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A4" w:rsidRDefault="000431A4"/>
    <w:p w:rsidR="000431A4" w:rsidRDefault="0094310D">
      <w:r>
        <w:t>Link para o Visão de projeto-&gt;</w:t>
      </w:r>
      <w:r w:rsidRPr="0094310D">
        <w:t>https://github.com/luk3146/ppads-projeto-05K/blob/master/docs/1-visao/index.md</w:t>
      </w:r>
      <w:bookmarkStart w:id="0" w:name="_GoBack"/>
      <w:bookmarkEnd w:id="0"/>
    </w:p>
    <w:p w:rsidR="0094310D" w:rsidRDefault="0094310D"/>
    <w:tbl>
      <w:tblPr>
        <w:tblStyle w:val="Tabelacomgrade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3"/>
        <w:gridCol w:w="4259"/>
      </w:tblGrid>
      <w:tr w:rsidR="000431A4" w:rsidTr="000431A4">
        <w:trPr>
          <w:trHeight w:val="127"/>
        </w:trPr>
        <w:tc>
          <w:tcPr>
            <w:tcW w:w="8644" w:type="dxa"/>
            <w:gridSpan w:val="2"/>
          </w:tcPr>
          <w:p w:rsidR="000431A4" w:rsidRPr="00F67CC4" w:rsidRDefault="000431A4" w:rsidP="000431A4">
            <w:pPr>
              <w:rPr>
                <w:b/>
              </w:rPr>
            </w:pPr>
            <w:r w:rsidRPr="00F67CC4">
              <w:rPr>
                <w:b/>
              </w:rPr>
              <w:t>UC001 – Preencher Formulário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0431A4" w:rsidP="000431A4">
            <w:r>
              <w:t>Objetivo</w:t>
            </w:r>
          </w:p>
        </w:tc>
        <w:tc>
          <w:tcPr>
            <w:tcW w:w="4322" w:type="dxa"/>
          </w:tcPr>
          <w:p w:rsidR="000431A4" w:rsidRDefault="000431A4" w:rsidP="000431A4">
            <w:r>
              <w:t>Conclui</w:t>
            </w:r>
            <w:r w:rsidR="00F06658">
              <w:t>r o preenchimento do formulário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0431A4" w:rsidP="000431A4">
            <w:r>
              <w:t>Ator Principal</w:t>
            </w:r>
          </w:p>
        </w:tc>
        <w:tc>
          <w:tcPr>
            <w:tcW w:w="4322" w:type="dxa"/>
          </w:tcPr>
          <w:p w:rsidR="000431A4" w:rsidRDefault="000431A4" w:rsidP="000431A4">
            <w:r>
              <w:t>Cliente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06658" w:rsidP="000431A4">
            <w:r>
              <w:t>Pré-condições</w:t>
            </w:r>
          </w:p>
        </w:tc>
        <w:tc>
          <w:tcPr>
            <w:tcW w:w="4322" w:type="dxa"/>
          </w:tcPr>
          <w:p w:rsidR="000431A4" w:rsidRDefault="00F06658" w:rsidP="000431A4">
            <w:r>
              <w:t>O cliente precisa estar conectado ao sistema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06658" w:rsidP="000431A4">
            <w:r>
              <w:t>Pós-condições</w:t>
            </w:r>
          </w:p>
        </w:tc>
        <w:tc>
          <w:tcPr>
            <w:tcW w:w="4322" w:type="dxa"/>
          </w:tcPr>
          <w:p w:rsidR="000431A4" w:rsidRDefault="00F06658" w:rsidP="000431A4">
            <w:r>
              <w:t>O cliente escolhe o restaurante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06658" w:rsidP="000431A4">
            <w:r>
              <w:t>Ações do ator</w:t>
            </w:r>
          </w:p>
        </w:tc>
        <w:tc>
          <w:tcPr>
            <w:tcW w:w="4322" w:type="dxa"/>
          </w:tcPr>
          <w:p w:rsidR="000431A4" w:rsidRDefault="00F06658" w:rsidP="000431A4">
            <w:r>
              <w:t>Ações do sistema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06658" w:rsidP="000431A4">
            <w:r>
              <w:t>Fluxo Principal</w:t>
            </w:r>
          </w:p>
        </w:tc>
        <w:tc>
          <w:tcPr>
            <w:tcW w:w="4322" w:type="dxa"/>
          </w:tcPr>
          <w:p w:rsidR="000431A4" w:rsidRDefault="00F06658" w:rsidP="00F06658">
            <w:r>
              <w:t xml:space="preserve">a) O cliente solicita o formulário. </w:t>
            </w:r>
            <w:r w:rsidRPr="00F21AD0">
              <w:rPr>
                <w:b/>
                <w:color w:val="FF0000"/>
              </w:rPr>
              <w:t>(A1)</w:t>
            </w:r>
          </w:p>
          <w:p w:rsidR="00F06658" w:rsidRDefault="00F06658" w:rsidP="00F06658">
            <w:r>
              <w:t xml:space="preserve">b) O cliente preenche o formulário. </w:t>
            </w:r>
            <w:r w:rsidRPr="00F21AD0">
              <w:rPr>
                <w:b/>
                <w:color w:val="FF0000"/>
              </w:rPr>
              <w:t>(A2)</w:t>
            </w:r>
          </w:p>
          <w:p w:rsidR="00F06658" w:rsidRDefault="00F06658" w:rsidP="00F06658">
            <w:r>
              <w:t xml:space="preserve">c) </w:t>
            </w:r>
            <w:r w:rsidR="00F67CC4">
              <w:t xml:space="preserve">O cliente conclui o preenchimento e envia o formulário. </w:t>
            </w:r>
            <w:r w:rsidR="00F67CC4" w:rsidRPr="00F21AD0">
              <w:rPr>
                <w:b/>
                <w:color w:val="FF0000"/>
              </w:rPr>
              <w:t>(A3)</w:t>
            </w:r>
          </w:p>
          <w:p w:rsidR="00F67CC4" w:rsidRDefault="00F67CC4" w:rsidP="00F06658">
            <w:r>
              <w:t>d) Caso de uso é encerrado.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67CC4" w:rsidP="000431A4">
            <w:r>
              <w:t>Fluxo Alternativo</w:t>
            </w:r>
          </w:p>
        </w:tc>
        <w:tc>
          <w:tcPr>
            <w:tcW w:w="4322" w:type="dxa"/>
          </w:tcPr>
          <w:p w:rsidR="000431A4" w:rsidRDefault="00F21AD0" w:rsidP="000431A4">
            <w:r>
              <w:rPr>
                <w:b/>
                <w:color w:val="FF0000"/>
              </w:rPr>
              <w:t>(</w:t>
            </w:r>
            <w:r w:rsidR="00F67CC4" w:rsidRPr="00F21AD0">
              <w:rPr>
                <w:b/>
                <w:color w:val="FF0000"/>
              </w:rPr>
              <w:t>A3</w:t>
            </w:r>
            <w:r>
              <w:rPr>
                <w:b/>
                <w:color w:val="FF0000"/>
              </w:rPr>
              <w:t>)</w:t>
            </w:r>
            <w:r w:rsidR="00F67CC4">
              <w:t xml:space="preserve"> – Enviar formulário</w:t>
            </w:r>
          </w:p>
          <w:p w:rsidR="00F67CC4" w:rsidRDefault="00F67CC4" w:rsidP="00F67CC4">
            <w:r>
              <w:t>a) O cliente não conclui corretamente o preenchimento dos campos.</w:t>
            </w:r>
          </w:p>
          <w:p w:rsidR="00F67CC4" w:rsidRDefault="00F67CC4" w:rsidP="00F67CC4">
            <w:r>
              <w:t>b) Volta ao passo “b” do fluxo principal.</w:t>
            </w:r>
          </w:p>
        </w:tc>
      </w:tr>
      <w:tr w:rsidR="000431A4" w:rsidTr="000431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0431A4" w:rsidRDefault="00F67CC4" w:rsidP="000431A4">
            <w:r>
              <w:t>Restrições/Validações</w:t>
            </w:r>
          </w:p>
        </w:tc>
        <w:tc>
          <w:tcPr>
            <w:tcW w:w="4322" w:type="dxa"/>
          </w:tcPr>
          <w:p w:rsidR="000431A4" w:rsidRDefault="00F67CC4" w:rsidP="000431A4">
            <w:r>
              <w:t>É necessário ser aluno da Universidade Presbiteriana Mackenzie.</w:t>
            </w:r>
          </w:p>
        </w:tc>
      </w:tr>
    </w:tbl>
    <w:p w:rsidR="006641ED" w:rsidRDefault="006641ED"/>
    <w:p w:rsidR="00542D26" w:rsidRDefault="00542D26"/>
    <w:p w:rsidR="00542D26" w:rsidRDefault="00542D26"/>
    <w:p w:rsidR="00542D26" w:rsidRDefault="00542D26"/>
    <w:tbl>
      <w:tblPr>
        <w:tblStyle w:val="Tabelacomgrade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5"/>
        <w:gridCol w:w="4257"/>
      </w:tblGrid>
      <w:tr w:rsidR="00F67CC4" w:rsidTr="00F67CC4">
        <w:trPr>
          <w:trHeight w:val="206"/>
        </w:trPr>
        <w:tc>
          <w:tcPr>
            <w:tcW w:w="8644" w:type="dxa"/>
            <w:gridSpan w:val="2"/>
          </w:tcPr>
          <w:p w:rsidR="00F67CC4" w:rsidRPr="00F21AD0" w:rsidRDefault="00F21AD0" w:rsidP="00F67CC4">
            <w:pPr>
              <w:rPr>
                <w:b/>
              </w:rPr>
            </w:pPr>
            <w:r w:rsidRPr="00F21AD0">
              <w:rPr>
                <w:b/>
              </w:rPr>
              <w:t>UC002 – Escolher Restaurante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Objetivo</w:t>
            </w:r>
          </w:p>
        </w:tc>
        <w:tc>
          <w:tcPr>
            <w:tcW w:w="4322" w:type="dxa"/>
          </w:tcPr>
          <w:p w:rsidR="00F67CC4" w:rsidRDefault="00F21AD0" w:rsidP="00F67CC4">
            <w:r>
              <w:t>O cliente escolhe o restaurante que deseja se alimentar.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Ator Principal</w:t>
            </w:r>
          </w:p>
        </w:tc>
        <w:tc>
          <w:tcPr>
            <w:tcW w:w="4322" w:type="dxa"/>
          </w:tcPr>
          <w:p w:rsidR="00F67CC4" w:rsidRDefault="00F21AD0" w:rsidP="00F67CC4">
            <w:r>
              <w:t>Cliente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Pré-condições</w:t>
            </w:r>
          </w:p>
        </w:tc>
        <w:tc>
          <w:tcPr>
            <w:tcW w:w="4322" w:type="dxa"/>
          </w:tcPr>
          <w:p w:rsidR="00F67CC4" w:rsidRDefault="00F21AD0" w:rsidP="00F67CC4">
            <w:r>
              <w:t>O cliente já deverá ter preenchido o formulário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Pós-condições</w:t>
            </w:r>
          </w:p>
        </w:tc>
        <w:tc>
          <w:tcPr>
            <w:tcW w:w="4322" w:type="dxa"/>
          </w:tcPr>
          <w:p w:rsidR="00F67CC4" w:rsidRDefault="00F21AD0" w:rsidP="00F67CC4">
            <w:r>
              <w:t>O cliente escolhe o prato que deseja se alimentar.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Ações do ator</w:t>
            </w:r>
          </w:p>
        </w:tc>
        <w:tc>
          <w:tcPr>
            <w:tcW w:w="4322" w:type="dxa"/>
          </w:tcPr>
          <w:p w:rsidR="00F67CC4" w:rsidRDefault="00F21AD0" w:rsidP="00F67CC4">
            <w:r>
              <w:t>Ações do sistema.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Fluxo Principal</w:t>
            </w:r>
          </w:p>
        </w:tc>
        <w:tc>
          <w:tcPr>
            <w:tcW w:w="4322" w:type="dxa"/>
          </w:tcPr>
          <w:p w:rsidR="00F67CC4" w:rsidRDefault="00F21AD0" w:rsidP="00F21AD0">
            <w:r>
              <w:t xml:space="preserve">a) O cliente seleciona o restaurante. </w:t>
            </w:r>
            <w:r w:rsidRPr="00F21AD0">
              <w:rPr>
                <w:b/>
                <w:color w:val="FF0000"/>
              </w:rPr>
              <w:t>(A1)</w:t>
            </w:r>
          </w:p>
          <w:p w:rsidR="00F21AD0" w:rsidRDefault="00F21AD0" w:rsidP="00F21AD0">
            <w:r>
              <w:t xml:space="preserve">b) Caso de uso é encerrado. </w:t>
            </w:r>
            <w:r w:rsidRPr="00F21AD0">
              <w:rPr>
                <w:b/>
                <w:color w:val="FF0000"/>
              </w:rPr>
              <w:t>(A2)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Fluxo Alternativo</w:t>
            </w:r>
          </w:p>
        </w:tc>
        <w:tc>
          <w:tcPr>
            <w:tcW w:w="4322" w:type="dxa"/>
          </w:tcPr>
          <w:p w:rsidR="00F67CC4" w:rsidRDefault="00F21AD0" w:rsidP="00F67CC4">
            <w:r>
              <w:t>Este caso de uso não possuí fluxo alternativo, pois os restaurantes disponíveis já estarão cadastrados.</w:t>
            </w:r>
          </w:p>
        </w:tc>
      </w:tr>
      <w:tr w:rsidR="00F67CC4" w:rsidTr="00F67C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F67CC4" w:rsidRDefault="00F21AD0" w:rsidP="00F67CC4">
            <w:r>
              <w:t>Restrições/Validações</w:t>
            </w:r>
          </w:p>
        </w:tc>
        <w:tc>
          <w:tcPr>
            <w:tcW w:w="4322" w:type="dxa"/>
          </w:tcPr>
          <w:p w:rsidR="00F67CC4" w:rsidRDefault="00542D26" w:rsidP="00F67CC4">
            <w:r>
              <w:t>O restaurante precisa estar cadastrado no sistema.</w:t>
            </w:r>
          </w:p>
        </w:tc>
      </w:tr>
    </w:tbl>
    <w:p w:rsidR="00F67CC4" w:rsidRDefault="00F67CC4"/>
    <w:p w:rsidR="00542D26" w:rsidRDefault="00542D26"/>
    <w:p w:rsidR="00542D26" w:rsidRDefault="00542D26"/>
    <w:p w:rsidR="00542D26" w:rsidRDefault="00542D26"/>
    <w:p w:rsidR="00542D26" w:rsidRDefault="00542D26"/>
    <w:p w:rsidR="00542D26" w:rsidRDefault="00542D26"/>
    <w:p w:rsidR="00542D26" w:rsidRDefault="00542D26"/>
    <w:tbl>
      <w:tblPr>
        <w:tblStyle w:val="Tabelacomgrade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4"/>
        <w:gridCol w:w="4258"/>
      </w:tblGrid>
      <w:tr w:rsidR="00542D26" w:rsidTr="00542D26">
        <w:trPr>
          <w:trHeight w:val="190"/>
        </w:trPr>
        <w:tc>
          <w:tcPr>
            <w:tcW w:w="8644" w:type="dxa"/>
            <w:gridSpan w:val="2"/>
          </w:tcPr>
          <w:p w:rsidR="00542D26" w:rsidRPr="00542D26" w:rsidRDefault="00542D26" w:rsidP="00542D26">
            <w:pPr>
              <w:rPr>
                <w:b/>
              </w:rPr>
            </w:pPr>
            <w:r w:rsidRPr="00542D26">
              <w:rPr>
                <w:b/>
              </w:rPr>
              <w:t>UC003 – Escolher Prato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Objetivo</w:t>
            </w:r>
          </w:p>
        </w:tc>
        <w:tc>
          <w:tcPr>
            <w:tcW w:w="4322" w:type="dxa"/>
          </w:tcPr>
          <w:p w:rsidR="00542D26" w:rsidRDefault="00542D26" w:rsidP="00542D26">
            <w:r>
              <w:t>O cliente seleciona o prato desejado.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Ator Principal</w:t>
            </w:r>
          </w:p>
        </w:tc>
        <w:tc>
          <w:tcPr>
            <w:tcW w:w="4322" w:type="dxa"/>
          </w:tcPr>
          <w:p w:rsidR="00542D26" w:rsidRDefault="00542D26" w:rsidP="00542D26">
            <w:r>
              <w:t>Cliente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Pré-condições</w:t>
            </w:r>
          </w:p>
        </w:tc>
        <w:tc>
          <w:tcPr>
            <w:tcW w:w="4322" w:type="dxa"/>
          </w:tcPr>
          <w:p w:rsidR="00542D26" w:rsidRDefault="00542D26" w:rsidP="00542D26">
            <w:r>
              <w:t>O cliente já deve ter selecionado o restaurante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Pós-condições</w:t>
            </w:r>
          </w:p>
        </w:tc>
        <w:tc>
          <w:tcPr>
            <w:tcW w:w="4322" w:type="dxa"/>
          </w:tcPr>
          <w:p w:rsidR="00542D26" w:rsidRDefault="00542D26" w:rsidP="00542D26">
            <w:r>
              <w:t>Pegar código de desconto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Ações do ator</w:t>
            </w:r>
          </w:p>
        </w:tc>
        <w:tc>
          <w:tcPr>
            <w:tcW w:w="4322" w:type="dxa"/>
          </w:tcPr>
          <w:p w:rsidR="00542D26" w:rsidRDefault="00542D26" w:rsidP="00542D26">
            <w:r>
              <w:t>Ações do sistema.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Fluxo Principal</w:t>
            </w:r>
          </w:p>
        </w:tc>
        <w:tc>
          <w:tcPr>
            <w:tcW w:w="4322" w:type="dxa"/>
          </w:tcPr>
          <w:p w:rsidR="00542D26" w:rsidRDefault="00542D26" w:rsidP="00542D26">
            <w:r>
              <w:t xml:space="preserve">a) O cliente seleciona o prato. </w:t>
            </w:r>
            <w:r w:rsidRPr="00542D26">
              <w:rPr>
                <w:b/>
                <w:color w:val="FF0000"/>
              </w:rPr>
              <w:t>(A1)</w:t>
            </w:r>
          </w:p>
          <w:p w:rsidR="00542D26" w:rsidRDefault="00542D26" w:rsidP="00542D26">
            <w:r>
              <w:t xml:space="preserve">b) O caso de uso é encerrado. </w:t>
            </w:r>
            <w:r w:rsidRPr="00542D26">
              <w:rPr>
                <w:b/>
                <w:color w:val="FF0000"/>
              </w:rPr>
              <w:t>(A2)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542D26" w:rsidP="00542D26">
            <w:r>
              <w:t>Fluxo Alternativo</w:t>
            </w:r>
          </w:p>
        </w:tc>
        <w:tc>
          <w:tcPr>
            <w:tcW w:w="4322" w:type="dxa"/>
          </w:tcPr>
          <w:p w:rsidR="00542D26" w:rsidRDefault="00542D26" w:rsidP="00542D26">
            <w:r>
              <w:t>Este caso de uso não possuí fluxo alternativo, pois ao escolher o restaurante, os pratos do mesmo ficarão disponíveis para serem selecionados.</w:t>
            </w:r>
          </w:p>
        </w:tc>
      </w:tr>
      <w:tr w:rsidR="00542D26" w:rsidTr="00542D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542D26" w:rsidRDefault="008F705C" w:rsidP="00542D26">
            <w:r>
              <w:t>Restrições/Validações</w:t>
            </w:r>
          </w:p>
        </w:tc>
        <w:tc>
          <w:tcPr>
            <w:tcW w:w="4322" w:type="dxa"/>
          </w:tcPr>
          <w:p w:rsidR="00542D26" w:rsidRDefault="008F705C" w:rsidP="00542D26">
            <w:r>
              <w:t>O prato precisa estar cadastrado no sistema.</w:t>
            </w:r>
          </w:p>
        </w:tc>
      </w:tr>
    </w:tbl>
    <w:p w:rsidR="00542D26" w:rsidRDefault="00542D26"/>
    <w:tbl>
      <w:tblPr>
        <w:tblStyle w:val="Tabelacomgrade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9"/>
        <w:gridCol w:w="4263"/>
      </w:tblGrid>
      <w:tr w:rsidR="008F705C" w:rsidTr="008F705C">
        <w:trPr>
          <w:trHeight w:val="127"/>
        </w:trPr>
        <w:tc>
          <w:tcPr>
            <w:tcW w:w="8644" w:type="dxa"/>
            <w:gridSpan w:val="2"/>
          </w:tcPr>
          <w:p w:rsidR="008F705C" w:rsidRPr="008F705C" w:rsidRDefault="008F705C" w:rsidP="008F705C">
            <w:pPr>
              <w:rPr>
                <w:b/>
              </w:rPr>
            </w:pPr>
            <w:r w:rsidRPr="008F705C">
              <w:rPr>
                <w:b/>
              </w:rPr>
              <w:t>UC004 – Pegar código de desconto</w:t>
            </w:r>
          </w:p>
        </w:tc>
      </w:tr>
      <w:tr w:rsidR="008F705C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8F705C" w:rsidRDefault="008F705C" w:rsidP="008F705C">
            <w:r>
              <w:t>Objetivo</w:t>
            </w:r>
          </w:p>
        </w:tc>
        <w:tc>
          <w:tcPr>
            <w:tcW w:w="4322" w:type="dxa"/>
          </w:tcPr>
          <w:p w:rsidR="008F705C" w:rsidRDefault="00A57909" w:rsidP="008F705C">
            <w:r>
              <w:t>Pegar o Cupom de desconto.</w:t>
            </w:r>
          </w:p>
        </w:tc>
      </w:tr>
      <w:tr w:rsidR="008F705C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8F705C" w:rsidRDefault="008F705C" w:rsidP="008F705C">
            <w:r>
              <w:t>Ator Principal</w:t>
            </w:r>
          </w:p>
        </w:tc>
        <w:tc>
          <w:tcPr>
            <w:tcW w:w="4322" w:type="dxa"/>
          </w:tcPr>
          <w:p w:rsidR="008F705C" w:rsidRDefault="00A57909" w:rsidP="008F705C">
            <w:r>
              <w:t>Cliente</w:t>
            </w:r>
          </w:p>
        </w:tc>
      </w:tr>
      <w:tr w:rsidR="008F705C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8F705C" w:rsidRDefault="008F705C" w:rsidP="008F705C">
            <w:r>
              <w:t>Pré-condições</w:t>
            </w:r>
          </w:p>
        </w:tc>
        <w:tc>
          <w:tcPr>
            <w:tcW w:w="4322" w:type="dxa"/>
          </w:tcPr>
          <w:p w:rsidR="008F705C" w:rsidRDefault="00DF41E9" w:rsidP="008F705C">
            <w:r>
              <w:t>O cliente já deve ter selecionado o restaurante.</w:t>
            </w:r>
          </w:p>
        </w:tc>
      </w:tr>
      <w:tr w:rsidR="008F705C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8F705C" w:rsidRDefault="008F705C" w:rsidP="008F705C">
            <w:r>
              <w:t>Pós-condições</w:t>
            </w:r>
          </w:p>
        </w:tc>
        <w:tc>
          <w:tcPr>
            <w:tcW w:w="4322" w:type="dxa"/>
          </w:tcPr>
          <w:p w:rsidR="008F705C" w:rsidRDefault="00DF41E9" w:rsidP="008F705C">
            <w:r>
              <w:t>Receber o código.</w:t>
            </w:r>
          </w:p>
        </w:tc>
      </w:tr>
      <w:tr w:rsidR="008F705C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8F705C" w:rsidRDefault="008F705C" w:rsidP="008F705C">
            <w:r>
              <w:t>Ações do ator</w:t>
            </w:r>
          </w:p>
        </w:tc>
        <w:tc>
          <w:tcPr>
            <w:tcW w:w="4322" w:type="dxa"/>
          </w:tcPr>
          <w:p w:rsidR="008F705C" w:rsidRDefault="00DF41E9" w:rsidP="008F705C">
            <w:r>
              <w:t>Ações do sistema.</w:t>
            </w:r>
          </w:p>
        </w:tc>
      </w:tr>
      <w:tr w:rsidR="00DF41E9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DF41E9" w:rsidRDefault="00DF41E9" w:rsidP="00DF41E9">
            <w:r>
              <w:t>Fluxo Principal</w:t>
            </w:r>
          </w:p>
        </w:tc>
        <w:tc>
          <w:tcPr>
            <w:tcW w:w="4322" w:type="dxa"/>
          </w:tcPr>
          <w:p w:rsidR="00DF41E9" w:rsidRPr="00DF41E9" w:rsidRDefault="00DF41E9" w:rsidP="00DF41E9">
            <w:pPr>
              <w:pStyle w:val="PargrafodaLista"/>
              <w:numPr>
                <w:ilvl w:val="0"/>
                <w:numId w:val="8"/>
              </w:numPr>
              <w:rPr>
                <w:b/>
                <w:color w:val="FF0000"/>
              </w:rPr>
            </w:pPr>
            <w:r>
              <w:t xml:space="preserve">O cliente seleciona o prato. </w:t>
            </w:r>
            <w:r w:rsidRPr="00DF41E9">
              <w:rPr>
                <w:b/>
                <w:color w:val="FF0000"/>
              </w:rPr>
              <w:t>(A1)</w:t>
            </w:r>
          </w:p>
          <w:p w:rsidR="00DF41E9" w:rsidRDefault="00DF41E9" w:rsidP="00DF41E9">
            <w:pPr>
              <w:pStyle w:val="PargrafodaLista"/>
              <w:numPr>
                <w:ilvl w:val="0"/>
                <w:numId w:val="8"/>
              </w:numPr>
            </w:pPr>
            <w:r>
              <w:t>O cliente digita o TIA.</w:t>
            </w:r>
          </w:p>
          <w:p w:rsidR="00DF41E9" w:rsidRPr="00DF41E9" w:rsidRDefault="00DF41E9" w:rsidP="00DF41E9">
            <w:pPr>
              <w:pStyle w:val="PargrafodaLista"/>
              <w:numPr>
                <w:ilvl w:val="0"/>
                <w:numId w:val="8"/>
              </w:numPr>
            </w:pPr>
            <w:r>
              <w:t xml:space="preserve">O caso de uso é encerrado. </w:t>
            </w:r>
            <w:r w:rsidRPr="00DF41E9">
              <w:rPr>
                <w:b/>
                <w:color w:val="FF0000"/>
              </w:rPr>
              <w:t>(A2)</w:t>
            </w:r>
          </w:p>
          <w:p w:rsidR="00DF41E9" w:rsidRDefault="00DF41E9" w:rsidP="00DF41E9"/>
        </w:tc>
      </w:tr>
      <w:tr w:rsidR="00DF41E9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DF41E9" w:rsidRDefault="00DF41E9" w:rsidP="00DF41E9">
            <w:r>
              <w:t>Fluxo Alternativo</w:t>
            </w:r>
          </w:p>
        </w:tc>
        <w:tc>
          <w:tcPr>
            <w:tcW w:w="4322" w:type="dxa"/>
          </w:tcPr>
          <w:p w:rsidR="00DF41E9" w:rsidRDefault="00DF41E9" w:rsidP="00DF41E9">
            <w:r>
              <w:t>Este caso de uso não possuí fluxo alternativo, pois os restaurantes disponíveis já estarão cadastrados.</w:t>
            </w:r>
          </w:p>
        </w:tc>
      </w:tr>
      <w:tr w:rsidR="00DF41E9" w:rsidTr="008F705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22" w:type="dxa"/>
          </w:tcPr>
          <w:p w:rsidR="00DF41E9" w:rsidRDefault="00DF41E9" w:rsidP="00DF41E9">
            <w:r>
              <w:t>Restrições/Validações</w:t>
            </w:r>
          </w:p>
        </w:tc>
        <w:tc>
          <w:tcPr>
            <w:tcW w:w="4322" w:type="dxa"/>
          </w:tcPr>
          <w:p w:rsidR="00DF41E9" w:rsidRDefault="00DF41E9" w:rsidP="00DF41E9">
            <w:r>
              <w:t>O TIA do cliente é validado, assim disponibilizando o cupom.</w:t>
            </w:r>
          </w:p>
        </w:tc>
      </w:tr>
    </w:tbl>
    <w:p w:rsidR="008F705C" w:rsidRDefault="008F705C"/>
    <w:sectPr w:rsidR="008F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FEF"/>
    <w:multiLevelType w:val="hybridMultilevel"/>
    <w:tmpl w:val="C96E30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4FCC"/>
    <w:multiLevelType w:val="hybridMultilevel"/>
    <w:tmpl w:val="2EAAA3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4293"/>
    <w:multiLevelType w:val="hybridMultilevel"/>
    <w:tmpl w:val="802C9B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F1074"/>
    <w:multiLevelType w:val="hybridMultilevel"/>
    <w:tmpl w:val="C1FEA8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DBD"/>
    <w:multiLevelType w:val="hybridMultilevel"/>
    <w:tmpl w:val="D30AB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92FF1"/>
    <w:multiLevelType w:val="hybridMultilevel"/>
    <w:tmpl w:val="9B4C1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D2D69"/>
    <w:multiLevelType w:val="hybridMultilevel"/>
    <w:tmpl w:val="7450C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82E3D"/>
    <w:multiLevelType w:val="hybridMultilevel"/>
    <w:tmpl w:val="44A4C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A4"/>
    <w:rsid w:val="000431A4"/>
    <w:rsid w:val="00542D26"/>
    <w:rsid w:val="006641ED"/>
    <w:rsid w:val="008F705C"/>
    <w:rsid w:val="0094310D"/>
    <w:rsid w:val="00A57909"/>
    <w:rsid w:val="00DF41E9"/>
    <w:rsid w:val="00F06658"/>
    <w:rsid w:val="00F21AD0"/>
    <w:rsid w:val="00F6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72D4"/>
  <w15:docId w15:val="{87899AE0-C851-4FD9-9EB4-7AE519A0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Lucas Pafume</cp:lastModifiedBy>
  <cp:revision>3</cp:revision>
  <dcterms:created xsi:type="dcterms:W3CDTF">2018-03-04T20:34:00Z</dcterms:created>
  <dcterms:modified xsi:type="dcterms:W3CDTF">2018-03-04T20:35:00Z</dcterms:modified>
</cp:coreProperties>
</file>