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C297" w14:textId="0683059F" w:rsidR="008A35D8" w:rsidRDefault="00542AB4">
      <w:r>
        <w:t>Tekst</w:t>
      </w:r>
    </w:p>
    <w:sectPr w:rsidR="008A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4"/>
    <w:rsid w:val="00400FA4"/>
    <w:rsid w:val="00542AB4"/>
    <w:rsid w:val="008A35D8"/>
    <w:rsid w:val="00C3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8C4D"/>
  <w15:chartTrackingRefBased/>
  <w15:docId w15:val="{A0256050-0C4D-4E69-9B28-34556FDF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A508</dc:creator>
  <cp:keywords/>
  <dc:description/>
  <cp:lastModifiedBy>Hrvoje Rađa</cp:lastModifiedBy>
  <cp:revision>3</cp:revision>
  <dcterms:created xsi:type="dcterms:W3CDTF">2022-03-25T12:34:00Z</dcterms:created>
  <dcterms:modified xsi:type="dcterms:W3CDTF">2022-06-20T12:27:00Z</dcterms:modified>
</cp:coreProperties>
</file>