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752" w14:textId="77777777" w:rsidR="00932437" w:rsidRDefault="00000000">
      <w:pPr>
        <w:ind w:firstLine="560"/>
        <w:jc w:val="center"/>
        <w:rPr>
          <w:rFonts w:ascii="隶书" w:eastAsia="隶书"/>
          <w:sz w:val="52"/>
        </w:rPr>
      </w:pPr>
      <w:r>
        <w:rPr>
          <w:rFonts w:ascii="仿宋" w:eastAsia="仿宋" w:hAnsi="仿宋" w:cs="仿宋" w:hint="eastAsia"/>
          <w:sz w:val="28"/>
          <w:szCs w:val="28"/>
        </w:rPr>
        <w:t xml:space="preserve"> </w:t>
      </w:r>
    </w:p>
    <w:p w14:paraId="23B9EF45" w14:textId="77777777" w:rsidR="00932437" w:rsidRDefault="00932437">
      <w:pPr>
        <w:ind w:firstLine="1040"/>
        <w:jc w:val="center"/>
        <w:rPr>
          <w:rFonts w:ascii="隶书" w:eastAsia="隶书"/>
          <w:sz w:val="52"/>
        </w:rPr>
      </w:pPr>
    </w:p>
    <w:p w14:paraId="2F1CF2AC" w14:textId="77777777" w:rsidR="00932437" w:rsidRDefault="00000000">
      <w:pPr>
        <w:ind w:firstLine="1040"/>
        <w:jc w:val="center"/>
        <w:rPr>
          <w:rFonts w:ascii="隶书" w:eastAsia="隶书"/>
          <w:sz w:val="52"/>
        </w:rPr>
      </w:pPr>
      <w:r>
        <w:rPr>
          <w:rFonts w:ascii="隶书" w:eastAsia="隶书" w:hint="eastAsia"/>
          <w:sz w:val="52"/>
        </w:rPr>
        <w:t>仲恺农业工程学院</w:t>
      </w:r>
    </w:p>
    <w:p w14:paraId="04968AB4" w14:textId="77777777" w:rsidR="00932437" w:rsidRDefault="00000000" w:rsidP="00B27482">
      <w:pPr>
        <w:ind w:firstLine="2200"/>
        <w:rPr>
          <w:rFonts w:ascii="隶书" w:eastAsia="隶书"/>
          <w:sz w:val="110"/>
        </w:rPr>
      </w:pPr>
      <w:r>
        <w:rPr>
          <w:rFonts w:ascii="隶书" w:eastAsia="隶书" w:hint="eastAsia"/>
          <w:sz w:val="110"/>
          <w:szCs w:val="110"/>
        </w:rPr>
        <w:t>毕 业 设 计</w:t>
      </w:r>
    </w:p>
    <w:p w14:paraId="1E53C32E" w14:textId="77777777" w:rsidR="00932437" w:rsidRDefault="00932437">
      <w:pPr>
        <w:ind w:firstLine="560"/>
        <w:jc w:val="center"/>
        <w:rPr>
          <w:rFonts w:ascii="隶书" w:eastAsia="隶书"/>
          <w:sz w:val="28"/>
        </w:rPr>
      </w:pPr>
    </w:p>
    <w:p w14:paraId="0015583D" w14:textId="70A92501" w:rsidR="00932437" w:rsidRDefault="00932437">
      <w:pPr>
        <w:ind w:firstLine="560"/>
        <w:jc w:val="center"/>
        <w:rPr>
          <w:rFonts w:ascii="隶书" w:eastAsia="隶书"/>
          <w:sz w:val="28"/>
        </w:rPr>
      </w:pPr>
    </w:p>
    <w:p w14:paraId="090F3866" w14:textId="77777777" w:rsidR="00112A99" w:rsidRDefault="00112A99">
      <w:pPr>
        <w:ind w:firstLine="880"/>
        <w:jc w:val="center"/>
        <w:rPr>
          <w:rFonts w:ascii="隶书" w:eastAsia="隶书"/>
          <w:sz w:val="44"/>
          <w:szCs w:val="44"/>
        </w:rPr>
      </w:pPr>
      <w:r w:rsidRPr="00112A99">
        <w:rPr>
          <w:rFonts w:ascii="隶书" w:eastAsia="隶书"/>
          <w:sz w:val="44"/>
          <w:szCs w:val="44"/>
        </w:rPr>
        <w:t>基于 STM32 的智能宠物救助站</w:t>
      </w:r>
    </w:p>
    <w:p w14:paraId="4F8D4B60" w14:textId="60787AE3" w:rsidR="00592692" w:rsidRDefault="00112A99">
      <w:pPr>
        <w:ind w:firstLine="880"/>
        <w:jc w:val="center"/>
        <w:rPr>
          <w:rFonts w:ascii="隶书" w:eastAsia="隶书"/>
          <w:sz w:val="44"/>
          <w:szCs w:val="44"/>
        </w:rPr>
      </w:pPr>
      <w:r w:rsidRPr="00112A99">
        <w:rPr>
          <w:rFonts w:ascii="隶书" w:eastAsia="隶书"/>
          <w:sz w:val="44"/>
          <w:szCs w:val="44"/>
        </w:rPr>
        <w:t>系统设计与实现</w:t>
      </w:r>
    </w:p>
    <w:p w14:paraId="2BB84661" w14:textId="77777777" w:rsidR="00932437" w:rsidRDefault="00932437">
      <w:pPr>
        <w:ind w:left="5460" w:firstLine="600"/>
        <w:jc w:val="left"/>
        <w:rPr>
          <w:rFonts w:ascii="隶书" w:eastAsia="隶书"/>
          <w:sz w:val="30"/>
        </w:rPr>
      </w:pPr>
    </w:p>
    <w:p w14:paraId="5770C8C2" w14:textId="77777777" w:rsidR="00932437" w:rsidRDefault="00932437">
      <w:pPr>
        <w:ind w:firstLine="720"/>
        <w:rPr>
          <w:rFonts w:ascii="隶书" w:eastAsia="隶书"/>
          <w:sz w:val="36"/>
        </w:rPr>
      </w:pPr>
    </w:p>
    <w:p w14:paraId="1CD2AC4C" w14:textId="240A3413" w:rsidR="00932437" w:rsidRDefault="00000000">
      <w:pPr>
        <w:ind w:firstLine="720"/>
        <w:rPr>
          <w:rFonts w:ascii="隶书" w:eastAsia="隶书"/>
          <w:sz w:val="30"/>
        </w:rPr>
      </w:pPr>
      <w:r>
        <w:rPr>
          <w:rFonts w:ascii="隶书" w:eastAsia="隶书" w:hint="eastAsia"/>
          <w:sz w:val="36"/>
        </w:rPr>
        <w:t>姓    名</w:t>
      </w:r>
      <w:r>
        <w:rPr>
          <w:rFonts w:ascii="隶书" w:eastAsia="隶书" w:hint="eastAsia"/>
          <w:sz w:val="30"/>
        </w:rPr>
        <w:t xml:space="preserve">    </w:t>
      </w:r>
      <w:r w:rsidR="00730172" w:rsidRPr="00730172">
        <w:rPr>
          <w:rFonts w:ascii="宋体" w:hAnsi="宋体" w:hint="eastAsia"/>
          <w:sz w:val="30"/>
        </w:rPr>
        <w:t>林湘龙</w:t>
      </w:r>
    </w:p>
    <w:p w14:paraId="59288FB6" w14:textId="46484704" w:rsidR="00932437" w:rsidRDefault="00000000">
      <w:pPr>
        <w:ind w:firstLine="720"/>
        <w:rPr>
          <w:rFonts w:ascii="隶书" w:eastAsia="隶书"/>
          <w:sz w:val="30"/>
        </w:rPr>
      </w:pPr>
      <w:r>
        <w:rPr>
          <w:rFonts w:ascii="隶书" w:eastAsia="隶书" w:hint="eastAsia"/>
          <w:sz w:val="36"/>
        </w:rPr>
        <w:t>院（系）</w:t>
      </w:r>
      <w:r>
        <w:rPr>
          <w:rFonts w:ascii="隶书" w:eastAsia="隶书" w:hint="eastAsia"/>
          <w:sz w:val="30"/>
        </w:rPr>
        <w:t xml:space="preserve">    </w:t>
      </w:r>
      <w:r w:rsidR="00BA2C97">
        <w:rPr>
          <w:rFonts w:ascii="宋体" w:hAnsi="宋体" w:hint="eastAsia"/>
          <w:sz w:val="30"/>
        </w:rPr>
        <w:t>人工智能</w:t>
      </w:r>
      <w:r>
        <w:rPr>
          <w:rFonts w:ascii="宋体" w:hAnsi="宋体" w:hint="eastAsia"/>
          <w:sz w:val="30"/>
        </w:rPr>
        <w:t>学院</w:t>
      </w:r>
    </w:p>
    <w:p w14:paraId="041E2A7D" w14:textId="3C2BD0C0" w:rsidR="00932437" w:rsidRDefault="00000000">
      <w:pPr>
        <w:ind w:firstLine="720"/>
        <w:rPr>
          <w:rFonts w:ascii="隶书" w:eastAsia="隶书" w:hAnsi="宋体" w:hint="eastAsia"/>
          <w:sz w:val="30"/>
        </w:rPr>
      </w:pPr>
      <w:r>
        <w:rPr>
          <w:rFonts w:ascii="隶书" w:eastAsia="隶书" w:hint="eastAsia"/>
          <w:sz w:val="36"/>
        </w:rPr>
        <w:t>专业班级</w:t>
      </w:r>
      <w:r>
        <w:rPr>
          <w:rFonts w:ascii="隶书" w:eastAsia="隶书" w:hint="eastAsia"/>
          <w:sz w:val="30"/>
        </w:rPr>
        <w:t xml:space="preserve">    </w:t>
      </w:r>
      <w:r w:rsidRPr="00730172">
        <w:rPr>
          <w:rFonts w:ascii="宋体" w:hAnsi="宋体" w:hint="eastAsia"/>
          <w:sz w:val="30"/>
        </w:rPr>
        <w:t>电子信息工程2</w:t>
      </w:r>
      <w:r w:rsidR="00BA2C97" w:rsidRPr="00730172">
        <w:rPr>
          <w:rFonts w:ascii="宋体" w:hAnsi="宋体" w:hint="eastAsia"/>
          <w:sz w:val="30"/>
        </w:rPr>
        <w:t>2</w:t>
      </w:r>
      <w:r w:rsidR="00730172">
        <w:rPr>
          <w:rFonts w:ascii="宋体" w:hAnsi="宋体" w:hint="eastAsia"/>
          <w:sz w:val="30"/>
        </w:rPr>
        <w:t>2</w:t>
      </w:r>
      <w:r w:rsidRPr="00730172">
        <w:rPr>
          <w:rFonts w:ascii="宋体" w:hAnsi="宋体" w:hint="eastAsia"/>
          <w:sz w:val="30"/>
        </w:rPr>
        <w:t>班</w:t>
      </w:r>
    </w:p>
    <w:p w14:paraId="1450AA12" w14:textId="7CBCE706" w:rsidR="00932437" w:rsidRDefault="00000000">
      <w:pPr>
        <w:ind w:firstLine="720"/>
        <w:rPr>
          <w:rFonts w:ascii="宋体" w:hAnsi="宋体" w:hint="eastAsia"/>
          <w:sz w:val="30"/>
          <w:highlight w:val="yellow"/>
        </w:rPr>
      </w:pPr>
      <w:r>
        <w:rPr>
          <w:rFonts w:ascii="隶书" w:eastAsia="隶书" w:hint="eastAsia"/>
          <w:sz w:val="36"/>
        </w:rPr>
        <w:t xml:space="preserve">学    号  </w:t>
      </w:r>
      <w:r>
        <w:rPr>
          <w:rFonts w:ascii="隶书" w:eastAsia="隶书" w:hint="eastAsia"/>
          <w:sz w:val="30"/>
        </w:rPr>
        <w:t xml:space="preserve"> </w:t>
      </w:r>
      <w:r>
        <w:rPr>
          <w:rFonts w:ascii="隶书" w:eastAsia="隶书" w:hAnsi="宋体" w:hint="eastAsia"/>
          <w:sz w:val="30"/>
        </w:rPr>
        <w:t xml:space="preserve"> </w:t>
      </w:r>
      <w:r w:rsidRPr="00730172">
        <w:rPr>
          <w:rFonts w:ascii="宋体" w:hAnsi="宋体" w:hint="eastAsia"/>
          <w:sz w:val="30"/>
        </w:rPr>
        <w:t>201320214</w:t>
      </w:r>
      <w:r w:rsidR="00730172">
        <w:rPr>
          <w:rFonts w:ascii="宋体" w:hAnsi="宋体" w:hint="eastAsia"/>
          <w:sz w:val="30"/>
        </w:rPr>
        <w:t>214</w:t>
      </w:r>
    </w:p>
    <w:p w14:paraId="759931E7" w14:textId="7C9985CF" w:rsidR="00932437" w:rsidRDefault="00000000">
      <w:pPr>
        <w:ind w:firstLine="720"/>
        <w:rPr>
          <w:rFonts w:ascii="隶书" w:eastAsia="隶书"/>
          <w:sz w:val="30"/>
        </w:rPr>
      </w:pPr>
      <w:r>
        <w:rPr>
          <w:rFonts w:ascii="隶书" w:eastAsia="隶书" w:hint="eastAsia"/>
          <w:sz w:val="36"/>
        </w:rPr>
        <w:t>指导教师</w:t>
      </w:r>
      <w:r>
        <w:rPr>
          <w:rFonts w:ascii="隶书" w:eastAsia="隶书" w:hint="eastAsia"/>
          <w:sz w:val="30"/>
        </w:rPr>
        <w:t xml:space="preserve">    </w:t>
      </w:r>
      <w:r w:rsidR="00730172">
        <w:rPr>
          <w:rFonts w:ascii="宋体" w:hAnsi="宋体" w:hint="eastAsia"/>
          <w:sz w:val="30"/>
        </w:rPr>
        <w:t>罗智杰</w:t>
      </w:r>
      <w:r>
        <w:rPr>
          <w:rFonts w:hint="eastAsia"/>
          <w:sz w:val="30"/>
        </w:rPr>
        <w:t xml:space="preserve">  </w:t>
      </w:r>
      <w:r w:rsidR="006B1B0C" w:rsidRPr="006B1B0C">
        <w:rPr>
          <w:rFonts w:ascii="宋体" w:hAnsi="宋体"/>
          <w:sz w:val="30"/>
        </w:rPr>
        <w:t>张冕</w:t>
      </w:r>
      <w:r>
        <w:rPr>
          <w:rFonts w:ascii="宋体" w:hAnsi="宋体" w:hint="eastAsia"/>
          <w:sz w:val="30"/>
        </w:rPr>
        <w:t>（校外）</w:t>
      </w:r>
    </w:p>
    <w:p w14:paraId="111C620F" w14:textId="73EB80F1" w:rsidR="00932437" w:rsidRDefault="00000000">
      <w:pPr>
        <w:ind w:firstLine="720"/>
        <w:rPr>
          <w:rFonts w:ascii="隶书" w:eastAsia="隶书"/>
          <w:sz w:val="30"/>
        </w:rPr>
      </w:pPr>
      <w:r>
        <w:rPr>
          <w:rFonts w:ascii="隶书" w:eastAsia="隶书" w:hint="eastAsia"/>
          <w:sz w:val="36"/>
        </w:rPr>
        <w:t>职称/职务</w:t>
      </w:r>
      <w:r>
        <w:rPr>
          <w:rFonts w:ascii="隶书" w:eastAsia="隶书" w:hint="eastAsia"/>
          <w:sz w:val="30"/>
        </w:rPr>
        <w:t xml:space="preserve">   </w:t>
      </w:r>
      <w:r w:rsidR="00414F3B">
        <w:rPr>
          <w:rFonts w:ascii="宋体" w:hAnsi="宋体" w:hint="eastAsia"/>
          <w:sz w:val="30"/>
        </w:rPr>
        <w:t>副教授</w:t>
      </w:r>
      <w:r>
        <w:rPr>
          <w:rFonts w:hint="eastAsia"/>
          <w:sz w:val="30"/>
        </w:rPr>
        <w:t xml:space="preserve">  </w:t>
      </w:r>
      <w:r w:rsidR="006B1B0C" w:rsidRPr="006B1B0C">
        <w:rPr>
          <w:rFonts w:ascii="宋体" w:hAnsi="宋体"/>
          <w:sz w:val="30"/>
        </w:rPr>
        <w:t>高级工程师</w:t>
      </w:r>
    </w:p>
    <w:p w14:paraId="08EA85BC" w14:textId="63315A16" w:rsidR="00932437" w:rsidRDefault="00000000">
      <w:pPr>
        <w:ind w:firstLine="720"/>
        <w:rPr>
          <w:rFonts w:ascii="隶书" w:eastAsia="隶书" w:hAnsi="宋体" w:hint="eastAsia"/>
          <w:sz w:val="30"/>
        </w:rPr>
      </w:pPr>
      <w:r>
        <w:rPr>
          <w:rFonts w:ascii="隶书" w:eastAsia="隶书" w:hint="eastAsia"/>
          <w:sz w:val="36"/>
        </w:rPr>
        <w:t>论文答辩日期</w:t>
      </w:r>
      <w:r>
        <w:rPr>
          <w:rFonts w:ascii="隶书" w:eastAsia="隶书" w:hAnsi="宋体" w:hint="eastAsia"/>
          <w:sz w:val="30"/>
        </w:rPr>
        <w:t xml:space="preserve">  </w:t>
      </w:r>
      <w:r>
        <w:rPr>
          <w:rFonts w:ascii="宋体" w:hAnsi="宋体" w:hint="eastAsia"/>
          <w:sz w:val="30"/>
        </w:rPr>
        <w:t>202</w:t>
      </w:r>
      <w:r w:rsidR="00BA2C97">
        <w:rPr>
          <w:rFonts w:ascii="宋体" w:hAnsi="宋体" w:hint="eastAsia"/>
          <w:sz w:val="30"/>
        </w:rPr>
        <w:t>6</w:t>
      </w:r>
      <w:r>
        <w:rPr>
          <w:rFonts w:ascii="宋体" w:hAnsi="宋体" w:hint="eastAsia"/>
          <w:sz w:val="30"/>
        </w:rPr>
        <w:t xml:space="preserve"> 年 5 月  日</w:t>
      </w:r>
    </w:p>
    <w:p w14:paraId="28193E30" w14:textId="77777777" w:rsidR="00932437" w:rsidRDefault="00932437">
      <w:pPr>
        <w:spacing w:line="400" w:lineRule="exact"/>
        <w:ind w:firstLine="640"/>
        <w:jc w:val="center"/>
        <w:rPr>
          <w:rFonts w:ascii="隶书" w:eastAsia="隶书"/>
          <w:sz w:val="32"/>
        </w:rPr>
      </w:pPr>
    </w:p>
    <w:p w14:paraId="6B737673" w14:textId="77777777" w:rsidR="00932437" w:rsidRDefault="00932437">
      <w:pPr>
        <w:spacing w:line="400" w:lineRule="exact"/>
        <w:ind w:firstLine="640"/>
        <w:jc w:val="center"/>
        <w:rPr>
          <w:rFonts w:ascii="隶书" w:eastAsia="隶书"/>
          <w:sz w:val="32"/>
        </w:rPr>
      </w:pPr>
    </w:p>
    <w:p w14:paraId="54FAA20F" w14:textId="77777777" w:rsidR="00932437" w:rsidRDefault="00000000">
      <w:pPr>
        <w:spacing w:line="400" w:lineRule="exact"/>
        <w:ind w:firstLine="640"/>
        <w:jc w:val="center"/>
        <w:rPr>
          <w:rFonts w:ascii="宋体" w:hAnsi="宋体" w:hint="eastAsia"/>
          <w:b/>
          <w:sz w:val="32"/>
          <w:szCs w:val="32"/>
        </w:rPr>
        <w:sectPr w:rsidR="00932437">
          <w:headerReference w:type="even" r:id="rId8"/>
          <w:headerReference w:type="default" r:id="rId9"/>
          <w:footerReference w:type="even" r:id="rId10"/>
          <w:footerReference w:type="default" r:id="rId11"/>
          <w:headerReference w:type="first" r:id="rId12"/>
          <w:footerReference w:type="first" r:id="rId13"/>
          <w:pgSz w:w="11906" w:h="16838"/>
          <w:pgMar w:top="1361" w:right="1361" w:bottom="1361" w:left="1361" w:header="851" w:footer="992" w:gutter="0"/>
          <w:pgNumType w:fmt="upperRoman" w:start="1"/>
          <w:cols w:space="720"/>
          <w:docGrid w:type="lines" w:linePitch="312"/>
        </w:sectPr>
      </w:pPr>
      <w:r>
        <w:rPr>
          <w:rFonts w:ascii="隶书" w:eastAsia="隶书" w:hint="eastAsia"/>
          <w:sz w:val="32"/>
        </w:rPr>
        <w:t>仲恺农业工程学院教务部制</w:t>
      </w:r>
    </w:p>
    <w:p w14:paraId="2E27FCCE" w14:textId="77777777" w:rsidR="00932437" w:rsidRDefault="00932437">
      <w:pPr>
        <w:snapToGrid w:val="0"/>
        <w:ind w:firstLine="562"/>
        <w:rPr>
          <w:b/>
          <w:sz w:val="28"/>
          <w:szCs w:val="28"/>
        </w:rPr>
      </w:pPr>
    </w:p>
    <w:p w14:paraId="4F1A3F21" w14:textId="77777777" w:rsidR="00932437" w:rsidRDefault="00932437">
      <w:pPr>
        <w:ind w:firstLine="562"/>
        <w:jc w:val="center"/>
        <w:rPr>
          <w:b/>
          <w:sz w:val="28"/>
          <w:szCs w:val="28"/>
        </w:rPr>
      </w:pPr>
    </w:p>
    <w:p w14:paraId="3CF4BC17" w14:textId="77777777" w:rsidR="00932437" w:rsidRPr="00BA2C97" w:rsidRDefault="00000000">
      <w:pPr>
        <w:ind w:firstLine="883"/>
        <w:jc w:val="center"/>
        <w:rPr>
          <w:b/>
          <w:sz w:val="44"/>
          <w:szCs w:val="44"/>
          <w:highlight w:val="yellow"/>
        </w:rPr>
      </w:pPr>
      <w:r w:rsidRPr="00BA2C97">
        <w:rPr>
          <w:rFonts w:hint="eastAsia"/>
          <w:b/>
          <w:sz w:val="44"/>
          <w:szCs w:val="44"/>
          <w:highlight w:val="yellow"/>
        </w:rPr>
        <w:t>Design</w:t>
      </w:r>
      <w:r w:rsidRPr="00BA2C97">
        <w:rPr>
          <w:b/>
          <w:sz w:val="44"/>
          <w:szCs w:val="44"/>
          <w:highlight w:val="yellow"/>
        </w:rPr>
        <w:t xml:space="preserve"> </w:t>
      </w:r>
      <w:r w:rsidRPr="00BA2C97">
        <w:rPr>
          <w:rFonts w:hint="eastAsia"/>
          <w:b/>
          <w:sz w:val="44"/>
          <w:szCs w:val="44"/>
          <w:highlight w:val="yellow"/>
        </w:rPr>
        <w:t xml:space="preserve">and Development </w:t>
      </w:r>
      <w:r w:rsidRPr="00BA2C97">
        <w:rPr>
          <w:b/>
          <w:sz w:val="44"/>
          <w:szCs w:val="44"/>
          <w:highlight w:val="yellow"/>
        </w:rPr>
        <w:t xml:space="preserve">of </w:t>
      </w:r>
      <w:r w:rsidRPr="00BA2C97">
        <w:rPr>
          <w:rFonts w:hint="eastAsia"/>
          <w:b/>
          <w:sz w:val="44"/>
          <w:szCs w:val="44"/>
          <w:highlight w:val="yellow"/>
        </w:rPr>
        <w:t>a System</w:t>
      </w:r>
    </w:p>
    <w:p w14:paraId="13E095CD" w14:textId="77777777" w:rsidR="00932437" w:rsidRPr="00BA2C97" w:rsidRDefault="00932437">
      <w:pPr>
        <w:snapToGrid w:val="0"/>
        <w:ind w:firstLineChars="400" w:firstLine="1285"/>
        <w:rPr>
          <w:b/>
          <w:bCs/>
          <w:sz w:val="32"/>
          <w:szCs w:val="32"/>
          <w:highlight w:val="yellow"/>
        </w:rPr>
      </w:pPr>
    </w:p>
    <w:p w14:paraId="29DF8BFA" w14:textId="77777777" w:rsidR="00932437" w:rsidRDefault="00000000">
      <w:pPr>
        <w:snapToGrid w:val="0"/>
        <w:ind w:firstLine="640"/>
        <w:jc w:val="center"/>
        <w:rPr>
          <w:sz w:val="32"/>
          <w:szCs w:val="32"/>
        </w:rPr>
      </w:pPr>
      <w:r w:rsidRPr="00BA2C97">
        <w:rPr>
          <w:rFonts w:hint="eastAsia"/>
          <w:sz w:val="32"/>
          <w:szCs w:val="32"/>
          <w:highlight w:val="yellow"/>
        </w:rPr>
        <w:t>Zhang Xingjia</w:t>
      </w:r>
    </w:p>
    <w:p w14:paraId="0009B9A2" w14:textId="77777777" w:rsidR="00932437" w:rsidRDefault="00932437">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72A2F900" w14:textId="6B527769" w:rsidR="00932437" w:rsidRDefault="00000000">
      <w:pPr>
        <w:snapToGrid w:val="0"/>
        <w:ind w:firstLineChars="300" w:firstLine="964"/>
        <w:rPr>
          <w:b/>
          <w:bCs/>
          <w:sz w:val="32"/>
          <w:szCs w:val="32"/>
        </w:rPr>
      </w:pPr>
      <w:r>
        <w:rPr>
          <w:b/>
          <w:bCs/>
          <w:sz w:val="32"/>
          <w:szCs w:val="32"/>
        </w:rPr>
        <w:t>Supervisor</w:t>
      </w:r>
      <w:r>
        <w:rPr>
          <w:rFonts w:hint="eastAsia"/>
          <w:b/>
          <w:bCs/>
          <w:sz w:val="32"/>
          <w:szCs w:val="32"/>
        </w:rPr>
        <w:t>:  Associate P</w:t>
      </w:r>
      <w:r>
        <w:rPr>
          <w:b/>
          <w:bCs/>
          <w:sz w:val="32"/>
          <w:szCs w:val="32"/>
        </w:rPr>
        <w:t>rof.</w:t>
      </w:r>
      <w:r>
        <w:rPr>
          <w:rFonts w:hint="eastAsia"/>
          <w:b/>
          <w:bCs/>
          <w:sz w:val="32"/>
          <w:szCs w:val="32"/>
        </w:rPr>
        <w:t xml:space="preserve"> </w:t>
      </w:r>
      <w:r w:rsidR="00D05617">
        <w:rPr>
          <w:rFonts w:hint="eastAsia"/>
          <w:b/>
          <w:bCs/>
          <w:sz w:val="32"/>
          <w:szCs w:val="32"/>
        </w:rPr>
        <w:t>Xu Weiling</w:t>
      </w:r>
    </w:p>
    <w:p w14:paraId="713779D8" w14:textId="2C784018" w:rsidR="00932437" w:rsidRDefault="00000000">
      <w:pPr>
        <w:snapToGrid w:val="0"/>
        <w:ind w:firstLineChars="400" w:firstLine="1285"/>
        <w:rPr>
          <w:b/>
          <w:bCs/>
          <w:sz w:val="32"/>
          <w:szCs w:val="32"/>
        </w:rPr>
      </w:pPr>
      <w:r>
        <w:rPr>
          <w:rFonts w:hint="eastAsia"/>
          <w:b/>
          <w:bCs/>
          <w:sz w:val="32"/>
          <w:szCs w:val="32"/>
        </w:rPr>
        <w:t xml:space="preserve">Senior Engineer </w:t>
      </w:r>
      <w:r w:rsidR="00D05617">
        <w:rPr>
          <w:rFonts w:hint="eastAsia"/>
          <w:b/>
          <w:bCs/>
          <w:sz w:val="32"/>
          <w:szCs w:val="32"/>
        </w:rPr>
        <w:t>Yu</w:t>
      </w:r>
      <w:r>
        <w:rPr>
          <w:rFonts w:hint="eastAsia"/>
          <w:b/>
          <w:bCs/>
          <w:sz w:val="32"/>
          <w:szCs w:val="32"/>
        </w:rPr>
        <w:t xml:space="preserve"> </w:t>
      </w:r>
      <w:r w:rsidR="00D05617">
        <w:rPr>
          <w:rFonts w:hint="eastAsia"/>
          <w:b/>
          <w:bCs/>
          <w:sz w:val="32"/>
          <w:szCs w:val="32"/>
        </w:rPr>
        <w:t>Jun</w:t>
      </w:r>
      <w:r>
        <w:rPr>
          <w:b/>
          <w:bCs/>
          <w:sz w:val="32"/>
          <w:szCs w:val="32"/>
        </w:rPr>
        <w:t>（</w:t>
      </w:r>
      <w:r>
        <w:rPr>
          <w:rFonts w:hint="eastAsia"/>
          <w:b/>
          <w:bCs/>
          <w:sz w:val="32"/>
          <w:szCs w:val="32"/>
        </w:rPr>
        <w:t>E</w:t>
      </w:r>
      <w:r>
        <w:rPr>
          <w:b/>
          <w:bCs/>
          <w:sz w:val="32"/>
          <w:szCs w:val="32"/>
        </w:rPr>
        <w:t xml:space="preserve">xtramural </w:t>
      </w:r>
      <w:r>
        <w:rPr>
          <w:rFonts w:hint="eastAsia"/>
          <w:b/>
          <w:bCs/>
          <w:sz w:val="32"/>
          <w:szCs w:val="32"/>
        </w:rPr>
        <w:t>T</w:t>
      </w:r>
      <w:r>
        <w:rPr>
          <w:b/>
          <w:bCs/>
          <w:sz w:val="32"/>
          <w:szCs w:val="32"/>
        </w:rPr>
        <w:t>utor</w:t>
      </w:r>
      <w:r>
        <w:rPr>
          <w:b/>
          <w:bCs/>
          <w:sz w:val="32"/>
          <w:szCs w:val="32"/>
        </w:rPr>
        <w:t>）</w:t>
      </w:r>
    </w:p>
    <w:p w14:paraId="784A559E" w14:textId="77777777" w:rsidR="00932437"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headerReference w:type="even" r:id="rId14"/>
          <w:headerReference w:type="default" r:id="rId15"/>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footerReference w:type="default" r:id="rId16"/>
          <w:pgSz w:w="11906" w:h="16838"/>
          <w:pgMar w:top="1361" w:right="1361" w:bottom="1361" w:left="1361" w:header="851" w:footer="992" w:gutter="0"/>
          <w:pgNumType w:fmt="upperRoman" w:start="1"/>
          <w:cols w:space="720"/>
          <w:docGrid w:type="lines" w:linePitch="312"/>
        </w:sectPr>
      </w:pPr>
    </w:p>
    <w:p w14:paraId="443113B7" w14:textId="77777777" w:rsidR="00932437" w:rsidRDefault="00000000">
      <w:pPr>
        <w:ind w:firstLine="560"/>
        <w:jc w:val="center"/>
        <w:rPr>
          <w:rFonts w:ascii="黑体" w:eastAsia="黑体"/>
          <w:sz w:val="28"/>
          <w:szCs w:val="28"/>
        </w:rPr>
      </w:pPr>
      <w:r>
        <w:rPr>
          <w:rFonts w:ascii="黑体" w:eastAsia="黑体" w:hint="eastAsia"/>
          <w:sz w:val="28"/>
          <w:szCs w:val="28"/>
        </w:rPr>
        <w:lastRenderedPageBreak/>
        <w:t>摘    要</w:t>
      </w:r>
    </w:p>
    <w:p w14:paraId="6901237F" w14:textId="50DEB786" w:rsidR="00910BBD" w:rsidRDefault="00910BBD">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pPr>
        <w:ind w:firstLine="48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footerReference w:type="default" r:id="rId17"/>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commentRangeStart w:id="0"/>
      <w:r>
        <w:rPr>
          <w:b/>
          <w:bCs/>
          <w:sz w:val="32"/>
          <w:szCs w:val="32"/>
        </w:rPr>
        <w:lastRenderedPageBreak/>
        <w:t>Abstract</w:t>
      </w:r>
      <w:commentRangeEnd w:id="0"/>
      <w:r w:rsidR="0001513C">
        <w:rPr>
          <w:rStyle w:val="af2"/>
          <w:b/>
          <w:bCs/>
          <w:sz w:val="32"/>
          <w:szCs w:val="32"/>
        </w:rPr>
        <w:commentReference w:id="0"/>
      </w:r>
    </w:p>
    <w:p w14:paraId="7FE54324" w14:textId="2C1732C3" w:rsidR="00910BBD" w:rsidRPr="00910BBD" w:rsidRDefault="00910BBD">
      <w:pPr>
        <w:ind w:firstLine="480"/>
      </w:pPr>
      <w:r>
        <w:rPr>
          <w:rFonts w:ascii="宋体" w:hAnsi="宋体" w:hint="eastAsia"/>
        </w:rPr>
        <w:t xml:space="preserve">    </w:t>
      </w: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320E413B" w:rsidR="00932437" w:rsidRDefault="00000000">
      <w:pPr>
        <w:ind w:firstLine="482"/>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5F4D3D10" w14:textId="77777777" w:rsidR="00932437" w:rsidRDefault="00932437">
      <w:pPr>
        <w:spacing w:line="400" w:lineRule="exact"/>
        <w:ind w:firstLine="480"/>
        <w:rPr>
          <w:rFonts w:ascii="宋体" w:hAnsi="宋体" w:hint="eastAsia"/>
        </w:rPr>
      </w:pPr>
    </w:p>
    <w:p w14:paraId="1BF25A36" w14:textId="77777777" w:rsidR="00932437" w:rsidRDefault="00932437">
      <w:pPr>
        <w:spacing w:line="400" w:lineRule="exact"/>
        <w:ind w:firstLine="480"/>
        <w:rPr>
          <w:rFonts w:ascii="宋体" w:hAnsi="宋体" w:hint="eastAsia"/>
        </w:rPr>
        <w:sectPr w:rsidR="00932437">
          <w:footerReference w:type="default" r:id="rId21"/>
          <w:pgSz w:w="11906" w:h="16838"/>
          <w:pgMar w:top="1361" w:right="1361" w:bottom="1361" w:left="1361" w:header="851" w:footer="992" w:gutter="0"/>
          <w:pgNumType w:fmt="upperRoman"/>
          <w:cols w:space="720"/>
          <w:docGrid w:type="lines" w:linePitch="312"/>
        </w:sectPr>
      </w:pPr>
    </w:p>
    <w:sdt>
      <w:sdtPr>
        <w:rPr>
          <w:rFonts w:ascii="Times New Roman" w:eastAsia="宋体" w:hAnsi="Times New Roman" w:cs="Times New Roman"/>
          <w:color w:val="auto"/>
          <w:kern w:val="2"/>
          <w:sz w:val="24"/>
          <w:szCs w:val="24"/>
          <w:lang w:val="zh-CN"/>
        </w:rPr>
        <w:id w:val="-1034729980"/>
        <w:docPartObj>
          <w:docPartGallery w:val="Table of Contents"/>
          <w:docPartUnique/>
        </w:docPartObj>
      </w:sdtPr>
      <w:sdtEndPr>
        <w:rPr>
          <w:b/>
          <w:bCs/>
        </w:rPr>
      </w:sdtEndPr>
      <w:sdtContent>
        <w:p w14:paraId="42B07493" w14:textId="2793838A" w:rsidR="0026489E" w:rsidRDefault="0026489E">
          <w:pPr>
            <w:pStyle w:val="TOC"/>
            <w:ind w:firstLine="480"/>
          </w:pPr>
          <w:r>
            <w:rPr>
              <w:lang w:val="zh-CN"/>
            </w:rPr>
            <w:t>目录</w:t>
          </w:r>
        </w:p>
        <w:p w14:paraId="7ABFFF50" w14:textId="0259133E" w:rsidR="005A66AF" w:rsidRDefault="0026489E">
          <w:pPr>
            <w:pStyle w:val="TOC1"/>
            <w:tabs>
              <w:tab w:val="right" w:leader="dot" w:pos="9174"/>
            </w:tabs>
            <w:ind w:firstLine="48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8454778" w:history="1">
            <w:r w:rsidR="005A66AF" w:rsidRPr="00675778">
              <w:rPr>
                <w:rStyle w:val="af1"/>
                <w:noProof/>
              </w:rPr>
              <w:t xml:space="preserve">1  </w:t>
            </w:r>
            <w:r w:rsidR="005A66AF" w:rsidRPr="00675778">
              <w:rPr>
                <w:rStyle w:val="af1"/>
                <w:noProof/>
              </w:rPr>
              <w:t>前言</w:t>
            </w:r>
            <w:r w:rsidR="005A66AF">
              <w:rPr>
                <w:rFonts w:hint="eastAsia"/>
                <w:noProof/>
                <w:webHidden/>
              </w:rPr>
              <w:tab/>
            </w:r>
            <w:r w:rsidR="005A66AF">
              <w:rPr>
                <w:rFonts w:hint="eastAsia"/>
                <w:noProof/>
                <w:webHidden/>
              </w:rPr>
              <w:fldChar w:fldCharType="begin"/>
            </w:r>
            <w:r w:rsidR="005A66AF">
              <w:rPr>
                <w:rFonts w:hint="eastAsia"/>
                <w:noProof/>
                <w:webHidden/>
              </w:rPr>
              <w:instrText xml:space="preserve"> </w:instrText>
            </w:r>
            <w:r w:rsidR="005A66AF">
              <w:rPr>
                <w:noProof/>
                <w:webHidden/>
              </w:rPr>
              <w:instrText>PAGEREF _Toc228454778 \h</w:instrText>
            </w:r>
            <w:r w:rsidR="005A66AF">
              <w:rPr>
                <w:rFonts w:hint="eastAsia"/>
                <w:noProof/>
                <w:webHidden/>
              </w:rPr>
              <w:instrText xml:space="preserve"> </w:instrText>
            </w:r>
            <w:r w:rsidR="005A66AF">
              <w:rPr>
                <w:rFonts w:hint="eastAsia"/>
                <w:noProof/>
                <w:webHidden/>
              </w:rPr>
            </w:r>
            <w:r w:rsidR="005A66AF">
              <w:rPr>
                <w:rFonts w:hint="eastAsia"/>
                <w:noProof/>
                <w:webHidden/>
              </w:rPr>
              <w:fldChar w:fldCharType="separate"/>
            </w:r>
            <w:r w:rsidR="005A66AF">
              <w:rPr>
                <w:noProof/>
                <w:webHidden/>
              </w:rPr>
              <w:t>1</w:t>
            </w:r>
            <w:r w:rsidR="005A66AF">
              <w:rPr>
                <w:rFonts w:hint="eastAsia"/>
                <w:noProof/>
                <w:webHidden/>
              </w:rPr>
              <w:fldChar w:fldCharType="end"/>
            </w:r>
          </w:hyperlink>
        </w:p>
        <w:p w14:paraId="32B2A2AA" w14:textId="7B64DD50"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79" w:history="1">
            <w:r w:rsidRPr="00675778">
              <w:rPr>
                <w:rStyle w:val="af1"/>
                <w:noProof/>
              </w:rPr>
              <w:t xml:space="preserve">1.1  </w:t>
            </w:r>
            <w:r w:rsidRPr="00675778">
              <w:rPr>
                <w:rStyle w:val="af1"/>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171E51" w14:textId="6372A346"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80" w:history="1">
            <w:r w:rsidRPr="00675778">
              <w:rPr>
                <w:rStyle w:val="af1"/>
                <w:noProof/>
              </w:rPr>
              <w:t xml:space="preserve">1.2  </w:t>
            </w:r>
            <w:r w:rsidRPr="00675778">
              <w:rPr>
                <w:rStyle w:val="a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2B2A3" w14:textId="432A214F"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81" w:history="1">
            <w:r w:rsidRPr="00675778">
              <w:rPr>
                <w:rStyle w:val="af1"/>
                <w:noProof/>
              </w:rPr>
              <w:t xml:space="preserve">1.2.1  </w:t>
            </w:r>
            <w:r w:rsidRPr="00675778">
              <w:rPr>
                <w:rStyle w:val="af1"/>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BBED50" w14:textId="1273BB44"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82" w:history="1">
            <w:r w:rsidRPr="00675778">
              <w:rPr>
                <w:rStyle w:val="af1"/>
                <w:noProof/>
              </w:rPr>
              <w:t xml:space="preserve">1.2.2  </w:t>
            </w:r>
            <w:r w:rsidRPr="00675778">
              <w:rPr>
                <w:rStyle w:val="af1"/>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8BBE39" w14:textId="4B547B71"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83" w:history="1">
            <w:r w:rsidRPr="00675778">
              <w:rPr>
                <w:rStyle w:val="af1"/>
                <w:noProof/>
              </w:rPr>
              <w:t xml:space="preserve">1.3 </w:t>
            </w:r>
            <w:r w:rsidRPr="00675778">
              <w:rPr>
                <w:rStyle w:val="a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0D7856" w14:textId="2C01DE6A"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784" w:history="1">
            <w:r w:rsidRPr="00675778">
              <w:rPr>
                <w:rStyle w:val="af1"/>
                <w:noProof/>
              </w:rPr>
              <w:t xml:space="preserve">2  </w:t>
            </w:r>
            <w:r w:rsidRPr="00675778">
              <w:rPr>
                <w:rStyle w:val="af1"/>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CE4233" w14:textId="43EA9165"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85" w:history="1">
            <w:r w:rsidRPr="00675778">
              <w:rPr>
                <w:rStyle w:val="af1"/>
                <w:noProof/>
              </w:rPr>
              <w:t xml:space="preserve">2.1  </w:t>
            </w:r>
            <w:r w:rsidRPr="00675778">
              <w:rPr>
                <w:rStyle w:val="af1"/>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CE78E5" w14:textId="488E135E"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86" w:history="1">
            <w:r w:rsidRPr="00675778">
              <w:rPr>
                <w:rStyle w:val="af1"/>
                <w:noProof/>
              </w:rPr>
              <w:t xml:space="preserve">2.2  </w:t>
            </w:r>
            <w:r w:rsidRPr="00675778">
              <w:rPr>
                <w:rStyle w:val="af1"/>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A009EEA" w14:textId="7A0CB078"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87" w:history="1">
            <w:r w:rsidRPr="00675778">
              <w:rPr>
                <w:rStyle w:val="af1"/>
                <w:noProof/>
              </w:rPr>
              <w:t xml:space="preserve">2.2.1  </w:t>
            </w:r>
            <w:r w:rsidRPr="00675778">
              <w:rPr>
                <w:rStyle w:val="af1"/>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DD59EA" w14:textId="1097A2A8"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88" w:history="1">
            <w:r w:rsidRPr="00675778">
              <w:rPr>
                <w:rStyle w:val="af1"/>
                <w:noProof/>
              </w:rPr>
              <w:t xml:space="preserve">2.2.2  </w:t>
            </w:r>
            <w:r w:rsidRPr="00675778">
              <w:rPr>
                <w:rStyle w:val="af1"/>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CF36DA" w14:textId="6E1B86C9"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89" w:history="1">
            <w:r w:rsidRPr="00675778">
              <w:rPr>
                <w:rStyle w:val="af1"/>
                <w:noProof/>
              </w:rPr>
              <w:t xml:space="preserve">2.2.3  </w:t>
            </w:r>
            <w:r w:rsidRPr="00675778">
              <w:rPr>
                <w:rStyle w:val="af1"/>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784905" w14:textId="1D4053C6"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90" w:history="1">
            <w:r w:rsidRPr="00675778">
              <w:rPr>
                <w:rStyle w:val="af1"/>
                <w:noProof/>
              </w:rPr>
              <w:t xml:space="preserve">2.2.4  </w:t>
            </w:r>
            <w:r w:rsidRPr="00675778">
              <w:rPr>
                <w:rStyle w:val="af1"/>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964085" w14:textId="26B92611"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791" w:history="1">
            <w:r w:rsidRPr="00675778">
              <w:rPr>
                <w:rStyle w:val="af1"/>
                <w:noProof/>
              </w:rPr>
              <w:t xml:space="preserve">2.2.5  </w:t>
            </w:r>
            <w:r w:rsidRPr="00675778">
              <w:rPr>
                <w:rStyle w:val="af1"/>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362A52" w14:textId="26A463C3"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2" w:history="1">
            <w:r w:rsidRPr="00675778">
              <w:rPr>
                <w:rStyle w:val="af1"/>
                <w:noProof/>
              </w:rPr>
              <w:t xml:space="preserve">2.3  </w:t>
            </w:r>
            <w:r w:rsidRPr="00675778">
              <w:rPr>
                <w:rStyle w:val="af1"/>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027D4E" w14:textId="4797DD27"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793" w:history="1">
            <w:r w:rsidRPr="00675778">
              <w:rPr>
                <w:rStyle w:val="af1"/>
                <w:noProof/>
              </w:rPr>
              <w:t xml:space="preserve">3  </w:t>
            </w:r>
            <w:r w:rsidRPr="00675778">
              <w:rPr>
                <w:rStyle w:val="af1"/>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8DFA4B" w14:textId="6EA0ADC9"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4" w:history="1">
            <w:r w:rsidRPr="00675778">
              <w:rPr>
                <w:rStyle w:val="af1"/>
                <w:noProof/>
              </w:rPr>
              <w:t xml:space="preserve">3.1  </w:t>
            </w:r>
            <w:r w:rsidRPr="00675778">
              <w:rPr>
                <w:rStyle w:val="af1"/>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2C7EABB" w14:textId="6B43C22E"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5" w:history="1">
            <w:r w:rsidRPr="00675778">
              <w:rPr>
                <w:rStyle w:val="af1"/>
                <w:noProof/>
              </w:rPr>
              <w:t xml:space="preserve">3.2  </w:t>
            </w:r>
            <w:r w:rsidRPr="00675778">
              <w:rPr>
                <w:rStyle w:val="af1"/>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A84FFD1" w14:textId="5D7ED911"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6" w:history="1">
            <w:r w:rsidRPr="00675778">
              <w:rPr>
                <w:rStyle w:val="af1"/>
                <w:noProof/>
              </w:rPr>
              <w:t xml:space="preserve">3.3  </w:t>
            </w:r>
            <w:r w:rsidRPr="00675778">
              <w:rPr>
                <w:rStyle w:val="af1"/>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56E6BE" w14:textId="3100DE52"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7" w:history="1">
            <w:r w:rsidRPr="00675778">
              <w:rPr>
                <w:rStyle w:val="af1"/>
                <w:noProof/>
              </w:rPr>
              <w:t xml:space="preserve">3.4  </w:t>
            </w:r>
            <w:r w:rsidRPr="00675778">
              <w:rPr>
                <w:rStyle w:val="af1"/>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DEDD91" w14:textId="6D6EDE45"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798" w:history="1">
            <w:r w:rsidRPr="00675778">
              <w:rPr>
                <w:rStyle w:val="af1"/>
                <w:noProof/>
              </w:rPr>
              <w:t xml:space="preserve">3.5  </w:t>
            </w:r>
            <w:r w:rsidRPr="00675778">
              <w:rPr>
                <w:rStyle w:val="af1"/>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E6D5A6" w14:textId="50D5B8BE"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799" w:history="1">
            <w:r w:rsidRPr="00675778">
              <w:rPr>
                <w:rStyle w:val="af1"/>
                <w:noProof/>
              </w:rPr>
              <w:t xml:space="preserve">4  </w:t>
            </w:r>
            <w:r w:rsidRPr="00675778">
              <w:rPr>
                <w:rStyle w:val="af1"/>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99F1035" w14:textId="24444EFC"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00" w:history="1">
            <w:r w:rsidRPr="00675778">
              <w:rPr>
                <w:rStyle w:val="af1"/>
                <w:noProof/>
              </w:rPr>
              <w:t xml:space="preserve">4.1  </w:t>
            </w:r>
            <w:r w:rsidRPr="00675778">
              <w:rPr>
                <w:rStyle w:val="af1"/>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3D7F00" w14:textId="163DEE95"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01" w:history="1">
            <w:r w:rsidRPr="00675778">
              <w:rPr>
                <w:rStyle w:val="af1"/>
                <w:noProof/>
              </w:rPr>
              <w:t xml:space="preserve">4.2  </w:t>
            </w:r>
            <w:r w:rsidRPr="00675778">
              <w:rPr>
                <w:rStyle w:val="af1"/>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3DC9E4" w14:textId="6E3FD252"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2" w:history="1">
            <w:r w:rsidRPr="00675778">
              <w:rPr>
                <w:rStyle w:val="af1"/>
                <w:noProof/>
              </w:rPr>
              <w:t xml:space="preserve">4.2.1  </w:t>
            </w:r>
            <w:r w:rsidRPr="00675778">
              <w:rPr>
                <w:rStyle w:val="af1"/>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D76EDB8" w14:textId="0BC3BE0C"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3" w:history="1">
            <w:r w:rsidRPr="00675778">
              <w:rPr>
                <w:rStyle w:val="af1"/>
                <w:noProof/>
              </w:rPr>
              <w:t xml:space="preserve">4.2.2  </w:t>
            </w:r>
            <w:r w:rsidRPr="00675778">
              <w:rPr>
                <w:rStyle w:val="af1"/>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8A8709" w14:textId="197A8652"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04" w:history="1">
            <w:r w:rsidRPr="00675778">
              <w:rPr>
                <w:rStyle w:val="af1"/>
                <w:noProof/>
              </w:rPr>
              <w:t xml:space="preserve">4.3  </w:t>
            </w:r>
            <w:r w:rsidRPr="00675778">
              <w:rPr>
                <w:rStyle w:val="af1"/>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6B284D" w14:textId="1A780EC1"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5" w:history="1">
            <w:r w:rsidRPr="00675778">
              <w:rPr>
                <w:rStyle w:val="af1"/>
                <w:noProof/>
              </w:rPr>
              <w:t xml:space="preserve">4.3.1  </w:t>
            </w:r>
            <w:r w:rsidRPr="00675778">
              <w:rPr>
                <w:rStyle w:val="af1"/>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F60F7A" w14:textId="0671D121"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6" w:history="1">
            <w:r w:rsidRPr="00675778">
              <w:rPr>
                <w:rStyle w:val="af1"/>
                <w:noProof/>
              </w:rPr>
              <w:t xml:space="preserve">4.3.2  </w:t>
            </w:r>
            <w:r w:rsidRPr="00675778">
              <w:rPr>
                <w:rStyle w:val="af1"/>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BC9EBF" w14:textId="1711157D"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07" w:history="1">
            <w:r w:rsidRPr="00675778">
              <w:rPr>
                <w:rStyle w:val="af1"/>
                <w:noProof/>
              </w:rPr>
              <w:t xml:space="preserve">4.4  </w:t>
            </w:r>
            <w:r w:rsidRPr="00675778">
              <w:rPr>
                <w:rStyle w:val="af1"/>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230703" w14:textId="05147AEA"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8" w:history="1">
            <w:r w:rsidRPr="00675778">
              <w:rPr>
                <w:rStyle w:val="af1"/>
                <w:noProof/>
              </w:rPr>
              <w:t>4.4.1  TFTLCD</w:t>
            </w:r>
            <w:r w:rsidRPr="00675778">
              <w:rPr>
                <w:rStyle w:val="af1"/>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D0E138" w14:textId="34B45957" w:rsidR="005A66AF" w:rsidRDefault="005A66AF">
          <w:pPr>
            <w:pStyle w:val="TOC3"/>
            <w:tabs>
              <w:tab w:val="right" w:leader="dot" w:pos="9174"/>
            </w:tabs>
            <w:ind w:left="960" w:firstLine="480"/>
            <w:rPr>
              <w:rFonts w:asciiTheme="minorHAnsi" w:eastAsiaTheme="minorEastAsia" w:hAnsiTheme="minorHAnsi" w:cstheme="minorBidi"/>
              <w:noProof/>
              <w:sz w:val="22"/>
              <w14:ligatures w14:val="standardContextual"/>
            </w:rPr>
          </w:pPr>
          <w:hyperlink w:anchor="_Toc228454809" w:history="1">
            <w:r w:rsidRPr="00675778">
              <w:rPr>
                <w:rStyle w:val="af1"/>
                <w:noProof/>
              </w:rPr>
              <w:t>4.4.2  ESP8266</w:t>
            </w:r>
            <w:r w:rsidRPr="00675778">
              <w:rPr>
                <w:rStyle w:val="af1"/>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5D0718" w14:textId="36DFDD9C"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810" w:history="1">
            <w:r w:rsidRPr="00675778">
              <w:rPr>
                <w:rStyle w:val="af1"/>
                <w:noProof/>
              </w:rPr>
              <w:t xml:space="preserve">5  </w:t>
            </w:r>
            <w:r w:rsidRPr="00675778">
              <w:rPr>
                <w:rStyle w:val="af1"/>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E6172E" w14:textId="130775FA"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1" w:history="1">
            <w:r w:rsidRPr="00675778">
              <w:rPr>
                <w:rStyle w:val="af1"/>
                <w:noProof/>
              </w:rPr>
              <w:t>5.1  App</w:t>
            </w:r>
            <w:r w:rsidRPr="00675778">
              <w:rPr>
                <w:rStyle w:val="af1"/>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143C78" w14:textId="2D7E40A0"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2" w:history="1">
            <w:r w:rsidRPr="00675778">
              <w:rPr>
                <w:rStyle w:val="af1"/>
                <w:noProof/>
              </w:rPr>
              <w:t xml:space="preserve">5.2  </w:t>
            </w:r>
            <w:r w:rsidRPr="00675778">
              <w:rPr>
                <w:rStyle w:val="af1"/>
                <w:noProof/>
              </w:rPr>
              <w:t>局域网</w:t>
            </w:r>
            <w:r w:rsidRPr="00675778">
              <w:rPr>
                <w:rStyle w:val="af1"/>
                <w:noProof/>
              </w:rPr>
              <w:t>TCP</w:t>
            </w:r>
            <w:r w:rsidRPr="00675778">
              <w:rPr>
                <w:rStyle w:val="af1"/>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608BB4" w14:textId="1A5092E8"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813" w:history="1">
            <w:r w:rsidRPr="00675778">
              <w:rPr>
                <w:rStyle w:val="af1"/>
                <w:noProof/>
              </w:rPr>
              <w:t xml:space="preserve">6  </w:t>
            </w:r>
            <w:r w:rsidRPr="00675778">
              <w:rPr>
                <w:rStyle w:val="af1"/>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1DC5681" w14:textId="1E071425"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4" w:history="1">
            <w:r w:rsidRPr="00675778">
              <w:rPr>
                <w:rStyle w:val="af1"/>
                <w:noProof/>
              </w:rPr>
              <w:t xml:space="preserve">6.1  </w:t>
            </w:r>
            <w:r w:rsidRPr="00675778">
              <w:rPr>
                <w:rStyle w:val="af1"/>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EF4BBC" w14:textId="62D25AF3"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5" w:history="1">
            <w:r w:rsidRPr="00675778">
              <w:rPr>
                <w:rStyle w:val="af1"/>
                <w:noProof/>
              </w:rPr>
              <w:t xml:space="preserve">6.2  </w:t>
            </w:r>
            <w:r w:rsidRPr="00675778">
              <w:rPr>
                <w:rStyle w:val="af1"/>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393FF8" w14:textId="599D810C"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6" w:history="1">
            <w:r w:rsidRPr="00675778">
              <w:rPr>
                <w:rStyle w:val="af1"/>
                <w:noProof/>
              </w:rPr>
              <w:t xml:space="preserve">6.3  </w:t>
            </w:r>
            <w:r w:rsidRPr="00675778">
              <w:rPr>
                <w:rStyle w:val="af1"/>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57CA4F" w14:textId="00F4C190"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817" w:history="1">
            <w:r w:rsidRPr="00675778">
              <w:rPr>
                <w:rStyle w:val="af1"/>
                <w:noProof/>
              </w:rPr>
              <w:t xml:space="preserve">7  </w:t>
            </w:r>
            <w:r w:rsidRPr="00675778">
              <w:rPr>
                <w:rStyle w:val="af1"/>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F921E6" w14:textId="00A8D5DA"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8" w:history="1">
            <w:r w:rsidRPr="00675778">
              <w:rPr>
                <w:rStyle w:val="af1"/>
                <w:noProof/>
              </w:rPr>
              <w:t xml:space="preserve">7.1  </w:t>
            </w:r>
            <w:r w:rsidRPr="00675778">
              <w:rPr>
                <w:rStyle w:val="af1"/>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964F4C" w14:textId="49803103" w:rsidR="005A66AF" w:rsidRDefault="005A66AF">
          <w:pPr>
            <w:pStyle w:val="TOC2"/>
            <w:ind w:left="480" w:firstLine="480"/>
            <w:rPr>
              <w:rFonts w:asciiTheme="minorHAnsi" w:eastAsiaTheme="minorEastAsia" w:hAnsiTheme="minorHAnsi" w:cstheme="minorBidi"/>
              <w:noProof/>
              <w:sz w:val="22"/>
              <w14:ligatures w14:val="standardContextual"/>
            </w:rPr>
          </w:pPr>
          <w:hyperlink w:anchor="_Toc228454819" w:history="1">
            <w:r w:rsidRPr="00675778">
              <w:rPr>
                <w:rStyle w:val="af1"/>
                <w:noProof/>
              </w:rPr>
              <w:t xml:space="preserve">7.2  </w:t>
            </w:r>
            <w:r w:rsidRPr="00675778">
              <w:rPr>
                <w:rStyle w:val="af1"/>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6CC8D0" w14:textId="53AA33E7"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820" w:history="1">
            <w:r w:rsidRPr="00675778">
              <w:rPr>
                <w:rStyle w:val="af1"/>
                <w:rFonts w:ascii="黑体" w:eastAsia="黑体" w:hAnsi="黑体" w:cs="黑体"/>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560A1DD" w14:textId="70717B12" w:rsidR="005A66AF" w:rsidRDefault="005A66AF">
          <w:pPr>
            <w:pStyle w:val="TOC1"/>
            <w:tabs>
              <w:tab w:val="right" w:leader="dot" w:pos="9174"/>
            </w:tabs>
            <w:ind w:firstLine="480"/>
            <w:rPr>
              <w:rFonts w:asciiTheme="minorHAnsi" w:eastAsiaTheme="minorEastAsia" w:hAnsiTheme="minorHAnsi" w:cstheme="minorBidi"/>
              <w:noProof/>
              <w:sz w:val="22"/>
              <w14:ligatures w14:val="standardContextual"/>
            </w:rPr>
          </w:pPr>
          <w:hyperlink w:anchor="_Toc228454821" w:history="1">
            <w:r w:rsidRPr="00675778">
              <w:rPr>
                <w:rStyle w:val="af1"/>
                <w:rFonts w:ascii="黑体" w:eastAsia="黑体" w:hAnsi="黑体" w:cs="黑体"/>
                <w:bCs/>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74F523" w14:textId="472E7982" w:rsidR="0026489E" w:rsidRDefault="0026489E">
          <w:pPr>
            <w:ind w:firstLine="482"/>
          </w:pPr>
          <w:r>
            <w:rPr>
              <w:b/>
              <w:bCs/>
              <w:lang w:val="zh-CN"/>
            </w:rPr>
            <w:fldChar w:fldCharType="end"/>
          </w:r>
        </w:p>
      </w:sdtContent>
    </w:sdt>
    <w:p w14:paraId="34045A16" w14:textId="77777777" w:rsidR="006D51B6" w:rsidRDefault="006D51B6">
      <w:pPr>
        <w:spacing w:line="400" w:lineRule="exact"/>
        <w:ind w:firstLine="480"/>
        <w:rPr>
          <w:rFonts w:ascii="黑体" w:eastAsia="黑体" w:hAnsi="宋体" w:hint="eastAsia"/>
        </w:rPr>
      </w:pPr>
    </w:p>
    <w:p w14:paraId="05A4C340" w14:textId="77777777" w:rsidR="006D51B6" w:rsidRDefault="006D51B6" w:rsidP="006D51B6">
      <w:pPr>
        <w:pStyle w:val="af7"/>
        <w:ind w:firstLine="480"/>
        <w:rPr>
          <w:rFonts w:hint="eastAsia"/>
        </w:rPr>
      </w:pPr>
    </w:p>
    <w:p w14:paraId="01DFAA9A" w14:textId="77777777" w:rsidR="006D51B6" w:rsidRDefault="006D51B6">
      <w:pPr>
        <w:widowControl/>
        <w:spacing w:line="240" w:lineRule="auto"/>
        <w:ind w:firstLineChars="0" w:firstLine="0"/>
        <w:jc w:val="left"/>
        <w:rPr>
          <w:rFonts w:ascii="黑体" w:eastAsia="黑体" w:hAnsi="宋体" w:hint="eastAsia"/>
        </w:rPr>
      </w:pPr>
      <w:r>
        <w:rPr>
          <w:rFonts w:ascii="黑体" w:eastAsia="黑体" w:hAnsi="宋体" w:hint="eastAsia"/>
        </w:rPr>
        <w:br w:type="page"/>
      </w:r>
    </w:p>
    <w:p w14:paraId="4C0E0AFA" w14:textId="77777777" w:rsidR="00932437" w:rsidRDefault="00932437">
      <w:pPr>
        <w:spacing w:line="400" w:lineRule="exact"/>
        <w:ind w:firstLine="480"/>
        <w:rPr>
          <w:rFonts w:ascii="黑体" w:eastAsia="黑体" w:hAnsi="宋体" w:hint="eastAsia"/>
        </w:rPr>
        <w:sectPr w:rsidR="00932437">
          <w:footerReference w:type="default" r:id="rId22"/>
          <w:pgSz w:w="11906" w:h="16838"/>
          <w:pgMar w:top="1361" w:right="1361" w:bottom="1361" w:left="1361" w:header="851" w:footer="992" w:gutter="0"/>
          <w:pgNumType w:fmt="upperRoman" w:start="1"/>
          <w:cols w:space="720"/>
          <w:docGrid w:type="lines" w:linePitch="312"/>
        </w:sectPr>
      </w:pPr>
    </w:p>
    <w:p w14:paraId="66348059" w14:textId="7DB12B22" w:rsidR="006D51B6" w:rsidRPr="00891E94" w:rsidRDefault="006D51B6" w:rsidP="006D51B6">
      <w:pPr>
        <w:pStyle w:val="af3"/>
        <w:ind w:firstLine="560"/>
        <w:rPr>
          <w:rFonts w:hint="eastAsia"/>
        </w:rPr>
      </w:pPr>
      <w:bookmarkStart w:id="1" w:name="_Toc228454778"/>
      <w:r w:rsidRPr="006D51B6">
        <w:lastRenderedPageBreak/>
        <w:t xml:space="preserve">1 </w:t>
      </w:r>
      <w:r w:rsidR="00891E94">
        <w:rPr>
          <w:rFonts w:hint="eastAsia"/>
        </w:rPr>
        <w:t xml:space="preserve"> </w:t>
      </w:r>
      <w:r w:rsidRPr="006D51B6">
        <w:t>前言</w:t>
      </w:r>
      <w:bookmarkEnd w:id="1"/>
    </w:p>
    <w:p w14:paraId="072CB951" w14:textId="1CDE85C8" w:rsidR="006D51B6" w:rsidRPr="006D51B6" w:rsidRDefault="006D51B6" w:rsidP="0001513C">
      <w:pPr>
        <w:pStyle w:val="af5"/>
        <w:ind w:firstLine="480"/>
        <w:rPr>
          <w:rFonts w:hint="eastAsia"/>
        </w:rPr>
      </w:pPr>
      <w:bookmarkStart w:id="2" w:name="_Toc228454779"/>
      <w:r w:rsidRPr="006D51B6">
        <w:rPr>
          <w:rFonts w:hint="eastAsia"/>
        </w:rPr>
        <w:t xml:space="preserve">1.1 </w:t>
      </w:r>
      <w:r w:rsidR="00891E94">
        <w:rPr>
          <w:rFonts w:hint="eastAsia"/>
        </w:rPr>
        <w:t xml:space="preserve"> </w:t>
      </w:r>
      <w:r w:rsidRPr="006D51B6">
        <w:rPr>
          <w:rFonts w:hint="eastAsia"/>
        </w:rPr>
        <w:t>研究目的和意义</w:t>
      </w:r>
      <w:bookmarkEnd w:id="2"/>
    </w:p>
    <w:p w14:paraId="505DD215" w14:textId="4E224D84"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01513C" w:rsidRDefault="006D51B6" w:rsidP="0001513C">
      <w:pPr>
        <w:pStyle w:val="af5"/>
        <w:ind w:firstLine="480"/>
        <w:rPr>
          <w:rFonts w:hint="eastAsia"/>
        </w:rPr>
      </w:pPr>
      <w:bookmarkStart w:id="3" w:name="_Toc228454780"/>
      <w:r w:rsidRPr="0001513C">
        <w:t>1.2</w:t>
      </w:r>
      <w:r w:rsidR="00891E94">
        <w:rPr>
          <w:rFonts w:hint="eastAsia"/>
        </w:rPr>
        <w:t xml:space="preserve">  </w:t>
      </w:r>
      <w:r w:rsidRPr="0001513C">
        <w:t>国内外研究现状</w:t>
      </w:r>
      <w:bookmarkEnd w:id="3"/>
    </w:p>
    <w:p w14:paraId="22709DA3" w14:textId="56CDD63E" w:rsidR="006D51B6" w:rsidRPr="006D51B6" w:rsidRDefault="006D51B6" w:rsidP="006D51B6">
      <w:pPr>
        <w:pStyle w:val="af7"/>
        <w:ind w:firstLine="480"/>
        <w:rPr>
          <w:rFonts w:hint="eastAsia"/>
        </w:rPr>
      </w:pPr>
      <w:bookmarkStart w:id="4" w:name="_Toc228454781"/>
      <w:r w:rsidRPr="006D51B6">
        <w:rPr>
          <w:rFonts w:hint="eastAsia"/>
        </w:rPr>
        <w:t>1.2.1</w:t>
      </w:r>
      <w:r w:rsidR="00891E94">
        <w:rPr>
          <w:rFonts w:hint="eastAsia"/>
        </w:rPr>
        <w:t xml:space="preserve">  </w:t>
      </w:r>
      <w:r w:rsidRPr="006D51B6">
        <w:rPr>
          <w:rFonts w:hint="eastAsia"/>
        </w:rPr>
        <w:t>国内研究现状</w:t>
      </w:r>
      <w:bookmarkEnd w:id="4"/>
    </w:p>
    <w:p w14:paraId="555C3395" w14:textId="50EB9326" w:rsidR="006D51B6" w:rsidRPr="006D51B6" w:rsidRDefault="006D51B6" w:rsidP="006D51B6">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[2]</w:t>
      </w:r>
      <w:r w:rsidR="00C20C1C" w:rsidRPr="00C20C1C">
        <w:rPr>
          <w:vertAlign w:val="superscript"/>
        </w:rPr>
        <w:fldChar w:fldCharType="end"/>
      </w:r>
      <w:r w:rsidRPr="006D51B6">
        <w:rPr>
          <w:rFonts w:hint="eastAsia"/>
        </w:rPr>
        <w:t>。</w:t>
      </w:r>
    </w:p>
    <w:p w14:paraId="52568F6A" w14:textId="7759FAD2" w:rsidR="006D51B6" w:rsidRPr="00FC23AE" w:rsidRDefault="006D51B6" w:rsidP="00FC23AE">
      <w:pPr>
        <w:ind w:firstLine="480"/>
      </w:pPr>
      <w:r w:rsidRPr="006D51B6">
        <w:rPr>
          <w:rFonts w:hint="eastAsia"/>
        </w:rPr>
        <w:t>然而，现有的研究多聚焦于家庭室内场景，针对“流浪宠物救助”这一复杂半户外场景的专用设备较少。诸多基础型系统缺乏闭环的重量反馈机制，仅依靠电机旋转时间进行估算，极易造成余粮堆积；同时，现有系统普遍忽略了对设备微环境的实时监测，且外观结构同质化严重，导致在特定救助场景下的适应性存在局限</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_Ref228284607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[3]</w:t>
      </w:r>
      <w:r w:rsidR="00C20C1C" w:rsidRPr="00C20C1C">
        <w:rPr>
          <w:vertAlign w:val="superscript"/>
        </w:rPr>
        <w:fldChar w:fldCharType="end"/>
      </w:r>
      <w:r w:rsidRPr="006D51B6">
        <w:rPr>
          <w:rFonts w:hint="eastAsia"/>
        </w:rPr>
        <w:t>。</w:t>
      </w:r>
    </w:p>
    <w:p w14:paraId="5DC8AED2" w14:textId="1756791A" w:rsidR="006D51B6" w:rsidRPr="006D51B6" w:rsidRDefault="006D51B6" w:rsidP="006D51B6">
      <w:pPr>
        <w:pStyle w:val="af7"/>
        <w:ind w:firstLine="480"/>
        <w:rPr>
          <w:rFonts w:hint="eastAsia"/>
        </w:rPr>
      </w:pPr>
      <w:bookmarkStart w:id="5" w:name="_Toc228454782"/>
      <w:r w:rsidRPr="006D51B6">
        <w:rPr>
          <w:rFonts w:hint="eastAsia"/>
        </w:rPr>
        <w:t>1.2.2</w:t>
      </w:r>
      <w:r w:rsidR="00891E94">
        <w:rPr>
          <w:rFonts w:hint="eastAsia"/>
        </w:rPr>
        <w:t xml:space="preserve">  </w:t>
      </w:r>
      <w:r w:rsidRPr="006D51B6">
        <w:rPr>
          <w:rFonts w:hint="eastAsia"/>
        </w:rPr>
        <w:t>国外研究现状</w:t>
      </w:r>
      <w:bookmarkEnd w:id="5"/>
    </w:p>
    <w:p w14:paraId="76E79BE8" w14:textId="58BB6604"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[4]</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4A0AED07" w:rsidR="006D51B6" w:rsidRPr="006D51B6" w:rsidRDefault="006D51B6" w:rsidP="006D51B6">
      <w:pPr>
        <w:ind w:firstLine="480"/>
      </w:pPr>
      <w:r w:rsidRPr="006D51B6">
        <w:rPr>
          <w:rFonts w:hint="eastAsia"/>
        </w:rPr>
        <w:lastRenderedPageBreak/>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[5]</w:t>
      </w:r>
      <w:r w:rsidR="00C20C1C" w:rsidRPr="00C20C1C">
        <w:rPr>
          <w:vertAlign w:val="superscript"/>
        </w:rPr>
        <w:fldChar w:fldCharType="end"/>
      </w:r>
      <w:r w:rsidRPr="006D51B6">
        <w:rPr>
          <w:rFonts w:hint="eastAsia"/>
        </w:rPr>
        <w:t>。</w:t>
      </w:r>
    </w:p>
    <w:p w14:paraId="7652E7C6" w14:textId="3E154503" w:rsidR="00B8487C" w:rsidRPr="00B8487C" w:rsidRDefault="00B8487C" w:rsidP="00B8487C">
      <w:pPr>
        <w:pStyle w:val="af5"/>
        <w:rPr>
          <w:rFonts w:hint="eastAsia"/>
        </w:rPr>
      </w:pPr>
      <w:bookmarkStart w:id="6" w:name="_Toc228454783"/>
      <w:r w:rsidRPr="00B8487C">
        <w:rPr>
          <w:rFonts w:hint="eastAsia"/>
        </w:rPr>
        <w:t>1.3 研究内容</w:t>
      </w:r>
      <w:bookmarkEnd w:id="6"/>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788CD0E8"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[6]</w:t>
      </w:r>
      <w:r w:rsidR="003775D0" w:rsidRPr="003775D0">
        <w:rPr>
          <w:vertAlign w:val="superscript"/>
        </w:rPr>
        <w:fldChar w:fldCharType="end"/>
      </w:r>
      <w:r w:rsidRPr="00414F3B">
        <w:t>。</w:t>
      </w:r>
    </w:p>
    <w:p w14:paraId="59BA0D06" w14:textId="59BD434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[7]</w:t>
      </w:r>
      <w:r w:rsidR="003775D0" w:rsidRPr="003775D0">
        <w:rPr>
          <w:vertAlign w:val="superscript"/>
        </w:rPr>
        <w:fldChar w:fldCharType="end"/>
      </w:r>
      <w:r w:rsidRPr="00414F3B">
        <w:t>。</w:t>
      </w:r>
    </w:p>
    <w:p w14:paraId="51928767" w14:textId="77777777"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TCPSocket</w:t>
      </w:r>
      <w:r w:rsidRPr="00414F3B">
        <w:t>套接字实现局域网内点对点数据交互。该系统实现了设备状态的实时监控与阈值异常报警，并支持下发手动喂食、手动补水等控制指令。</w:t>
      </w:r>
    </w:p>
    <w:p w14:paraId="748DF540" w14:textId="7D616DA7" w:rsidR="00932437" w:rsidRPr="002F6B7E" w:rsidRDefault="00000000" w:rsidP="00641CFB">
      <w:pPr>
        <w:pStyle w:val="af3"/>
        <w:ind w:firstLine="560"/>
        <w:rPr>
          <w:rFonts w:hint="eastAsia"/>
        </w:rPr>
      </w:pPr>
      <w:bookmarkStart w:id="7" w:name="_Toc228454784"/>
      <w:r w:rsidRPr="002F6B7E">
        <w:rPr>
          <w:rFonts w:hint="eastAsia"/>
        </w:rPr>
        <w:t>2</w:t>
      </w:r>
      <w:r w:rsidR="00F81A0E">
        <w:rPr>
          <w:rFonts w:hint="eastAsia"/>
        </w:rPr>
        <w:t xml:space="preserve">  </w:t>
      </w:r>
      <w:r w:rsidRPr="002F6B7E">
        <w:rPr>
          <w:rFonts w:hint="eastAsia"/>
        </w:rPr>
        <w:t>总体设计</w:t>
      </w:r>
      <w:bookmarkEnd w:id="7"/>
    </w:p>
    <w:p w14:paraId="05069921" w14:textId="408AACF8" w:rsidR="00932437" w:rsidRDefault="00000000">
      <w:pPr>
        <w:ind w:firstLine="480"/>
        <w:rPr>
          <w:rFonts w:ascii="黑体" w:eastAsia="黑体" w:hAnsi="黑体" w:cs="黑体" w:hint="eastAsia"/>
          <w:kern w:val="0"/>
        </w:rPr>
      </w:pPr>
      <w:bookmarkStart w:id="8" w:name="_Toc228454785"/>
      <w:r w:rsidRPr="002F6B7E">
        <w:rPr>
          <w:rStyle w:val="af6"/>
          <w:rFonts w:hint="eastAsia"/>
        </w:rPr>
        <w:t>2.1</w:t>
      </w:r>
      <w:r w:rsidR="00F81A0E">
        <w:rPr>
          <w:rStyle w:val="af6"/>
          <w:rFonts w:hint="eastAsia"/>
        </w:rPr>
        <w:t xml:space="preserve">  </w:t>
      </w:r>
      <w:r w:rsidRPr="002F6B7E">
        <w:rPr>
          <w:rStyle w:val="af6"/>
          <w:rFonts w:hint="eastAsia"/>
        </w:rPr>
        <w:t>设计方案</w:t>
      </w:r>
      <w:bookmarkEnd w:id="8"/>
    </w:p>
    <w:p w14:paraId="6393DFDB" w14:textId="4F1D5EF2"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[8]</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w:t>
      </w:r>
      <w:r w:rsidRPr="00606814">
        <w:lastRenderedPageBreak/>
        <w:t>到余粮或水位低于安全阈值时触发界面报警提示。同时，用户可通过上位机系统向单片机下发设备模式切换及执行机构的强制接管指令。</w:t>
      </w:r>
    </w:p>
    <w:p w14:paraId="0DA72BED" w14:textId="77777777" w:rsidR="006227AF" w:rsidRPr="005D2FDC" w:rsidRDefault="006227AF">
      <w:pPr>
        <w:ind w:firstLine="480"/>
      </w:pPr>
    </w:p>
    <w:p w14:paraId="61091A38" w14:textId="5629EEFC" w:rsidR="0056343F" w:rsidRDefault="005D2FDC" w:rsidP="00FC23AE">
      <w:pPr>
        <w:ind w:firstLine="480"/>
        <w:jc w:val="center"/>
        <w:rPr>
          <w:rFonts w:ascii="宋体" w:hAnsi="宋体" w:hint="eastAsia"/>
        </w:rPr>
      </w:pPr>
      <w:r>
        <w:rPr>
          <w:noProof/>
        </w:rPr>
        <w:drawing>
          <wp:inline distT="0" distB="0" distL="0" distR="0" wp14:anchorId="21C20A52" wp14:editId="003A4B96">
            <wp:extent cx="5831840" cy="4024630"/>
            <wp:effectExtent l="0" t="0" r="0" b="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23"/>
                    <a:stretch>
                      <a:fillRect/>
                    </a:stretch>
                  </pic:blipFill>
                  <pic:spPr>
                    <a:xfrm>
                      <a:off x="0" y="0"/>
                      <a:ext cx="5831840" cy="4024630"/>
                    </a:xfrm>
                    <a:prstGeom prst="rect">
                      <a:avLst/>
                    </a:prstGeom>
                  </pic:spPr>
                </pic:pic>
              </a:graphicData>
            </a:graphic>
          </wp:inline>
        </w:drawing>
      </w:r>
    </w:p>
    <w:p w14:paraId="5A3852E9" w14:textId="6D28B490" w:rsidR="00932437" w:rsidRDefault="005906A3" w:rsidP="005906A3">
      <w:pPr>
        <w:pStyle w:val="afc"/>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Default="002F6B7E" w:rsidP="002F6B7E">
      <w:pPr>
        <w:pStyle w:val="af5"/>
        <w:ind w:firstLine="480"/>
        <w:rPr>
          <w:rFonts w:hint="eastAsia"/>
        </w:rPr>
      </w:pPr>
      <w:bookmarkStart w:id="9" w:name="_Toc228454786"/>
      <w:r>
        <w:rPr>
          <w:rFonts w:hint="eastAsia"/>
        </w:rPr>
        <w:t>2.2</w:t>
      </w:r>
      <w:r w:rsidR="00F81A0E">
        <w:rPr>
          <w:rFonts w:hint="eastAsia"/>
        </w:rPr>
        <w:t xml:space="preserve">  </w:t>
      </w:r>
      <w:r>
        <w:rPr>
          <w:rFonts w:hint="eastAsia"/>
        </w:rPr>
        <w:t>下位机系统硬件选型</w:t>
      </w:r>
      <w:bookmarkEnd w:id="9"/>
    </w:p>
    <w:p w14:paraId="7E62F2CD" w14:textId="60520A54"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[9]</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Default="006C5968" w:rsidP="006C5968">
      <w:pPr>
        <w:pStyle w:val="af7"/>
        <w:ind w:firstLine="480"/>
        <w:rPr>
          <w:rFonts w:hint="eastAsia"/>
        </w:rPr>
      </w:pPr>
      <w:bookmarkStart w:id="10" w:name="_Toc228454787"/>
      <w:r>
        <w:rPr>
          <w:rFonts w:hint="eastAsia"/>
        </w:rPr>
        <w:t>2.2.1</w:t>
      </w:r>
      <w:r w:rsidR="00F81A0E">
        <w:rPr>
          <w:rFonts w:hint="eastAsia"/>
        </w:rPr>
        <w:t xml:space="preserve">  </w:t>
      </w:r>
      <w:r>
        <w:rPr>
          <w:rFonts w:hint="eastAsia"/>
        </w:rPr>
        <w:t>核心主控模块</w:t>
      </w:r>
      <w:bookmarkEnd w:id="10"/>
    </w:p>
    <w:p w14:paraId="62CAC9CA" w14:textId="29C3ACD7" w:rsidR="00846436" w:rsidRDefault="006C5968" w:rsidP="006C5968">
      <w:pPr>
        <w:ind w:firstLine="480"/>
      </w:pPr>
      <w:r w:rsidRPr="006C5968">
        <w:t>本设计选用</w:t>
      </w:r>
      <w:r w:rsidRPr="006C5968">
        <w:t>STM32F103C8T6</w:t>
      </w:r>
      <w:r w:rsidRPr="006C5968">
        <w:t>最小系统板作为核心控制器</w:t>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[10]</w:t>
      </w:r>
      <w:r w:rsidR="003775D0" w:rsidRPr="003775D0">
        <w:rPr>
          <w:vertAlign w:val="superscript"/>
        </w:rPr>
        <w:fldChar w:fldCharType="end"/>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6C5968">
      <w:pPr>
        <w:ind w:firstLine="480"/>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c"/>
        <w:ind w:firstLine="420"/>
      </w:pPr>
      <w:r>
        <w:rPr>
          <w:rFonts w:hint="eastAsia"/>
        </w:rPr>
        <w:t xml:space="preserve">图2 </w:t>
      </w:r>
      <w:r w:rsidRPr="005906A3">
        <w:t xml:space="preserve"> STM32最小系统板实物图</w:t>
      </w:r>
    </w:p>
    <w:p w14:paraId="1BAF5A13" w14:textId="77777777" w:rsidR="006227AF" w:rsidRDefault="006227AF" w:rsidP="005906A3">
      <w:pPr>
        <w:pStyle w:val="afc"/>
        <w:ind w:firstLine="420"/>
      </w:pPr>
    </w:p>
    <w:p w14:paraId="7FF9483F" w14:textId="4D342478" w:rsidR="006C5968" w:rsidRDefault="006C5968" w:rsidP="006C5968">
      <w:pPr>
        <w:pStyle w:val="af7"/>
        <w:ind w:firstLine="480"/>
        <w:rPr>
          <w:rFonts w:hint="eastAsia"/>
        </w:rPr>
      </w:pPr>
      <w:bookmarkStart w:id="11" w:name="_Toc228454788"/>
      <w:r w:rsidRPr="006C5968">
        <w:t>2.2.2</w:t>
      </w:r>
      <w:r w:rsidR="00F81A0E">
        <w:rPr>
          <w:rFonts w:hint="eastAsia"/>
        </w:rPr>
        <w:t xml:space="preserve">  </w:t>
      </w:r>
      <w:r w:rsidRPr="006C5968">
        <w:t>状态采集模块</w:t>
      </w:r>
      <w:bookmarkEnd w:id="11"/>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77777777" w:rsidR="006227AF" w:rsidRDefault="006227AF" w:rsidP="006227AF">
      <w:pPr>
        <w:pStyle w:val="afa"/>
        <w:ind w:left="1200" w:firstLineChars="0" w:firstLine="0"/>
      </w:pPr>
    </w:p>
    <w:p w14:paraId="7182AE62" w14:textId="3D68E1E8" w:rsidR="006227AF" w:rsidRDefault="00EE16D0" w:rsidP="00EE16D0">
      <w:pPr>
        <w:pStyle w:val="afa"/>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c"/>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c"/>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a"/>
        <w:ind w:left="1200" w:firstLineChars="0" w:firstLine="0"/>
        <w:jc w:val="center"/>
      </w:pPr>
      <w:r>
        <w:rPr>
          <w:noProof/>
        </w:rPr>
        <w:lastRenderedPageBreak/>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c"/>
        <w:ind w:firstLine="420"/>
      </w:pPr>
      <w:r>
        <w:rPr>
          <w:rFonts w:hint="eastAsia"/>
        </w:rPr>
        <w:t>图4  水位传感器</w:t>
      </w:r>
    </w:p>
    <w:p w14:paraId="70302610" w14:textId="77777777" w:rsidR="006227AF" w:rsidRDefault="006227AF" w:rsidP="005906A3">
      <w:pPr>
        <w:pStyle w:val="afc"/>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c"/>
        <w:ind w:firstLine="420"/>
      </w:pPr>
      <w:r>
        <w:rPr>
          <w:rFonts w:hint="eastAsia"/>
        </w:rPr>
        <w:t>图5  红外传感器</w:t>
      </w:r>
    </w:p>
    <w:p w14:paraId="6ECE26F2" w14:textId="77777777" w:rsidR="006227AF" w:rsidRDefault="006227AF" w:rsidP="005906A3">
      <w:pPr>
        <w:pStyle w:val="afc"/>
        <w:ind w:firstLine="420"/>
      </w:pPr>
    </w:p>
    <w:p w14:paraId="76D40458" w14:textId="284E6480" w:rsidR="006C5968" w:rsidRDefault="006C5968" w:rsidP="006C5968">
      <w:pPr>
        <w:pStyle w:val="af7"/>
        <w:ind w:firstLine="480"/>
        <w:rPr>
          <w:rFonts w:hint="eastAsia"/>
        </w:rPr>
      </w:pPr>
      <w:bookmarkStart w:id="12" w:name="_Toc228454789"/>
      <w:r w:rsidRPr="006C5968">
        <w:t>2.2.3</w:t>
      </w:r>
      <w:r w:rsidR="00F81A0E">
        <w:rPr>
          <w:rFonts w:hint="eastAsia"/>
        </w:rPr>
        <w:t xml:space="preserve">  </w:t>
      </w:r>
      <w:r w:rsidRPr="006C5968">
        <w:t>称重反馈模块</w:t>
      </w:r>
      <w:bookmarkEnd w:id="12"/>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6C5968">
      <w:pPr>
        <w:ind w:firstLine="480"/>
      </w:pPr>
    </w:p>
    <w:p w14:paraId="151AAF6B" w14:textId="061BD29A" w:rsidR="002C170E" w:rsidRDefault="00AA780A" w:rsidP="00AA780A">
      <w:pPr>
        <w:ind w:firstLine="480"/>
        <w:jc w:val="center"/>
      </w:pPr>
      <w:r>
        <w:rPr>
          <w:noProof/>
        </w:rPr>
        <w:lastRenderedPageBreak/>
        <w:drawing>
          <wp:inline distT="0" distB="0" distL="0" distR="0" wp14:anchorId="72F8EE1B" wp14:editId="4C29A005">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c"/>
        <w:ind w:firstLine="420"/>
      </w:pPr>
      <w:r>
        <w:rPr>
          <w:rFonts w:hint="eastAsia"/>
        </w:rPr>
        <w:t xml:space="preserve">图6  </w:t>
      </w:r>
      <w:r w:rsidRPr="006C5968">
        <w:t>HX711模块及称重传感器</w:t>
      </w:r>
    </w:p>
    <w:p w14:paraId="5766412A" w14:textId="77777777" w:rsidR="006227AF" w:rsidRDefault="006227AF" w:rsidP="005906A3">
      <w:pPr>
        <w:pStyle w:val="afc"/>
        <w:ind w:firstLine="420"/>
      </w:pPr>
    </w:p>
    <w:p w14:paraId="6816F3D0" w14:textId="7268CB6D" w:rsidR="006C5968" w:rsidRDefault="006C5968" w:rsidP="006C5968">
      <w:pPr>
        <w:pStyle w:val="af7"/>
        <w:ind w:firstLine="480"/>
        <w:rPr>
          <w:rFonts w:hint="eastAsia"/>
        </w:rPr>
      </w:pPr>
      <w:bookmarkStart w:id="13" w:name="_Toc228454790"/>
      <w:r w:rsidRPr="006C5968">
        <w:t>2.2.4</w:t>
      </w:r>
      <w:r w:rsidR="00F81A0E">
        <w:rPr>
          <w:rFonts w:hint="eastAsia"/>
        </w:rPr>
        <w:t xml:space="preserve">  </w:t>
      </w:r>
      <w:r w:rsidRPr="006C5968">
        <w:t>动作执行模块</w:t>
      </w:r>
      <w:bookmarkEnd w:id="13"/>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pPr>
    </w:p>
    <w:p w14:paraId="4C4F61F9" w14:textId="72EA2DEB" w:rsidR="00EE16D0" w:rsidRDefault="00EE16D0" w:rsidP="00EE16D0">
      <w:pPr>
        <w:pStyle w:val="afa"/>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48450E2A" w:rsidR="00573849" w:rsidRDefault="00573849" w:rsidP="00573849">
      <w:pPr>
        <w:pStyle w:val="afc"/>
        <w:ind w:firstLine="420"/>
      </w:pPr>
      <w:r>
        <w:rPr>
          <w:rFonts w:hint="eastAsia"/>
        </w:rPr>
        <w:t xml:space="preserve">图8  </w:t>
      </w:r>
      <w:r w:rsidRPr="006C5968">
        <w:t>28BYJ-48减速步进电机</w:t>
      </w:r>
    </w:p>
    <w:p w14:paraId="6E9E2D21" w14:textId="77777777" w:rsidR="006227AF" w:rsidRDefault="006227AF" w:rsidP="00573849">
      <w:pPr>
        <w:pStyle w:val="afc"/>
        <w:ind w:firstLine="420"/>
      </w:pPr>
    </w:p>
    <w:p w14:paraId="38DFCEBE" w14:textId="28CDF864" w:rsidR="00EE16D0" w:rsidRDefault="00EE16D0" w:rsidP="00E64620">
      <w:pPr>
        <w:pStyle w:val="afa"/>
        <w:ind w:left="1200" w:firstLineChars="0" w:firstLine="0"/>
        <w:jc w:val="center"/>
      </w:pPr>
      <w:r>
        <w:rPr>
          <w:noProof/>
        </w:rPr>
        <w:lastRenderedPageBreak/>
        <w:drawing>
          <wp:inline distT="0" distB="0" distL="0" distR="0" wp14:anchorId="00BED4B2" wp14:editId="2F3CD7A5">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1681B9EC" w:rsidR="00573849" w:rsidRDefault="00573849" w:rsidP="00573849">
      <w:pPr>
        <w:pStyle w:val="afc"/>
        <w:ind w:firstLine="420"/>
      </w:pPr>
      <w:r>
        <w:rPr>
          <w:rFonts w:hint="eastAsia"/>
        </w:rPr>
        <w:t xml:space="preserve">图9  </w:t>
      </w:r>
      <w:r w:rsidRPr="006C5968">
        <w:t>ULN2003驱动</w:t>
      </w:r>
    </w:p>
    <w:p w14:paraId="4F9900FE" w14:textId="77777777" w:rsidR="006227AF" w:rsidRDefault="006227AF" w:rsidP="00573849">
      <w:pPr>
        <w:pStyle w:val="afc"/>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7F814B4C" w14:textId="77777777" w:rsidR="006227AF" w:rsidRDefault="006227AF" w:rsidP="00EE16D0">
      <w:pPr>
        <w:ind w:firstLine="480"/>
        <w:jc w:val="center"/>
      </w:pPr>
    </w:p>
    <w:p w14:paraId="5FE07B9B" w14:textId="3BC7EAA3" w:rsidR="00AA780A" w:rsidRDefault="00EE16D0" w:rsidP="00EE16D0">
      <w:pPr>
        <w:ind w:firstLine="480"/>
        <w:jc w:val="center"/>
      </w:pPr>
      <w:r>
        <w:rPr>
          <w:noProof/>
        </w:rPr>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626990BC" w:rsidR="00573849" w:rsidRDefault="00573849" w:rsidP="00573849">
      <w:pPr>
        <w:pStyle w:val="afc"/>
        <w:ind w:firstLine="420"/>
      </w:pPr>
      <w:r>
        <w:rPr>
          <w:rFonts w:hint="eastAsia"/>
        </w:rPr>
        <w:t xml:space="preserve">图10  </w:t>
      </w:r>
      <w:r w:rsidRPr="006C5968">
        <w:t>继电器</w:t>
      </w:r>
    </w:p>
    <w:p w14:paraId="18F8A797" w14:textId="77777777" w:rsidR="006227AF" w:rsidRDefault="006227AF" w:rsidP="00573849">
      <w:pPr>
        <w:pStyle w:val="afc"/>
        <w:ind w:firstLine="420"/>
      </w:pPr>
    </w:p>
    <w:p w14:paraId="10FE21B6" w14:textId="2AFDD1A0" w:rsidR="00AF6718" w:rsidRDefault="00EE16D0" w:rsidP="00A812C8">
      <w:pPr>
        <w:ind w:firstLine="480"/>
        <w:jc w:val="center"/>
      </w:pPr>
      <w:r>
        <w:rPr>
          <w:noProof/>
        </w:rPr>
        <w:drawing>
          <wp:inline distT="0" distB="0" distL="0" distR="0" wp14:anchorId="665FA1DB" wp14:editId="05ABEA01">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6EAB5ACC" w:rsidR="00AF6718" w:rsidRDefault="00573849" w:rsidP="00FC23AE">
      <w:pPr>
        <w:pStyle w:val="afc"/>
        <w:ind w:firstLine="420"/>
      </w:pPr>
      <w:r>
        <w:rPr>
          <w:rFonts w:hint="eastAsia"/>
        </w:rPr>
        <w:t>图11  水泵</w:t>
      </w:r>
    </w:p>
    <w:p w14:paraId="7CDED232" w14:textId="77777777" w:rsidR="006227AF" w:rsidRDefault="006227AF" w:rsidP="00FC23AE">
      <w:pPr>
        <w:pStyle w:val="afc"/>
        <w:ind w:firstLine="420"/>
      </w:pPr>
    </w:p>
    <w:p w14:paraId="6BF5C121" w14:textId="34CA3306" w:rsidR="006C5968" w:rsidRDefault="006C5968" w:rsidP="006C5968">
      <w:pPr>
        <w:pStyle w:val="af7"/>
        <w:ind w:firstLine="480"/>
        <w:rPr>
          <w:rFonts w:hint="eastAsia"/>
        </w:rPr>
      </w:pPr>
      <w:bookmarkStart w:id="14" w:name="_Toc228454791"/>
      <w:r w:rsidRPr="006C5968">
        <w:t>2.2.5</w:t>
      </w:r>
      <w:r w:rsidR="00F81A0E">
        <w:rPr>
          <w:rFonts w:hint="eastAsia"/>
        </w:rPr>
        <w:t xml:space="preserve">  </w:t>
      </w:r>
      <w:r w:rsidRPr="006C5968">
        <w:t>通信与显示模块</w:t>
      </w:r>
      <w:bookmarkEnd w:id="14"/>
    </w:p>
    <w:p w14:paraId="6CB52749" w14:textId="4678FFEC"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7A9DCAEB" w:rsidR="003F3180" w:rsidRDefault="00573849" w:rsidP="00573849">
      <w:pPr>
        <w:pStyle w:val="afc"/>
        <w:ind w:firstLine="420"/>
      </w:pPr>
      <w:r>
        <w:rPr>
          <w:rFonts w:hint="eastAsia"/>
        </w:rPr>
        <w:t xml:space="preserve">图12  </w:t>
      </w:r>
      <w:r w:rsidRPr="004C66D8">
        <w:t>ESP8266Wi-Fi</w:t>
      </w:r>
      <w:r>
        <w:rPr>
          <w:rFonts w:hint="eastAsia"/>
        </w:rPr>
        <w:t>模块</w:t>
      </w:r>
    </w:p>
    <w:p w14:paraId="26BE742A" w14:textId="77777777" w:rsidR="006227AF" w:rsidRDefault="006227AF" w:rsidP="00573849">
      <w:pPr>
        <w:pStyle w:val="afc"/>
        <w:ind w:firstLine="420"/>
      </w:pPr>
    </w:p>
    <w:p w14:paraId="2B0C8F7C" w14:textId="1E898E35"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色全彩显示能力，能够更直观地呈现温湿度、重量等数值，并通过颜色变化实现阈值报警提示。该模块支持</w:t>
      </w:r>
      <w:r w:rsidRPr="004C66D8">
        <w:t>SPI</w:t>
      </w:r>
      <w:r w:rsidRPr="004C66D8">
        <w:t>（</w:t>
      </w:r>
      <w:r w:rsidRPr="004C66D8">
        <w:t>SerialPeripheralInterface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30A4379D" w:rsidR="00573849" w:rsidRDefault="00573849" w:rsidP="00573849">
      <w:pPr>
        <w:pStyle w:val="afc"/>
        <w:ind w:firstLine="420"/>
      </w:pPr>
      <w:r>
        <w:rPr>
          <w:rFonts w:hint="eastAsia"/>
        </w:rPr>
        <w:t xml:space="preserve">图13  </w:t>
      </w:r>
      <w:r w:rsidRPr="004C66D8">
        <w:t>TFTLCD屏幕</w:t>
      </w:r>
    </w:p>
    <w:p w14:paraId="469D9F70" w14:textId="77777777" w:rsidR="006227AF" w:rsidRPr="00926E2E" w:rsidRDefault="006227AF" w:rsidP="00573849">
      <w:pPr>
        <w:pStyle w:val="afc"/>
        <w:ind w:firstLine="420"/>
      </w:pPr>
    </w:p>
    <w:p w14:paraId="05962932" w14:textId="5FE5F4B5" w:rsidR="003F3180" w:rsidRDefault="003F3180" w:rsidP="003F3180">
      <w:pPr>
        <w:snapToGrid w:val="0"/>
        <w:ind w:firstLine="420"/>
        <w:jc w:val="center"/>
        <w:rPr>
          <w:rFonts w:eastAsia="黑体"/>
        </w:rPr>
      </w:pPr>
      <w:r w:rsidRPr="00FC23AE">
        <w:rPr>
          <w:rFonts w:eastAsia="黑体" w:hint="eastAsia"/>
          <w:sz w:val="21"/>
          <w:szCs w:val="21"/>
        </w:rPr>
        <w:t>表</w:t>
      </w:r>
      <w:r>
        <w:rPr>
          <w:rFonts w:eastAsia="黑体" w:hint="eastAsia"/>
          <w:szCs w:val="21"/>
        </w:rPr>
        <w:t>1</w:t>
      </w:r>
      <w:r w:rsidR="00FC23AE">
        <w:rPr>
          <w:rFonts w:eastAsia="黑体" w:hint="eastAsia"/>
          <w:szCs w:val="21"/>
        </w:rPr>
        <w:t xml:space="preserve">  </w:t>
      </w:r>
      <w:r>
        <w:rPr>
          <w:rFonts w:eastAsia="黑体"/>
          <w:szCs w:val="21"/>
        </w:rPr>
        <w:t>LCD</w:t>
      </w:r>
      <w:r w:rsidRPr="00FC23AE">
        <w:rPr>
          <w:rFonts w:eastAsia="黑体" w:hint="eastAsia"/>
          <w:sz w:val="21"/>
          <w:szCs w:val="21"/>
        </w:rPr>
        <w:t>显示屏引脚功能</w:t>
      </w:r>
    </w:p>
    <w:tbl>
      <w:tblPr>
        <w:tblW w:w="6828" w:type="dxa"/>
        <w:jc w:val="center"/>
        <w:tblBorders>
          <w:top w:val="single" w:sz="12" w:space="0" w:color="auto"/>
          <w:bottom w:val="single" w:sz="12" w:space="0" w:color="auto"/>
        </w:tblBorders>
        <w:tblLayout w:type="fixed"/>
        <w:tblLook w:val="04A0" w:firstRow="1" w:lastRow="0" w:firstColumn="1" w:lastColumn="0" w:noHBand="0" w:noVBand="1"/>
      </w:tblPr>
      <w:tblGrid>
        <w:gridCol w:w="1941"/>
        <w:gridCol w:w="4887"/>
      </w:tblGrid>
      <w:tr w:rsidR="003F3180" w14:paraId="5603038C" w14:textId="77777777" w:rsidTr="0086491E">
        <w:trPr>
          <w:trHeight w:val="558"/>
          <w:jc w:val="center"/>
        </w:trPr>
        <w:tc>
          <w:tcPr>
            <w:tcW w:w="1941" w:type="dxa"/>
            <w:tcBorders>
              <w:bottom w:val="single" w:sz="4" w:space="0" w:color="auto"/>
            </w:tcBorders>
            <w:vAlign w:val="center"/>
          </w:tcPr>
          <w:p w14:paraId="6CB71C2F" w14:textId="77777777" w:rsidR="003F3180" w:rsidRDefault="003F3180" w:rsidP="0086491E">
            <w:pPr>
              <w:snapToGrid w:val="0"/>
              <w:ind w:firstLine="480"/>
              <w:jc w:val="center"/>
            </w:pPr>
            <w:r>
              <w:rPr>
                <w:rFonts w:hint="eastAsia"/>
              </w:rPr>
              <w:t>引脚名</w:t>
            </w:r>
          </w:p>
        </w:tc>
        <w:tc>
          <w:tcPr>
            <w:tcW w:w="4887" w:type="dxa"/>
            <w:tcBorders>
              <w:bottom w:val="single" w:sz="4" w:space="0" w:color="auto"/>
            </w:tcBorders>
            <w:vAlign w:val="center"/>
          </w:tcPr>
          <w:p w14:paraId="47C119AE" w14:textId="77777777" w:rsidR="003F3180" w:rsidRDefault="003F3180" w:rsidP="0086491E">
            <w:pPr>
              <w:snapToGrid w:val="0"/>
              <w:ind w:firstLine="480"/>
              <w:jc w:val="center"/>
            </w:pPr>
            <w:r>
              <w:rPr>
                <w:rFonts w:hint="eastAsia"/>
              </w:rPr>
              <w:t>功能描述</w:t>
            </w:r>
          </w:p>
        </w:tc>
      </w:tr>
      <w:tr w:rsidR="003F3180" w14:paraId="6C83B1E8" w14:textId="77777777" w:rsidTr="0086491E">
        <w:trPr>
          <w:trHeight w:val="498"/>
          <w:jc w:val="center"/>
        </w:trPr>
        <w:tc>
          <w:tcPr>
            <w:tcW w:w="1941" w:type="dxa"/>
            <w:tcBorders>
              <w:top w:val="single" w:sz="4" w:space="0" w:color="auto"/>
            </w:tcBorders>
            <w:vAlign w:val="center"/>
          </w:tcPr>
          <w:p w14:paraId="4CABFBCF" w14:textId="77777777" w:rsidR="003F3180" w:rsidRDefault="003F3180" w:rsidP="0086491E">
            <w:pPr>
              <w:tabs>
                <w:tab w:val="center" w:pos="658"/>
              </w:tabs>
              <w:snapToGrid w:val="0"/>
              <w:ind w:firstLine="480"/>
              <w:jc w:val="center"/>
            </w:pPr>
            <w:r>
              <w:rPr>
                <w:rFonts w:hint="eastAsia"/>
              </w:rPr>
              <w:t>BLK</w:t>
            </w:r>
          </w:p>
        </w:tc>
        <w:tc>
          <w:tcPr>
            <w:tcW w:w="4887" w:type="dxa"/>
            <w:tcBorders>
              <w:top w:val="single" w:sz="4" w:space="0" w:color="auto"/>
            </w:tcBorders>
            <w:vAlign w:val="center"/>
          </w:tcPr>
          <w:p w14:paraId="7CE807E4" w14:textId="77777777" w:rsidR="003F3180" w:rsidRDefault="003F3180" w:rsidP="0086491E">
            <w:pPr>
              <w:tabs>
                <w:tab w:val="left" w:pos="314"/>
              </w:tabs>
              <w:snapToGrid w:val="0"/>
              <w:ind w:firstLine="480"/>
              <w:jc w:val="center"/>
            </w:pPr>
            <w:r>
              <w:rPr>
                <w:rFonts w:hint="eastAsia"/>
              </w:rPr>
              <w:t>背光控制（高电平亮）</w:t>
            </w:r>
          </w:p>
        </w:tc>
      </w:tr>
      <w:tr w:rsidR="003F3180" w14:paraId="0E2BAE7A" w14:textId="77777777" w:rsidTr="0086491E">
        <w:trPr>
          <w:trHeight w:val="468"/>
          <w:jc w:val="center"/>
        </w:trPr>
        <w:tc>
          <w:tcPr>
            <w:tcW w:w="1941" w:type="dxa"/>
            <w:vAlign w:val="center"/>
          </w:tcPr>
          <w:p w14:paraId="134D09B2" w14:textId="77777777" w:rsidR="003F3180" w:rsidRDefault="003F3180" w:rsidP="0086491E">
            <w:pPr>
              <w:snapToGrid w:val="0"/>
              <w:ind w:firstLine="480"/>
              <w:jc w:val="center"/>
            </w:pPr>
            <w:r>
              <w:rPr>
                <w:rFonts w:hint="eastAsia"/>
              </w:rPr>
              <w:lastRenderedPageBreak/>
              <w:t>CS</w:t>
            </w:r>
          </w:p>
        </w:tc>
        <w:tc>
          <w:tcPr>
            <w:tcW w:w="4887" w:type="dxa"/>
            <w:vAlign w:val="center"/>
          </w:tcPr>
          <w:p w14:paraId="0D79A13F" w14:textId="77777777" w:rsidR="003F3180" w:rsidRDefault="003F3180" w:rsidP="0086491E">
            <w:pPr>
              <w:snapToGrid w:val="0"/>
              <w:ind w:firstLine="480"/>
              <w:jc w:val="center"/>
            </w:pPr>
            <w:r>
              <w:rPr>
                <w:rFonts w:hint="eastAsia"/>
              </w:rPr>
              <w:t>片选信号</w:t>
            </w:r>
          </w:p>
        </w:tc>
      </w:tr>
      <w:tr w:rsidR="003F3180" w14:paraId="4FE9DDE6" w14:textId="77777777" w:rsidTr="0086491E">
        <w:trPr>
          <w:trHeight w:val="558"/>
          <w:jc w:val="center"/>
        </w:trPr>
        <w:tc>
          <w:tcPr>
            <w:tcW w:w="1941" w:type="dxa"/>
            <w:vAlign w:val="center"/>
          </w:tcPr>
          <w:p w14:paraId="3CD147D3" w14:textId="77777777" w:rsidR="003F3180" w:rsidRDefault="003F3180" w:rsidP="0086491E">
            <w:pPr>
              <w:snapToGrid w:val="0"/>
              <w:ind w:firstLine="480"/>
              <w:jc w:val="center"/>
            </w:pPr>
            <w:r>
              <w:rPr>
                <w:rFonts w:hint="eastAsia"/>
              </w:rPr>
              <w:t>DC</w:t>
            </w:r>
          </w:p>
        </w:tc>
        <w:tc>
          <w:tcPr>
            <w:tcW w:w="4887" w:type="dxa"/>
            <w:vAlign w:val="center"/>
          </w:tcPr>
          <w:p w14:paraId="43BD4AC2" w14:textId="77777777" w:rsidR="003F3180" w:rsidRDefault="003F3180" w:rsidP="0086491E">
            <w:pPr>
              <w:snapToGrid w:val="0"/>
              <w:ind w:firstLine="480"/>
              <w:jc w:val="center"/>
            </w:pPr>
            <w:r>
              <w:rPr>
                <w:rFonts w:hint="eastAsia"/>
              </w:rPr>
              <w:t>数据</w:t>
            </w:r>
            <w:r>
              <w:rPr>
                <w:rFonts w:hint="eastAsia"/>
              </w:rPr>
              <w:t>/</w:t>
            </w:r>
            <w:r>
              <w:rPr>
                <w:rFonts w:hint="eastAsia"/>
              </w:rPr>
              <w:t>命令选择</w:t>
            </w:r>
          </w:p>
        </w:tc>
      </w:tr>
      <w:tr w:rsidR="003F3180" w14:paraId="15B1B55C" w14:textId="77777777" w:rsidTr="0086491E">
        <w:trPr>
          <w:trHeight w:val="558"/>
          <w:jc w:val="center"/>
        </w:trPr>
        <w:tc>
          <w:tcPr>
            <w:tcW w:w="1941" w:type="dxa"/>
            <w:vAlign w:val="center"/>
          </w:tcPr>
          <w:p w14:paraId="59F2B032" w14:textId="77777777" w:rsidR="003F3180" w:rsidRDefault="003F3180" w:rsidP="0086491E">
            <w:pPr>
              <w:snapToGrid w:val="0"/>
              <w:ind w:firstLine="480"/>
              <w:jc w:val="center"/>
            </w:pPr>
            <w:r>
              <w:rPr>
                <w:rFonts w:hint="eastAsia"/>
              </w:rPr>
              <w:t>RST</w:t>
            </w:r>
          </w:p>
        </w:tc>
        <w:tc>
          <w:tcPr>
            <w:tcW w:w="4887" w:type="dxa"/>
            <w:vAlign w:val="center"/>
          </w:tcPr>
          <w:p w14:paraId="4E5E60BB" w14:textId="77777777" w:rsidR="003F3180" w:rsidRDefault="003F3180" w:rsidP="0086491E">
            <w:pPr>
              <w:snapToGrid w:val="0"/>
              <w:ind w:firstLine="480"/>
              <w:jc w:val="center"/>
            </w:pPr>
            <w:r>
              <w:rPr>
                <w:rFonts w:hint="eastAsia"/>
              </w:rPr>
              <w:t>复位信号</w:t>
            </w:r>
          </w:p>
        </w:tc>
      </w:tr>
      <w:tr w:rsidR="003F3180" w14:paraId="2E3B1E49" w14:textId="77777777" w:rsidTr="0086491E">
        <w:trPr>
          <w:trHeight w:val="558"/>
          <w:jc w:val="center"/>
        </w:trPr>
        <w:tc>
          <w:tcPr>
            <w:tcW w:w="1941" w:type="dxa"/>
            <w:vAlign w:val="center"/>
          </w:tcPr>
          <w:p w14:paraId="5D875294" w14:textId="77777777" w:rsidR="003F3180" w:rsidRDefault="003F3180" w:rsidP="0086491E">
            <w:pPr>
              <w:snapToGrid w:val="0"/>
              <w:ind w:firstLine="480"/>
              <w:jc w:val="center"/>
            </w:pPr>
            <w:r>
              <w:rPr>
                <w:rFonts w:hint="eastAsia"/>
              </w:rPr>
              <w:t>SDA</w:t>
            </w:r>
          </w:p>
        </w:tc>
        <w:tc>
          <w:tcPr>
            <w:tcW w:w="4887" w:type="dxa"/>
            <w:vAlign w:val="center"/>
          </w:tcPr>
          <w:p w14:paraId="2B77CE89" w14:textId="77777777" w:rsidR="003F3180" w:rsidRDefault="003F3180" w:rsidP="0086491E">
            <w:pPr>
              <w:snapToGrid w:val="0"/>
              <w:ind w:firstLine="480"/>
              <w:jc w:val="center"/>
            </w:pPr>
            <w:r>
              <w:rPr>
                <w:rFonts w:hint="eastAsia"/>
              </w:rPr>
              <w:t>SPI</w:t>
            </w:r>
            <w:r>
              <w:rPr>
                <w:rFonts w:hint="eastAsia"/>
              </w:rPr>
              <w:t>数据线</w:t>
            </w:r>
          </w:p>
        </w:tc>
      </w:tr>
      <w:tr w:rsidR="003F3180" w14:paraId="4B994D1D" w14:textId="77777777" w:rsidTr="0086491E">
        <w:trPr>
          <w:trHeight w:val="558"/>
          <w:jc w:val="center"/>
        </w:trPr>
        <w:tc>
          <w:tcPr>
            <w:tcW w:w="1941" w:type="dxa"/>
            <w:vAlign w:val="center"/>
          </w:tcPr>
          <w:p w14:paraId="2D05990F" w14:textId="77777777" w:rsidR="003F3180" w:rsidRDefault="003F3180" w:rsidP="0086491E">
            <w:pPr>
              <w:snapToGrid w:val="0"/>
              <w:ind w:firstLine="480"/>
              <w:jc w:val="center"/>
            </w:pPr>
            <w:r>
              <w:rPr>
                <w:rFonts w:hint="eastAsia"/>
              </w:rPr>
              <w:t>SCL</w:t>
            </w:r>
          </w:p>
        </w:tc>
        <w:tc>
          <w:tcPr>
            <w:tcW w:w="4887" w:type="dxa"/>
            <w:vAlign w:val="center"/>
          </w:tcPr>
          <w:p w14:paraId="4ACD9350" w14:textId="77777777" w:rsidR="003F3180" w:rsidRDefault="003F3180" w:rsidP="0086491E">
            <w:pPr>
              <w:snapToGrid w:val="0"/>
              <w:ind w:firstLine="480"/>
              <w:jc w:val="center"/>
            </w:pPr>
            <w:r>
              <w:rPr>
                <w:rFonts w:hint="eastAsia"/>
              </w:rPr>
              <w:t>SPI</w:t>
            </w:r>
            <w:r>
              <w:rPr>
                <w:rFonts w:hint="eastAsia"/>
              </w:rPr>
              <w:t>时钟线</w:t>
            </w:r>
          </w:p>
        </w:tc>
      </w:tr>
      <w:tr w:rsidR="003F3180" w14:paraId="7F708245" w14:textId="77777777" w:rsidTr="0086491E">
        <w:trPr>
          <w:trHeight w:val="558"/>
          <w:jc w:val="center"/>
        </w:trPr>
        <w:tc>
          <w:tcPr>
            <w:tcW w:w="1941" w:type="dxa"/>
            <w:vAlign w:val="center"/>
          </w:tcPr>
          <w:p w14:paraId="53301E56" w14:textId="77777777" w:rsidR="003F3180" w:rsidRDefault="003F3180" w:rsidP="0086491E">
            <w:pPr>
              <w:snapToGrid w:val="0"/>
              <w:ind w:firstLine="480"/>
              <w:jc w:val="center"/>
            </w:pPr>
            <w:r>
              <w:rPr>
                <w:rFonts w:hint="eastAsia"/>
              </w:rPr>
              <w:t>VDD</w:t>
            </w:r>
          </w:p>
        </w:tc>
        <w:tc>
          <w:tcPr>
            <w:tcW w:w="4887" w:type="dxa"/>
            <w:vAlign w:val="center"/>
          </w:tcPr>
          <w:p w14:paraId="7808AA0C" w14:textId="77777777" w:rsidR="003F3180" w:rsidRDefault="003F3180" w:rsidP="0086491E">
            <w:pPr>
              <w:snapToGrid w:val="0"/>
              <w:ind w:firstLine="480"/>
              <w:jc w:val="center"/>
            </w:pPr>
            <w:r>
              <w:rPr>
                <w:rFonts w:hint="eastAsia"/>
              </w:rPr>
              <w:t>电源输入</w:t>
            </w:r>
          </w:p>
        </w:tc>
      </w:tr>
      <w:tr w:rsidR="003F3180" w14:paraId="54D66CEB" w14:textId="77777777" w:rsidTr="0086491E">
        <w:trPr>
          <w:trHeight w:val="558"/>
          <w:jc w:val="center"/>
        </w:trPr>
        <w:tc>
          <w:tcPr>
            <w:tcW w:w="1941" w:type="dxa"/>
            <w:vAlign w:val="center"/>
          </w:tcPr>
          <w:p w14:paraId="1A429145" w14:textId="77777777" w:rsidR="003F3180" w:rsidRDefault="003F3180" w:rsidP="0086491E">
            <w:pPr>
              <w:snapToGrid w:val="0"/>
              <w:ind w:firstLine="480"/>
              <w:jc w:val="center"/>
            </w:pPr>
            <w:r>
              <w:rPr>
                <w:rFonts w:hint="eastAsia"/>
              </w:rPr>
              <w:t>GND</w:t>
            </w:r>
          </w:p>
        </w:tc>
        <w:tc>
          <w:tcPr>
            <w:tcW w:w="4887" w:type="dxa"/>
            <w:vAlign w:val="center"/>
          </w:tcPr>
          <w:p w14:paraId="06CBD5D1" w14:textId="77777777" w:rsidR="003F3180" w:rsidRDefault="003F3180" w:rsidP="0086491E">
            <w:pPr>
              <w:snapToGrid w:val="0"/>
              <w:ind w:firstLine="480"/>
              <w:jc w:val="center"/>
            </w:pPr>
            <w:r>
              <w:rPr>
                <w:rFonts w:hint="eastAsia"/>
              </w:rPr>
              <w:t>接地</w:t>
            </w:r>
          </w:p>
        </w:tc>
      </w:tr>
    </w:tbl>
    <w:p w14:paraId="38C7347D" w14:textId="49140907" w:rsidR="004C66D8" w:rsidRDefault="00FC23AE" w:rsidP="006C5968">
      <w:pPr>
        <w:ind w:firstLine="480"/>
      </w:pPr>
      <w:r>
        <w:rPr>
          <w:rFonts w:hint="eastAsia"/>
        </w:rPr>
        <w:t xml:space="preserve"> </w:t>
      </w:r>
    </w:p>
    <w:p w14:paraId="7F0EC4F3" w14:textId="0C175B16" w:rsidR="00636BE3" w:rsidRPr="00636BE3" w:rsidRDefault="00636BE3" w:rsidP="00636BE3">
      <w:pPr>
        <w:pStyle w:val="af5"/>
        <w:ind w:firstLine="480"/>
        <w:rPr>
          <w:rFonts w:hint="eastAsia"/>
        </w:rPr>
      </w:pPr>
      <w:bookmarkStart w:id="15" w:name="_Toc228454792"/>
      <w:r w:rsidRPr="00636BE3">
        <w:rPr>
          <w:rFonts w:hint="eastAsia"/>
        </w:rPr>
        <w:t>2.3</w:t>
      </w:r>
      <w:r w:rsidR="00F81A0E">
        <w:rPr>
          <w:rFonts w:hint="eastAsia"/>
        </w:rPr>
        <w:t xml:space="preserve">  </w:t>
      </w:r>
      <w:r w:rsidRPr="00636BE3">
        <w:rPr>
          <w:rFonts w:hint="eastAsia"/>
        </w:rPr>
        <w:t>系统外壳与外观设计</w:t>
      </w:r>
      <w:bookmarkEnd w:id="15"/>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636BE3">
      <w:pPr>
        <w:ind w:firstLine="480"/>
      </w:pPr>
    </w:p>
    <w:p w14:paraId="3C84F0F0" w14:textId="1C8A60B3" w:rsidR="00847FFD" w:rsidRDefault="00302425" w:rsidP="00636BE3">
      <w:pPr>
        <w:ind w:firstLine="480"/>
      </w:pPr>
      <w:r>
        <w:rPr>
          <w:noProof/>
        </w:rPr>
        <w:drawing>
          <wp:inline distT="0" distB="0" distL="0" distR="0" wp14:anchorId="03AC7CC3" wp14:editId="5786C372">
            <wp:extent cx="5831840" cy="3923665"/>
            <wp:effectExtent l="0" t="0" r="0" b="635"/>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35"/>
                    <a:stretch>
                      <a:fillRect/>
                    </a:stretch>
                  </pic:blipFill>
                  <pic:spPr>
                    <a:xfrm>
                      <a:off x="0" y="0"/>
                      <a:ext cx="5831840" cy="3923665"/>
                    </a:xfrm>
                    <a:prstGeom prst="rect">
                      <a:avLst/>
                    </a:prstGeom>
                  </pic:spPr>
                </pic:pic>
              </a:graphicData>
            </a:graphic>
          </wp:inline>
        </w:drawing>
      </w:r>
    </w:p>
    <w:p w14:paraId="05FDE7E5" w14:textId="7639BB22" w:rsidR="00573849" w:rsidRDefault="00573849" w:rsidP="00573849">
      <w:pPr>
        <w:pStyle w:val="afc"/>
        <w:ind w:firstLine="420"/>
      </w:pPr>
      <w:r>
        <w:rPr>
          <w:rFonts w:hint="eastAsia"/>
        </w:rPr>
        <w:t xml:space="preserve">图14  </w:t>
      </w:r>
      <w:r w:rsidRPr="00636BE3">
        <w:rPr>
          <w:rFonts w:hint="eastAsia"/>
        </w:rPr>
        <w:t>SketchUp三维建模设计图</w:t>
      </w:r>
      <w:r>
        <w:rPr>
          <w:rFonts w:hint="eastAsia"/>
        </w:rPr>
        <w:t>视角</w:t>
      </w:r>
      <w:r w:rsidR="00186408">
        <w:rPr>
          <w:rFonts w:hint="eastAsia"/>
        </w:rPr>
        <w:t>一</w:t>
      </w:r>
    </w:p>
    <w:p w14:paraId="3F077754" w14:textId="77777777" w:rsidR="006227AF" w:rsidRDefault="006227AF" w:rsidP="00573849">
      <w:pPr>
        <w:pStyle w:val="afc"/>
        <w:ind w:firstLine="420"/>
      </w:pPr>
    </w:p>
    <w:p w14:paraId="72ED6BE5" w14:textId="6054E188" w:rsidR="00847FFD" w:rsidRDefault="00302425" w:rsidP="00636BE3">
      <w:pPr>
        <w:ind w:firstLine="480"/>
      </w:pPr>
      <w:r>
        <w:rPr>
          <w:noProof/>
        </w:rPr>
        <w:lastRenderedPageBreak/>
        <w:drawing>
          <wp:inline distT="0" distB="0" distL="0" distR="0" wp14:anchorId="335D01B0" wp14:editId="6E367A15">
            <wp:extent cx="5831840" cy="4603115"/>
            <wp:effectExtent l="0" t="0" r="0" b="6985"/>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36"/>
                    <a:stretch>
                      <a:fillRect/>
                    </a:stretch>
                  </pic:blipFill>
                  <pic:spPr>
                    <a:xfrm>
                      <a:off x="0" y="0"/>
                      <a:ext cx="5831840" cy="4603115"/>
                    </a:xfrm>
                    <a:prstGeom prst="rect">
                      <a:avLst/>
                    </a:prstGeom>
                  </pic:spPr>
                </pic:pic>
              </a:graphicData>
            </a:graphic>
          </wp:inline>
        </w:drawing>
      </w:r>
    </w:p>
    <w:p w14:paraId="60775FA2" w14:textId="6F02A335" w:rsidR="00573849" w:rsidRDefault="00573849" w:rsidP="00573849">
      <w:pPr>
        <w:pStyle w:val="afc"/>
        <w:ind w:firstLine="420"/>
      </w:pPr>
      <w:r>
        <w:rPr>
          <w:rFonts w:hint="eastAsia"/>
        </w:rPr>
        <w:t xml:space="preserve">图14  </w:t>
      </w:r>
      <w:r w:rsidRPr="00636BE3">
        <w:rPr>
          <w:rFonts w:hint="eastAsia"/>
        </w:rPr>
        <w:t>SketchUp三维建模设计图</w:t>
      </w:r>
      <w:r>
        <w:rPr>
          <w:rFonts w:hint="eastAsia"/>
        </w:rPr>
        <w:t>视角</w:t>
      </w:r>
      <w:r w:rsidR="00186408">
        <w:rPr>
          <w:rFonts w:hint="eastAsia"/>
        </w:rPr>
        <w:t>二</w:t>
      </w:r>
    </w:p>
    <w:p w14:paraId="03E8E5A3" w14:textId="77777777" w:rsidR="006227AF" w:rsidRPr="00573849" w:rsidRDefault="006227AF" w:rsidP="00573849">
      <w:pPr>
        <w:pStyle w:val="afc"/>
        <w:ind w:firstLine="420"/>
      </w:pPr>
    </w:p>
    <w:p w14:paraId="61DEE7E3" w14:textId="0EE553B9"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4C66D8" w:rsidRDefault="004C66D8" w:rsidP="004C66D8">
      <w:pPr>
        <w:pStyle w:val="af3"/>
        <w:ind w:firstLine="560"/>
        <w:rPr>
          <w:rFonts w:hint="eastAsia"/>
        </w:rPr>
      </w:pPr>
      <w:bookmarkStart w:id="16" w:name="_Toc228454793"/>
      <w:r w:rsidRPr="004C66D8">
        <w:rPr>
          <w:rFonts w:hint="eastAsia"/>
        </w:rPr>
        <w:lastRenderedPageBreak/>
        <w:t>3</w:t>
      </w:r>
      <w:r w:rsidR="00F81A0E">
        <w:rPr>
          <w:rFonts w:hint="eastAsia"/>
        </w:rPr>
        <w:t xml:space="preserve">  </w:t>
      </w:r>
      <w:r w:rsidRPr="004C66D8">
        <w:rPr>
          <w:rFonts w:hint="eastAsia"/>
        </w:rPr>
        <w:t>下位机系统硬件设计</w:t>
      </w:r>
      <w:bookmarkEnd w:id="16"/>
    </w:p>
    <w:p w14:paraId="472D0E93" w14:textId="4EEB41AA"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p>
    <w:p w14:paraId="3372F0B0" w14:textId="3DBACB0D" w:rsidR="004C66D8" w:rsidRDefault="004C66D8" w:rsidP="004C66D8">
      <w:pPr>
        <w:pStyle w:val="af5"/>
        <w:ind w:firstLine="480"/>
        <w:rPr>
          <w:rFonts w:hint="eastAsia"/>
        </w:rPr>
      </w:pPr>
      <w:bookmarkStart w:id="17" w:name="_Toc228454794"/>
      <w:r>
        <w:rPr>
          <w:rFonts w:hint="eastAsia"/>
        </w:rPr>
        <w:t>3.1</w:t>
      </w:r>
      <w:r w:rsidR="00F81A0E">
        <w:rPr>
          <w:rFonts w:hint="eastAsia"/>
        </w:rPr>
        <w:t xml:space="preserve">  </w:t>
      </w:r>
      <w:r>
        <w:rPr>
          <w:rFonts w:hint="eastAsia"/>
        </w:rPr>
        <w:t>核心主控最小系统电路</w:t>
      </w:r>
      <w:bookmarkEnd w:id="17"/>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drawing>
          <wp:inline distT="0" distB="0" distL="0" distR="0" wp14:anchorId="50319DA9" wp14:editId="1D02AE83">
            <wp:extent cx="4375230" cy="3314770"/>
            <wp:effectExtent l="0" t="0" r="6350" b="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37"/>
                    <a:stretch>
                      <a:fillRect/>
                    </a:stretch>
                  </pic:blipFill>
                  <pic:spPr>
                    <a:xfrm>
                      <a:off x="0" y="0"/>
                      <a:ext cx="4380629" cy="3318860"/>
                    </a:xfrm>
                    <a:prstGeom prst="rect">
                      <a:avLst/>
                    </a:prstGeom>
                  </pic:spPr>
                </pic:pic>
              </a:graphicData>
            </a:graphic>
          </wp:inline>
        </w:drawing>
      </w:r>
    </w:p>
    <w:p w14:paraId="4768FDFB" w14:textId="57369788" w:rsidR="004C66D8" w:rsidRDefault="00186408" w:rsidP="00186408">
      <w:pPr>
        <w:pStyle w:val="afc"/>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c"/>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Default="004C66D8" w:rsidP="004C66D8">
      <w:pPr>
        <w:pStyle w:val="af5"/>
        <w:ind w:firstLine="480"/>
        <w:rPr>
          <w:rFonts w:hint="eastAsia"/>
        </w:rPr>
      </w:pPr>
      <w:bookmarkStart w:id="18" w:name="_Toc228454795"/>
      <w:r>
        <w:rPr>
          <w:rFonts w:hint="eastAsia"/>
        </w:rPr>
        <w:t>3.2</w:t>
      </w:r>
      <w:r w:rsidR="00F81A0E">
        <w:rPr>
          <w:rFonts w:hint="eastAsia"/>
        </w:rPr>
        <w:t xml:space="preserve">  </w:t>
      </w:r>
      <w:r>
        <w:rPr>
          <w:rFonts w:hint="eastAsia"/>
        </w:rPr>
        <w:t>状态采集模块电路</w:t>
      </w:r>
      <w:bookmarkEnd w:id="18"/>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4C66D8">
      <w:pPr>
        <w:ind w:firstLine="480"/>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38"/>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c"/>
        <w:ind w:firstLine="420"/>
      </w:pPr>
      <w:r>
        <w:rPr>
          <w:rFonts w:hint="eastAsia"/>
        </w:rPr>
        <w:t>图17  状态采集模块电路原理图</w:t>
      </w:r>
    </w:p>
    <w:p w14:paraId="00F4D561" w14:textId="77777777" w:rsidR="00DC575E" w:rsidRDefault="00DC575E" w:rsidP="00186408">
      <w:pPr>
        <w:pStyle w:val="afc"/>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Default="004C66D8" w:rsidP="004C66D8">
      <w:pPr>
        <w:pStyle w:val="af5"/>
        <w:ind w:firstLine="480"/>
        <w:rPr>
          <w:rFonts w:hint="eastAsia"/>
        </w:rPr>
      </w:pPr>
      <w:bookmarkStart w:id="19" w:name="_Toc228454796"/>
      <w:r>
        <w:rPr>
          <w:rFonts w:hint="eastAsia"/>
        </w:rPr>
        <w:t>3.3</w:t>
      </w:r>
      <w:r w:rsidR="00F81A0E">
        <w:rPr>
          <w:rFonts w:hint="eastAsia"/>
        </w:rPr>
        <w:t xml:space="preserve">  </w:t>
      </w:r>
      <w:r>
        <w:rPr>
          <w:rFonts w:hint="eastAsia"/>
        </w:rPr>
        <w:t>称重反馈模块电路</w:t>
      </w:r>
      <w:bookmarkEnd w:id="19"/>
    </w:p>
    <w:p w14:paraId="2734B82D" w14:textId="52BCABE9"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_Ref228291007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[11]</w:t>
      </w:r>
      <w:r w:rsidR="003775D0" w:rsidRPr="003775D0">
        <w:rPr>
          <w:vertAlign w:val="superscript"/>
        </w:rPr>
        <w:fldChar w:fldCharType="end"/>
      </w:r>
      <w:r>
        <w:rPr>
          <w:rFonts w:hint="eastAsia"/>
        </w:rPr>
        <w:t>。</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9"/>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c"/>
        <w:ind w:firstLine="420"/>
      </w:pPr>
      <w:r>
        <w:rPr>
          <w:rFonts w:hint="eastAsia"/>
        </w:rPr>
        <w:t>图18  HX711称重模块</w:t>
      </w:r>
    </w:p>
    <w:p w14:paraId="699FB319" w14:textId="77777777" w:rsidR="00DC575E" w:rsidRDefault="00DC575E" w:rsidP="00186408">
      <w:pPr>
        <w:pStyle w:val="afc"/>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w:t>
      </w:r>
      <w:r>
        <w:rPr>
          <w:rFonts w:hint="eastAsia"/>
        </w:rPr>
        <w:lastRenderedPageBreak/>
        <w:t>响应快、抗干扰能力强的特点。</w:t>
      </w:r>
    </w:p>
    <w:p w14:paraId="5ECAECE2" w14:textId="71143B0B" w:rsidR="004C66D8" w:rsidRDefault="004C66D8" w:rsidP="004C66D8">
      <w:pPr>
        <w:pStyle w:val="af5"/>
        <w:ind w:firstLine="480"/>
        <w:rPr>
          <w:rFonts w:hint="eastAsia"/>
        </w:rPr>
      </w:pPr>
      <w:bookmarkStart w:id="20" w:name="_Toc228454797"/>
      <w:r>
        <w:rPr>
          <w:rFonts w:hint="eastAsia"/>
        </w:rPr>
        <w:t>3.4</w:t>
      </w:r>
      <w:r w:rsidR="00F81A0E">
        <w:rPr>
          <w:rFonts w:hint="eastAsia"/>
        </w:rPr>
        <w:t xml:space="preserve">  </w:t>
      </w:r>
      <w:r>
        <w:rPr>
          <w:rFonts w:hint="eastAsia"/>
        </w:rPr>
        <w:t>动作执行模块电路</w:t>
      </w:r>
      <w:bookmarkEnd w:id="20"/>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40"/>
                    <a:stretch>
                      <a:fillRect/>
                    </a:stretch>
                  </pic:blipFill>
                  <pic:spPr>
                    <a:xfrm>
                      <a:off x="0" y="0"/>
                      <a:ext cx="4849475" cy="2755288"/>
                    </a:xfrm>
                    <a:prstGeom prst="rect">
                      <a:avLst/>
                    </a:prstGeom>
                  </pic:spPr>
                </pic:pic>
              </a:graphicData>
            </a:graphic>
          </wp:inline>
        </w:drawing>
      </w:r>
    </w:p>
    <w:p w14:paraId="00830C48" w14:textId="57DB8601" w:rsidR="00186408" w:rsidRDefault="00186408" w:rsidP="00186408">
      <w:pPr>
        <w:pStyle w:val="afc"/>
        <w:ind w:firstLine="420"/>
      </w:pPr>
      <w:r>
        <w:rPr>
          <w:rFonts w:hint="eastAsia"/>
        </w:rPr>
        <w:t>图19  动作执行模块电路原理图</w:t>
      </w:r>
    </w:p>
    <w:p w14:paraId="4D17C6F4" w14:textId="77777777" w:rsidR="00DC575E" w:rsidRDefault="00DC575E" w:rsidP="00186408">
      <w:pPr>
        <w:pStyle w:val="afc"/>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Default="004F5B4F" w:rsidP="004F5B4F">
      <w:pPr>
        <w:pStyle w:val="af5"/>
        <w:ind w:firstLine="480"/>
        <w:rPr>
          <w:rFonts w:hint="eastAsia"/>
        </w:rPr>
      </w:pPr>
      <w:bookmarkStart w:id="21" w:name="_Toc228454798"/>
      <w:r>
        <w:rPr>
          <w:rFonts w:hint="eastAsia"/>
        </w:rPr>
        <w:t>3.5</w:t>
      </w:r>
      <w:r w:rsidR="00F81A0E">
        <w:rPr>
          <w:rFonts w:hint="eastAsia"/>
        </w:rPr>
        <w:t xml:space="preserve">  </w:t>
      </w:r>
      <w:r>
        <w:rPr>
          <w:rFonts w:hint="eastAsia"/>
        </w:rPr>
        <w:t>通信与显示模块电路</w:t>
      </w:r>
      <w:bookmarkEnd w:id="21"/>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lastRenderedPageBreak/>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41"/>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42"/>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c"/>
        <w:ind w:firstLine="420"/>
      </w:pPr>
      <w:r>
        <w:rPr>
          <w:rFonts w:hint="eastAsia"/>
        </w:rPr>
        <w:t>图20  通信与显示模块电路原理图</w:t>
      </w:r>
    </w:p>
    <w:p w14:paraId="5F8815ED" w14:textId="77777777" w:rsidR="00DC575E" w:rsidRDefault="00DC575E" w:rsidP="00186408">
      <w:pPr>
        <w:pStyle w:val="afc"/>
        <w:ind w:firstLine="420"/>
      </w:pPr>
    </w:p>
    <w:p w14:paraId="7A03EB36" w14:textId="488BB284"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SerialPeripheralInterface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Default="00D56458" w:rsidP="00D56458">
      <w:pPr>
        <w:pStyle w:val="af3"/>
        <w:ind w:firstLine="560"/>
        <w:rPr>
          <w:rFonts w:hint="eastAsia"/>
        </w:rPr>
      </w:pPr>
      <w:bookmarkStart w:id="22" w:name="_Toc228454799"/>
      <w:r w:rsidRPr="00D56458">
        <w:t>4</w:t>
      </w:r>
      <w:r w:rsidR="00F81A0E">
        <w:rPr>
          <w:rFonts w:hint="eastAsia"/>
        </w:rPr>
        <w:t xml:space="preserve">  </w:t>
      </w:r>
      <w:r w:rsidRPr="00D56458">
        <w:t>下位机系统程序设计</w:t>
      </w:r>
      <w:bookmarkEnd w:id="22"/>
    </w:p>
    <w:p w14:paraId="167C13A7" w14:textId="41D0E7A3"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StandardPeripheralLibrary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Default="0052251E" w:rsidP="0052251E">
      <w:pPr>
        <w:pStyle w:val="af5"/>
        <w:ind w:firstLine="480"/>
        <w:rPr>
          <w:rFonts w:hint="eastAsia"/>
        </w:rPr>
      </w:pPr>
      <w:bookmarkStart w:id="23" w:name="_Toc228454800"/>
      <w:r>
        <w:rPr>
          <w:rFonts w:hint="eastAsia"/>
        </w:rPr>
        <w:lastRenderedPageBreak/>
        <w:t>4.1</w:t>
      </w:r>
      <w:r w:rsidR="00F81A0E">
        <w:rPr>
          <w:rFonts w:hint="eastAsia"/>
        </w:rPr>
        <w:t xml:space="preserve">  </w:t>
      </w:r>
      <w:r>
        <w:rPr>
          <w:rFonts w:hint="eastAsia"/>
        </w:rPr>
        <w:t>主程序设计</w:t>
      </w:r>
      <w:bookmarkEnd w:id="23"/>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c"/>
        <w:ind w:firstLine="420"/>
      </w:pPr>
      <w:r>
        <w:rPr>
          <w:rFonts w:hint="eastAsia"/>
        </w:rPr>
        <w:t>图21  下位机主程序流程图</w:t>
      </w:r>
    </w:p>
    <w:p w14:paraId="12CAC8FA" w14:textId="77777777" w:rsidR="007D0E43" w:rsidRDefault="007D0E43" w:rsidP="007243A2">
      <w:pPr>
        <w:pStyle w:val="afc"/>
        <w:ind w:firstLine="420"/>
      </w:pPr>
    </w:p>
    <w:p w14:paraId="2AD2644B" w14:textId="4909C86A" w:rsidR="00AE47B2" w:rsidRDefault="00AE47B2" w:rsidP="00AE47B2">
      <w:pPr>
        <w:ind w:firstLine="480"/>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的物理指针寻址，将持久化数据的保存地址精准锁定至单片机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HardFault</w:t>
      </w:r>
      <w:r>
        <w:rPr>
          <w:rFonts w:hint="eastAsia"/>
        </w:rPr>
        <w:t>）。初始化完成后，程序进入</w:t>
      </w:r>
      <w:r>
        <w:rPr>
          <w:rFonts w:hint="eastAsia"/>
        </w:rPr>
        <w:t>while(1)</w:t>
      </w:r>
      <w:r>
        <w:rPr>
          <w:rFonts w:hint="eastAsia"/>
        </w:rPr>
        <w:t>主循环</w:t>
      </w:r>
      <w:r w:rsidRPr="00AE47B2">
        <w:rPr>
          <w:vertAlign w:val="superscript"/>
        </w:rPr>
        <w:fldChar w:fldCharType="begin"/>
      </w:r>
      <w:r w:rsidRPr="00AE47B2">
        <w:rPr>
          <w:vertAlign w:val="superscript"/>
        </w:rPr>
        <w:instrText xml:space="preserve"> </w:instrText>
      </w:r>
      <w:r w:rsidRPr="00AE47B2">
        <w:rPr>
          <w:rFonts w:hint="eastAsia"/>
          <w:vertAlign w:val="superscript"/>
        </w:rPr>
        <w:instrText>REF _Ref228291177 \r \h</w:instrText>
      </w:r>
      <w:r w:rsidRPr="00AE47B2">
        <w:rPr>
          <w:vertAlign w:val="superscript"/>
        </w:rPr>
        <w:instrText xml:space="preserve"> </w:instrText>
      </w:r>
      <w:r>
        <w:rPr>
          <w:vertAlign w:val="superscript"/>
        </w:rPr>
        <w:instrText xml:space="preserve"> \* MERGEFORMAT </w:instrText>
      </w:r>
      <w:r w:rsidRPr="00AE47B2">
        <w:rPr>
          <w:vertAlign w:val="superscript"/>
        </w:rPr>
      </w:r>
      <w:r w:rsidRPr="00AE47B2">
        <w:rPr>
          <w:vertAlign w:val="superscript"/>
        </w:rPr>
        <w:fldChar w:fldCharType="separate"/>
      </w:r>
      <w:r w:rsidRPr="00AE47B2">
        <w:rPr>
          <w:vertAlign w:val="superscript"/>
        </w:rPr>
        <w:t>[12]</w:t>
      </w:r>
      <w:r w:rsidRPr="00AE47B2">
        <w:rPr>
          <w:vertAlign w:val="superscript"/>
        </w:rPr>
        <w:fldChar w:fldCharType="end"/>
      </w:r>
      <w:r>
        <w:rPr>
          <w:rFonts w:hint="eastAsia"/>
        </w:rPr>
        <w:t>。</w:t>
      </w:r>
    </w:p>
    <w:p w14:paraId="645E623E" w14:textId="77777777" w:rsidR="00AE47B2" w:rsidRDefault="00AE47B2" w:rsidP="00AE47B2">
      <w:pPr>
        <w:ind w:firstLine="480"/>
      </w:pPr>
    </w:p>
    <w:p w14:paraId="436B41E2" w14:textId="02A63687" w:rsidR="00AE47B2" w:rsidRPr="00AE47B2" w:rsidRDefault="00AE47B2" w:rsidP="00AE47B2">
      <w:pPr>
        <w:ind w:firstLine="480"/>
      </w:pPr>
      <w:r>
        <w:rPr>
          <w:rFonts w:hint="eastAsia"/>
        </w:rPr>
        <w:lastRenderedPageBreak/>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）。为保障物联网通信的实时并发性，状态机整体采用非阻塞架构设计，即使系统处于按键设置模式下，主控依然能够快速轮询并释放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Default="0052251E" w:rsidP="0052251E">
      <w:pPr>
        <w:pStyle w:val="af5"/>
        <w:ind w:firstLine="480"/>
        <w:rPr>
          <w:rFonts w:hint="eastAsia"/>
        </w:rPr>
      </w:pPr>
      <w:bookmarkStart w:id="24" w:name="_Toc228454801"/>
      <w:r w:rsidRPr="0052251E">
        <w:rPr>
          <w:rFonts w:hint="eastAsia"/>
        </w:rPr>
        <w:t>4.2</w:t>
      </w:r>
      <w:r w:rsidR="00F81A0E">
        <w:rPr>
          <w:rFonts w:hint="eastAsia"/>
        </w:rPr>
        <w:t xml:space="preserve">  </w:t>
      </w:r>
      <w:r w:rsidRPr="0052251E">
        <w:rPr>
          <w:rFonts w:hint="eastAsia"/>
        </w:rPr>
        <w:t>状态采集与处理程序设计</w:t>
      </w:r>
      <w:bookmarkEnd w:id="24"/>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Default="00140282" w:rsidP="0017702E">
      <w:pPr>
        <w:pStyle w:val="af7"/>
        <w:ind w:firstLine="480"/>
        <w:rPr>
          <w:rFonts w:hint="eastAsia"/>
        </w:rPr>
      </w:pPr>
      <w:bookmarkStart w:id="25" w:name="_Toc228454802"/>
      <w:r w:rsidRPr="00140282">
        <w:rPr>
          <w:rFonts w:hint="eastAsia"/>
        </w:rPr>
        <w:t>4.2.1</w:t>
      </w:r>
      <w:r w:rsidR="00F81A0E">
        <w:rPr>
          <w:rFonts w:hint="eastAsia"/>
        </w:rPr>
        <w:t xml:space="preserve">  </w:t>
      </w:r>
      <w:r w:rsidRPr="00140282">
        <w:rPr>
          <w:rFonts w:hint="eastAsia"/>
        </w:rPr>
        <w:t>称重模块去皮与数据换算算法</w:t>
      </w:r>
      <w:bookmarkEnd w:id="25"/>
    </w:p>
    <w:p w14:paraId="23BF91A0" w14:textId="77777777"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）”操作，以获取当前空盆的基准重量。同时，为防止底层通信排线异常或松脱导致单片机</w:t>
      </w:r>
      <w:r>
        <w:rPr>
          <w:rFonts w:hint="eastAsia"/>
        </w:rPr>
        <w:t>I/O</w:t>
      </w:r>
      <w:r>
        <w:rPr>
          <w:rFonts w:hint="eastAsia"/>
        </w:rPr>
        <w:t>口死锁，在底层两线制串行读取时序中专门引入了微秒级超时退出机制（</w:t>
      </w:r>
      <w:r>
        <w:rPr>
          <w:rFonts w:hint="eastAsia"/>
        </w:rPr>
        <w:t>Timeout</w:t>
      </w:r>
      <w:r>
        <w:rPr>
          <w:rFonts w:hint="eastAsia"/>
        </w:rPr>
        <w:t>）。</w:t>
      </w:r>
      <w:r>
        <w:rPr>
          <w:rFonts w:hint="eastAsia"/>
        </w:rPr>
        <w:t xml:space="preserve"> </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InsertionSort</w:t>
      </w:r>
      <w:r>
        <w:rPr>
          <w:rFonts w:hint="eastAsia"/>
        </w:rPr>
        <w:t>）算法对该数组进行升序排列，剔除因突发电磁干扰产生的极值（最大值与最小值），取排序后的中间值作为有效的空盆</w:t>
      </w:r>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w:t>
      </w:r>
      <w:r w:rsidRPr="00140282">
        <w:rPr>
          <w:rFonts w:hint="eastAsia"/>
        </w:rPr>
        <w:lastRenderedPageBreak/>
        <w:t>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Default="00AE47B2" w:rsidP="00AE47B2">
      <w:pPr>
        <w:pStyle w:val="af7"/>
        <w:ind w:firstLine="480"/>
        <w:rPr>
          <w:rFonts w:hint="eastAsia"/>
        </w:rPr>
      </w:pPr>
      <w:r>
        <w:rPr>
          <w:rFonts w:hint="eastAsia"/>
        </w:rPr>
        <w:t>4.2.2 温湿度与水位数据采集逻辑</w:t>
      </w:r>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17702E" w:rsidRDefault="00472DEC" w:rsidP="0017702E">
      <w:pPr>
        <w:pStyle w:val="af5"/>
        <w:ind w:firstLine="480"/>
        <w:rPr>
          <w:rFonts w:hint="eastAsia"/>
        </w:rPr>
      </w:pPr>
      <w:bookmarkStart w:id="26" w:name="_Toc228454804"/>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0301568B" w14:textId="6561BA95" w:rsidR="00092BAA" w:rsidRPr="0017702E" w:rsidRDefault="00472DEC" w:rsidP="0017702E">
      <w:pPr>
        <w:pStyle w:val="af7"/>
        <w:ind w:firstLine="480"/>
        <w:rPr>
          <w:rFonts w:hint="eastAsia"/>
        </w:rPr>
      </w:pPr>
      <w:bookmarkStart w:id="27" w:name="_Toc228454805"/>
      <w:r w:rsidRPr="0017702E">
        <w:t>4.3.1</w:t>
      </w:r>
      <w:r w:rsidR="00F81A0E">
        <w:rPr>
          <w:rFonts w:hint="eastAsia"/>
        </w:rPr>
        <w:t xml:space="preserve">  </w:t>
      </w:r>
      <w:r w:rsidRPr="0017702E">
        <w:t>增量式智能喂食与堵转保护算法</w:t>
      </w:r>
      <w:bookmarkEnd w:id="27"/>
    </w:p>
    <w:p w14:paraId="36BA0A00" w14:textId="77777777" w:rsidR="00092BAA" w:rsidRDefault="00092BAA" w:rsidP="00472DEC">
      <w:pPr>
        <w:ind w:firstLine="480"/>
      </w:pPr>
    </w:p>
    <w:p w14:paraId="110019C4" w14:textId="77777777"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Pr>
          <w:rFonts w:hint="eastAsia"/>
        </w:rPr>
        <w:t>"</w:t>
      </w:r>
      <w:r>
        <w:rPr>
          <w:rFonts w:hint="eastAsia"/>
        </w:rPr>
        <w:t>增量式喂食判定</w:t>
      </w:r>
      <w:r>
        <w:rPr>
          <w:rFonts w:hint="eastAsia"/>
        </w:rPr>
        <w:t>"</w:t>
      </w:r>
      <w:r>
        <w:rPr>
          <w:rFonts w:hint="eastAsia"/>
        </w:rPr>
        <w:t>算法，并引入了防卡粮自动反转机制，具体实现如下：</w:t>
      </w:r>
    </w:p>
    <w:p w14:paraId="4BE93A8F" w14:textId="77777777" w:rsidR="00092BAA" w:rsidRDefault="00092BAA" w:rsidP="00092BAA">
      <w:pPr>
        <w:ind w:firstLine="480"/>
      </w:pPr>
    </w:p>
    <w:p w14:paraId="205266F1" w14:textId="55C44C13" w:rsidR="00092BAA" w:rsidRDefault="00092BAA" w:rsidP="00092BAA">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w:t>
      </w:r>
      <w:r>
        <w:rPr>
          <w:rFonts w:hint="eastAsia"/>
        </w:rPr>
        <w:t>"</w:t>
      </w:r>
      <w:r>
        <w:rPr>
          <w:rFonts w:hint="eastAsia"/>
        </w:rPr>
        <w:t>实时重量≥初始重量</w:t>
      </w:r>
      <w:r>
        <w:rPr>
          <w:rFonts w:hint="eastAsia"/>
        </w:rPr>
        <w:t>+</w:t>
      </w:r>
      <w:r>
        <w:rPr>
          <w:rFonts w:hint="eastAsia"/>
        </w:rPr>
        <w:t>目标投喂量</w:t>
      </w:r>
      <w:r>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Pr>
          <w:rFonts w:hint="eastAsia"/>
        </w:rPr>
        <w:t>X</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3895E50A" w:rsidR="006B2927" w:rsidRDefault="006B2927" w:rsidP="006B2927">
      <w:pPr>
        <w:pStyle w:val="afc"/>
        <w:ind w:firstLine="420"/>
      </w:pPr>
      <w:r>
        <w:rPr>
          <w:rFonts w:hint="eastAsia"/>
        </w:rPr>
        <w:t xml:space="preserve">图X  </w:t>
      </w:r>
      <w:r w:rsidRPr="0017702E">
        <w:t>智能喂食</w:t>
      </w:r>
      <w:r>
        <w:rPr>
          <w:rFonts w:hint="eastAsia"/>
        </w:rPr>
        <w:t>流程图</w:t>
      </w:r>
    </w:p>
    <w:p w14:paraId="16A634B5" w14:textId="77777777" w:rsidR="006B2927" w:rsidRDefault="006B2927" w:rsidP="006B2927">
      <w:pPr>
        <w:pStyle w:val="afc"/>
        <w:ind w:firstLine="420"/>
      </w:pPr>
    </w:p>
    <w:p w14:paraId="0BB8B6BE" w14:textId="48B3EB29" w:rsidR="00092BAA" w:rsidRDefault="00092BAA" w:rsidP="00092BAA">
      <w:pPr>
        <w:ind w:firstLine="480"/>
      </w:pPr>
      <w:r>
        <w:rPr>
          <w:rFonts w:hint="eastAsia"/>
        </w:rPr>
        <w:t>（</w:t>
      </w:r>
      <w:r>
        <w:rPr>
          <w:rFonts w:hint="eastAsia"/>
        </w:rPr>
        <w:t>2</w:t>
      </w:r>
      <w:r>
        <w:rPr>
          <w:rFonts w:hint="eastAsia"/>
        </w:rPr>
        <w:t>）防卡粮自动反转机制：宠物粮在推料过程中容易出现架桥、卡顿等现象，若电机持续单向旋转而不加以干预，轻则出粮不畅，重则导致粮道堵塞、电机堵转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Pr="00092BAA">
        <w:rPr>
          <w:vertAlign w:val="superscript"/>
        </w:rPr>
        <w:t>[13]</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度）进行疏通，反转结束后再次恢复正转出粮，如此循环往复直至喂食量达标。该机制通过检测电机运行状态标志位实现非阻塞切换，在主循环中不引入任何延时，保证了按键响应和传感器采样的实时性。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）多重停止保障：系统提供自动停止与手动停止两种方式。自动停止由增量称重判定触发，当实时重量与启动时重量之差达到目标投喂量时，系统立即清除所有喂食标志位并调用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Default="00472DEC" w:rsidP="00472DEC">
      <w:pPr>
        <w:pStyle w:val="af7"/>
        <w:ind w:firstLine="480"/>
        <w:rPr>
          <w:rFonts w:hint="eastAsia"/>
        </w:rPr>
      </w:pPr>
      <w:bookmarkStart w:id="28" w:name="_Toc228454806"/>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578A796A" w14:textId="580FCDDC" w:rsidR="00A13A0C" w:rsidRDefault="00A13A0C" w:rsidP="00A13A0C">
      <w:pPr>
        <w:pStyle w:val="af5"/>
        <w:ind w:firstLine="480"/>
        <w:rPr>
          <w:rFonts w:hint="eastAsia"/>
        </w:rPr>
      </w:pPr>
      <w:bookmarkStart w:id="29" w:name="_Toc228454807"/>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Default="00A13A0C" w:rsidP="00A13A0C">
      <w:pPr>
        <w:pStyle w:val="af7"/>
        <w:ind w:firstLine="480"/>
        <w:rPr>
          <w:rFonts w:hint="eastAsia"/>
        </w:rPr>
      </w:pPr>
      <w:bookmarkStart w:id="30" w:name="_Toc228454808"/>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Default="00A13A0C" w:rsidP="00A13A0C">
      <w:pPr>
        <w:pStyle w:val="af7"/>
        <w:ind w:firstLine="480"/>
        <w:rPr>
          <w:rFonts w:hint="eastAsia"/>
        </w:rPr>
      </w:pPr>
      <w:bookmarkStart w:id="31" w:name="_Toc228454809"/>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lastRenderedPageBreak/>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12C6714D"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Pr>
          <w:rFonts w:hint="eastAsia"/>
        </w:rPr>
        <w:t>"MW0"</w:t>
      </w:r>
      <w:r>
        <w:rPr>
          <w:rFonts w:hint="eastAsia"/>
        </w:rPr>
        <w:t>字符时，直接覆写底层的水泵开启标志位；检测到包含</w:t>
      </w:r>
      <w:r>
        <w:rPr>
          <w:rFonts w:hint="eastAsia"/>
        </w:rPr>
        <w:t>"SF"</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4D453D2F" w14:textId="63EA3384" w:rsidR="007A279A" w:rsidRPr="007A279A" w:rsidRDefault="007A279A" w:rsidP="007A279A">
      <w:pPr>
        <w:pStyle w:val="af3"/>
        <w:ind w:firstLine="560"/>
        <w:rPr>
          <w:rFonts w:hint="eastAsia"/>
        </w:rPr>
      </w:pPr>
      <w:bookmarkStart w:id="32" w:name="_Toc228454810"/>
      <w:r w:rsidRPr="007A279A">
        <w:rPr>
          <w:rFonts w:hint="eastAsia"/>
        </w:rPr>
        <w:t>5</w:t>
      </w:r>
      <w:r w:rsidR="00F81A0E">
        <w:rPr>
          <w:rFonts w:hint="eastAsia"/>
        </w:rPr>
        <w:t xml:space="preserve">  </w:t>
      </w:r>
      <w:r w:rsidRPr="007A279A">
        <w:rPr>
          <w:rFonts w:hint="eastAsia"/>
        </w:rPr>
        <w:t>上位机系统程序设计</w:t>
      </w:r>
      <w:bookmarkEnd w:id="32"/>
    </w:p>
    <w:p w14:paraId="34E3766F" w14:textId="05327D6E" w:rsidR="007A279A" w:rsidRPr="007A279A" w:rsidRDefault="007A279A" w:rsidP="007A279A">
      <w:pPr>
        <w:ind w:firstLine="480"/>
        <w:rPr>
          <w:rFonts w:ascii="宋体" w:hAnsi="宋体" w:cs="宋体" w:hint="eastAsia"/>
        </w:rPr>
      </w:pPr>
      <w:r w:rsidRPr="007A279A">
        <w:rPr>
          <w:rFonts w:ascii="宋体" w:hAnsi="宋体" w:cs="宋体" w:hint="eastAsia"/>
        </w:rPr>
        <w:t>上位机系统主要负责为用户提供直观的数据监控看板与远程控制入口。本系统的上位机为一款基于移动终端的Android应用程序（App），其开发环境选用AndroidStudio集成开发环境（IDE），核心编程语言采用Kotlin。在软件架构上，App采用了组件化的声明式UI框架，并结合协程（Coroutine）技术处理底层异步网络请求，实现了界面刷新与数据通信的有效解耦。</w:t>
      </w:r>
    </w:p>
    <w:p w14:paraId="15435C44" w14:textId="0258840C" w:rsidR="007A279A" w:rsidRPr="007A279A" w:rsidRDefault="007A279A" w:rsidP="007A279A">
      <w:pPr>
        <w:pStyle w:val="af5"/>
        <w:ind w:firstLine="480"/>
        <w:rPr>
          <w:rFonts w:hint="eastAsia"/>
        </w:rPr>
      </w:pPr>
      <w:bookmarkStart w:id="33" w:name="_Toc228454811"/>
      <w:r w:rsidRPr="007A279A">
        <w:rPr>
          <w:rFonts w:hint="eastAsia"/>
        </w:rPr>
        <w:t>5.1</w:t>
      </w:r>
      <w:r w:rsidR="00F81A0E">
        <w:rPr>
          <w:rFonts w:hint="eastAsia"/>
        </w:rPr>
        <w:t xml:space="preserve">  </w:t>
      </w:r>
      <w:r w:rsidRPr="007A279A">
        <w:rPr>
          <w:rFonts w:hint="eastAsia"/>
        </w:rPr>
        <w:t>App界面与交互功能设计</w:t>
      </w:r>
      <w:bookmarkEnd w:id="33"/>
    </w:p>
    <w:p w14:paraId="54374B4F" w14:textId="3C898644" w:rsidR="007A279A" w:rsidRDefault="007A279A" w:rsidP="007B7F4A">
      <w:pPr>
        <w:ind w:firstLine="480"/>
      </w:pPr>
      <w:r w:rsidRPr="007A279A">
        <w:rPr>
          <w:rFonts w:hint="eastAsia"/>
        </w:rPr>
        <w:t>上位机</w:t>
      </w:r>
      <w:r w:rsidRPr="007A279A">
        <w:rPr>
          <w:rFonts w:hint="eastAsia"/>
        </w:rPr>
        <w:t>App</w:t>
      </w:r>
      <w:r w:rsidRPr="007A279A">
        <w:rPr>
          <w:rFonts w:hint="eastAsia"/>
        </w:rPr>
        <w:t>的人机交互界面采用了多视图结构，主要划分为实时监测页、动作控制页、定时与阈值设置页以及网络配置页。</w:t>
      </w:r>
    </w:p>
    <w:p w14:paraId="0BA349B0" w14:textId="77777777" w:rsidR="007D0E43" w:rsidRPr="007A279A" w:rsidRDefault="007D0E43" w:rsidP="007B7F4A">
      <w:pPr>
        <w:ind w:firstLine="480"/>
      </w:pPr>
    </w:p>
    <w:p w14:paraId="2EE1D0F7" w14:textId="395DD861" w:rsidR="002855B8" w:rsidRDefault="002855B8" w:rsidP="002855B8">
      <w:pPr>
        <w:ind w:firstLine="480"/>
      </w:pPr>
      <w:r>
        <w:rPr>
          <w:noProof/>
        </w:rPr>
        <w:lastRenderedPageBreak/>
        <w:drawing>
          <wp:inline distT="0" distB="0" distL="0" distR="0" wp14:anchorId="6042D4C8" wp14:editId="47B2C1C2">
            <wp:extent cx="5831840" cy="4093845"/>
            <wp:effectExtent l="0" t="0" r="0" b="1905"/>
            <wp:docPr id="167638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9012" name=""/>
                    <pic:cNvPicPr/>
                  </pic:nvPicPr>
                  <pic:blipFill>
                    <a:blip r:embed="rId45"/>
                    <a:stretch>
                      <a:fillRect/>
                    </a:stretch>
                  </pic:blipFill>
                  <pic:spPr>
                    <a:xfrm>
                      <a:off x="0" y="0"/>
                      <a:ext cx="5831840" cy="4093845"/>
                    </a:xfrm>
                    <a:prstGeom prst="rect">
                      <a:avLst/>
                    </a:prstGeom>
                  </pic:spPr>
                </pic:pic>
              </a:graphicData>
            </a:graphic>
          </wp:inline>
        </w:drawing>
      </w:r>
    </w:p>
    <w:p w14:paraId="196F5F52" w14:textId="2FC00A97" w:rsidR="007A279A" w:rsidRDefault="002855B8" w:rsidP="002855B8">
      <w:pPr>
        <w:pStyle w:val="afc"/>
        <w:ind w:firstLine="420"/>
      </w:pPr>
      <w:r>
        <w:rPr>
          <w:rFonts w:hint="eastAsia"/>
        </w:rPr>
        <w:t xml:space="preserve">图22  </w:t>
      </w:r>
      <w:r w:rsidRPr="007A279A">
        <w:rPr>
          <w:rFonts w:hint="eastAsia"/>
        </w:rPr>
        <w:t>App实时监测与控制界面</w:t>
      </w:r>
    </w:p>
    <w:p w14:paraId="1EA1A1D4" w14:textId="77777777" w:rsidR="007D0E43" w:rsidRPr="007A279A" w:rsidRDefault="007D0E43" w:rsidP="002855B8">
      <w:pPr>
        <w:pStyle w:val="afc"/>
        <w:ind w:firstLine="420"/>
      </w:pPr>
    </w:p>
    <w:p w14:paraId="60A89744" w14:textId="5210D5A4" w:rsidR="007A279A" w:rsidRPr="007A279A" w:rsidRDefault="007A279A" w:rsidP="007B7F4A">
      <w:pPr>
        <w:ind w:firstLine="480"/>
      </w:pPr>
      <w:r w:rsidRPr="007A279A">
        <w:rPr>
          <w:rFonts w:hint="eastAsia"/>
        </w:rPr>
        <w:t>（</w:t>
      </w:r>
      <w:r w:rsidRPr="007A279A">
        <w:rPr>
          <w:rFonts w:hint="eastAsia"/>
        </w:rPr>
        <w:t>1</w:t>
      </w:r>
      <w:r w:rsidRPr="007A279A">
        <w:rPr>
          <w:rFonts w:hint="eastAsia"/>
        </w:rPr>
        <w:t>）实时监测与控制界面：如图</w:t>
      </w:r>
      <w:r w:rsidRPr="007A279A">
        <w:rPr>
          <w:rFonts w:hint="eastAsia"/>
        </w:rPr>
        <w:t>X</w:t>
      </w:r>
      <w:r w:rsidRPr="007A279A">
        <w:rPr>
          <w:rFonts w:hint="eastAsia"/>
        </w:rPr>
        <w:t>所示，该界面是用户获取救助站状态的首要入口</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_Ref228291383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[14]</w:t>
      </w:r>
      <w:r w:rsidR="003918AE" w:rsidRPr="003918AE">
        <w:rPr>
          <w:vertAlign w:val="superscript"/>
        </w:rPr>
        <w:fldChar w:fldCharType="end"/>
      </w:r>
      <w:r w:rsidRPr="007A279A">
        <w:rPr>
          <w:rFonts w:hint="eastAsia"/>
        </w:rPr>
        <w:t>。界面通过文本与进度条组件实时展示解析后的环境温湿度、食盆余粮重量及水箱水位百分比。在视图逻辑中加入了动态阈值判定机制，当解析到的余粮或水位低于安全阈值时，对应的数值文本及高亮组件会渲染为红色，以实现视觉报警。同时，界面内集成了设备模式切换按钮与手动接管控制按钮（如手动出粮、水泵开关），用户点击按钮即可触发相应的事件监听器，向下位机下发控制指令。</w:t>
      </w:r>
    </w:p>
    <w:p w14:paraId="660072B2" w14:textId="0B406E92" w:rsidR="007A279A" w:rsidRPr="002855B8" w:rsidRDefault="007A279A" w:rsidP="007A279A">
      <w:pPr>
        <w:ind w:firstLine="480"/>
      </w:pPr>
      <w:r w:rsidRPr="007A279A">
        <w:rPr>
          <w:rFonts w:hint="eastAsia"/>
        </w:rPr>
        <w:t>（</w:t>
      </w:r>
      <w:r w:rsidRPr="007A279A">
        <w:rPr>
          <w:rFonts w:hint="eastAsia"/>
        </w:rPr>
        <w:t>2</w:t>
      </w:r>
      <w:r w:rsidRPr="007A279A">
        <w:rPr>
          <w:rFonts w:hint="eastAsia"/>
        </w:rPr>
        <w:t>）参数设置与配网界面：为提高系统的扩展性，</w:t>
      </w:r>
      <w:r w:rsidRPr="007A279A">
        <w:rPr>
          <w:rFonts w:hint="eastAsia"/>
        </w:rPr>
        <w:t>App</w:t>
      </w:r>
      <w:r w:rsidRPr="007A279A">
        <w:rPr>
          <w:rFonts w:hint="eastAsia"/>
        </w:rPr>
        <w:t>设计了专门的配置页面。参数设置界面允许用户通过数字选择器设定食盆余粮报警阈值、水位阈值，并配置至多三组自动投喂的定时任务与投喂量。网络配置界面则用于在首次使用时，通过扫描局域网或直接输入</w:t>
      </w:r>
      <w:r w:rsidRPr="007A279A">
        <w:rPr>
          <w:rFonts w:hint="eastAsia"/>
        </w:rPr>
        <w:t>IP</w:t>
      </w:r>
      <w:r w:rsidRPr="007A279A">
        <w:rPr>
          <w:rFonts w:hint="eastAsia"/>
        </w:rPr>
        <w:t>地址（默认连接下位机</w:t>
      </w:r>
      <w:r w:rsidRPr="007A279A">
        <w:rPr>
          <w:rFonts w:hint="eastAsia"/>
        </w:rPr>
        <w:t>AP</w:t>
      </w:r>
      <w:r w:rsidRPr="007A279A">
        <w:rPr>
          <w:rFonts w:hint="eastAsia"/>
        </w:rPr>
        <w:t>热点的</w:t>
      </w:r>
      <w:r w:rsidRPr="007A279A">
        <w:rPr>
          <w:rFonts w:hint="eastAsia"/>
        </w:rPr>
        <w:t>192.168.4.1</w:t>
      </w:r>
      <w:r w:rsidRPr="007A279A">
        <w:rPr>
          <w:rFonts w:hint="eastAsia"/>
        </w:rPr>
        <w:t>）建立底层</w:t>
      </w:r>
      <w:r w:rsidRPr="007A279A">
        <w:rPr>
          <w:rFonts w:hint="eastAsia"/>
        </w:rPr>
        <w:t>Socket</w:t>
      </w:r>
      <w:r w:rsidRPr="007A279A">
        <w:rPr>
          <w:rFonts w:hint="eastAsia"/>
        </w:rPr>
        <w:t>连接。</w:t>
      </w:r>
    </w:p>
    <w:p w14:paraId="3A3D0B2E" w14:textId="5EBDF300" w:rsidR="007A279A" w:rsidRPr="007A279A" w:rsidRDefault="007A279A" w:rsidP="007A279A">
      <w:pPr>
        <w:pStyle w:val="af5"/>
        <w:ind w:firstLine="480"/>
        <w:rPr>
          <w:rFonts w:hint="eastAsia"/>
        </w:rPr>
      </w:pPr>
      <w:bookmarkStart w:id="34" w:name="_Toc228454812"/>
      <w:r w:rsidRPr="007A279A">
        <w:rPr>
          <w:rFonts w:hint="eastAsia"/>
        </w:rPr>
        <w:t>5.2</w:t>
      </w:r>
      <w:r w:rsidR="00F81A0E">
        <w:rPr>
          <w:rFonts w:hint="eastAsia"/>
        </w:rPr>
        <w:t xml:space="preserve">  </w:t>
      </w:r>
      <w:r w:rsidRPr="007A279A">
        <w:rPr>
          <w:rFonts w:hint="eastAsia"/>
        </w:rPr>
        <w:t>局域网TCP通信程序设计</w:t>
      </w:r>
      <w:bookmarkEnd w:id="34"/>
    </w:p>
    <w:p w14:paraId="5C66E03C" w14:textId="7022F74A"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_Ref228291424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[15]</w:t>
      </w:r>
      <w:r w:rsidR="003918AE" w:rsidRPr="003918AE">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79F346CE" w14:textId="39CA072D" w:rsidR="00365029" w:rsidRDefault="00365029" w:rsidP="00365029">
      <w:pPr>
        <w:ind w:firstLine="480"/>
        <w:jc w:val="center"/>
      </w:pPr>
      <w:r>
        <w:rPr>
          <w:noProof/>
        </w:rPr>
        <w:drawing>
          <wp:inline distT="0" distB="0" distL="0" distR="0" wp14:anchorId="2EF37273" wp14:editId="1AF2DADC">
            <wp:extent cx="4523607" cy="5586825"/>
            <wp:effectExtent l="0" t="0" r="0" b="0"/>
            <wp:docPr id="11530203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0198" cy="5607315"/>
                    </a:xfrm>
                    <a:prstGeom prst="rect">
                      <a:avLst/>
                    </a:prstGeom>
                    <a:noFill/>
                    <a:ln>
                      <a:noFill/>
                    </a:ln>
                  </pic:spPr>
                </pic:pic>
              </a:graphicData>
            </a:graphic>
          </wp:inline>
        </w:drawing>
      </w:r>
    </w:p>
    <w:p w14:paraId="1288AF36" w14:textId="1702ADBF" w:rsidR="002855B8" w:rsidRDefault="002855B8" w:rsidP="002855B8">
      <w:pPr>
        <w:pStyle w:val="afc"/>
        <w:ind w:firstLine="420"/>
      </w:pPr>
      <w:r>
        <w:rPr>
          <w:rFonts w:hint="eastAsia"/>
        </w:rPr>
        <w:t>图23  通信流程图</w:t>
      </w:r>
    </w:p>
    <w:p w14:paraId="081D66EB" w14:textId="77777777" w:rsidR="007D0E43" w:rsidRPr="007A279A" w:rsidRDefault="007D0E43" w:rsidP="002855B8">
      <w:pPr>
        <w:pStyle w:val="afc"/>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w:t>
      </w:r>
      <w:r w:rsidRPr="007A279A">
        <w:rPr>
          <w:rFonts w:hint="eastAsia"/>
        </w:rPr>
        <w:lastRenderedPageBreak/>
        <w:t>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5CD0441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Pr="007A279A">
        <w:rPr>
          <w:rFonts w:hint="eastAsia"/>
        </w:rPr>
        <w:t>"MW0"</w:t>
      </w:r>
      <w:r w:rsidRPr="007A279A">
        <w:rPr>
          <w:rFonts w:hint="eastAsia"/>
        </w:rPr>
        <w:t>字符串；设定重量阈值</w:t>
      </w:r>
      <w:r w:rsidRPr="007A279A">
        <w:rPr>
          <w:rFonts w:hint="eastAsia"/>
        </w:rPr>
        <w:t>200g</w:t>
      </w:r>
      <w:r w:rsidRPr="007A279A">
        <w:rPr>
          <w:rFonts w:hint="eastAsia"/>
        </w:rPr>
        <w:t>，程序将生成</w:t>
      </w:r>
      <w:r w:rsidRPr="007A279A">
        <w:rPr>
          <w:rFonts w:hint="eastAsia"/>
        </w:rPr>
        <w:t>"SF0200"</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[16]</w:t>
      </w:r>
      <w:r w:rsidR="003918AE" w:rsidRPr="003918AE">
        <w:rPr>
          <w:vertAlign w:val="superscript"/>
        </w:rPr>
        <w:fldChar w:fldCharType="end"/>
      </w:r>
      <w:r w:rsidRPr="007A279A">
        <w:rPr>
          <w:rFonts w:hint="eastAsia"/>
        </w:rPr>
        <w:t>。</w:t>
      </w:r>
    </w:p>
    <w:p w14:paraId="297DE5F6" w14:textId="01477877" w:rsidR="00636BE3" w:rsidRPr="00636BE3" w:rsidRDefault="00636BE3" w:rsidP="00636BE3">
      <w:pPr>
        <w:pStyle w:val="af3"/>
        <w:ind w:firstLine="560"/>
        <w:rPr>
          <w:rFonts w:hint="eastAsia"/>
        </w:rPr>
      </w:pPr>
      <w:bookmarkStart w:id="35" w:name="_Toc228454813"/>
      <w:r w:rsidRPr="00636BE3">
        <w:rPr>
          <w:rFonts w:hint="eastAsia"/>
        </w:rPr>
        <w:t>6</w:t>
      </w:r>
      <w:r w:rsidR="00D53A6E">
        <w:rPr>
          <w:rFonts w:hint="eastAsia"/>
        </w:rPr>
        <w:t xml:space="preserve">  </w:t>
      </w:r>
      <w:r w:rsidRPr="00636BE3">
        <w:rPr>
          <w:rFonts w:hint="eastAsia"/>
        </w:rPr>
        <w:t>测试分析</w:t>
      </w:r>
      <w:bookmarkEnd w:id="35"/>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636BE3" w:rsidRDefault="00636BE3" w:rsidP="00636BE3">
      <w:pPr>
        <w:pStyle w:val="af5"/>
        <w:ind w:firstLine="480"/>
        <w:rPr>
          <w:rFonts w:hint="eastAsia"/>
        </w:rPr>
      </w:pPr>
      <w:bookmarkStart w:id="36" w:name="_Toc228454814"/>
      <w:r w:rsidRPr="00636BE3">
        <w:rPr>
          <w:rFonts w:hint="eastAsia"/>
        </w:rPr>
        <w:t>6.1</w:t>
      </w:r>
      <w:r w:rsidR="00D53A6E">
        <w:rPr>
          <w:rFonts w:hint="eastAsia"/>
        </w:rPr>
        <w:t xml:space="preserve">  </w:t>
      </w:r>
      <w:r w:rsidRPr="00636BE3">
        <w:rPr>
          <w:rFonts w:hint="eastAsia"/>
        </w:rPr>
        <w:t>硬件实物组装与整体运行状态测试</w:t>
      </w:r>
      <w:bookmarkEnd w:id="36"/>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21E5BDB7">
            <wp:extent cx="3357996" cy="4479403"/>
            <wp:effectExtent l="0" t="0" r="0" b="0"/>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62137" cy="4484927"/>
                    </a:xfrm>
                    <a:prstGeom prst="rect">
                      <a:avLst/>
                    </a:prstGeom>
                    <a:noFill/>
                    <a:ln>
                      <a:noFill/>
                    </a:ln>
                  </pic:spPr>
                </pic:pic>
              </a:graphicData>
            </a:graphic>
          </wp:inline>
        </w:drawing>
      </w:r>
    </w:p>
    <w:p w14:paraId="790D40B1" w14:textId="7913A9B8" w:rsidR="00636BE3" w:rsidRDefault="002855B8" w:rsidP="002855B8">
      <w:pPr>
        <w:pStyle w:val="afc"/>
        <w:ind w:firstLine="420"/>
      </w:pPr>
      <w:r>
        <w:rPr>
          <w:rFonts w:hint="eastAsia"/>
        </w:rPr>
        <w:t xml:space="preserve">图24  </w:t>
      </w:r>
      <w:r w:rsidRPr="00636BE3">
        <w:rPr>
          <w:rFonts w:hint="eastAsia"/>
        </w:rPr>
        <w:t>智能宠物救助站3D打印实物</w:t>
      </w:r>
    </w:p>
    <w:p w14:paraId="09BC5C57" w14:textId="77777777" w:rsidR="007D0E43" w:rsidRPr="00636BE3" w:rsidRDefault="007D0E43" w:rsidP="002855B8">
      <w:pPr>
        <w:pStyle w:val="afc"/>
        <w:ind w:firstLine="420"/>
      </w:pPr>
    </w:p>
    <w:p w14:paraId="5B5402DD" w14:textId="24702618" w:rsidR="00636BE3" w:rsidRPr="00636BE3" w:rsidRDefault="00636BE3" w:rsidP="00636BE3">
      <w:pPr>
        <w:ind w:firstLine="480"/>
      </w:pPr>
      <w:r w:rsidRPr="00636BE3">
        <w:rPr>
          <w:rFonts w:hint="eastAsia"/>
        </w:rPr>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4820D3" w:rsidRDefault="004820D3" w:rsidP="004820D3">
      <w:pPr>
        <w:pStyle w:val="af5"/>
        <w:ind w:firstLine="480"/>
        <w:rPr>
          <w:rFonts w:hint="eastAsia"/>
        </w:rPr>
      </w:pPr>
      <w:bookmarkStart w:id="37" w:name="_Toc228454815"/>
      <w:r w:rsidRPr="004820D3">
        <w:rPr>
          <w:rFonts w:hint="eastAsia"/>
        </w:rPr>
        <w:t>6.2</w:t>
      </w:r>
      <w:r w:rsidR="00D53A6E">
        <w:rPr>
          <w:rFonts w:hint="eastAsia"/>
        </w:rPr>
        <w:t xml:space="preserve">  </w:t>
      </w:r>
      <w:r w:rsidRPr="004820D3">
        <w:rPr>
          <w:rFonts w:hint="eastAsia"/>
        </w:rPr>
        <w:t>状态监测与数据采集精度测试</w:t>
      </w:r>
      <w:bookmarkEnd w:id="37"/>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P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61CFBCF" w14:textId="02054C5F" w:rsidR="004820D3" w:rsidRP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03816F25" w14:textId="3679EE43"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Pr="004820D3">
        <w:rPr>
          <w:rFonts w:hint="eastAsia"/>
        </w:rPr>
        <w:t>2g</w:t>
      </w:r>
      <w:r w:rsidRPr="004820D3">
        <w:rPr>
          <w:rFonts w:hint="eastAsia"/>
        </w:rPr>
        <w:t>范围内。</w:t>
      </w:r>
    </w:p>
    <w:p w14:paraId="45AEE085" w14:textId="3297C070" w:rsidR="004820D3" w:rsidRP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采集到的水位百分比呈线性上升响应；当人为模拟宠物头部靠近出水区域时，红外避障传感器的信号指示灯瞬间点亮，单片机立刻捕获有效低电平信号，状态触发无明显物理迟滞。</w:t>
      </w:r>
    </w:p>
    <w:p w14:paraId="60E81C3D" w14:textId="26CFEF48" w:rsidR="004820D3" w:rsidRPr="004820D3" w:rsidRDefault="004820D3" w:rsidP="004820D3">
      <w:pPr>
        <w:pStyle w:val="af5"/>
        <w:ind w:firstLine="480"/>
        <w:rPr>
          <w:rFonts w:hint="eastAsia"/>
        </w:rPr>
      </w:pPr>
      <w:bookmarkStart w:id="38" w:name="_Toc228454816"/>
      <w:r w:rsidRPr="004820D3">
        <w:rPr>
          <w:rFonts w:hint="eastAsia"/>
        </w:rPr>
        <w:t>6.3</w:t>
      </w:r>
      <w:r w:rsidR="00D53A6E">
        <w:rPr>
          <w:rFonts w:hint="eastAsia"/>
        </w:rPr>
        <w:t xml:space="preserve">  </w:t>
      </w:r>
      <w:r w:rsidRPr="004820D3">
        <w:rPr>
          <w:rFonts w:hint="eastAsia"/>
        </w:rPr>
        <w:t>自动化与远程交互控制测试</w:t>
      </w:r>
      <w:bookmarkEnd w:id="38"/>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06A77425" w14:textId="4BBCA507" w:rsidR="004820D3" w:rsidRDefault="004820D3" w:rsidP="004820D3">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1DA123CE" w14:textId="77777777" w:rsidR="007D0E43" w:rsidRPr="004820D3" w:rsidRDefault="007D0E43" w:rsidP="004820D3">
      <w:pPr>
        <w:ind w:firstLine="480"/>
      </w:pPr>
    </w:p>
    <w:p w14:paraId="33F8B875" w14:textId="400E99C8" w:rsidR="006227AF" w:rsidRDefault="00737253" w:rsidP="00737253">
      <w:pPr>
        <w:ind w:firstLine="480"/>
        <w:jc w:val="center"/>
      </w:pPr>
      <w:r>
        <w:rPr>
          <w:noProof/>
        </w:rPr>
        <w:drawing>
          <wp:inline distT="0" distB="0" distL="0" distR="0" wp14:anchorId="261857F4" wp14:editId="21E37F98">
            <wp:extent cx="4258636" cy="3496235"/>
            <wp:effectExtent l="0" t="0" r="8890" b="9525"/>
            <wp:docPr id="11324185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0245" b="10704"/>
                    <a:stretch>
                      <a:fillRect/>
                    </a:stretch>
                  </pic:blipFill>
                  <pic:spPr bwMode="auto">
                    <a:xfrm>
                      <a:off x="0" y="0"/>
                      <a:ext cx="4258945" cy="3496489"/>
                    </a:xfrm>
                    <a:prstGeom prst="rect">
                      <a:avLst/>
                    </a:prstGeom>
                    <a:noFill/>
                    <a:ln>
                      <a:noFill/>
                    </a:ln>
                    <a:extLst>
                      <a:ext uri="{53640926-AAD7-44D8-BBD7-CCE9431645EC}">
                        <a14:shadowObscured xmlns:a14="http://schemas.microsoft.com/office/drawing/2010/main"/>
                      </a:ext>
                    </a:extLst>
                  </pic:spPr>
                </pic:pic>
              </a:graphicData>
            </a:graphic>
          </wp:inline>
        </w:drawing>
      </w:r>
    </w:p>
    <w:p w14:paraId="1758A230" w14:textId="7ACAE477" w:rsidR="00737253" w:rsidRDefault="00737253" w:rsidP="00737253">
      <w:pPr>
        <w:pStyle w:val="afc"/>
        <w:ind w:firstLine="420"/>
      </w:pPr>
      <w:r>
        <w:rPr>
          <w:rFonts w:hint="eastAsia"/>
        </w:rPr>
        <w:t xml:space="preserve">图25  </w:t>
      </w:r>
      <w:r w:rsidRPr="004820D3">
        <w:rPr>
          <w:rFonts w:hint="eastAsia"/>
        </w:rPr>
        <w:t>手机App连接状态与远程控制测试</w:t>
      </w:r>
    </w:p>
    <w:p w14:paraId="2E09910E" w14:textId="77777777" w:rsidR="006227AF" w:rsidRPr="004820D3" w:rsidRDefault="006227AF" w:rsidP="00737253">
      <w:pPr>
        <w:pStyle w:val="afc"/>
        <w:ind w:firstLine="420"/>
      </w:pPr>
    </w:p>
    <w:p w14:paraId="4BD69879" w14:textId="1C6D72F1" w:rsidR="007B7F4A" w:rsidRPr="004820D3" w:rsidRDefault="004820D3" w:rsidP="004820D3">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30E97C97" w14:textId="639E8536" w:rsidR="004820D3" w:rsidRPr="00112A99" w:rsidRDefault="004820D3" w:rsidP="00112A99">
      <w:pPr>
        <w:pStyle w:val="af3"/>
        <w:ind w:firstLine="560"/>
        <w:rPr>
          <w:rFonts w:hint="eastAsia"/>
        </w:rPr>
      </w:pPr>
      <w:bookmarkStart w:id="39" w:name="_Toc228454817"/>
      <w:bookmarkStart w:id="40" w:name="_Toc196837088"/>
      <w:bookmarkStart w:id="41" w:name="_Toc5667"/>
      <w:r w:rsidRPr="00585E44">
        <w:rPr>
          <w:rFonts w:hint="eastAsia"/>
        </w:rPr>
        <w:t>7</w:t>
      </w:r>
      <w:r w:rsidR="00D53A6E">
        <w:rPr>
          <w:rFonts w:hint="eastAsia"/>
        </w:rPr>
        <w:t xml:space="preserve">  </w:t>
      </w:r>
      <w:r w:rsidRPr="00585E44">
        <w:rPr>
          <w:rFonts w:hint="eastAsia"/>
        </w:rPr>
        <w:t>结语</w:t>
      </w:r>
      <w:bookmarkEnd w:id="39"/>
    </w:p>
    <w:p w14:paraId="085D85B9" w14:textId="2990652E" w:rsidR="004820D3" w:rsidRPr="004820D3" w:rsidRDefault="004820D3" w:rsidP="00585E44">
      <w:pPr>
        <w:pStyle w:val="af5"/>
        <w:ind w:firstLine="480"/>
        <w:rPr>
          <w:rFonts w:hint="eastAsia"/>
        </w:rPr>
      </w:pPr>
      <w:bookmarkStart w:id="42" w:name="_Toc228454818"/>
      <w:r w:rsidRPr="004820D3">
        <w:rPr>
          <w:rFonts w:hint="eastAsia"/>
        </w:rPr>
        <w:t>7.1</w:t>
      </w:r>
      <w:r w:rsidR="00D53A6E">
        <w:rPr>
          <w:rFonts w:hint="eastAsia"/>
        </w:rPr>
        <w:t xml:space="preserve">  </w:t>
      </w:r>
      <w:r w:rsidRPr="004820D3">
        <w:rPr>
          <w:rFonts w:hint="eastAsia"/>
        </w:rPr>
        <w:t>总结</w:t>
      </w:r>
      <w:bookmarkEnd w:id="42"/>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09F6626C"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4820D3" w:rsidRDefault="004820D3" w:rsidP="00585E44">
      <w:pPr>
        <w:pStyle w:val="af5"/>
        <w:ind w:firstLine="480"/>
        <w:rPr>
          <w:rFonts w:hint="eastAsia"/>
        </w:rPr>
      </w:pPr>
      <w:bookmarkStart w:id="43" w:name="_Toc228454819"/>
      <w:r w:rsidRPr="004820D3">
        <w:rPr>
          <w:rFonts w:hint="eastAsia"/>
        </w:rPr>
        <w:t>7.2</w:t>
      </w:r>
      <w:r w:rsidR="00D53A6E">
        <w:rPr>
          <w:rFonts w:hint="eastAsia"/>
        </w:rPr>
        <w:t xml:space="preserve">  </w:t>
      </w:r>
      <w:r w:rsidRPr="004820D3">
        <w:rPr>
          <w:rFonts w:hint="eastAsia"/>
        </w:rPr>
        <w:t>展望</w:t>
      </w:r>
      <w:bookmarkEnd w:id="43"/>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lastRenderedPageBreak/>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05175A60" w:rsidR="00EF1502" w:rsidRDefault="00000000">
      <w:pPr>
        <w:ind w:firstLine="480"/>
        <w:jc w:val="center"/>
        <w:rPr>
          <w:rFonts w:ascii="黑体" w:eastAsia="黑体" w:hAnsi="黑体" w:hint="eastAsia"/>
          <w:sz w:val="28"/>
          <w:szCs w:val="28"/>
        </w:rPr>
      </w:pPr>
      <w:r>
        <w:rPr>
          <w:rFonts w:ascii="宋体" w:hAnsi="宋体" w:hint="eastAsia"/>
        </w:rPr>
        <w:br w:type="page"/>
      </w:r>
      <w:bookmarkStart w:id="44" w:name="_Toc20399"/>
      <w:bookmarkStart w:id="45" w:name="_Toc4477"/>
      <w:r>
        <w:rPr>
          <w:rFonts w:ascii="黑体" w:eastAsia="黑体" w:hAnsi="黑体" w:hint="eastAsia"/>
          <w:sz w:val="28"/>
          <w:szCs w:val="28"/>
        </w:rPr>
        <w:lastRenderedPageBreak/>
        <w:t>参</w:t>
      </w:r>
      <w:r w:rsidR="00115A11">
        <w:rPr>
          <w:rFonts w:ascii="黑体" w:eastAsia="黑体" w:hAnsi="黑体" w:hint="eastAsia"/>
          <w:sz w:val="28"/>
          <w:szCs w:val="28"/>
        </w:rPr>
        <w:t xml:space="preserve">  </w:t>
      </w:r>
      <w:r>
        <w:rPr>
          <w:rFonts w:ascii="黑体" w:eastAsia="黑体" w:hAnsi="黑体" w:hint="eastAsia"/>
          <w:sz w:val="28"/>
          <w:szCs w:val="28"/>
        </w:rPr>
        <w:t>考</w:t>
      </w:r>
      <w:r w:rsidR="00115A11">
        <w:rPr>
          <w:rFonts w:ascii="黑体" w:eastAsia="黑体" w:hAnsi="黑体" w:hint="eastAsia"/>
          <w:sz w:val="28"/>
          <w:szCs w:val="28"/>
        </w:rPr>
        <w:t xml:space="preserve">  </w:t>
      </w:r>
      <w:r>
        <w:rPr>
          <w:rFonts w:ascii="黑体" w:eastAsia="黑体" w:hAnsi="黑体" w:hint="eastAsia"/>
          <w:sz w:val="28"/>
          <w:szCs w:val="28"/>
        </w:rPr>
        <w:t>文</w:t>
      </w:r>
      <w:r w:rsidR="00115A11">
        <w:rPr>
          <w:rFonts w:ascii="黑体" w:eastAsia="黑体" w:hAnsi="黑体" w:hint="eastAsia"/>
          <w:sz w:val="28"/>
          <w:szCs w:val="28"/>
        </w:rPr>
        <w:t xml:space="preserve">  </w:t>
      </w:r>
      <w:r>
        <w:rPr>
          <w:rFonts w:ascii="黑体" w:eastAsia="黑体" w:hAnsi="黑体" w:hint="eastAsia"/>
          <w:sz w:val="28"/>
          <w:szCs w:val="28"/>
        </w:rPr>
        <w:t>献</w:t>
      </w:r>
      <w:bookmarkEnd w:id="40"/>
      <w:bookmarkEnd w:id="41"/>
      <w:bookmarkEnd w:id="44"/>
      <w:bookmarkEnd w:id="45"/>
    </w:p>
    <w:p w14:paraId="132B49C4" w14:textId="39E6CD68" w:rsidR="00EF1502" w:rsidRDefault="00EF1502" w:rsidP="00115A11">
      <w:pPr>
        <w:numPr>
          <w:ilvl w:val="0"/>
          <w:numId w:val="2"/>
        </w:numPr>
        <w:wordWrap w:val="0"/>
        <w:autoSpaceDE w:val="0"/>
        <w:autoSpaceDN w:val="0"/>
        <w:ind w:left="480" w:hangingChars="200" w:hanging="480"/>
        <w:rPr>
          <w:rFonts w:ascii="宋体" w:hAnsi="宋体" w:hint="eastAsia"/>
        </w:rPr>
      </w:pPr>
      <w:bookmarkStart w:id="46" w:name="_Ref228284463"/>
      <w:r w:rsidRPr="00EF1502">
        <w:rPr>
          <w:rFonts w:ascii="宋体" w:hAnsi="宋体"/>
        </w:rPr>
        <w:t>张燕,屈海朋.宠物自动喂食控制系统设计[J].现代信息科技,2022,6(15):169-172.DOI:10.19850/j.cnki.2096-4706.2022.15.043.</w:t>
      </w:r>
      <w:bookmarkEnd w:id="46"/>
    </w:p>
    <w:p w14:paraId="7C9F80A0" w14:textId="5F272166" w:rsidR="00EF1502" w:rsidRDefault="00EF1502" w:rsidP="00115A11">
      <w:pPr>
        <w:numPr>
          <w:ilvl w:val="0"/>
          <w:numId w:val="2"/>
        </w:numPr>
        <w:wordWrap w:val="0"/>
        <w:autoSpaceDE w:val="0"/>
        <w:autoSpaceDN w:val="0"/>
        <w:ind w:left="480" w:hangingChars="200" w:hanging="480"/>
        <w:rPr>
          <w:rFonts w:ascii="宋体" w:hAnsi="宋体" w:hint="eastAsia"/>
        </w:rPr>
      </w:pPr>
      <w:bookmarkStart w:id="47" w:name="_Ref228284584"/>
      <w:r w:rsidRPr="00EF1502">
        <w:rPr>
          <w:rFonts w:ascii="宋体" w:hAnsi="宋体"/>
        </w:rPr>
        <w:t>曾浩,曾思明,杨佳佳.基于机器视觉的智能宠物喂食机设计[J].物联网技术,2024,14(08):108-112.DOI:10.16667/j.issn.2095-1302.2024.08.028.</w:t>
      </w:r>
      <w:bookmarkEnd w:id="47"/>
    </w:p>
    <w:p w14:paraId="3B6658CC" w14:textId="71CFBC39" w:rsidR="00EF1502" w:rsidRDefault="00EF1502" w:rsidP="00115A11">
      <w:pPr>
        <w:numPr>
          <w:ilvl w:val="0"/>
          <w:numId w:val="2"/>
        </w:numPr>
        <w:wordWrap w:val="0"/>
        <w:autoSpaceDE w:val="0"/>
        <w:autoSpaceDN w:val="0"/>
        <w:ind w:left="480" w:hangingChars="200" w:hanging="480"/>
        <w:rPr>
          <w:rFonts w:ascii="宋体" w:hAnsi="宋体" w:hint="eastAsia"/>
        </w:rPr>
      </w:pPr>
      <w:bookmarkStart w:id="48" w:name="_Ref228284607"/>
      <w:r w:rsidRPr="00EF1502">
        <w:rPr>
          <w:rFonts w:ascii="宋体" w:hAnsi="宋体"/>
        </w:rPr>
        <w:t>石楠.基于用户体验的家养宠物猫喂食器设计[D].南昌大学,2024.DOI:10.27232/d.cnki.gnchu.2024.000411.</w:t>
      </w:r>
      <w:bookmarkEnd w:id="48"/>
    </w:p>
    <w:p w14:paraId="59379E84" w14:textId="4C0EF3CA" w:rsidR="007A4DF0" w:rsidRDefault="007A4DF0" w:rsidP="00115A11">
      <w:pPr>
        <w:numPr>
          <w:ilvl w:val="0"/>
          <w:numId w:val="2"/>
        </w:numPr>
        <w:wordWrap w:val="0"/>
        <w:autoSpaceDE w:val="0"/>
        <w:autoSpaceDN w:val="0"/>
        <w:ind w:left="480" w:hangingChars="200" w:hanging="480"/>
        <w:rPr>
          <w:rFonts w:ascii="宋体" w:hAnsi="宋体" w:hint="eastAsia"/>
        </w:rPr>
      </w:pPr>
      <w:bookmarkStart w:id="49" w:name="_Ref228284658"/>
      <w:r w:rsidRPr="007A4DF0">
        <w:rPr>
          <w:rFonts w:ascii="宋体" w:hAnsi="宋体"/>
        </w:rPr>
        <w:t>Castillo-Arceo O E, Renteria-Flores R U, Santana-Mancilla P C. Design and Development of a Smart Pet Feeder with IoT and Deep Learning[J]. Engineering Proceedings, 2024, 82(1): 63.</w:t>
      </w:r>
      <w:bookmarkEnd w:id="49"/>
    </w:p>
    <w:p w14:paraId="232F2B19" w14:textId="2DB5D19F" w:rsidR="007A4DF0" w:rsidRDefault="007A4DF0" w:rsidP="00115A11">
      <w:pPr>
        <w:numPr>
          <w:ilvl w:val="0"/>
          <w:numId w:val="2"/>
        </w:numPr>
        <w:wordWrap w:val="0"/>
        <w:autoSpaceDE w:val="0"/>
        <w:autoSpaceDN w:val="0"/>
        <w:ind w:left="480" w:hangingChars="200" w:hanging="480"/>
        <w:rPr>
          <w:rFonts w:ascii="宋体" w:hAnsi="宋体" w:hint="eastAsia"/>
        </w:rPr>
      </w:pPr>
      <w:bookmarkStart w:id="50" w:name="_Ref228284709"/>
      <w:r w:rsidRPr="007A4DF0">
        <w:rPr>
          <w:rFonts w:ascii="宋体" w:hAnsi="宋体"/>
        </w:rPr>
        <w:t>Su Q, Liu Y, Wu H. Smart pet feeding device based on single chip microcomputer[C]//Journal of Physics: Conference Series. IOP Publishing, 2021, 1885(5): 052032.</w:t>
      </w:r>
      <w:bookmarkEnd w:id="50"/>
    </w:p>
    <w:p w14:paraId="01356273" w14:textId="5CE331D0" w:rsidR="007A4DF0" w:rsidRDefault="007A4DF0" w:rsidP="00115A11">
      <w:pPr>
        <w:numPr>
          <w:ilvl w:val="0"/>
          <w:numId w:val="2"/>
        </w:numPr>
        <w:wordWrap w:val="0"/>
        <w:autoSpaceDE w:val="0"/>
        <w:autoSpaceDN w:val="0"/>
        <w:ind w:left="480" w:hangingChars="200" w:hanging="480"/>
        <w:rPr>
          <w:rFonts w:ascii="宋体" w:hAnsi="宋体" w:hint="eastAsia"/>
        </w:rPr>
      </w:pPr>
      <w:bookmarkStart w:id="51" w:name="_Ref228290578"/>
      <w:r w:rsidRPr="007A4DF0">
        <w:rPr>
          <w:rFonts w:ascii="宋体" w:hAnsi="宋体"/>
        </w:rPr>
        <w:t>郭宇豪,朱宵月,田晨阳,等.基于STM32的家用智慧鱼缸系统设计[J].新型工业化,2021,11(04):18-19.DOI:10.19335/j.cnki.2095-6649.2021.4.008.</w:t>
      </w:r>
      <w:bookmarkEnd w:id="51"/>
    </w:p>
    <w:p w14:paraId="3D9FB17C" w14:textId="7AC57A46" w:rsidR="007A4DF0" w:rsidRDefault="007A4DF0" w:rsidP="00115A11">
      <w:pPr>
        <w:numPr>
          <w:ilvl w:val="0"/>
          <w:numId w:val="2"/>
        </w:numPr>
        <w:wordWrap w:val="0"/>
        <w:autoSpaceDE w:val="0"/>
        <w:autoSpaceDN w:val="0"/>
        <w:ind w:left="480" w:hangingChars="200" w:hanging="480"/>
        <w:rPr>
          <w:rFonts w:ascii="宋体" w:hAnsi="宋体" w:hint="eastAsia"/>
        </w:rPr>
      </w:pPr>
      <w:bookmarkStart w:id="52" w:name="_Ref228290600"/>
      <w:r w:rsidRPr="007A4DF0">
        <w:rPr>
          <w:rFonts w:ascii="宋体" w:hAnsi="宋体"/>
        </w:rPr>
        <w:t>石楚伦,王佳佳,韩朋锦,等.基于STM32的宠物自动喂食器[J].物联网技术,2024,14(02):97-100.DOI:10.16667/j.issn.2095-1302.2024.02.026.</w:t>
      </w:r>
      <w:bookmarkEnd w:id="52"/>
    </w:p>
    <w:p w14:paraId="24B0B328" w14:textId="38ACE2D6" w:rsidR="007A4DF0" w:rsidRDefault="007A4DF0" w:rsidP="00115A11">
      <w:pPr>
        <w:numPr>
          <w:ilvl w:val="0"/>
          <w:numId w:val="2"/>
        </w:numPr>
        <w:wordWrap w:val="0"/>
        <w:autoSpaceDE w:val="0"/>
        <w:autoSpaceDN w:val="0"/>
        <w:ind w:left="480" w:hangingChars="200" w:hanging="480"/>
        <w:rPr>
          <w:rFonts w:ascii="宋体" w:hAnsi="宋体" w:hint="eastAsia"/>
        </w:rPr>
      </w:pPr>
      <w:bookmarkStart w:id="53" w:name="_Ref228290705"/>
      <w:r w:rsidRPr="007A4DF0">
        <w:rPr>
          <w:rFonts w:ascii="宋体" w:hAnsi="宋体"/>
        </w:rPr>
        <w:t>葛卫清,葛丹,黎志瀚.基于云平台的智能水杯设计与制作[J].电子制作,2024,32(11):101-104.DOI:10.16589/j.cnki.cn11-3571/tn.2024.11.010.</w:t>
      </w:r>
      <w:bookmarkEnd w:id="53"/>
    </w:p>
    <w:p w14:paraId="676C4599" w14:textId="490EE22C" w:rsidR="007A4DF0" w:rsidRDefault="007A4DF0" w:rsidP="00115A11">
      <w:pPr>
        <w:numPr>
          <w:ilvl w:val="0"/>
          <w:numId w:val="2"/>
        </w:numPr>
        <w:wordWrap w:val="0"/>
        <w:autoSpaceDE w:val="0"/>
        <w:autoSpaceDN w:val="0"/>
        <w:ind w:left="480" w:hangingChars="200" w:hanging="480"/>
        <w:rPr>
          <w:rFonts w:ascii="宋体" w:hAnsi="宋体" w:hint="eastAsia"/>
        </w:rPr>
      </w:pPr>
      <w:bookmarkStart w:id="54" w:name="_Ref228290742"/>
      <w:r w:rsidRPr="007A4DF0">
        <w:rPr>
          <w:rFonts w:ascii="宋体" w:hAnsi="宋体"/>
        </w:rPr>
        <w:t>周号一,俞永伟,刘广清,等.基于示波法与STM32的电子血压计设计[J].传感器与微系统,2020,39(02):85-87.DOI:10.13873/j.1000-9787(2020)02-0085-03.</w:t>
      </w:r>
      <w:bookmarkEnd w:id="54"/>
    </w:p>
    <w:p w14:paraId="4BFEEA27" w14:textId="56C2D5A0" w:rsidR="007A4DF0" w:rsidRDefault="007A4DF0" w:rsidP="00115A11">
      <w:pPr>
        <w:numPr>
          <w:ilvl w:val="0"/>
          <w:numId w:val="2"/>
        </w:numPr>
        <w:wordWrap w:val="0"/>
        <w:autoSpaceDE w:val="0"/>
        <w:autoSpaceDN w:val="0"/>
        <w:ind w:left="480" w:hangingChars="200" w:hanging="480"/>
        <w:rPr>
          <w:rFonts w:ascii="宋体" w:hAnsi="宋体" w:hint="eastAsia"/>
        </w:rPr>
      </w:pPr>
      <w:bookmarkStart w:id="55" w:name="_Ref228290838"/>
      <w:r w:rsidRPr="007A4DF0">
        <w:rPr>
          <w:rFonts w:ascii="宋体" w:hAnsi="宋体"/>
        </w:rPr>
        <w:t>闫治宇,丛庆.基于ESP32S3的宠物自动喂食器系统设计[J].物联网技术,2026,16(08):78-80+83.DOI:10.16667/j.issn.2095-1302.2026.08.018.</w:t>
      </w:r>
      <w:bookmarkEnd w:id="55"/>
    </w:p>
    <w:p w14:paraId="3D24350E" w14:textId="4926F423" w:rsidR="007A4DF0" w:rsidRDefault="007A4DF0" w:rsidP="00115A11">
      <w:pPr>
        <w:numPr>
          <w:ilvl w:val="0"/>
          <w:numId w:val="2"/>
        </w:numPr>
        <w:wordWrap w:val="0"/>
        <w:autoSpaceDE w:val="0"/>
        <w:autoSpaceDN w:val="0"/>
        <w:ind w:left="480" w:hangingChars="200" w:hanging="480"/>
        <w:rPr>
          <w:rFonts w:ascii="宋体" w:hAnsi="宋体" w:hint="eastAsia"/>
        </w:rPr>
      </w:pPr>
      <w:bookmarkStart w:id="56" w:name="_Ref228291007"/>
      <w:r w:rsidRPr="007A4DF0">
        <w:rPr>
          <w:rFonts w:ascii="宋体" w:hAnsi="宋体"/>
        </w:rPr>
        <w:t>汤文祺,黄略起,曹玉华.基于STM32的宠物自动喂食器系统设计[J].农业装备与车辆工程,2024,62(08):158-160.</w:t>
      </w:r>
      <w:bookmarkEnd w:id="56"/>
    </w:p>
    <w:p w14:paraId="505B16B0" w14:textId="0A189DA6" w:rsidR="007A4DF0" w:rsidRDefault="007A4DF0" w:rsidP="00115A11">
      <w:pPr>
        <w:numPr>
          <w:ilvl w:val="0"/>
          <w:numId w:val="2"/>
        </w:numPr>
        <w:wordWrap w:val="0"/>
        <w:autoSpaceDE w:val="0"/>
        <w:autoSpaceDN w:val="0"/>
        <w:ind w:left="480" w:hangingChars="200" w:hanging="480"/>
        <w:rPr>
          <w:rFonts w:ascii="宋体" w:hAnsi="宋体" w:hint="eastAsia"/>
        </w:rPr>
      </w:pPr>
      <w:bookmarkStart w:id="57" w:name="_Ref228291177"/>
      <w:r w:rsidRPr="007A4DF0">
        <w:rPr>
          <w:rFonts w:ascii="宋体" w:hAnsi="宋体"/>
        </w:rPr>
        <w:t>梁佳一,陈燕慧.基于单片机控制的宠物智能喂食器设计[J].机械管理开发,2026,41(02):194-195+198.DOI:10.16525/j.cnki.cn14-1134/th.2026.02.067.</w:t>
      </w:r>
      <w:bookmarkEnd w:id="57"/>
    </w:p>
    <w:p w14:paraId="45C02EC5" w14:textId="70299D25" w:rsidR="007A4DF0" w:rsidRDefault="009737A2" w:rsidP="00115A11">
      <w:pPr>
        <w:numPr>
          <w:ilvl w:val="0"/>
          <w:numId w:val="2"/>
        </w:numPr>
        <w:wordWrap w:val="0"/>
        <w:autoSpaceDE w:val="0"/>
        <w:autoSpaceDN w:val="0"/>
        <w:ind w:left="480" w:hangingChars="200" w:hanging="480"/>
        <w:rPr>
          <w:rFonts w:ascii="宋体" w:hAnsi="宋体" w:hint="eastAsia"/>
        </w:rPr>
      </w:pPr>
      <w:bookmarkStart w:id="58" w:name="_Ref228291229"/>
      <w:r w:rsidRPr="009737A2">
        <w:rPr>
          <w:rFonts w:ascii="宋体" w:hAnsi="宋体"/>
        </w:rPr>
        <w:t>Ma B, Guo N. Design of remote pet feeding system based on ARM[C]//2020 Chinese Automation Congress (CAC). IEEE, 2020: 1702-1704.</w:t>
      </w:r>
      <w:bookmarkEnd w:id="58"/>
    </w:p>
    <w:p w14:paraId="011F6BEF" w14:textId="65DFCE2D" w:rsidR="009737A2" w:rsidRDefault="009737A2" w:rsidP="00115A11">
      <w:pPr>
        <w:numPr>
          <w:ilvl w:val="0"/>
          <w:numId w:val="2"/>
        </w:numPr>
        <w:wordWrap w:val="0"/>
        <w:autoSpaceDE w:val="0"/>
        <w:autoSpaceDN w:val="0"/>
        <w:ind w:left="480" w:hangingChars="200" w:hanging="480"/>
        <w:rPr>
          <w:rFonts w:ascii="宋体" w:hAnsi="宋体" w:hint="eastAsia"/>
        </w:rPr>
      </w:pPr>
      <w:bookmarkStart w:id="59" w:name="_Ref228291383"/>
      <w:r w:rsidRPr="009737A2">
        <w:rPr>
          <w:rFonts w:ascii="宋体" w:hAnsi="宋体"/>
        </w:rPr>
        <w:lastRenderedPageBreak/>
        <w:t>汤飞扬,曹飞寒,刘俊豪,等.基于STM32和TLINK云平台的智能宠物喂食系统设计[J].电脑知识与技术,2025,21(13):109-113.DOI:10.14004/j.cnki.ckt.2025.0679.</w:t>
      </w:r>
      <w:bookmarkEnd w:id="59"/>
    </w:p>
    <w:p w14:paraId="46095CA8" w14:textId="05D1DA15" w:rsidR="009737A2" w:rsidRDefault="009737A2" w:rsidP="00115A11">
      <w:pPr>
        <w:numPr>
          <w:ilvl w:val="0"/>
          <w:numId w:val="2"/>
        </w:numPr>
        <w:wordWrap w:val="0"/>
        <w:autoSpaceDE w:val="0"/>
        <w:autoSpaceDN w:val="0"/>
        <w:ind w:left="480" w:hangingChars="200" w:hanging="480"/>
        <w:rPr>
          <w:rFonts w:ascii="宋体" w:hAnsi="宋体" w:hint="eastAsia"/>
        </w:rPr>
      </w:pPr>
      <w:bookmarkStart w:id="60" w:name="_Ref228291424"/>
      <w:r w:rsidRPr="009737A2">
        <w:rPr>
          <w:rFonts w:ascii="宋体" w:hAnsi="宋体"/>
        </w:rPr>
        <w:t>孙雷明,连红运.基于物联网的智能家畜养殖系统设计[J].信息与电脑(理论版),2018,(19):144-145+148.</w:t>
      </w:r>
      <w:bookmarkEnd w:id="60"/>
    </w:p>
    <w:p w14:paraId="6F7F9F53" w14:textId="0A6C3804" w:rsidR="009737A2" w:rsidRDefault="009737A2" w:rsidP="00115A11">
      <w:pPr>
        <w:numPr>
          <w:ilvl w:val="0"/>
          <w:numId w:val="2"/>
        </w:numPr>
        <w:wordWrap w:val="0"/>
        <w:autoSpaceDE w:val="0"/>
        <w:autoSpaceDN w:val="0"/>
        <w:ind w:left="480" w:hangingChars="200" w:hanging="480"/>
        <w:rPr>
          <w:rFonts w:ascii="宋体" w:hAnsi="宋体" w:hint="eastAsia"/>
        </w:rPr>
      </w:pPr>
      <w:bookmarkStart w:id="61" w:name="_Ref228291458"/>
      <w:r w:rsidRPr="009737A2">
        <w:rPr>
          <w:rFonts w:ascii="宋体" w:hAnsi="宋体"/>
        </w:rPr>
        <w:t>赛维丁·赛皮丁.价值共创视角下的社区流浪动物救助系统设计研究[D].广东工业大学,2025.DOI:10.27029/d.cnki.ggdgu.2025.003193.</w:t>
      </w:r>
      <w:bookmarkEnd w:id="61"/>
    </w:p>
    <w:p w14:paraId="5BC85CAA" w14:textId="77777777" w:rsidR="009737A2" w:rsidRDefault="009737A2" w:rsidP="00115A11">
      <w:pPr>
        <w:wordWrap w:val="0"/>
        <w:autoSpaceDE w:val="0"/>
        <w:autoSpaceDN w:val="0"/>
        <w:ind w:left="480" w:hangingChars="200" w:hanging="480"/>
        <w:rPr>
          <w:rFonts w:ascii="宋体" w:hAnsi="宋体" w:hint="eastAsia"/>
        </w:rPr>
      </w:pPr>
    </w:p>
    <w:p w14:paraId="4CF3B055" w14:textId="77777777" w:rsidR="009737A2" w:rsidRDefault="009737A2" w:rsidP="009737A2">
      <w:pPr>
        <w:ind w:firstLineChars="0"/>
        <w:rPr>
          <w:rFonts w:ascii="宋体" w:hAnsi="宋体" w:hint="eastAsia"/>
        </w:rPr>
      </w:pPr>
    </w:p>
    <w:p w14:paraId="66FF6FDB" w14:textId="77777777" w:rsidR="009737A2" w:rsidRDefault="009737A2" w:rsidP="009737A2">
      <w:pPr>
        <w:ind w:firstLineChars="0"/>
        <w:rPr>
          <w:rFonts w:ascii="宋体" w:hAnsi="宋体" w:hint="eastAsia"/>
        </w:rPr>
      </w:pPr>
    </w:p>
    <w:p w14:paraId="07BB938A" w14:textId="77777777" w:rsidR="009737A2" w:rsidRDefault="009737A2" w:rsidP="009737A2">
      <w:pPr>
        <w:ind w:firstLineChars="0"/>
        <w:rPr>
          <w:rFonts w:ascii="宋体" w:hAnsi="宋体" w:hint="eastAsia"/>
        </w:rPr>
      </w:pPr>
    </w:p>
    <w:p w14:paraId="25A5D847" w14:textId="77777777" w:rsidR="009737A2" w:rsidRDefault="009737A2" w:rsidP="009737A2">
      <w:pPr>
        <w:ind w:firstLineChars="0"/>
        <w:rPr>
          <w:rFonts w:ascii="宋体" w:hAnsi="宋体" w:hint="eastAsia"/>
        </w:rPr>
      </w:pPr>
    </w:p>
    <w:p w14:paraId="12B709E5" w14:textId="77777777" w:rsidR="009737A2" w:rsidRDefault="009737A2" w:rsidP="009737A2">
      <w:pPr>
        <w:ind w:firstLineChars="0"/>
        <w:rPr>
          <w:rFonts w:ascii="宋体" w:hAnsi="宋体" w:hint="eastAsia"/>
        </w:rPr>
      </w:pPr>
    </w:p>
    <w:p w14:paraId="15C8E35A" w14:textId="77777777" w:rsidR="00EF1502" w:rsidRDefault="00EF1502" w:rsidP="00EF1502">
      <w:pPr>
        <w:ind w:firstLineChars="0"/>
        <w:rPr>
          <w:rFonts w:ascii="宋体" w:hAnsi="宋体" w:hint="eastAsia"/>
        </w:rPr>
      </w:pPr>
    </w:p>
    <w:p w14:paraId="211BB139" w14:textId="77777777" w:rsidR="00EF1502" w:rsidRDefault="00EF1502" w:rsidP="00EF1502">
      <w:pPr>
        <w:ind w:firstLineChars="0"/>
        <w:rPr>
          <w:rFonts w:ascii="宋体" w:hAnsi="宋体" w:hint="eastAsia"/>
        </w:rPr>
      </w:pPr>
    </w:p>
    <w:p w14:paraId="1B9AB705" w14:textId="77777777" w:rsidR="00EF1502" w:rsidRDefault="00EF1502" w:rsidP="00EF1502">
      <w:pPr>
        <w:ind w:firstLineChars="0"/>
        <w:rPr>
          <w:rFonts w:ascii="宋体" w:hAnsi="宋体" w:hint="eastAsia"/>
        </w:rPr>
      </w:pPr>
    </w:p>
    <w:p w14:paraId="5F64A51A" w14:textId="77777777" w:rsidR="00EF1502" w:rsidRDefault="00EF1502" w:rsidP="00EF1502">
      <w:pPr>
        <w:ind w:firstLineChars="0"/>
        <w:rPr>
          <w:rFonts w:ascii="宋体" w:hAnsi="宋体" w:hint="eastAsia"/>
        </w:rPr>
      </w:pPr>
    </w:p>
    <w:p w14:paraId="3E998CF2" w14:textId="77777777" w:rsidR="00EF1502" w:rsidRDefault="00EF1502" w:rsidP="00EF1502">
      <w:pPr>
        <w:ind w:firstLineChars="0"/>
        <w:rPr>
          <w:rFonts w:ascii="宋体" w:hAnsi="宋体" w:hint="eastAsia"/>
        </w:rPr>
      </w:pPr>
    </w:p>
    <w:p w14:paraId="3D84EF6C" w14:textId="77777777" w:rsidR="00EF1502" w:rsidRDefault="00EF1502" w:rsidP="00EF1502">
      <w:pPr>
        <w:ind w:firstLineChars="0"/>
        <w:rPr>
          <w:rFonts w:ascii="宋体" w:hAnsi="宋体" w:hint="eastAsia"/>
        </w:rPr>
      </w:pPr>
    </w:p>
    <w:p w14:paraId="07E409A5" w14:textId="77777777" w:rsidR="00EF1502" w:rsidRDefault="00EF1502" w:rsidP="00EF1502">
      <w:pPr>
        <w:ind w:firstLineChars="0"/>
        <w:rPr>
          <w:rFonts w:ascii="宋体" w:hAnsi="宋体" w:hint="eastAsia"/>
        </w:rPr>
      </w:pPr>
    </w:p>
    <w:p w14:paraId="4AFDB43F" w14:textId="77777777" w:rsidR="00EF1502" w:rsidRDefault="00EF1502" w:rsidP="00EF1502">
      <w:pPr>
        <w:ind w:firstLineChars="0"/>
        <w:rPr>
          <w:rFonts w:ascii="宋体" w:hAnsi="宋体" w:hint="eastAsia"/>
        </w:rPr>
      </w:pPr>
    </w:p>
    <w:p w14:paraId="3EEEC93D" w14:textId="77777777" w:rsidR="00EF1502" w:rsidRDefault="00EF1502" w:rsidP="00EF1502">
      <w:pPr>
        <w:ind w:firstLineChars="0"/>
        <w:rPr>
          <w:rFonts w:ascii="宋体" w:hAnsi="宋体" w:hint="eastAsia"/>
        </w:rPr>
      </w:pPr>
    </w:p>
    <w:p w14:paraId="6100BB47" w14:textId="77777777" w:rsidR="00EF1502" w:rsidRDefault="00EF1502" w:rsidP="00EF1502">
      <w:pPr>
        <w:ind w:firstLineChars="0"/>
        <w:rPr>
          <w:rFonts w:ascii="宋体" w:hAnsi="宋体" w:hint="eastAsia"/>
        </w:rPr>
      </w:pPr>
    </w:p>
    <w:p w14:paraId="286FEDEE" w14:textId="77777777" w:rsidR="00EF1502" w:rsidRDefault="00EF1502" w:rsidP="00EF1502">
      <w:pPr>
        <w:ind w:firstLineChars="0"/>
        <w:rPr>
          <w:rFonts w:ascii="宋体" w:hAnsi="宋体" w:hint="eastAsia"/>
        </w:rPr>
      </w:pPr>
    </w:p>
    <w:p w14:paraId="615BC4F9" w14:textId="77777777" w:rsidR="00EF1502" w:rsidRDefault="00EF1502" w:rsidP="00EF1502">
      <w:pPr>
        <w:ind w:firstLineChars="0"/>
        <w:rPr>
          <w:rFonts w:ascii="宋体" w:hAnsi="宋体" w:hint="eastAsia"/>
        </w:rPr>
      </w:pPr>
    </w:p>
    <w:p w14:paraId="60282369" w14:textId="77777777" w:rsidR="00EF1502" w:rsidRDefault="00EF1502" w:rsidP="00EF1502">
      <w:pPr>
        <w:ind w:firstLineChars="0"/>
        <w:rPr>
          <w:rFonts w:ascii="宋体" w:hAnsi="宋体" w:hint="eastAsia"/>
        </w:rPr>
      </w:pPr>
    </w:p>
    <w:p w14:paraId="7465CAAD" w14:textId="77777777" w:rsidR="00EF1502" w:rsidRDefault="00EF1502" w:rsidP="00EF1502">
      <w:pPr>
        <w:ind w:firstLineChars="0"/>
        <w:rPr>
          <w:rFonts w:ascii="宋体" w:hAnsi="宋体" w:hint="eastAsia"/>
        </w:rPr>
      </w:pPr>
    </w:p>
    <w:p w14:paraId="7F4BF905" w14:textId="77777777" w:rsidR="00EF1502" w:rsidRDefault="00EF1502" w:rsidP="00EF1502">
      <w:pPr>
        <w:ind w:firstLineChars="0"/>
        <w:rPr>
          <w:rFonts w:ascii="宋体" w:hAnsi="宋体" w:hint="eastAsia"/>
        </w:rPr>
      </w:pPr>
    </w:p>
    <w:p w14:paraId="16D5FB87" w14:textId="2EFADF7F" w:rsidR="00932437" w:rsidRDefault="00000000">
      <w:pPr>
        <w:ind w:firstLine="560"/>
        <w:jc w:val="left"/>
        <w:outlineLvl w:val="0"/>
        <w:rPr>
          <w:rFonts w:ascii="黑体" w:eastAsia="黑体" w:hAnsi="黑体" w:cs="黑体" w:hint="eastAsia"/>
          <w:bCs/>
          <w:sz w:val="28"/>
          <w:szCs w:val="28"/>
        </w:rPr>
      </w:pPr>
      <w:bookmarkStart w:id="62" w:name="_Toc23099"/>
      <w:bookmarkStart w:id="63" w:name="_Toc31324"/>
      <w:bookmarkStart w:id="64" w:name="_Toc228454820"/>
      <w:r>
        <w:rPr>
          <w:rFonts w:ascii="黑体" w:eastAsia="黑体" w:hAnsi="黑体" w:cs="黑体" w:hint="eastAsia"/>
          <w:bCs/>
          <w:sz w:val="28"/>
          <w:szCs w:val="28"/>
        </w:rPr>
        <w:t>附录</w:t>
      </w:r>
      <w:bookmarkEnd w:id="62"/>
      <w:bookmarkEnd w:id="63"/>
      <w:bookmarkEnd w:id="64"/>
    </w:p>
    <w:p w14:paraId="3C3D02F4" w14:textId="14B638BC" w:rsidR="005E0F0E" w:rsidRDefault="005E0F0E">
      <w:pPr>
        <w:ind w:firstLineChars="225" w:firstLine="540"/>
      </w:pPr>
      <w:bookmarkStart w:id="65" w:name="_Toc27537"/>
      <w:bookmarkStart w:id="66" w:name="_Toc12276"/>
      <w:r>
        <w:rPr>
          <w:rFonts w:hint="eastAsia"/>
        </w:rPr>
        <w:t>原理图：</w:t>
      </w:r>
    </w:p>
    <w:p w14:paraId="0F7224D5" w14:textId="348FC728" w:rsidR="005E0F0E" w:rsidRDefault="005E0F0E" w:rsidP="005E0F0E">
      <w:pPr>
        <w:ind w:firstLineChars="225" w:firstLine="540"/>
      </w:pPr>
      <w:r>
        <w:rPr>
          <w:noProof/>
        </w:rPr>
        <w:lastRenderedPageBreak/>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lastRenderedPageBreak/>
        <w:drawing>
          <wp:inline distT="0" distB="0" distL="0" distR="0" wp14:anchorId="76E6A2F8" wp14:editId="04F21A99">
            <wp:extent cx="4473616" cy="5052147"/>
            <wp:effectExtent l="0" t="0" r="3175" b="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76123" cy="5054978"/>
                    </a:xfrm>
                    <a:prstGeom prst="rect">
                      <a:avLst/>
                    </a:prstGeom>
                    <a:noFill/>
                    <a:ln>
                      <a:noFill/>
                    </a:ln>
                  </pic:spPr>
                </pic:pic>
              </a:graphicData>
            </a:graphic>
          </wp:inline>
        </w:drawing>
      </w: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lastRenderedPageBreak/>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77777777" w:rsidR="005E0F0E" w:rsidRDefault="005E0F0E">
      <w:pPr>
        <w:ind w:firstLineChars="225" w:firstLine="540"/>
      </w:pPr>
    </w:p>
    <w:p w14:paraId="013FD52E" w14:textId="750DAC2D" w:rsidR="005E0F0E" w:rsidRDefault="005E0F0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5E0F0E">
          <w:footerReference w:type="default" r:id="rId52"/>
          <w:pgSz w:w="11906" w:h="16838"/>
          <w:pgMar w:top="1361" w:right="1361" w:bottom="1361" w:left="1361" w:header="851" w:footer="992" w:gutter="0"/>
          <w:pgNumType w:start="1"/>
          <w:cols w:space="720"/>
          <w:docGrid w:type="lines" w:linePitch="312"/>
        </w:sectPr>
      </w:pPr>
    </w:p>
    <w:p w14:paraId="2806801B" w14:textId="5E94C9F5" w:rsidR="00932437" w:rsidRDefault="005E0F0E">
      <w:pPr>
        <w:spacing w:line="400" w:lineRule="exact"/>
        <w:ind w:firstLine="560"/>
        <w:jc w:val="center"/>
        <w:outlineLvl w:val="0"/>
        <w:rPr>
          <w:rFonts w:ascii="黑体" w:eastAsia="黑体" w:hAnsi="黑体" w:cs="黑体" w:hint="eastAsia"/>
          <w:bCs/>
          <w:sz w:val="28"/>
          <w:szCs w:val="28"/>
        </w:rPr>
      </w:pPr>
      <w:bookmarkStart w:id="67" w:name="_Toc228454821"/>
      <w:r>
        <w:rPr>
          <w:rFonts w:ascii="黑体" w:eastAsia="黑体" w:hAnsi="黑体" w:cs="黑体" w:hint="eastAsia"/>
          <w:bCs/>
          <w:sz w:val="28"/>
          <w:szCs w:val="28"/>
        </w:rPr>
        <w:lastRenderedPageBreak/>
        <w:t>致谢</w:t>
      </w:r>
      <w:bookmarkEnd w:id="65"/>
      <w:bookmarkEnd w:id="66"/>
      <w:bookmarkEnd w:id="67"/>
    </w:p>
    <w:p w14:paraId="1C6D4F65" w14:textId="77777777" w:rsidR="00932437" w:rsidRDefault="00932437">
      <w:pPr>
        <w:spacing w:line="400" w:lineRule="exact"/>
        <w:ind w:firstLine="482"/>
        <w:outlineLvl w:val="0"/>
        <w:rPr>
          <w:b/>
        </w:rPr>
      </w:pPr>
    </w:p>
    <w:p w14:paraId="288BA963" w14:textId="77777777" w:rsidR="00932437" w:rsidRDefault="00000000">
      <w:pPr>
        <w:ind w:firstLine="480"/>
      </w:pPr>
      <w:r>
        <w:rPr>
          <w:rFonts w:hint="eastAsia"/>
        </w:rPr>
        <w:t>爱谢谁就谢谁，用什么写作手法用什么人称都行。你父母和指导老师我是必须要谢的（你谢猫谢狗不谢此三人，评阅老师答辩老师怎么看你这人）。</w:t>
      </w:r>
    </w:p>
    <w:p w14:paraId="2143E796" w14:textId="77777777" w:rsidR="00932437" w:rsidRDefault="00932437">
      <w:pPr>
        <w:ind w:firstLine="723"/>
        <w:jc w:val="center"/>
        <w:rPr>
          <w:rFonts w:ascii="黑体" w:eastAsia="黑体" w:hAnsi="宋体" w:hint="eastAsia"/>
          <w:b/>
          <w:bCs/>
          <w:sz w:val="36"/>
          <w:szCs w:val="36"/>
        </w:rPr>
        <w:sectPr w:rsidR="00932437">
          <w:footerReference w:type="default" r:id="rId53"/>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68"/>
      <w:commentRangeEnd w:id="68"/>
      <w:r w:rsidR="00F81A0E">
        <w:rPr>
          <w:rStyle w:val="af2"/>
          <w:rFonts w:ascii="黑体" w:eastAsia="黑体" w:hAnsi="宋体" w:hint="eastAsia"/>
          <w:b/>
          <w:bCs/>
          <w:sz w:val="36"/>
          <w:szCs w:val="36"/>
        </w:rPr>
        <w:commentReference w:id="6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footerReference w:type="default" r:id="rId54"/>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毅" w:date="2025-01-14T10:23:00Z" w:initials="">
    <w:p w14:paraId="302E0DC9" w14:textId="77777777" w:rsidR="00F61812" w:rsidRDefault="00BA2C97" w:rsidP="00F61812">
      <w:pPr>
        <w:pStyle w:val="a6"/>
        <w:ind w:firstLine="420"/>
      </w:pPr>
      <w:r>
        <w:rPr>
          <w:rStyle w:val="af2"/>
        </w:rPr>
        <w:annotationRef/>
      </w:r>
      <w:r w:rsidR="00F61812">
        <w:rPr>
          <w:rFonts w:hint="eastAsia"/>
        </w:rPr>
        <w:t>中文摘要老师批改定稿以后，再写英文摘要，先空着</w:t>
      </w:r>
    </w:p>
  </w:comment>
  <w:comment w:id="68" w:author="毅" w:date="2024-05-04T11:26:00Z" w:initials="">
    <w:p w14:paraId="20BD4596" w14:textId="77777777" w:rsidR="00932437" w:rsidRDefault="00BA2C97">
      <w:pPr>
        <w:pStyle w:val="a6"/>
        <w:ind w:firstLine="420"/>
      </w:pPr>
      <w:r>
        <w:rPr>
          <w:rStyle w:val="af2"/>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E0DC9" w15:done="0"/>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E0DC9" w16cid:durableId="302E0DC9"/>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7AF19" w14:textId="77777777" w:rsidR="00D9155B" w:rsidRDefault="00D9155B">
      <w:pPr>
        <w:ind w:firstLine="480"/>
      </w:pPr>
      <w:r>
        <w:separator/>
      </w:r>
    </w:p>
  </w:endnote>
  <w:endnote w:type="continuationSeparator" w:id="0">
    <w:p w14:paraId="56D1C518" w14:textId="77777777" w:rsidR="00D9155B" w:rsidRDefault="00D9155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D25C" w14:textId="77777777" w:rsidR="00846436" w:rsidRDefault="0084643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D81E" w14:textId="77777777" w:rsidR="00846436" w:rsidRDefault="0084643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271" w14:textId="77777777" w:rsidR="00846436" w:rsidRDefault="00846436">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9"/>
      <w:tabs>
        <w:tab w:val="clear" w:pos="4153"/>
        <w:tab w:val="center" w:pos="4592"/>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5FF6" w14:textId="77777777" w:rsidR="00932437" w:rsidRDefault="00000000">
    <w:pPr>
      <w:pStyle w:val="a9"/>
      <w:ind w:firstLine="360"/>
      <w:jc w:val="center"/>
    </w:pPr>
    <w:r>
      <w:fldChar w:fldCharType="begin"/>
    </w:r>
    <w:r>
      <w:instrText xml:space="preserve"> PAGE   \* MERGEFORMAT </w:instrText>
    </w:r>
    <w:r>
      <w:fldChar w:fldCharType="separate"/>
    </w:r>
    <w:r>
      <w:rPr>
        <w:lang w:val="zh-CN"/>
      </w:rPr>
      <w:t>1</w:t>
    </w:r>
    <w:r>
      <w:fldChar w:fldCharType="end"/>
    </w:r>
  </w:p>
  <w:p w14:paraId="454B4C6A" w14:textId="77777777" w:rsidR="00932437" w:rsidRDefault="00932437">
    <w:pPr>
      <w:pStyle w:val="a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9"/>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9"/>
      <w:framePr w:wrap="around" w:vAnchor="text" w:hAnchor="margin" w:xAlign="center" w:y="1"/>
      <w:ind w:firstLine="360"/>
      <w:rPr>
        <w:rStyle w:val="af0"/>
      </w:rPr>
    </w:pPr>
    <w:r>
      <w:fldChar w:fldCharType="begin"/>
    </w:r>
    <w:r>
      <w:rPr>
        <w:rStyle w:val="af0"/>
      </w:rPr>
      <w:instrText xml:space="preserve">PAGE  </w:instrText>
    </w:r>
    <w:r>
      <w:fldChar w:fldCharType="separate"/>
    </w:r>
    <w:r>
      <w:rPr>
        <w:rStyle w:val="af0"/>
      </w:rPr>
      <w:t>56</w:t>
    </w:r>
    <w:r>
      <w:fldChar w:fldCharType="end"/>
    </w:r>
  </w:p>
  <w:p w14:paraId="43795879" w14:textId="77777777" w:rsidR="00932437" w:rsidRDefault="00932437">
    <w:pPr>
      <w:pStyle w:val="a9"/>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1B05" w14:textId="77777777" w:rsidR="00D9155B" w:rsidRDefault="00D9155B">
      <w:pPr>
        <w:ind w:firstLine="480"/>
      </w:pPr>
      <w:r>
        <w:separator/>
      </w:r>
    </w:p>
  </w:footnote>
  <w:footnote w:type="continuationSeparator" w:id="0">
    <w:p w14:paraId="08454605" w14:textId="77777777" w:rsidR="00D9155B" w:rsidRDefault="00D9155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11E7" w14:textId="77777777" w:rsidR="00932437" w:rsidRDefault="00932437">
    <w:pPr>
      <w:pStyle w:val="ab"/>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1645" w14:textId="77777777" w:rsidR="00932437" w:rsidRDefault="00932437">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CD38" w14:textId="77777777" w:rsidR="00846436" w:rsidRDefault="00846436">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b"/>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b"/>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B6A2F8EA"/>
    <w:lvl w:ilvl="0">
      <w:start w:val="1"/>
      <w:numFmt w:val="decimal"/>
      <w:lvlText w:val="[%1]"/>
      <w:lvlJc w:val="left"/>
      <w:pPr>
        <w:tabs>
          <w:tab w:val="left" w:pos="0"/>
        </w:tabs>
        <w:ind w:left="420" w:hanging="420"/>
      </w:pPr>
    </w:lvl>
    <w:lvl w:ilvl="1">
      <w:start w:val="1"/>
      <w:numFmt w:val="lowerLetter"/>
      <w:lvlText w:val="%2)"/>
      <w:lvlJc w:val="left"/>
      <w:pPr>
        <w:tabs>
          <w:tab w:val="left" w:pos="420"/>
        </w:tabs>
        <w:ind w:left="420" w:hanging="420"/>
      </w:pPr>
    </w:lvl>
    <w:lvl w:ilvl="2">
      <w:start w:val="1"/>
      <w:numFmt w:val="lowerRoman"/>
      <w:lvlText w:val="%3."/>
      <w:lvlJc w:val="right"/>
      <w:pPr>
        <w:tabs>
          <w:tab w:val="left" w:pos="840"/>
        </w:tabs>
        <w:ind w:left="840" w:hanging="420"/>
      </w:pPr>
    </w:lvl>
    <w:lvl w:ilvl="3">
      <w:start w:val="1"/>
      <w:numFmt w:val="decimal"/>
      <w:lvlText w:val="%4."/>
      <w:lvlJc w:val="left"/>
      <w:pPr>
        <w:tabs>
          <w:tab w:val="left" w:pos="1260"/>
        </w:tabs>
        <w:ind w:left="1260" w:hanging="420"/>
      </w:pPr>
    </w:lvl>
    <w:lvl w:ilvl="4">
      <w:start w:val="1"/>
      <w:numFmt w:val="lowerLetter"/>
      <w:lvlText w:val="%5)"/>
      <w:lvlJc w:val="left"/>
      <w:pPr>
        <w:tabs>
          <w:tab w:val="left" w:pos="1680"/>
        </w:tabs>
        <w:ind w:left="1680" w:hanging="420"/>
      </w:pPr>
    </w:lvl>
    <w:lvl w:ilvl="5">
      <w:start w:val="1"/>
      <w:numFmt w:val="lowerRoman"/>
      <w:lvlText w:val="%6."/>
      <w:lvlJc w:val="right"/>
      <w:pPr>
        <w:tabs>
          <w:tab w:val="left" w:pos="2100"/>
        </w:tabs>
        <w:ind w:left="2100" w:hanging="420"/>
      </w:pPr>
    </w:lvl>
    <w:lvl w:ilvl="6">
      <w:start w:val="1"/>
      <w:numFmt w:val="decimal"/>
      <w:lvlText w:val="%7."/>
      <w:lvlJc w:val="left"/>
      <w:pPr>
        <w:tabs>
          <w:tab w:val="left" w:pos="2520"/>
        </w:tabs>
        <w:ind w:left="2520" w:hanging="420"/>
      </w:pPr>
    </w:lvl>
    <w:lvl w:ilvl="7">
      <w:start w:val="1"/>
      <w:numFmt w:val="lowerLetter"/>
      <w:lvlText w:val="%8)"/>
      <w:lvlJc w:val="left"/>
      <w:pPr>
        <w:tabs>
          <w:tab w:val="left" w:pos="2940"/>
        </w:tabs>
        <w:ind w:left="2940" w:hanging="420"/>
      </w:pPr>
    </w:lvl>
    <w:lvl w:ilvl="8">
      <w:start w:val="1"/>
      <w:numFmt w:val="lowerRoman"/>
      <w:lvlText w:val="%9."/>
      <w:lvlJc w:val="right"/>
      <w:pPr>
        <w:tabs>
          <w:tab w:val="left" w:pos="3360"/>
        </w:tabs>
        <w:ind w:left="3360"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4"/>
  </w:num>
  <w:num w:numId="5" w16cid:durableId="360207745">
    <w:abstractNumId w:val="2"/>
  </w:num>
  <w:num w:numId="6" w16cid:durableId="7872436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3109F"/>
    <w:rsid w:val="0004068E"/>
    <w:rsid w:val="00041122"/>
    <w:rsid w:val="00043C8E"/>
    <w:rsid w:val="00044C7A"/>
    <w:rsid w:val="00052FE1"/>
    <w:rsid w:val="0005412B"/>
    <w:rsid w:val="00054287"/>
    <w:rsid w:val="00061015"/>
    <w:rsid w:val="00062083"/>
    <w:rsid w:val="00075DBA"/>
    <w:rsid w:val="00082742"/>
    <w:rsid w:val="00086658"/>
    <w:rsid w:val="00092BAA"/>
    <w:rsid w:val="000945D3"/>
    <w:rsid w:val="00094D2B"/>
    <w:rsid w:val="000962E3"/>
    <w:rsid w:val="000A11A3"/>
    <w:rsid w:val="000A3951"/>
    <w:rsid w:val="000A6158"/>
    <w:rsid w:val="000D0071"/>
    <w:rsid w:val="000D1A60"/>
    <w:rsid w:val="000D5CE0"/>
    <w:rsid w:val="000E0833"/>
    <w:rsid w:val="000F2591"/>
    <w:rsid w:val="000F4929"/>
    <w:rsid w:val="000F55E9"/>
    <w:rsid w:val="000F6904"/>
    <w:rsid w:val="00111BC2"/>
    <w:rsid w:val="00112A99"/>
    <w:rsid w:val="00115A11"/>
    <w:rsid w:val="00122169"/>
    <w:rsid w:val="00123651"/>
    <w:rsid w:val="00123EC7"/>
    <w:rsid w:val="001271C2"/>
    <w:rsid w:val="00130DF1"/>
    <w:rsid w:val="00140282"/>
    <w:rsid w:val="001423CF"/>
    <w:rsid w:val="00145F8A"/>
    <w:rsid w:val="00146BCD"/>
    <w:rsid w:val="00146FE7"/>
    <w:rsid w:val="001512BB"/>
    <w:rsid w:val="00151B4E"/>
    <w:rsid w:val="0015693A"/>
    <w:rsid w:val="00157DEE"/>
    <w:rsid w:val="001634BA"/>
    <w:rsid w:val="00170449"/>
    <w:rsid w:val="0017320A"/>
    <w:rsid w:val="00175F48"/>
    <w:rsid w:val="0017702E"/>
    <w:rsid w:val="00183359"/>
    <w:rsid w:val="00186408"/>
    <w:rsid w:val="0019609C"/>
    <w:rsid w:val="00197873"/>
    <w:rsid w:val="001A087D"/>
    <w:rsid w:val="001A2688"/>
    <w:rsid w:val="001A3CEB"/>
    <w:rsid w:val="001A4656"/>
    <w:rsid w:val="001A59BF"/>
    <w:rsid w:val="001A6208"/>
    <w:rsid w:val="001B3E57"/>
    <w:rsid w:val="001B4E90"/>
    <w:rsid w:val="001B57D4"/>
    <w:rsid w:val="001B77E7"/>
    <w:rsid w:val="001C0A3C"/>
    <w:rsid w:val="001C3773"/>
    <w:rsid w:val="001C5252"/>
    <w:rsid w:val="001D0404"/>
    <w:rsid w:val="001E6BDC"/>
    <w:rsid w:val="002004E4"/>
    <w:rsid w:val="00201738"/>
    <w:rsid w:val="0020259F"/>
    <w:rsid w:val="00213354"/>
    <w:rsid w:val="0021454C"/>
    <w:rsid w:val="00214A79"/>
    <w:rsid w:val="0022289C"/>
    <w:rsid w:val="00224BA0"/>
    <w:rsid w:val="00235AA0"/>
    <w:rsid w:val="00235BCB"/>
    <w:rsid w:val="002404EE"/>
    <w:rsid w:val="00242A70"/>
    <w:rsid w:val="002436FE"/>
    <w:rsid w:val="00246380"/>
    <w:rsid w:val="0025543B"/>
    <w:rsid w:val="00255D58"/>
    <w:rsid w:val="00257DE7"/>
    <w:rsid w:val="0026489E"/>
    <w:rsid w:val="00267BDF"/>
    <w:rsid w:val="00272EA9"/>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EA"/>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E5F"/>
    <w:rsid w:val="003513EB"/>
    <w:rsid w:val="00354EA4"/>
    <w:rsid w:val="0035507D"/>
    <w:rsid w:val="00355C08"/>
    <w:rsid w:val="00356C2D"/>
    <w:rsid w:val="00362092"/>
    <w:rsid w:val="003648E7"/>
    <w:rsid w:val="00365029"/>
    <w:rsid w:val="00372D34"/>
    <w:rsid w:val="003775D0"/>
    <w:rsid w:val="003918AE"/>
    <w:rsid w:val="00392EFB"/>
    <w:rsid w:val="00394B7A"/>
    <w:rsid w:val="003968BD"/>
    <w:rsid w:val="00396F9C"/>
    <w:rsid w:val="003A0BA3"/>
    <w:rsid w:val="003A132E"/>
    <w:rsid w:val="003A3BFC"/>
    <w:rsid w:val="003A3F98"/>
    <w:rsid w:val="003B2D51"/>
    <w:rsid w:val="003B32AE"/>
    <w:rsid w:val="003B3B70"/>
    <w:rsid w:val="003C01DC"/>
    <w:rsid w:val="003C064D"/>
    <w:rsid w:val="003C2F8A"/>
    <w:rsid w:val="003C4190"/>
    <w:rsid w:val="003C7C10"/>
    <w:rsid w:val="003D0AEC"/>
    <w:rsid w:val="003D4F5F"/>
    <w:rsid w:val="003D5DC9"/>
    <w:rsid w:val="003E4DB3"/>
    <w:rsid w:val="003E65DE"/>
    <w:rsid w:val="003F0405"/>
    <w:rsid w:val="003F3180"/>
    <w:rsid w:val="003F5DA5"/>
    <w:rsid w:val="003F6615"/>
    <w:rsid w:val="004032F4"/>
    <w:rsid w:val="004132BC"/>
    <w:rsid w:val="00414F3B"/>
    <w:rsid w:val="00415A4A"/>
    <w:rsid w:val="00420491"/>
    <w:rsid w:val="00422F06"/>
    <w:rsid w:val="004267D7"/>
    <w:rsid w:val="00426C16"/>
    <w:rsid w:val="004306E0"/>
    <w:rsid w:val="00430F71"/>
    <w:rsid w:val="00431D51"/>
    <w:rsid w:val="00433A8D"/>
    <w:rsid w:val="00435703"/>
    <w:rsid w:val="004371C6"/>
    <w:rsid w:val="004464A4"/>
    <w:rsid w:val="00450BA2"/>
    <w:rsid w:val="00450EAB"/>
    <w:rsid w:val="00464089"/>
    <w:rsid w:val="00464E72"/>
    <w:rsid w:val="00465D96"/>
    <w:rsid w:val="00472DEC"/>
    <w:rsid w:val="00474FBA"/>
    <w:rsid w:val="00480BCC"/>
    <w:rsid w:val="004820D3"/>
    <w:rsid w:val="00494EFD"/>
    <w:rsid w:val="004951B7"/>
    <w:rsid w:val="00495ACA"/>
    <w:rsid w:val="00495AEB"/>
    <w:rsid w:val="004974D4"/>
    <w:rsid w:val="004A152D"/>
    <w:rsid w:val="004A1558"/>
    <w:rsid w:val="004A2609"/>
    <w:rsid w:val="004A2DD6"/>
    <w:rsid w:val="004A5825"/>
    <w:rsid w:val="004C2419"/>
    <w:rsid w:val="004C66D8"/>
    <w:rsid w:val="004C7345"/>
    <w:rsid w:val="004D0955"/>
    <w:rsid w:val="004D0D2D"/>
    <w:rsid w:val="004D1AEF"/>
    <w:rsid w:val="004D6130"/>
    <w:rsid w:val="004F1A2B"/>
    <w:rsid w:val="004F2C80"/>
    <w:rsid w:val="004F34FB"/>
    <w:rsid w:val="004F4043"/>
    <w:rsid w:val="004F5B4F"/>
    <w:rsid w:val="00500C8B"/>
    <w:rsid w:val="005032DD"/>
    <w:rsid w:val="00504F5C"/>
    <w:rsid w:val="0050518F"/>
    <w:rsid w:val="00505205"/>
    <w:rsid w:val="005064FC"/>
    <w:rsid w:val="00514A7A"/>
    <w:rsid w:val="005170F0"/>
    <w:rsid w:val="005205E2"/>
    <w:rsid w:val="0052251E"/>
    <w:rsid w:val="005312C4"/>
    <w:rsid w:val="005317DF"/>
    <w:rsid w:val="00532B35"/>
    <w:rsid w:val="00536C97"/>
    <w:rsid w:val="00555EAA"/>
    <w:rsid w:val="00556416"/>
    <w:rsid w:val="00556A76"/>
    <w:rsid w:val="00556DBA"/>
    <w:rsid w:val="0056343F"/>
    <w:rsid w:val="00565BD0"/>
    <w:rsid w:val="00573849"/>
    <w:rsid w:val="00581D83"/>
    <w:rsid w:val="00583016"/>
    <w:rsid w:val="00585E44"/>
    <w:rsid w:val="005906A3"/>
    <w:rsid w:val="00592692"/>
    <w:rsid w:val="005A66AF"/>
    <w:rsid w:val="005C4381"/>
    <w:rsid w:val="005C6191"/>
    <w:rsid w:val="005C6D48"/>
    <w:rsid w:val="005C7C6F"/>
    <w:rsid w:val="005D1073"/>
    <w:rsid w:val="005D2FDC"/>
    <w:rsid w:val="005D4CE9"/>
    <w:rsid w:val="005E0F0E"/>
    <w:rsid w:val="005E14AD"/>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31449"/>
    <w:rsid w:val="00632146"/>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BE1"/>
    <w:rsid w:val="0068105A"/>
    <w:rsid w:val="00683378"/>
    <w:rsid w:val="00691CFA"/>
    <w:rsid w:val="0069265F"/>
    <w:rsid w:val="00692B2E"/>
    <w:rsid w:val="00694EF9"/>
    <w:rsid w:val="00697322"/>
    <w:rsid w:val="006A7386"/>
    <w:rsid w:val="006B14C1"/>
    <w:rsid w:val="006B1B0C"/>
    <w:rsid w:val="006B2927"/>
    <w:rsid w:val="006B5938"/>
    <w:rsid w:val="006B5CA3"/>
    <w:rsid w:val="006C29BA"/>
    <w:rsid w:val="006C5968"/>
    <w:rsid w:val="006C5C47"/>
    <w:rsid w:val="006C60DD"/>
    <w:rsid w:val="006C6829"/>
    <w:rsid w:val="006D37E8"/>
    <w:rsid w:val="006D51B6"/>
    <w:rsid w:val="006D5B78"/>
    <w:rsid w:val="006D62DD"/>
    <w:rsid w:val="006E0104"/>
    <w:rsid w:val="006E5725"/>
    <w:rsid w:val="006E5E1D"/>
    <w:rsid w:val="006E5E4B"/>
    <w:rsid w:val="006F4444"/>
    <w:rsid w:val="006F787A"/>
    <w:rsid w:val="00702BA8"/>
    <w:rsid w:val="0072294A"/>
    <w:rsid w:val="0072403A"/>
    <w:rsid w:val="007243A2"/>
    <w:rsid w:val="00724B5B"/>
    <w:rsid w:val="00727145"/>
    <w:rsid w:val="00730172"/>
    <w:rsid w:val="00736AA2"/>
    <w:rsid w:val="0073725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F29"/>
    <w:rsid w:val="007B7F4A"/>
    <w:rsid w:val="007C6FAA"/>
    <w:rsid w:val="007C7DEE"/>
    <w:rsid w:val="007D0E43"/>
    <w:rsid w:val="007D1F5B"/>
    <w:rsid w:val="007D2150"/>
    <w:rsid w:val="007D7037"/>
    <w:rsid w:val="007E3C0A"/>
    <w:rsid w:val="007E73A8"/>
    <w:rsid w:val="007F5054"/>
    <w:rsid w:val="007F6F6F"/>
    <w:rsid w:val="007F72E8"/>
    <w:rsid w:val="00807A0D"/>
    <w:rsid w:val="00820109"/>
    <w:rsid w:val="008224B1"/>
    <w:rsid w:val="008225F6"/>
    <w:rsid w:val="00825F60"/>
    <w:rsid w:val="00830B66"/>
    <w:rsid w:val="00830FD0"/>
    <w:rsid w:val="00836290"/>
    <w:rsid w:val="00846436"/>
    <w:rsid w:val="00847FFD"/>
    <w:rsid w:val="00851391"/>
    <w:rsid w:val="008522A0"/>
    <w:rsid w:val="00855C5A"/>
    <w:rsid w:val="0087142E"/>
    <w:rsid w:val="008718AE"/>
    <w:rsid w:val="0087368C"/>
    <w:rsid w:val="00875367"/>
    <w:rsid w:val="00882C7E"/>
    <w:rsid w:val="00883626"/>
    <w:rsid w:val="00884232"/>
    <w:rsid w:val="0088527C"/>
    <w:rsid w:val="008858C8"/>
    <w:rsid w:val="00891E94"/>
    <w:rsid w:val="0089501B"/>
    <w:rsid w:val="00896096"/>
    <w:rsid w:val="00896D7F"/>
    <w:rsid w:val="008A458A"/>
    <w:rsid w:val="008A6E9A"/>
    <w:rsid w:val="008B5D91"/>
    <w:rsid w:val="008B74A5"/>
    <w:rsid w:val="008C0997"/>
    <w:rsid w:val="008C2C79"/>
    <w:rsid w:val="008D118B"/>
    <w:rsid w:val="008D3EBC"/>
    <w:rsid w:val="008D53EB"/>
    <w:rsid w:val="008D5F45"/>
    <w:rsid w:val="008D6F41"/>
    <w:rsid w:val="008D799F"/>
    <w:rsid w:val="008D79C5"/>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559D"/>
    <w:rsid w:val="00926E2E"/>
    <w:rsid w:val="00927708"/>
    <w:rsid w:val="00932437"/>
    <w:rsid w:val="00933FDD"/>
    <w:rsid w:val="009407EE"/>
    <w:rsid w:val="0094138C"/>
    <w:rsid w:val="0094298A"/>
    <w:rsid w:val="00943CEA"/>
    <w:rsid w:val="0095052C"/>
    <w:rsid w:val="00950A57"/>
    <w:rsid w:val="00960D0D"/>
    <w:rsid w:val="009737A2"/>
    <w:rsid w:val="00973948"/>
    <w:rsid w:val="00974979"/>
    <w:rsid w:val="009755C4"/>
    <w:rsid w:val="009800F7"/>
    <w:rsid w:val="00986007"/>
    <w:rsid w:val="0098692D"/>
    <w:rsid w:val="00986BA0"/>
    <w:rsid w:val="00990990"/>
    <w:rsid w:val="009917B5"/>
    <w:rsid w:val="009A31D2"/>
    <w:rsid w:val="009A72F5"/>
    <w:rsid w:val="009A73DB"/>
    <w:rsid w:val="009C1B45"/>
    <w:rsid w:val="009C3178"/>
    <w:rsid w:val="009C3975"/>
    <w:rsid w:val="009D1179"/>
    <w:rsid w:val="009D18AE"/>
    <w:rsid w:val="009D4E82"/>
    <w:rsid w:val="009D7EB5"/>
    <w:rsid w:val="009E2993"/>
    <w:rsid w:val="009E58B5"/>
    <w:rsid w:val="009E60AB"/>
    <w:rsid w:val="009F252E"/>
    <w:rsid w:val="00A100D6"/>
    <w:rsid w:val="00A13A0C"/>
    <w:rsid w:val="00A23FED"/>
    <w:rsid w:val="00A24C6A"/>
    <w:rsid w:val="00A25CFD"/>
    <w:rsid w:val="00A32355"/>
    <w:rsid w:val="00A33018"/>
    <w:rsid w:val="00A33E4D"/>
    <w:rsid w:val="00A34654"/>
    <w:rsid w:val="00A357EB"/>
    <w:rsid w:val="00A463E8"/>
    <w:rsid w:val="00A472B2"/>
    <w:rsid w:val="00A517F0"/>
    <w:rsid w:val="00A52396"/>
    <w:rsid w:val="00A56EAD"/>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5BA5"/>
    <w:rsid w:val="00AA7654"/>
    <w:rsid w:val="00AA780A"/>
    <w:rsid w:val="00AB147C"/>
    <w:rsid w:val="00AB4333"/>
    <w:rsid w:val="00AB7963"/>
    <w:rsid w:val="00AC055D"/>
    <w:rsid w:val="00AD21DB"/>
    <w:rsid w:val="00AD373B"/>
    <w:rsid w:val="00AD466A"/>
    <w:rsid w:val="00AD5081"/>
    <w:rsid w:val="00AD7E69"/>
    <w:rsid w:val="00AE137E"/>
    <w:rsid w:val="00AE47B2"/>
    <w:rsid w:val="00AE5272"/>
    <w:rsid w:val="00AE7395"/>
    <w:rsid w:val="00AF1D63"/>
    <w:rsid w:val="00AF4936"/>
    <w:rsid w:val="00AF6718"/>
    <w:rsid w:val="00B00102"/>
    <w:rsid w:val="00B1292F"/>
    <w:rsid w:val="00B141E9"/>
    <w:rsid w:val="00B22E83"/>
    <w:rsid w:val="00B245F1"/>
    <w:rsid w:val="00B251CA"/>
    <w:rsid w:val="00B252D0"/>
    <w:rsid w:val="00B27482"/>
    <w:rsid w:val="00B27FBA"/>
    <w:rsid w:val="00B33886"/>
    <w:rsid w:val="00B33B75"/>
    <w:rsid w:val="00B3405A"/>
    <w:rsid w:val="00B341A7"/>
    <w:rsid w:val="00B36158"/>
    <w:rsid w:val="00B512B2"/>
    <w:rsid w:val="00B52867"/>
    <w:rsid w:val="00B55338"/>
    <w:rsid w:val="00B60B33"/>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FCD"/>
    <w:rsid w:val="00BE63B0"/>
    <w:rsid w:val="00BF00CB"/>
    <w:rsid w:val="00BF0913"/>
    <w:rsid w:val="00BF1F4F"/>
    <w:rsid w:val="00BF1FF1"/>
    <w:rsid w:val="00BF5D12"/>
    <w:rsid w:val="00C0051E"/>
    <w:rsid w:val="00C07EDB"/>
    <w:rsid w:val="00C12A6B"/>
    <w:rsid w:val="00C1383A"/>
    <w:rsid w:val="00C17F63"/>
    <w:rsid w:val="00C20C1C"/>
    <w:rsid w:val="00C25C6C"/>
    <w:rsid w:val="00C26918"/>
    <w:rsid w:val="00C279D1"/>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7474F"/>
    <w:rsid w:val="00C75074"/>
    <w:rsid w:val="00C77D97"/>
    <w:rsid w:val="00C81325"/>
    <w:rsid w:val="00C860D0"/>
    <w:rsid w:val="00C95DF0"/>
    <w:rsid w:val="00C95FCF"/>
    <w:rsid w:val="00CA2A70"/>
    <w:rsid w:val="00CA3F74"/>
    <w:rsid w:val="00CA5B1F"/>
    <w:rsid w:val="00CA6D01"/>
    <w:rsid w:val="00CB38D6"/>
    <w:rsid w:val="00CB59CE"/>
    <w:rsid w:val="00CC29C3"/>
    <w:rsid w:val="00CD47C4"/>
    <w:rsid w:val="00CE3D7D"/>
    <w:rsid w:val="00CE4434"/>
    <w:rsid w:val="00CE5CAC"/>
    <w:rsid w:val="00D011C8"/>
    <w:rsid w:val="00D02CF7"/>
    <w:rsid w:val="00D05617"/>
    <w:rsid w:val="00D06DC6"/>
    <w:rsid w:val="00D124DD"/>
    <w:rsid w:val="00D13A14"/>
    <w:rsid w:val="00D1731F"/>
    <w:rsid w:val="00D2063F"/>
    <w:rsid w:val="00D27CF2"/>
    <w:rsid w:val="00D304DB"/>
    <w:rsid w:val="00D307A8"/>
    <w:rsid w:val="00D307E5"/>
    <w:rsid w:val="00D32D63"/>
    <w:rsid w:val="00D32E7C"/>
    <w:rsid w:val="00D3369A"/>
    <w:rsid w:val="00D417F4"/>
    <w:rsid w:val="00D43F36"/>
    <w:rsid w:val="00D47AA5"/>
    <w:rsid w:val="00D52673"/>
    <w:rsid w:val="00D53A6E"/>
    <w:rsid w:val="00D54E04"/>
    <w:rsid w:val="00D56138"/>
    <w:rsid w:val="00D56458"/>
    <w:rsid w:val="00D65607"/>
    <w:rsid w:val="00D70C18"/>
    <w:rsid w:val="00D73FED"/>
    <w:rsid w:val="00D74518"/>
    <w:rsid w:val="00D82F9C"/>
    <w:rsid w:val="00D833F4"/>
    <w:rsid w:val="00D83D3D"/>
    <w:rsid w:val="00D911DB"/>
    <w:rsid w:val="00D9155B"/>
    <w:rsid w:val="00D94312"/>
    <w:rsid w:val="00D94416"/>
    <w:rsid w:val="00D965AF"/>
    <w:rsid w:val="00D9738F"/>
    <w:rsid w:val="00DA06B1"/>
    <w:rsid w:val="00DA251E"/>
    <w:rsid w:val="00DA45DB"/>
    <w:rsid w:val="00DA66AA"/>
    <w:rsid w:val="00DA6C34"/>
    <w:rsid w:val="00DB1C70"/>
    <w:rsid w:val="00DB307A"/>
    <w:rsid w:val="00DB3389"/>
    <w:rsid w:val="00DB5D76"/>
    <w:rsid w:val="00DB6C9B"/>
    <w:rsid w:val="00DC575E"/>
    <w:rsid w:val="00DC59EC"/>
    <w:rsid w:val="00DD212A"/>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8073D"/>
    <w:rsid w:val="00E80E6C"/>
    <w:rsid w:val="00E84047"/>
    <w:rsid w:val="00E8509D"/>
    <w:rsid w:val="00E934F8"/>
    <w:rsid w:val="00E96FB3"/>
    <w:rsid w:val="00EA02B3"/>
    <w:rsid w:val="00EA17E7"/>
    <w:rsid w:val="00EA61DD"/>
    <w:rsid w:val="00EA7EDE"/>
    <w:rsid w:val="00EB3D77"/>
    <w:rsid w:val="00EB408B"/>
    <w:rsid w:val="00EB63F7"/>
    <w:rsid w:val="00EC32C6"/>
    <w:rsid w:val="00EC6A91"/>
    <w:rsid w:val="00ED300A"/>
    <w:rsid w:val="00ED5923"/>
    <w:rsid w:val="00EE16D0"/>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2E54"/>
    <w:rsid w:val="00F4444E"/>
    <w:rsid w:val="00F477E6"/>
    <w:rsid w:val="00F47F3B"/>
    <w:rsid w:val="00F501B3"/>
    <w:rsid w:val="00F5332B"/>
    <w:rsid w:val="00F60342"/>
    <w:rsid w:val="00F61812"/>
    <w:rsid w:val="00F637B2"/>
    <w:rsid w:val="00F64ED2"/>
    <w:rsid w:val="00F65CEE"/>
    <w:rsid w:val="00F70687"/>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7CE1"/>
    <w:rsid w:val="00FD07BF"/>
    <w:rsid w:val="00FD5AC0"/>
    <w:rsid w:val="00FE52A0"/>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47B2"/>
    <w:pPr>
      <w:widowControl w:val="0"/>
      <w:spacing w:line="360" w:lineRule="auto"/>
      <w:ind w:firstLineChars="200" w:firstLine="200"/>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autoSpaceDE w:val="0"/>
      <w:autoSpaceDN w:val="0"/>
      <w:adjustRightInd w:val="0"/>
      <w:spacing w:before="120" w:after="120"/>
      <w:jc w:val="left"/>
      <w:outlineLvl w:val="1"/>
    </w:pPr>
    <w:rPr>
      <w:rFonts w:ascii="宋体"/>
      <w:kern w:val="0"/>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sz w:val="20"/>
      <w:szCs w:val="20"/>
    </w:rPr>
  </w:style>
  <w:style w:type="paragraph" w:styleId="a4">
    <w:name w:val="Document Map"/>
    <w:basedOn w:val="a"/>
    <w:link w:val="a5"/>
    <w:qFormat/>
    <w:rPr>
      <w:rFonts w:ascii="宋体"/>
      <w:sz w:val="18"/>
      <w:szCs w:val="18"/>
    </w:rPr>
  </w:style>
  <w:style w:type="paragraph" w:styleId="a6">
    <w:name w:val="annotation text"/>
    <w:basedOn w:val="a"/>
    <w:link w:val="a7"/>
    <w:semiHidden/>
    <w:qFormat/>
    <w:pPr>
      <w:jc w:val="left"/>
    </w:pPr>
  </w:style>
  <w:style w:type="paragraph" w:styleId="TOC3">
    <w:name w:val="toc 3"/>
    <w:basedOn w:val="a"/>
    <w:next w:val="a"/>
    <w:uiPriority w:val="39"/>
    <w:qFormat/>
    <w:pPr>
      <w:ind w:leftChars="400" w:left="840"/>
    </w:pPr>
  </w:style>
  <w:style w:type="paragraph" w:styleId="a8">
    <w:name w:val="Balloon Text"/>
    <w:basedOn w:val="a"/>
    <w:semiHidden/>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tabs>
        <w:tab w:val="right" w:leader="dot" w:pos="8296"/>
      </w:tabs>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d">
    <w:name w:val="annotation subject"/>
    <w:basedOn w:val="a6"/>
    <w:next w:val="a6"/>
    <w:semiHidden/>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page number"/>
    <w:basedOn w:val="a0"/>
    <w:qFormat/>
  </w:style>
  <w:style w:type="character" w:styleId="af1">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2">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5">
    <w:name w:val="文档结构图 字符"/>
    <w:link w:val="a4"/>
    <w:qFormat/>
    <w:rPr>
      <w:rFonts w:ascii="宋体"/>
      <w:kern w:val="2"/>
      <w:sz w:val="18"/>
      <w:szCs w:val="18"/>
    </w:rPr>
  </w:style>
  <w:style w:type="character" w:customStyle="1" w:styleId="aa">
    <w:name w:val="页脚 字符"/>
    <w:link w:val="a9"/>
    <w:uiPriority w:val="99"/>
    <w:qFormat/>
    <w:rPr>
      <w:kern w:val="2"/>
      <w:sz w:val="18"/>
      <w:szCs w:val="18"/>
    </w:rPr>
  </w:style>
  <w:style w:type="character" w:customStyle="1" w:styleId="ac">
    <w:name w:val="页眉 字符"/>
    <w:link w:val="ab"/>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0"/>
    <w:qFormat/>
  </w:style>
  <w:style w:type="character" w:customStyle="1" w:styleId="high-light-bg">
    <w:name w:val="high-light-bg"/>
    <w:basedOn w:val="a0"/>
    <w:qFormat/>
  </w:style>
  <w:style w:type="character" w:customStyle="1" w:styleId="10">
    <w:name w:val="标题1"/>
    <w:basedOn w:val="a0"/>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0"/>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
    <w:qFormat/>
    <w:pPr>
      <w:widowControl/>
      <w:spacing w:before="100" w:beforeAutospacing="1" w:after="100" w:afterAutospacing="1"/>
      <w:jc w:val="left"/>
    </w:pPr>
    <w:rPr>
      <w:rFonts w:ascii="宋体" w:hAnsi="宋体" w:cs="宋体"/>
      <w:kern w:val="0"/>
    </w:rPr>
  </w:style>
  <w:style w:type="paragraph" w:customStyle="1" w:styleId="af3">
    <w:name w:val="论标一"/>
    <w:basedOn w:val="a"/>
    <w:link w:val="af4"/>
    <w:qFormat/>
    <w:rsid w:val="00636C02"/>
    <w:pPr>
      <w:outlineLvl w:val="0"/>
    </w:pPr>
    <w:rPr>
      <w:rFonts w:ascii="黑体" w:eastAsia="黑体" w:hAnsi="黑体"/>
      <w:sz w:val="28"/>
      <w:szCs w:val="28"/>
    </w:rPr>
  </w:style>
  <w:style w:type="character" w:customStyle="1" w:styleId="af4">
    <w:name w:val="论标一 字符"/>
    <w:basedOn w:val="a0"/>
    <w:link w:val="af3"/>
    <w:rsid w:val="00636C02"/>
    <w:rPr>
      <w:rFonts w:ascii="黑体" w:eastAsia="黑体" w:hAnsi="黑体"/>
      <w:kern w:val="2"/>
      <w:sz w:val="28"/>
      <w:szCs w:val="28"/>
    </w:rPr>
  </w:style>
  <w:style w:type="paragraph" w:customStyle="1" w:styleId="af5">
    <w:name w:val="论标二"/>
    <w:link w:val="af6"/>
    <w:qFormat/>
    <w:rsid w:val="00A357EB"/>
    <w:pPr>
      <w:outlineLvl w:val="1"/>
    </w:pPr>
    <w:rPr>
      <w:rFonts w:ascii="黑体" w:eastAsia="黑体" w:hAnsi="黑体" w:cs="黑体"/>
      <w:sz w:val="24"/>
      <w:szCs w:val="24"/>
    </w:rPr>
  </w:style>
  <w:style w:type="character" w:customStyle="1" w:styleId="af6">
    <w:name w:val="论标二 字符"/>
    <w:basedOn w:val="a0"/>
    <w:link w:val="af5"/>
    <w:rsid w:val="00A357EB"/>
    <w:rPr>
      <w:rFonts w:ascii="黑体" w:eastAsia="黑体" w:hAnsi="黑体" w:cs="黑体"/>
      <w:sz w:val="24"/>
      <w:szCs w:val="24"/>
    </w:rPr>
  </w:style>
  <w:style w:type="paragraph" w:customStyle="1" w:styleId="af7">
    <w:name w:val="论标三"/>
    <w:basedOn w:val="a"/>
    <w:link w:val="af8"/>
    <w:qFormat/>
    <w:rsid w:val="00A357EB"/>
    <w:pPr>
      <w:outlineLvl w:val="2"/>
    </w:pPr>
    <w:rPr>
      <w:rFonts w:ascii="楷体" w:eastAsia="楷体" w:hAnsi="楷体" w:cs="楷体"/>
      <w:kern w:val="0"/>
    </w:rPr>
  </w:style>
  <w:style w:type="character" w:customStyle="1" w:styleId="af8">
    <w:name w:val="论标三 字符"/>
    <w:basedOn w:val="a0"/>
    <w:link w:val="af7"/>
    <w:rsid w:val="00A357EB"/>
    <w:rPr>
      <w:rFonts w:ascii="楷体" w:eastAsia="楷体" w:hAnsi="楷体" w:cs="楷体"/>
      <w:sz w:val="24"/>
      <w:szCs w:val="24"/>
    </w:rPr>
  </w:style>
  <w:style w:type="character" w:styleId="af9">
    <w:name w:val="Placeholder Text"/>
    <w:basedOn w:val="a0"/>
    <w:uiPriority w:val="99"/>
    <w:unhideWhenUsed/>
    <w:rsid w:val="00140282"/>
    <w:rPr>
      <w:color w:val="666666"/>
    </w:rPr>
  </w:style>
  <w:style w:type="paragraph" w:styleId="afa">
    <w:name w:val="List Paragraph"/>
    <w:basedOn w:val="a"/>
    <w:uiPriority w:val="99"/>
    <w:unhideWhenUsed/>
    <w:rsid w:val="00EE16D0"/>
    <w:pPr>
      <w:ind w:firstLine="420"/>
    </w:pPr>
  </w:style>
  <w:style w:type="paragraph" w:styleId="TOC">
    <w:name w:val="TOC Heading"/>
    <w:basedOn w:val="1"/>
    <w:next w:val="a"/>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b">
    <w:name w:val="Unresolved Mention"/>
    <w:basedOn w:val="a0"/>
    <w:uiPriority w:val="99"/>
    <w:semiHidden/>
    <w:unhideWhenUsed/>
    <w:rsid w:val="0026489E"/>
    <w:rPr>
      <w:color w:val="605E5C"/>
      <w:shd w:val="clear" w:color="auto" w:fill="E1DFDD"/>
    </w:rPr>
  </w:style>
  <w:style w:type="character" w:customStyle="1" w:styleId="a7">
    <w:name w:val="批注文字 字符"/>
    <w:basedOn w:val="a0"/>
    <w:link w:val="a6"/>
    <w:semiHidden/>
    <w:rsid w:val="005906A3"/>
    <w:rPr>
      <w:kern w:val="2"/>
      <w:sz w:val="24"/>
      <w:szCs w:val="24"/>
    </w:rPr>
  </w:style>
  <w:style w:type="paragraph" w:customStyle="1" w:styleId="afc">
    <w:name w:val="图几"/>
    <w:basedOn w:val="a"/>
    <w:link w:val="afd"/>
    <w:qFormat/>
    <w:rsid w:val="005906A3"/>
    <w:pPr>
      <w:jc w:val="center"/>
    </w:pPr>
    <w:rPr>
      <w:rFonts w:ascii="黑体" w:eastAsia="黑体"/>
      <w:sz w:val="21"/>
      <w:szCs w:val="21"/>
    </w:rPr>
  </w:style>
  <w:style w:type="character" w:customStyle="1" w:styleId="afd">
    <w:name w:val="图几 字符"/>
    <w:basedOn w:val="a0"/>
    <w:link w:val="afc"/>
    <w:rsid w:val="005906A3"/>
    <w:rPr>
      <w:rFonts w:ascii="黑体" w:eastAsia="黑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comments" Target="comments.xml"/><Relationship Id="rId26" Type="http://schemas.openxmlformats.org/officeDocument/2006/relationships/image" Target="media/image4.jpeg"/><Relationship Id="rId39" Type="http://schemas.openxmlformats.org/officeDocument/2006/relationships/image" Target="media/image17.png"/><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jpeg"/><Relationship Id="rId50" Type="http://schemas.openxmlformats.org/officeDocument/2006/relationships/image" Target="media/image2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jpeg"/><Relationship Id="rId11" Type="http://schemas.openxmlformats.org/officeDocument/2006/relationships/footer" Target="footer2.xml"/><Relationship Id="rId24" Type="http://schemas.openxmlformats.org/officeDocument/2006/relationships/image" Target="media/image2.jpe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9.xml"/><Relationship Id="rId5" Type="http://schemas.openxmlformats.org/officeDocument/2006/relationships/webSettings" Target="webSettings.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jpe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microsoft.com/office/2016/09/relationships/commentsIds" Target="commentsIds.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5643</TotalTime>
  <Pages>43</Pages>
  <Words>10119</Words>
  <Characters>12954</Characters>
  <Application>Microsoft Office Word</Application>
  <DocSecurity>0</DocSecurity>
  <Lines>616</Lines>
  <Paragraphs>404</Paragraphs>
  <ScaleCrop>false</ScaleCrop>
  <Company>Microsoft</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huafei</dc:creator>
  <cp:lastModifiedBy>湘龙 林</cp:lastModifiedBy>
  <cp:revision>57</cp:revision>
  <cp:lastPrinted>2026-04-30T09:41:00Z</cp:lastPrinted>
  <dcterms:created xsi:type="dcterms:W3CDTF">2026-04-17T09:56:00Z</dcterms:created>
  <dcterms:modified xsi:type="dcterms:W3CDTF">2026-05-02T07:54:00Z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