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pPr w:leftFromText="180" w:rightFromText="180" w:vertAnchor="page" w:horzAnchor="page" w:tblpX="1511" w:tblpY="1451"/>
        <w:tblOverlap w:val="never"/>
        <w:tblW w:w="4870" w:type="pct"/>
        <w:tblLook w:val="04A0" w:firstRow="1" w:lastRow="0" w:firstColumn="1" w:lastColumn="0" w:noHBand="0" w:noVBand="1"/>
      </w:tblPr>
      <w:tblGrid>
        <w:gridCol w:w="1478"/>
        <w:gridCol w:w="2184"/>
        <w:gridCol w:w="2881"/>
        <w:gridCol w:w="404"/>
        <w:gridCol w:w="1137"/>
      </w:tblGrid>
      <w:tr w:rsidR="00175033" w:rsidRPr="00175033" w14:paraId="7D8E81DC" w14:textId="77777777" w:rsidTr="00D16DF5">
        <w:tc>
          <w:tcPr>
            <w:tcW w:w="5000" w:type="pct"/>
            <w:gridSpan w:val="5"/>
            <w:tcBorders>
              <w:top w:val="nil"/>
              <w:left w:val="nil"/>
              <w:bottom w:val="nil"/>
              <w:right w:val="nil"/>
            </w:tcBorders>
          </w:tcPr>
          <w:p w14:paraId="7396DC4E" w14:textId="77777777" w:rsidR="00175033" w:rsidRPr="00175033" w:rsidRDefault="00175033" w:rsidP="00175033">
            <w:pPr>
              <w:ind w:firstLineChars="0" w:firstLine="0"/>
              <w:jc w:val="center"/>
              <w:rPr>
                <w:sz w:val="28"/>
                <w:szCs w:val="22"/>
              </w:rPr>
            </w:pPr>
          </w:p>
        </w:tc>
      </w:tr>
      <w:tr w:rsidR="00175033" w:rsidRPr="00175033" w14:paraId="576CF618" w14:textId="77777777" w:rsidTr="00D16DF5">
        <w:tc>
          <w:tcPr>
            <w:tcW w:w="5000" w:type="pct"/>
            <w:gridSpan w:val="5"/>
            <w:tcBorders>
              <w:top w:val="nil"/>
              <w:left w:val="nil"/>
              <w:bottom w:val="nil"/>
              <w:right w:val="nil"/>
            </w:tcBorders>
          </w:tcPr>
          <w:p w14:paraId="5F18D9EB" w14:textId="77777777" w:rsidR="00175033" w:rsidRPr="00175033" w:rsidRDefault="00175033" w:rsidP="00175033">
            <w:pPr>
              <w:ind w:firstLineChars="0" w:firstLine="0"/>
              <w:jc w:val="center"/>
              <w:rPr>
                <w:szCs w:val="21"/>
              </w:rPr>
            </w:pPr>
            <w:r w:rsidRPr="00175033">
              <w:rPr>
                <w:rFonts w:eastAsia="隶书"/>
                <w:sz w:val="52"/>
                <w:szCs w:val="52"/>
              </w:rPr>
              <w:t>仲恺农业工程学院</w:t>
            </w:r>
          </w:p>
        </w:tc>
      </w:tr>
      <w:tr w:rsidR="00175033" w:rsidRPr="00175033" w14:paraId="02E4DC19" w14:textId="77777777" w:rsidTr="00D16DF5">
        <w:tc>
          <w:tcPr>
            <w:tcW w:w="5000" w:type="pct"/>
            <w:gridSpan w:val="5"/>
            <w:tcBorders>
              <w:top w:val="nil"/>
              <w:left w:val="nil"/>
              <w:bottom w:val="nil"/>
              <w:right w:val="nil"/>
            </w:tcBorders>
          </w:tcPr>
          <w:p w14:paraId="0A29DBE0" w14:textId="77777777" w:rsidR="00175033" w:rsidRPr="00175033" w:rsidRDefault="00175033" w:rsidP="00175033">
            <w:pPr>
              <w:spacing w:line="720" w:lineRule="auto"/>
              <w:ind w:firstLineChars="0" w:firstLine="0"/>
              <w:jc w:val="center"/>
              <w:rPr>
                <w:szCs w:val="21"/>
              </w:rPr>
            </w:pPr>
            <w:r w:rsidRPr="00175033">
              <w:rPr>
                <w:rFonts w:eastAsia="隶书"/>
                <w:sz w:val="110"/>
                <w:szCs w:val="21"/>
              </w:rPr>
              <w:t>毕</w:t>
            </w:r>
            <w:r w:rsidRPr="00175033">
              <w:rPr>
                <w:rFonts w:eastAsia="隶书"/>
                <w:sz w:val="110"/>
                <w:szCs w:val="110"/>
              </w:rPr>
              <w:t xml:space="preserve"> </w:t>
            </w:r>
            <w:r w:rsidRPr="00175033">
              <w:rPr>
                <w:rFonts w:eastAsia="隶书"/>
                <w:sz w:val="110"/>
                <w:szCs w:val="21"/>
              </w:rPr>
              <w:t>业</w:t>
            </w:r>
            <w:r w:rsidRPr="00175033">
              <w:rPr>
                <w:rFonts w:eastAsia="隶书"/>
                <w:sz w:val="110"/>
                <w:szCs w:val="110"/>
              </w:rPr>
              <w:t xml:space="preserve"> </w:t>
            </w:r>
            <w:r w:rsidRPr="00175033">
              <w:rPr>
                <w:rFonts w:eastAsia="隶书"/>
                <w:color w:val="000000" w:themeColor="text1"/>
                <w:sz w:val="110"/>
                <w:szCs w:val="21"/>
              </w:rPr>
              <w:t>论</w:t>
            </w:r>
            <w:r w:rsidRPr="00175033">
              <w:rPr>
                <w:rFonts w:eastAsia="隶书"/>
                <w:color w:val="000000" w:themeColor="text1"/>
                <w:sz w:val="110"/>
                <w:szCs w:val="21"/>
              </w:rPr>
              <w:t xml:space="preserve"> </w:t>
            </w:r>
            <w:r w:rsidRPr="00175033">
              <w:rPr>
                <w:rFonts w:eastAsia="隶书"/>
                <w:color w:val="000000" w:themeColor="text1"/>
                <w:sz w:val="110"/>
                <w:szCs w:val="21"/>
              </w:rPr>
              <w:t>文</w:t>
            </w:r>
          </w:p>
        </w:tc>
      </w:tr>
      <w:tr w:rsidR="00175033" w:rsidRPr="00175033" w14:paraId="4330FC90" w14:textId="77777777" w:rsidTr="00D16DF5">
        <w:trPr>
          <w:trHeight w:val="553"/>
        </w:trPr>
        <w:tc>
          <w:tcPr>
            <w:tcW w:w="5000" w:type="pct"/>
            <w:gridSpan w:val="5"/>
            <w:tcBorders>
              <w:top w:val="nil"/>
              <w:left w:val="nil"/>
              <w:bottom w:val="nil"/>
              <w:right w:val="nil"/>
            </w:tcBorders>
          </w:tcPr>
          <w:p w14:paraId="20DC55A5" w14:textId="77777777" w:rsidR="00175033" w:rsidRPr="00175033" w:rsidRDefault="00175033" w:rsidP="00175033">
            <w:pPr>
              <w:spacing w:line="240" w:lineRule="auto"/>
              <w:ind w:firstLineChars="0" w:firstLine="0"/>
              <w:rPr>
                <w:sz w:val="22"/>
                <w:szCs w:val="2"/>
              </w:rPr>
            </w:pPr>
          </w:p>
          <w:p w14:paraId="3FCE5503" w14:textId="77777777" w:rsidR="00175033" w:rsidRPr="00175033" w:rsidRDefault="00175033" w:rsidP="00175033">
            <w:pPr>
              <w:spacing w:line="240" w:lineRule="auto"/>
              <w:ind w:firstLineChars="0" w:firstLine="0"/>
              <w:rPr>
                <w:sz w:val="22"/>
                <w:szCs w:val="2"/>
              </w:rPr>
            </w:pPr>
          </w:p>
          <w:p w14:paraId="69A03C2A" w14:textId="77777777" w:rsidR="00175033" w:rsidRPr="00175033" w:rsidRDefault="00175033" w:rsidP="00175033">
            <w:pPr>
              <w:spacing w:line="240" w:lineRule="auto"/>
              <w:ind w:firstLineChars="0" w:firstLine="0"/>
              <w:rPr>
                <w:sz w:val="22"/>
                <w:szCs w:val="2"/>
              </w:rPr>
            </w:pPr>
          </w:p>
        </w:tc>
      </w:tr>
      <w:tr w:rsidR="00175033" w:rsidRPr="00175033" w14:paraId="7FFD97C5" w14:textId="77777777" w:rsidTr="00D16DF5">
        <w:tc>
          <w:tcPr>
            <w:tcW w:w="5000" w:type="pct"/>
            <w:gridSpan w:val="5"/>
            <w:tcBorders>
              <w:top w:val="nil"/>
              <w:left w:val="nil"/>
              <w:bottom w:val="nil"/>
              <w:right w:val="nil"/>
            </w:tcBorders>
            <w:vAlign w:val="center"/>
          </w:tcPr>
          <w:p w14:paraId="20C74BAC" w14:textId="77777777" w:rsidR="00175033" w:rsidRPr="00175033" w:rsidRDefault="00175033" w:rsidP="00175033">
            <w:pPr>
              <w:ind w:firstLineChars="0" w:firstLine="0"/>
              <w:jc w:val="center"/>
              <w:rPr>
                <w:rFonts w:eastAsia="隶书" w:hint="eastAsia"/>
                <w:sz w:val="44"/>
                <w:szCs w:val="44"/>
              </w:rPr>
            </w:pPr>
            <w:r w:rsidRPr="00175033">
              <w:rPr>
                <w:rFonts w:eastAsia="隶书" w:hint="eastAsia"/>
                <w:sz w:val="44"/>
                <w:szCs w:val="44"/>
              </w:rPr>
              <w:t>基于</w:t>
            </w:r>
            <w:r w:rsidRPr="00175033">
              <w:rPr>
                <w:rFonts w:eastAsia="隶书" w:hint="eastAsia"/>
                <w:sz w:val="44"/>
                <w:szCs w:val="44"/>
              </w:rPr>
              <w:t xml:space="preserve"> STM32 </w:t>
            </w:r>
            <w:r w:rsidRPr="00175033">
              <w:rPr>
                <w:rFonts w:eastAsia="隶书" w:hint="eastAsia"/>
                <w:sz w:val="44"/>
                <w:szCs w:val="44"/>
              </w:rPr>
              <w:t>的智能宠物救助站</w:t>
            </w:r>
          </w:p>
          <w:p w14:paraId="4955E9F7" w14:textId="18AEC853" w:rsidR="00175033" w:rsidRPr="00175033" w:rsidRDefault="00175033" w:rsidP="00175033">
            <w:pPr>
              <w:ind w:firstLineChars="0" w:firstLine="0"/>
              <w:jc w:val="center"/>
              <w:rPr>
                <w:szCs w:val="21"/>
              </w:rPr>
            </w:pPr>
            <w:r w:rsidRPr="00175033">
              <w:rPr>
                <w:rFonts w:eastAsia="隶书" w:hint="eastAsia"/>
                <w:sz w:val="44"/>
                <w:szCs w:val="44"/>
              </w:rPr>
              <w:t>系统设计与实现</w:t>
            </w:r>
          </w:p>
        </w:tc>
      </w:tr>
      <w:tr w:rsidR="00175033" w:rsidRPr="00175033" w14:paraId="2A0AEAA4" w14:textId="77777777" w:rsidTr="00D16DF5">
        <w:tc>
          <w:tcPr>
            <w:tcW w:w="5000" w:type="pct"/>
            <w:gridSpan w:val="5"/>
            <w:tcBorders>
              <w:top w:val="nil"/>
              <w:left w:val="nil"/>
              <w:bottom w:val="nil"/>
              <w:right w:val="nil"/>
            </w:tcBorders>
          </w:tcPr>
          <w:p w14:paraId="3EB4681D" w14:textId="0447CC88" w:rsidR="00175033" w:rsidRPr="00175033" w:rsidRDefault="00175033" w:rsidP="00175033">
            <w:pPr>
              <w:ind w:firstLineChars="0" w:firstLine="1361"/>
              <w:jc w:val="center"/>
              <w:rPr>
                <w:szCs w:val="21"/>
              </w:rPr>
            </w:pPr>
          </w:p>
        </w:tc>
      </w:tr>
      <w:tr w:rsidR="00175033" w:rsidRPr="00175033" w14:paraId="2B292536" w14:textId="77777777" w:rsidTr="00D16DF5">
        <w:trPr>
          <w:trHeight w:val="861"/>
        </w:trPr>
        <w:tc>
          <w:tcPr>
            <w:tcW w:w="5000" w:type="pct"/>
            <w:gridSpan w:val="5"/>
            <w:tcBorders>
              <w:top w:val="nil"/>
              <w:left w:val="nil"/>
              <w:bottom w:val="nil"/>
              <w:right w:val="nil"/>
            </w:tcBorders>
          </w:tcPr>
          <w:p w14:paraId="7FD861B4" w14:textId="77777777" w:rsidR="00175033" w:rsidRPr="00175033" w:rsidRDefault="00175033" w:rsidP="00175033">
            <w:pPr>
              <w:ind w:firstLineChars="0" w:firstLine="0"/>
              <w:rPr>
                <w:szCs w:val="21"/>
              </w:rPr>
            </w:pPr>
          </w:p>
        </w:tc>
      </w:tr>
      <w:tr w:rsidR="00175033" w:rsidRPr="00175033" w14:paraId="7107C76A" w14:textId="77777777" w:rsidTr="00D16DF5">
        <w:trPr>
          <w:trHeight w:val="23"/>
        </w:trPr>
        <w:tc>
          <w:tcPr>
            <w:tcW w:w="5000" w:type="pct"/>
            <w:gridSpan w:val="5"/>
            <w:tcBorders>
              <w:top w:val="nil"/>
              <w:left w:val="nil"/>
              <w:bottom w:val="nil"/>
              <w:right w:val="nil"/>
            </w:tcBorders>
          </w:tcPr>
          <w:p w14:paraId="648554F8" w14:textId="77777777" w:rsidR="00175033" w:rsidRPr="00175033" w:rsidRDefault="00175033" w:rsidP="00175033">
            <w:pPr>
              <w:ind w:firstLineChars="0" w:firstLine="0"/>
              <w:rPr>
                <w:szCs w:val="21"/>
              </w:rPr>
            </w:pPr>
          </w:p>
          <w:p w14:paraId="6A198B74" w14:textId="77777777" w:rsidR="00175033" w:rsidRPr="00175033" w:rsidRDefault="00175033" w:rsidP="00175033">
            <w:pPr>
              <w:ind w:firstLineChars="0" w:firstLine="0"/>
              <w:rPr>
                <w:szCs w:val="21"/>
              </w:rPr>
            </w:pPr>
          </w:p>
        </w:tc>
      </w:tr>
      <w:tr w:rsidR="00175033" w:rsidRPr="00175033" w14:paraId="72BDC5D8" w14:textId="77777777" w:rsidTr="00175033">
        <w:trPr>
          <w:trHeight w:val="23"/>
        </w:trPr>
        <w:tc>
          <w:tcPr>
            <w:tcW w:w="914" w:type="pct"/>
            <w:tcBorders>
              <w:top w:val="nil"/>
              <w:left w:val="nil"/>
              <w:bottom w:val="nil"/>
              <w:right w:val="nil"/>
            </w:tcBorders>
          </w:tcPr>
          <w:p w14:paraId="527A2B63"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3DF54CD"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姓</w:t>
            </w:r>
            <w:r w:rsidRPr="00175033">
              <w:rPr>
                <w:rFonts w:eastAsia="隶书"/>
                <w:sz w:val="36"/>
                <w:szCs w:val="21"/>
              </w:rPr>
              <w:t xml:space="preserve">    </w:t>
            </w:r>
            <w:r w:rsidRPr="00175033">
              <w:rPr>
                <w:rFonts w:eastAsia="隶书"/>
                <w:sz w:val="36"/>
                <w:szCs w:val="21"/>
              </w:rPr>
              <w:t>名</w:t>
            </w:r>
          </w:p>
        </w:tc>
        <w:tc>
          <w:tcPr>
            <w:tcW w:w="1782" w:type="pct"/>
            <w:tcBorders>
              <w:top w:val="nil"/>
              <w:left w:val="nil"/>
              <w:bottom w:val="nil"/>
              <w:right w:val="nil"/>
            </w:tcBorders>
          </w:tcPr>
          <w:p w14:paraId="19C4FC2A" w14:textId="21557241" w:rsidR="00175033" w:rsidRPr="00175033" w:rsidRDefault="00175033" w:rsidP="00175033">
            <w:pPr>
              <w:ind w:firstLineChars="0" w:firstLine="0"/>
              <w:jc w:val="left"/>
              <w:rPr>
                <w:rFonts w:eastAsia="隶书"/>
                <w:sz w:val="36"/>
                <w:szCs w:val="21"/>
              </w:rPr>
            </w:pPr>
            <w:r>
              <w:rPr>
                <w:rFonts w:hint="eastAsia"/>
                <w:sz w:val="30"/>
                <w:szCs w:val="21"/>
              </w:rPr>
              <w:t>林湘龙</w:t>
            </w:r>
          </w:p>
        </w:tc>
        <w:tc>
          <w:tcPr>
            <w:tcW w:w="953" w:type="pct"/>
            <w:gridSpan w:val="2"/>
            <w:tcBorders>
              <w:top w:val="nil"/>
              <w:left w:val="nil"/>
              <w:bottom w:val="nil"/>
              <w:right w:val="nil"/>
            </w:tcBorders>
          </w:tcPr>
          <w:p w14:paraId="350A99DF" w14:textId="77777777" w:rsidR="00175033" w:rsidRPr="00175033" w:rsidRDefault="00175033" w:rsidP="00175033">
            <w:pPr>
              <w:ind w:firstLineChars="0" w:firstLine="0"/>
              <w:rPr>
                <w:szCs w:val="21"/>
              </w:rPr>
            </w:pPr>
          </w:p>
        </w:tc>
      </w:tr>
      <w:tr w:rsidR="00175033" w:rsidRPr="00175033" w14:paraId="5E31ADE6" w14:textId="77777777" w:rsidTr="00175033">
        <w:trPr>
          <w:trHeight w:val="23"/>
        </w:trPr>
        <w:tc>
          <w:tcPr>
            <w:tcW w:w="914" w:type="pct"/>
            <w:tcBorders>
              <w:top w:val="nil"/>
              <w:left w:val="nil"/>
              <w:bottom w:val="nil"/>
              <w:right w:val="nil"/>
            </w:tcBorders>
          </w:tcPr>
          <w:p w14:paraId="755BD465"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5EF01A4E"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院</w:t>
            </w:r>
          </w:p>
        </w:tc>
        <w:tc>
          <w:tcPr>
            <w:tcW w:w="1782" w:type="pct"/>
            <w:tcBorders>
              <w:top w:val="nil"/>
              <w:left w:val="nil"/>
              <w:bottom w:val="nil"/>
              <w:right w:val="nil"/>
            </w:tcBorders>
          </w:tcPr>
          <w:p w14:paraId="3C2E06AA" w14:textId="13668CE5" w:rsidR="00175033" w:rsidRPr="00175033" w:rsidRDefault="00175033" w:rsidP="00175033">
            <w:pPr>
              <w:ind w:firstLineChars="0" w:firstLine="0"/>
              <w:jc w:val="left"/>
              <w:rPr>
                <w:rFonts w:eastAsia="隶书"/>
                <w:sz w:val="36"/>
                <w:szCs w:val="21"/>
              </w:rPr>
            </w:pPr>
            <w:r>
              <w:rPr>
                <w:rFonts w:hint="eastAsia"/>
                <w:sz w:val="30"/>
                <w:szCs w:val="21"/>
              </w:rPr>
              <w:t>人工智能学院</w:t>
            </w:r>
          </w:p>
        </w:tc>
        <w:tc>
          <w:tcPr>
            <w:tcW w:w="953" w:type="pct"/>
            <w:gridSpan w:val="2"/>
            <w:tcBorders>
              <w:top w:val="nil"/>
              <w:left w:val="nil"/>
              <w:bottom w:val="nil"/>
              <w:right w:val="nil"/>
            </w:tcBorders>
          </w:tcPr>
          <w:p w14:paraId="4CC289EA" w14:textId="77777777" w:rsidR="00175033" w:rsidRPr="00175033" w:rsidRDefault="00175033" w:rsidP="00175033">
            <w:pPr>
              <w:ind w:firstLineChars="0" w:firstLine="0"/>
              <w:rPr>
                <w:szCs w:val="21"/>
              </w:rPr>
            </w:pPr>
          </w:p>
        </w:tc>
      </w:tr>
      <w:tr w:rsidR="00175033" w:rsidRPr="00175033" w14:paraId="529A5155" w14:textId="77777777" w:rsidTr="00175033">
        <w:trPr>
          <w:trHeight w:val="23"/>
        </w:trPr>
        <w:tc>
          <w:tcPr>
            <w:tcW w:w="914" w:type="pct"/>
            <w:tcBorders>
              <w:top w:val="nil"/>
              <w:left w:val="nil"/>
              <w:bottom w:val="nil"/>
              <w:right w:val="nil"/>
            </w:tcBorders>
          </w:tcPr>
          <w:p w14:paraId="32E92CDE"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66B121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专业班级</w:t>
            </w:r>
          </w:p>
        </w:tc>
        <w:tc>
          <w:tcPr>
            <w:tcW w:w="2032" w:type="pct"/>
            <w:gridSpan w:val="2"/>
            <w:tcBorders>
              <w:top w:val="nil"/>
              <w:left w:val="nil"/>
              <w:bottom w:val="nil"/>
              <w:right w:val="nil"/>
            </w:tcBorders>
          </w:tcPr>
          <w:p w14:paraId="44A20D91" w14:textId="718E58AA" w:rsidR="00175033" w:rsidRPr="00175033" w:rsidRDefault="00175033" w:rsidP="00175033">
            <w:pPr>
              <w:ind w:firstLineChars="0" w:firstLine="0"/>
              <w:jc w:val="left"/>
              <w:rPr>
                <w:rFonts w:eastAsia="隶书" w:hint="eastAsia"/>
                <w:sz w:val="36"/>
                <w:szCs w:val="21"/>
              </w:rPr>
            </w:pPr>
            <w:r>
              <w:rPr>
                <w:rFonts w:hint="eastAsia"/>
                <w:sz w:val="30"/>
                <w:szCs w:val="21"/>
              </w:rPr>
              <w:t>电子信息工程</w:t>
            </w:r>
            <w:r>
              <w:rPr>
                <w:rFonts w:hint="eastAsia"/>
                <w:sz w:val="30"/>
                <w:szCs w:val="21"/>
              </w:rPr>
              <w:t>222</w:t>
            </w:r>
            <w:r>
              <w:rPr>
                <w:rFonts w:hint="eastAsia"/>
                <w:sz w:val="30"/>
                <w:szCs w:val="21"/>
              </w:rPr>
              <w:t>班</w:t>
            </w:r>
          </w:p>
        </w:tc>
        <w:tc>
          <w:tcPr>
            <w:tcW w:w="703" w:type="pct"/>
            <w:tcBorders>
              <w:top w:val="nil"/>
              <w:left w:val="nil"/>
              <w:bottom w:val="nil"/>
              <w:right w:val="nil"/>
            </w:tcBorders>
          </w:tcPr>
          <w:p w14:paraId="17EF4E44" w14:textId="77777777" w:rsidR="00175033" w:rsidRPr="00175033" w:rsidRDefault="00175033" w:rsidP="00175033">
            <w:pPr>
              <w:ind w:firstLineChars="0" w:firstLine="0"/>
              <w:rPr>
                <w:szCs w:val="21"/>
              </w:rPr>
            </w:pPr>
          </w:p>
        </w:tc>
      </w:tr>
      <w:tr w:rsidR="00175033" w:rsidRPr="00175033" w14:paraId="35933B8D" w14:textId="77777777" w:rsidTr="00175033">
        <w:trPr>
          <w:trHeight w:val="23"/>
        </w:trPr>
        <w:tc>
          <w:tcPr>
            <w:tcW w:w="914" w:type="pct"/>
            <w:tcBorders>
              <w:top w:val="nil"/>
              <w:left w:val="nil"/>
              <w:bottom w:val="nil"/>
              <w:right w:val="nil"/>
            </w:tcBorders>
          </w:tcPr>
          <w:p w14:paraId="052F006D"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77300134"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号</w:t>
            </w:r>
          </w:p>
        </w:tc>
        <w:tc>
          <w:tcPr>
            <w:tcW w:w="1782" w:type="pct"/>
            <w:tcBorders>
              <w:top w:val="nil"/>
              <w:left w:val="nil"/>
              <w:bottom w:val="nil"/>
              <w:right w:val="nil"/>
            </w:tcBorders>
          </w:tcPr>
          <w:p w14:paraId="07AB1D28" w14:textId="400F8A96" w:rsidR="00175033" w:rsidRPr="00175033" w:rsidRDefault="00175033" w:rsidP="00175033">
            <w:pPr>
              <w:ind w:firstLineChars="0" w:firstLine="0"/>
              <w:jc w:val="left"/>
              <w:rPr>
                <w:rFonts w:eastAsia="隶书" w:hint="eastAsia"/>
                <w:sz w:val="36"/>
                <w:szCs w:val="21"/>
              </w:rPr>
            </w:pPr>
            <w:r>
              <w:rPr>
                <w:rFonts w:hint="eastAsia"/>
                <w:sz w:val="30"/>
                <w:szCs w:val="21"/>
              </w:rPr>
              <w:t>202210214214</w:t>
            </w:r>
          </w:p>
        </w:tc>
        <w:tc>
          <w:tcPr>
            <w:tcW w:w="953" w:type="pct"/>
            <w:gridSpan w:val="2"/>
            <w:tcBorders>
              <w:top w:val="nil"/>
              <w:left w:val="nil"/>
              <w:bottom w:val="nil"/>
              <w:right w:val="nil"/>
            </w:tcBorders>
          </w:tcPr>
          <w:p w14:paraId="4A8A4559" w14:textId="77777777" w:rsidR="00175033" w:rsidRPr="00175033" w:rsidRDefault="00175033" w:rsidP="00175033">
            <w:pPr>
              <w:ind w:firstLineChars="0" w:firstLine="0"/>
              <w:rPr>
                <w:sz w:val="18"/>
                <w:szCs w:val="15"/>
              </w:rPr>
            </w:pPr>
          </w:p>
        </w:tc>
      </w:tr>
      <w:tr w:rsidR="00175033" w:rsidRPr="00175033" w14:paraId="072BDEB1" w14:textId="77777777" w:rsidTr="00175033">
        <w:trPr>
          <w:trHeight w:val="23"/>
        </w:trPr>
        <w:tc>
          <w:tcPr>
            <w:tcW w:w="914" w:type="pct"/>
            <w:tcBorders>
              <w:top w:val="nil"/>
              <w:left w:val="nil"/>
              <w:bottom w:val="nil"/>
              <w:right w:val="nil"/>
            </w:tcBorders>
          </w:tcPr>
          <w:p w14:paraId="6C60705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AC32E9F"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指导教师</w:t>
            </w:r>
          </w:p>
        </w:tc>
        <w:tc>
          <w:tcPr>
            <w:tcW w:w="2735" w:type="pct"/>
            <w:gridSpan w:val="3"/>
            <w:tcBorders>
              <w:top w:val="nil"/>
              <w:left w:val="nil"/>
              <w:bottom w:val="nil"/>
              <w:right w:val="nil"/>
            </w:tcBorders>
          </w:tcPr>
          <w:p w14:paraId="3CE06267" w14:textId="78759CBE" w:rsidR="00175033" w:rsidRPr="00175033" w:rsidRDefault="00175033" w:rsidP="00175033">
            <w:pPr>
              <w:ind w:firstLineChars="0" w:firstLine="0"/>
              <w:rPr>
                <w:sz w:val="18"/>
                <w:szCs w:val="15"/>
              </w:rPr>
            </w:pPr>
            <w:r>
              <w:rPr>
                <w:rFonts w:hint="eastAsia"/>
                <w:sz w:val="30"/>
                <w:szCs w:val="21"/>
              </w:rPr>
              <w:t>罗智杰</w:t>
            </w:r>
            <w:r w:rsidRPr="00175033">
              <w:rPr>
                <w:sz w:val="30"/>
                <w:szCs w:val="21"/>
              </w:rPr>
              <w:t>；</w:t>
            </w:r>
            <w:r w:rsidRPr="006B1B0C">
              <w:rPr>
                <w:rFonts w:ascii="宋体" w:hAnsi="宋体"/>
                <w:sz w:val="30"/>
              </w:rPr>
              <w:t>张冕</w:t>
            </w:r>
            <w:r w:rsidRPr="00175033">
              <w:rPr>
                <w:sz w:val="30"/>
                <w:szCs w:val="21"/>
              </w:rPr>
              <w:t>（校外）</w:t>
            </w:r>
          </w:p>
        </w:tc>
      </w:tr>
      <w:tr w:rsidR="00175033" w:rsidRPr="00175033" w14:paraId="48851426" w14:textId="77777777" w:rsidTr="00175033">
        <w:trPr>
          <w:trHeight w:val="23"/>
        </w:trPr>
        <w:tc>
          <w:tcPr>
            <w:tcW w:w="914" w:type="pct"/>
            <w:tcBorders>
              <w:top w:val="nil"/>
              <w:left w:val="nil"/>
              <w:bottom w:val="nil"/>
              <w:right w:val="nil"/>
            </w:tcBorders>
          </w:tcPr>
          <w:p w14:paraId="390AD48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6F887A5C"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职称</w:t>
            </w:r>
            <w:r w:rsidRPr="00175033">
              <w:rPr>
                <w:sz w:val="36"/>
                <w:szCs w:val="21"/>
              </w:rPr>
              <w:t>/</w:t>
            </w:r>
            <w:r w:rsidRPr="00175033">
              <w:rPr>
                <w:rFonts w:eastAsia="隶书"/>
                <w:sz w:val="36"/>
                <w:szCs w:val="21"/>
              </w:rPr>
              <w:t>职务</w:t>
            </w:r>
          </w:p>
        </w:tc>
        <w:tc>
          <w:tcPr>
            <w:tcW w:w="2735" w:type="pct"/>
            <w:gridSpan w:val="3"/>
            <w:tcBorders>
              <w:top w:val="nil"/>
              <w:left w:val="nil"/>
              <w:bottom w:val="nil"/>
              <w:right w:val="nil"/>
            </w:tcBorders>
          </w:tcPr>
          <w:p w14:paraId="61CB1F85" w14:textId="2FF392AB" w:rsidR="00175033" w:rsidRPr="00175033" w:rsidRDefault="00175033" w:rsidP="00175033">
            <w:pPr>
              <w:ind w:firstLineChars="0" w:firstLine="0"/>
              <w:rPr>
                <w:sz w:val="18"/>
                <w:szCs w:val="15"/>
              </w:rPr>
            </w:pPr>
            <w:r w:rsidRPr="00175033">
              <w:rPr>
                <w:sz w:val="30"/>
                <w:szCs w:val="21"/>
              </w:rPr>
              <w:t>副教授；</w:t>
            </w:r>
            <w:r w:rsidRPr="006B1B0C">
              <w:rPr>
                <w:rFonts w:ascii="宋体" w:hAnsi="宋体"/>
                <w:sz w:val="30"/>
              </w:rPr>
              <w:t>高级工程师</w:t>
            </w:r>
          </w:p>
        </w:tc>
      </w:tr>
      <w:tr w:rsidR="00175033" w:rsidRPr="00175033" w14:paraId="61D805CF" w14:textId="77777777" w:rsidTr="00175033">
        <w:trPr>
          <w:trHeight w:val="23"/>
        </w:trPr>
        <w:tc>
          <w:tcPr>
            <w:tcW w:w="914" w:type="pct"/>
            <w:tcBorders>
              <w:top w:val="nil"/>
              <w:left w:val="nil"/>
              <w:bottom w:val="nil"/>
              <w:right w:val="nil"/>
            </w:tcBorders>
          </w:tcPr>
          <w:p w14:paraId="3462BFAF"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B607A2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答辩日期</w:t>
            </w:r>
          </w:p>
        </w:tc>
        <w:tc>
          <w:tcPr>
            <w:tcW w:w="1782" w:type="pct"/>
            <w:tcBorders>
              <w:top w:val="nil"/>
              <w:left w:val="nil"/>
              <w:bottom w:val="nil"/>
              <w:right w:val="nil"/>
            </w:tcBorders>
          </w:tcPr>
          <w:p w14:paraId="4F3B4BB6" w14:textId="631AD5AD" w:rsidR="00175033" w:rsidRPr="00175033" w:rsidRDefault="00175033" w:rsidP="00175033">
            <w:pPr>
              <w:ind w:firstLineChars="0" w:firstLine="0"/>
              <w:jc w:val="left"/>
              <w:rPr>
                <w:rFonts w:eastAsia="隶书"/>
                <w:sz w:val="36"/>
                <w:szCs w:val="21"/>
              </w:rPr>
            </w:pPr>
            <w:r w:rsidRPr="00175033">
              <w:rPr>
                <w:sz w:val="30"/>
                <w:szCs w:val="21"/>
              </w:rPr>
              <w:t>20</w:t>
            </w:r>
            <w:r>
              <w:rPr>
                <w:rFonts w:hint="eastAsia"/>
                <w:sz w:val="30"/>
                <w:szCs w:val="21"/>
              </w:rPr>
              <w:t>26</w:t>
            </w:r>
            <w:r w:rsidRPr="00175033">
              <w:rPr>
                <w:sz w:val="30"/>
                <w:szCs w:val="21"/>
              </w:rPr>
              <w:t>年</w:t>
            </w:r>
            <w:r w:rsidRPr="00175033">
              <w:rPr>
                <w:sz w:val="30"/>
                <w:szCs w:val="21"/>
              </w:rPr>
              <w:t xml:space="preserve"> </w:t>
            </w:r>
            <w:r>
              <w:rPr>
                <w:rFonts w:hint="eastAsia"/>
                <w:sz w:val="30"/>
                <w:szCs w:val="21"/>
              </w:rPr>
              <w:t>5</w:t>
            </w:r>
            <w:r w:rsidRPr="00175033">
              <w:rPr>
                <w:sz w:val="30"/>
                <w:szCs w:val="21"/>
              </w:rPr>
              <w:t xml:space="preserve"> </w:t>
            </w:r>
            <w:r w:rsidRPr="00175033">
              <w:rPr>
                <w:sz w:val="30"/>
                <w:szCs w:val="21"/>
              </w:rPr>
              <w:t>月</w:t>
            </w:r>
            <w:r w:rsidRPr="00175033">
              <w:rPr>
                <w:sz w:val="30"/>
                <w:szCs w:val="21"/>
              </w:rPr>
              <w:t xml:space="preserve"> </w:t>
            </w:r>
            <w:r>
              <w:rPr>
                <w:rFonts w:hint="eastAsia"/>
                <w:sz w:val="30"/>
                <w:szCs w:val="21"/>
              </w:rPr>
              <w:t>9</w:t>
            </w:r>
            <w:r w:rsidRPr="00175033">
              <w:rPr>
                <w:sz w:val="30"/>
                <w:szCs w:val="21"/>
              </w:rPr>
              <w:t xml:space="preserve"> </w:t>
            </w:r>
            <w:r w:rsidRPr="00175033">
              <w:rPr>
                <w:sz w:val="30"/>
                <w:szCs w:val="21"/>
              </w:rPr>
              <w:t>日</w:t>
            </w:r>
          </w:p>
        </w:tc>
        <w:tc>
          <w:tcPr>
            <w:tcW w:w="953" w:type="pct"/>
            <w:gridSpan w:val="2"/>
            <w:tcBorders>
              <w:top w:val="nil"/>
              <w:left w:val="nil"/>
              <w:bottom w:val="nil"/>
              <w:right w:val="nil"/>
            </w:tcBorders>
          </w:tcPr>
          <w:p w14:paraId="30D476A3" w14:textId="77777777" w:rsidR="00175033" w:rsidRPr="00175033" w:rsidRDefault="00175033" w:rsidP="00175033">
            <w:pPr>
              <w:ind w:firstLineChars="0" w:firstLine="0"/>
              <w:rPr>
                <w:sz w:val="18"/>
                <w:szCs w:val="15"/>
              </w:rPr>
            </w:pPr>
          </w:p>
        </w:tc>
      </w:tr>
      <w:tr w:rsidR="00175033" w:rsidRPr="00175033" w14:paraId="06A47E77" w14:textId="77777777" w:rsidTr="00D16DF5">
        <w:trPr>
          <w:trHeight w:val="1248"/>
        </w:trPr>
        <w:tc>
          <w:tcPr>
            <w:tcW w:w="5000" w:type="pct"/>
            <w:gridSpan w:val="5"/>
            <w:tcBorders>
              <w:top w:val="nil"/>
              <w:left w:val="nil"/>
              <w:bottom w:val="nil"/>
              <w:right w:val="nil"/>
            </w:tcBorders>
          </w:tcPr>
          <w:p w14:paraId="3763B1B0" w14:textId="77777777" w:rsidR="00175033" w:rsidRPr="00175033" w:rsidRDefault="00175033" w:rsidP="00175033">
            <w:pPr>
              <w:ind w:firstLineChars="0" w:firstLine="0"/>
              <w:rPr>
                <w:sz w:val="18"/>
                <w:szCs w:val="15"/>
              </w:rPr>
            </w:pPr>
          </w:p>
        </w:tc>
      </w:tr>
      <w:tr w:rsidR="00175033" w:rsidRPr="00175033" w14:paraId="4388C5F2" w14:textId="77777777" w:rsidTr="00175033">
        <w:trPr>
          <w:trHeight w:val="23"/>
        </w:trPr>
        <w:tc>
          <w:tcPr>
            <w:tcW w:w="914" w:type="pct"/>
            <w:tcBorders>
              <w:top w:val="nil"/>
              <w:left w:val="nil"/>
              <w:bottom w:val="nil"/>
              <w:right w:val="nil"/>
            </w:tcBorders>
          </w:tcPr>
          <w:p w14:paraId="6F944051" w14:textId="77777777" w:rsidR="00175033" w:rsidRPr="00175033" w:rsidRDefault="00175033" w:rsidP="00175033">
            <w:pPr>
              <w:ind w:firstLineChars="0" w:firstLine="0"/>
              <w:rPr>
                <w:szCs w:val="21"/>
              </w:rPr>
            </w:pPr>
          </w:p>
        </w:tc>
        <w:tc>
          <w:tcPr>
            <w:tcW w:w="3133" w:type="pct"/>
            <w:gridSpan w:val="2"/>
            <w:tcBorders>
              <w:top w:val="nil"/>
              <w:left w:val="nil"/>
              <w:bottom w:val="nil"/>
              <w:right w:val="nil"/>
            </w:tcBorders>
          </w:tcPr>
          <w:p w14:paraId="25746042" w14:textId="77777777" w:rsidR="00175033" w:rsidRPr="00175033" w:rsidRDefault="00175033" w:rsidP="00175033">
            <w:pPr>
              <w:ind w:firstLineChars="0" w:firstLine="0"/>
              <w:jc w:val="center"/>
              <w:rPr>
                <w:sz w:val="30"/>
                <w:szCs w:val="21"/>
              </w:rPr>
            </w:pPr>
            <w:r w:rsidRPr="00175033">
              <w:rPr>
                <w:rFonts w:eastAsia="隶书"/>
                <w:sz w:val="32"/>
                <w:szCs w:val="21"/>
              </w:rPr>
              <w:t>仲恺农业工程学院教务部制</w:t>
            </w:r>
          </w:p>
        </w:tc>
        <w:tc>
          <w:tcPr>
            <w:tcW w:w="953" w:type="pct"/>
            <w:gridSpan w:val="2"/>
            <w:tcBorders>
              <w:top w:val="nil"/>
              <w:left w:val="nil"/>
              <w:bottom w:val="nil"/>
              <w:right w:val="nil"/>
            </w:tcBorders>
          </w:tcPr>
          <w:p w14:paraId="7C9D8F20" w14:textId="77777777" w:rsidR="00175033" w:rsidRPr="00175033" w:rsidRDefault="00175033" w:rsidP="00175033">
            <w:pPr>
              <w:ind w:firstLineChars="0" w:firstLine="0"/>
              <w:rPr>
                <w:sz w:val="18"/>
                <w:szCs w:val="15"/>
              </w:rPr>
            </w:pPr>
          </w:p>
        </w:tc>
      </w:tr>
    </w:tbl>
    <w:p w14:paraId="0BD03CD7" w14:textId="77777777" w:rsidR="00175033" w:rsidRDefault="00175033">
      <w:pPr>
        <w:widowControl/>
        <w:spacing w:line="240" w:lineRule="auto"/>
        <w:ind w:firstLineChars="0" w:firstLine="0"/>
        <w:jc w:val="left"/>
        <w:rPr>
          <w:b/>
          <w:sz w:val="28"/>
          <w:szCs w:val="28"/>
        </w:rPr>
      </w:pPr>
    </w:p>
    <w:p w14:paraId="3B5BF83E" w14:textId="77777777" w:rsidR="00932437" w:rsidRDefault="00932437">
      <w:pPr>
        <w:snapToGrid w:val="0"/>
        <w:ind w:firstLine="562"/>
        <w:rPr>
          <w:b/>
          <w:sz w:val="28"/>
          <w:szCs w:val="28"/>
        </w:rPr>
      </w:pPr>
    </w:p>
    <w:p w14:paraId="4F1A3F21" w14:textId="77777777" w:rsidR="00932437" w:rsidRDefault="00932437">
      <w:pPr>
        <w:ind w:firstLine="562"/>
        <w:jc w:val="center"/>
        <w:rPr>
          <w:b/>
          <w:sz w:val="28"/>
          <w:szCs w:val="28"/>
        </w:rPr>
      </w:pPr>
    </w:p>
    <w:p w14:paraId="3CF4BC17" w14:textId="77777777" w:rsidR="00932437" w:rsidRPr="004770E2" w:rsidRDefault="00000000">
      <w:pPr>
        <w:ind w:firstLine="883"/>
        <w:jc w:val="center"/>
        <w:rPr>
          <w:b/>
          <w:sz w:val="44"/>
          <w:szCs w:val="44"/>
        </w:rPr>
      </w:pPr>
      <w:r w:rsidRPr="004770E2">
        <w:rPr>
          <w:rFonts w:hint="eastAsia"/>
          <w:b/>
          <w:sz w:val="44"/>
          <w:szCs w:val="44"/>
        </w:rPr>
        <w:t>Design</w:t>
      </w:r>
      <w:r w:rsidRPr="004770E2">
        <w:rPr>
          <w:b/>
          <w:sz w:val="44"/>
          <w:szCs w:val="44"/>
        </w:rPr>
        <w:t xml:space="preserve"> </w:t>
      </w:r>
      <w:r w:rsidRPr="004770E2">
        <w:rPr>
          <w:rFonts w:hint="eastAsia"/>
          <w:b/>
          <w:sz w:val="44"/>
          <w:szCs w:val="44"/>
        </w:rPr>
        <w:t xml:space="preserve">and Development </w:t>
      </w:r>
      <w:r w:rsidRPr="004770E2">
        <w:rPr>
          <w:b/>
          <w:sz w:val="44"/>
          <w:szCs w:val="44"/>
        </w:rPr>
        <w:t xml:space="preserve">of </w:t>
      </w:r>
      <w:r w:rsidRPr="004770E2">
        <w:rPr>
          <w:rFonts w:hint="eastAsia"/>
          <w:b/>
          <w:sz w:val="44"/>
          <w:szCs w:val="44"/>
        </w:rPr>
        <w:t>a System</w:t>
      </w:r>
    </w:p>
    <w:p w14:paraId="13E095CD" w14:textId="77777777" w:rsidR="00932437" w:rsidRPr="00BA2C97" w:rsidRDefault="00932437">
      <w:pPr>
        <w:snapToGrid w:val="0"/>
        <w:ind w:firstLineChars="400" w:firstLine="1285"/>
        <w:rPr>
          <w:b/>
          <w:bCs/>
          <w:sz w:val="32"/>
          <w:szCs w:val="32"/>
          <w:highlight w:val="yellow"/>
        </w:rPr>
      </w:pPr>
    </w:p>
    <w:p w14:paraId="29DF8BFA" w14:textId="77777777" w:rsidR="00932437" w:rsidRDefault="00000000">
      <w:pPr>
        <w:snapToGrid w:val="0"/>
        <w:ind w:firstLine="640"/>
        <w:jc w:val="center"/>
        <w:rPr>
          <w:sz w:val="32"/>
          <w:szCs w:val="32"/>
        </w:rPr>
      </w:pPr>
      <w:r w:rsidRPr="004770E2">
        <w:rPr>
          <w:rFonts w:hint="eastAsia"/>
          <w:sz w:val="32"/>
          <w:szCs w:val="32"/>
        </w:rPr>
        <w:t>Zhang Xingjia</w:t>
      </w:r>
    </w:p>
    <w:p w14:paraId="0009B9A2" w14:textId="77777777" w:rsidR="00932437" w:rsidRDefault="00932437">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r>
        <w:rPr>
          <w:rFonts w:hint="eastAsia"/>
          <w:sz w:val="32"/>
          <w:szCs w:val="32"/>
        </w:rPr>
        <w:t>Zhongkai University of Agriculture and Engineering</w:t>
      </w:r>
    </w:p>
    <w:p w14:paraId="4B4143F1" w14:textId="77777777" w:rsidR="00932437" w:rsidRDefault="00000000">
      <w:pPr>
        <w:snapToGrid w:val="0"/>
        <w:ind w:firstLine="640"/>
        <w:jc w:val="center"/>
        <w:rPr>
          <w:sz w:val="32"/>
          <w:szCs w:val="32"/>
        </w:rPr>
      </w:pPr>
      <w:r>
        <w:rPr>
          <w:rFonts w:hint="eastAsia"/>
          <w:sz w:val="32"/>
          <w:szCs w:val="32"/>
        </w:rPr>
        <w:t>Guangzhou,China</w:t>
      </w:r>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72A2F900" w14:textId="6B527769" w:rsidR="00932437" w:rsidRDefault="00000000">
      <w:pPr>
        <w:snapToGrid w:val="0"/>
        <w:ind w:firstLineChars="300" w:firstLine="964"/>
        <w:rPr>
          <w:b/>
          <w:bCs/>
          <w:sz w:val="32"/>
          <w:szCs w:val="32"/>
        </w:rPr>
      </w:pPr>
      <w:r>
        <w:rPr>
          <w:b/>
          <w:bCs/>
          <w:sz w:val="32"/>
          <w:szCs w:val="32"/>
        </w:rPr>
        <w:t>Supervisor</w:t>
      </w:r>
      <w:r>
        <w:rPr>
          <w:rFonts w:hint="eastAsia"/>
          <w:b/>
          <w:bCs/>
          <w:sz w:val="32"/>
          <w:szCs w:val="32"/>
        </w:rPr>
        <w:t>:  Associate P</w:t>
      </w:r>
      <w:r>
        <w:rPr>
          <w:b/>
          <w:bCs/>
          <w:sz w:val="32"/>
          <w:szCs w:val="32"/>
        </w:rPr>
        <w:t>rof.</w:t>
      </w:r>
      <w:r>
        <w:rPr>
          <w:rFonts w:hint="eastAsia"/>
          <w:b/>
          <w:bCs/>
          <w:sz w:val="32"/>
          <w:szCs w:val="32"/>
        </w:rPr>
        <w:t xml:space="preserve"> </w:t>
      </w:r>
      <w:r w:rsidR="00D05617">
        <w:rPr>
          <w:rFonts w:hint="eastAsia"/>
          <w:b/>
          <w:bCs/>
          <w:sz w:val="32"/>
          <w:szCs w:val="32"/>
        </w:rPr>
        <w:t>Xu Weiling</w:t>
      </w:r>
    </w:p>
    <w:p w14:paraId="713779D8" w14:textId="2C784018" w:rsidR="00932437" w:rsidRDefault="00000000">
      <w:pPr>
        <w:snapToGrid w:val="0"/>
        <w:ind w:firstLineChars="400" w:firstLine="1285"/>
        <w:rPr>
          <w:b/>
          <w:bCs/>
          <w:sz w:val="32"/>
          <w:szCs w:val="32"/>
        </w:rPr>
      </w:pPr>
      <w:r>
        <w:rPr>
          <w:rFonts w:hint="eastAsia"/>
          <w:b/>
          <w:bCs/>
          <w:sz w:val="32"/>
          <w:szCs w:val="32"/>
        </w:rPr>
        <w:t xml:space="preserve">Senior Engineer </w:t>
      </w:r>
      <w:r w:rsidR="00D05617">
        <w:rPr>
          <w:rFonts w:hint="eastAsia"/>
          <w:b/>
          <w:bCs/>
          <w:sz w:val="32"/>
          <w:szCs w:val="32"/>
        </w:rPr>
        <w:t>Yu</w:t>
      </w:r>
      <w:r>
        <w:rPr>
          <w:rFonts w:hint="eastAsia"/>
          <w:b/>
          <w:bCs/>
          <w:sz w:val="32"/>
          <w:szCs w:val="32"/>
        </w:rPr>
        <w:t xml:space="preserve"> </w:t>
      </w:r>
      <w:r w:rsidR="00D05617">
        <w:rPr>
          <w:rFonts w:hint="eastAsia"/>
          <w:b/>
          <w:bCs/>
          <w:sz w:val="32"/>
          <w:szCs w:val="32"/>
        </w:rPr>
        <w:t>Jun</w:t>
      </w:r>
      <w:r>
        <w:rPr>
          <w:b/>
          <w:bCs/>
          <w:sz w:val="32"/>
          <w:szCs w:val="32"/>
        </w:rPr>
        <w:t>（</w:t>
      </w:r>
      <w:r>
        <w:rPr>
          <w:rFonts w:hint="eastAsia"/>
          <w:b/>
          <w:bCs/>
          <w:sz w:val="32"/>
          <w:szCs w:val="32"/>
        </w:rPr>
        <w:t>E</w:t>
      </w:r>
      <w:r>
        <w:rPr>
          <w:b/>
          <w:bCs/>
          <w:sz w:val="32"/>
          <w:szCs w:val="32"/>
        </w:rPr>
        <w:t xml:space="preserve">xtramural </w:t>
      </w:r>
      <w:r>
        <w:rPr>
          <w:rFonts w:hint="eastAsia"/>
          <w:b/>
          <w:bCs/>
          <w:sz w:val="32"/>
          <w:szCs w:val="32"/>
        </w:rPr>
        <w:t>T</w:t>
      </w:r>
      <w:r>
        <w:rPr>
          <w:b/>
          <w:bCs/>
          <w:sz w:val="32"/>
          <w:szCs w:val="32"/>
        </w:rPr>
        <w:t>utor</w:t>
      </w:r>
      <w:r>
        <w:rPr>
          <w:b/>
          <w:bCs/>
          <w:sz w:val="32"/>
          <w:szCs w:val="32"/>
        </w:rPr>
        <w:t>）</w:t>
      </w:r>
    </w:p>
    <w:p w14:paraId="784A559E" w14:textId="77777777" w:rsidR="00932437"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rsidSect="00084817">
          <w:headerReference w:type="even" r:id="rId8"/>
          <w:headerReference w:type="default" r:id="rId9"/>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rsidSect="00084817">
          <w:footerReference w:type="default" r:id="rId10"/>
          <w:pgSz w:w="11906" w:h="16838"/>
          <w:pgMar w:top="1361" w:right="1361" w:bottom="1361" w:left="1361" w:header="851" w:footer="992" w:gutter="0"/>
          <w:pgNumType w:fmt="upperRoman" w:start="1"/>
          <w:cols w:space="720"/>
          <w:docGrid w:type="lines" w:linePitch="312"/>
        </w:sectPr>
      </w:pPr>
    </w:p>
    <w:p w14:paraId="443113B7" w14:textId="2BDE4E00" w:rsidR="00932437" w:rsidRDefault="00000000">
      <w:pPr>
        <w:ind w:firstLine="560"/>
        <w:jc w:val="center"/>
        <w:rPr>
          <w:rFonts w:ascii="黑体" w:eastAsia="黑体"/>
          <w:sz w:val="28"/>
          <w:szCs w:val="28"/>
        </w:rPr>
      </w:pPr>
      <w:r>
        <w:rPr>
          <w:rFonts w:ascii="黑体" w:eastAsia="黑体" w:hint="eastAsia"/>
          <w:sz w:val="28"/>
          <w:szCs w:val="28"/>
        </w:rPr>
        <w:lastRenderedPageBreak/>
        <w:t xml:space="preserve">摘  </w:t>
      </w:r>
      <w:r w:rsidR="00FC6B6C">
        <w:rPr>
          <w:rFonts w:ascii="黑体" w:eastAsia="黑体" w:hint="eastAsia"/>
          <w:sz w:val="28"/>
          <w:szCs w:val="28"/>
        </w:rPr>
        <w:t xml:space="preserve">    </w:t>
      </w:r>
      <w:r>
        <w:rPr>
          <w:rFonts w:ascii="黑体" w:eastAsia="黑体" w:hint="eastAsia"/>
          <w:sz w:val="28"/>
          <w:szCs w:val="28"/>
        </w:rPr>
        <w:t xml:space="preserve">  要</w:t>
      </w:r>
    </w:p>
    <w:p w14:paraId="6901237F" w14:textId="50DEB786" w:rsidR="00910BBD" w:rsidRDefault="00910BBD" w:rsidP="00782E75">
      <w:pPr>
        <w:ind w:firstLine="480"/>
        <w:rPr>
          <w:rFonts w:ascii="宋体" w:hAnsi="宋体" w:hint="eastAsia"/>
        </w:rPr>
      </w:pPr>
      <w:r w:rsidRPr="00910BBD">
        <w:rPr>
          <w:rFonts w:ascii="宋体" w:hAnsi="宋体"/>
        </w:rPr>
        <w:t>针对流浪动物日益增多且传统人工救助存在投喂不规律、状态难以监测等痛点，本设计开发了一款基于单片机的智能宠物救助站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防卡粮机制有效，且移动端控制响应迅速，切实满足了无人看护场景下的科学喂养需求，为流浪动物救助提供了一种高效可靠的智能化解决方案。</w:t>
      </w:r>
    </w:p>
    <w:p w14:paraId="2D9B73D9" w14:textId="026FAE16" w:rsidR="00932437" w:rsidRDefault="00000000" w:rsidP="00101C3D">
      <w:pPr>
        <w:ind w:firstLineChars="0" w:firstLine="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rsidSect="00084817">
          <w:footerReference w:type="default" r:id="rId11"/>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r>
        <w:rPr>
          <w:b/>
          <w:bCs/>
          <w:sz w:val="32"/>
          <w:szCs w:val="32"/>
        </w:rPr>
        <w:lastRenderedPageBreak/>
        <w:t>Abstract</w:t>
      </w:r>
    </w:p>
    <w:p w14:paraId="2DFB5847" w14:textId="76B6FFA3" w:rsidR="00EE332F" w:rsidRDefault="00910BBD" w:rsidP="00EE332F">
      <w:pPr>
        <w:ind w:firstLine="480"/>
      </w:pP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29782C7C" w:rsidR="00DC1F00" w:rsidRDefault="00000000" w:rsidP="00923EC4">
      <w:pPr>
        <w:ind w:firstLineChars="0" w:firstLine="0"/>
        <w:jc w:val="left"/>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024F5084" w14:textId="77777777" w:rsidR="00DC1F00" w:rsidRDefault="00DC1F00">
      <w:pPr>
        <w:widowControl/>
        <w:spacing w:line="240" w:lineRule="auto"/>
        <w:ind w:firstLineChars="0" w:firstLine="0"/>
        <w:jc w:val="left"/>
        <w:rPr>
          <w:rFonts w:ascii="宋体" w:hAnsi="宋体" w:hint="eastAsia"/>
        </w:rPr>
      </w:pPr>
      <w:r>
        <w:rPr>
          <w:rFonts w:ascii="宋体" w:hAnsi="宋体" w:hint="eastAsia"/>
        </w:rPr>
        <w:br w:type="page"/>
      </w:r>
    </w:p>
    <w:p w14:paraId="7537EAAC" w14:textId="24093080" w:rsidR="00227BCB" w:rsidRPr="00227BCB" w:rsidRDefault="00227BCB" w:rsidP="00227BCB">
      <w:pPr>
        <w:ind w:firstLine="560"/>
        <w:jc w:val="cente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3AFCE8CC" w14:textId="0115CD1C" w:rsidR="00734975" w:rsidRDefault="00EB7A13">
      <w:pPr>
        <w:pStyle w:val="TOC2"/>
        <w:tabs>
          <w:tab w:val="right" w:leader="dot" w:pos="9174"/>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8645408" w:history="1">
        <w:r w:rsidR="00734975" w:rsidRPr="004F4386">
          <w:rPr>
            <w:rStyle w:val="af2"/>
            <w:noProof/>
          </w:rPr>
          <w:t xml:space="preserve">1  </w:t>
        </w:r>
        <w:r w:rsidR="00734975" w:rsidRPr="004F4386">
          <w:rPr>
            <w:rStyle w:val="af2"/>
            <w:noProof/>
          </w:rPr>
          <w:t>前言</w:t>
        </w:r>
        <w:r w:rsidR="00734975">
          <w:rPr>
            <w:rFonts w:hint="eastAsia"/>
            <w:noProof/>
            <w:webHidden/>
          </w:rPr>
          <w:tab/>
        </w:r>
        <w:r w:rsidR="00734975">
          <w:rPr>
            <w:rFonts w:hint="eastAsia"/>
            <w:noProof/>
            <w:webHidden/>
          </w:rPr>
          <w:fldChar w:fldCharType="begin"/>
        </w:r>
        <w:r w:rsidR="00734975">
          <w:rPr>
            <w:rFonts w:hint="eastAsia"/>
            <w:noProof/>
            <w:webHidden/>
          </w:rPr>
          <w:instrText xml:space="preserve"> </w:instrText>
        </w:r>
        <w:r w:rsidR="00734975">
          <w:rPr>
            <w:noProof/>
            <w:webHidden/>
          </w:rPr>
          <w:instrText>PAGEREF _Toc228645408 \h</w:instrText>
        </w:r>
        <w:r w:rsidR="00734975">
          <w:rPr>
            <w:rFonts w:hint="eastAsia"/>
            <w:noProof/>
            <w:webHidden/>
          </w:rPr>
          <w:instrText xml:space="preserve"> </w:instrText>
        </w:r>
        <w:r w:rsidR="00734975">
          <w:rPr>
            <w:rFonts w:hint="eastAsia"/>
            <w:noProof/>
            <w:webHidden/>
          </w:rPr>
        </w:r>
        <w:r w:rsidR="00734975">
          <w:rPr>
            <w:rFonts w:hint="eastAsia"/>
            <w:noProof/>
            <w:webHidden/>
          </w:rPr>
          <w:fldChar w:fldCharType="separate"/>
        </w:r>
        <w:r w:rsidR="00734975">
          <w:rPr>
            <w:noProof/>
            <w:webHidden/>
          </w:rPr>
          <w:t>1</w:t>
        </w:r>
        <w:r w:rsidR="00734975">
          <w:rPr>
            <w:rFonts w:hint="eastAsia"/>
            <w:noProof/>
            <w:webHidden/>
          </w:rPr>
          <w:fldChar w:fldCharType="end"/>
        </w:r>
      </w:hyperlink>
    </w:p>
    <w:p w14:paraId="137BAE2F" w14:textId="55C9AE7B"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09" w:history="1">
        <w:r w:rsidRPr="004F4386">
          <w:rPr>
            <w:rStyle w:val="af2"/>
            <w:noProof/>
          </w:rPr>
          <w:t xml:space="preserve">1.1  </w:t>
        </w:r>
        <w:r w:rsidRPr="004F4386">
          <w:rPr>
            <w:rStyle w:val="af2"/>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D5ECE9" w14:textId="2CDE0DC7"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0" w:history="1">
        <w:r w:rsidRPr="004F4386">
          <w:rPr>
            <w:rStyle w:val="af2"/>
            <w:noProof/>
          </w:rPr>
          <w:t xml:space="preserve">1.2  </w:t>
        </w:r>
        <w:r w:rsidRPr="004F4386">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E6416" w14:textId="2745F1FD"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1" w:history="1">
        <w:r w:rsidRPr="004F4386">
          <w:rPr>
            <w:rStyle w:val="af2"/>
            <w:noProof/>
          </w:rPr>
          <w:t xml:space="preserve">1.2.1  </w:t>
        </w:r>
        <w:r w:rsidRPr="004F4386">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8277BC" w14:textId="4B559F17"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2" w:history="1">
        <w:r w:rsidRPr="004F4386">
          <w:rPr>
            <w:rStyle w:val="af2"/>
            <w:noProof/>
          </w:rPr>
          <w:t xml:space="preserve">1.2.2  </w:t>
        </w:r>
        <w:r w:rsidRPr="004F4386">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F3835AD" w14:textId="56DC7A3E"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3" w:history="1">
        <w:r w:rsidRPr="004F4386">
          <w:rPr>
            <w:rStyle w:val="af2"/>
            <w:noProof/>
          </w:rPr>
          <w:t xml:space="preserve">1.3 </w:t>
        </w:r>
        <w:r w:rsidRPr="004F4386">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A6FE12C" w14:textId="3D26E2E0"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4" w:history="1">
        <w:r w:rsidRPr="004F4386">
          <w:rPr>
            <w:rStyle w:val="af2"/>
            <w:noProof/>
          </w:rPr>
          <w:t xml:space="preserve">2  </w:t>
        </w:r>
        <w:r w:rsidRPr="004F4386">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1E3F16" w14:textId="36A2703B"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5" w:history="1">
        <w:r w:rsidRPr="004F4386">
          <w:rPr>
            <w:rStyle w:val="af2"/>
            <w:noProof/>
          </w:rPr>
          <w:t xml:space="preserve">2.1  </w:t>
        </w:r>
        <w:r w:rsidRPr="004F4386">
          <w:rPr>
            <w:rStyle w:val="af2"/>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66EA42" w14:textId="08B5976E"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6" w:history="1">
        <w:r w:rsidRPr="004F4386">
          <w:rPr>
            <w:rStyle w:val="af2"/>
            <w:noProof/>
          </w:rPr>
          <w:t xml:space="preserve">2.2  </w:t>
        </w:r>
        <w:r w:rsidRPr="004F4386">
          <w:rPr>
            <w:rStyle w:val="af2"/>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35D9D1" w14:textId="599ADE0A"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7" w:history="1">
        <w:r w:rsidRPr="004F4386">
          <w:rPr>
            <w:rStyle w:val="af2"/>
            <w:noProof/>
          </w:rPr>
          <w:t xml:space="preserve">2.2.1  </w:t>
        </w:r>
        <w:r w:rsidRPr="004F4386">
          <w:rPr>
            <w:rStyle w:val="af2"/>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F1F9E0" w14:textId="653FDD26"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8" w:history="1">
        <w:r w:rsidRPr="004F4386">
          <w:rPr>
            <w:rStyle w:val="af2"/>
            <w:noProof/>
          </w:rPr>
          <w:t xml:space="preserve">2.2.2  </w:t>
        </w:r>
        <w:r w:rsidRPr="004F4386">
          <w:rPr>
            <w:rStyle w:val="af2"/>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90BBCC7" w14:textId="3E9178E9"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9" w:history="1">
        <w:r w:rsidRPr="004F4386">
          <w:rPr>
            <w:rStyle w:val="af2"/>
            <w:noProof/>
          </w:rPr>
          <w:t xml:space="preserve">2.2.3  </w:t>
        </w:r>
        <w:r w:rsidRPr="004F4386">
          <w:rPr>
            <w:rStyle w:val="af2"/>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55CCD3" w14:textId="1DC8D098"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0" w:history="1">
        <w:r w:rsidRPr="004F4386">
          <w:rPr>
            <w:rStyle w:val="af2"/>
            <w:noProof/>
          </w:rPr>
          <w:t xml:space="preserve">2.2.4  </w:t>
        </w:r>
        <w:r w:rsidRPr="004F4386">
          <w:rPr>
            <w:rStyle w:val="af2"/>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9F8CC6" w14:textId="14026B0F"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1" w:history="1">
        <w:r w:rsidRPr="004F4386">
          <w:rPr>
            <w:rStyle w:val="af2"/>
            <w:noProof/>
          </w:rPr>
          <w:t xml:space="preserve">2.2.5  </w:t>
        </w:r>
        <w:r w:rsidRPr="004F4386">
          <w:rPr>
            <w:rStyle w:val="af2"/>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E864C5" w14:textId="79E2949D"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2" w:history="1">
        <w:r w:rsidRPr="004F4386">
          <w:rPr>
            <w:rStyle w:val="af2"/>
            <w:noProof/>
          </w:rPr>
          <w:t xml:space="preserve">2.3  </w:t>
        </w:r>
        <w:r w:rsidRPr="004F4386">
          <w:rPr>
            <w:rStyle w:val="af2"/>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6E8F10" w14:textId="487B4152"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3" w:history="1">
        <w:r w:rsidRPr="004F4386">
          <w:rPr>
            <w:rStyle w:val="af2"/>
            <w:noProof/>
          </w:rPr>
          <w:t xml:space="preserve">3  </w:t>
        </w:r>
        <w:r w:rsidRPr="004F4386">
          <w:rPr>
            <w:rStyle w:val="af2"/>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734D2E" w14:textId="1801B238"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4" w:history="1">
        <w:r w:rsidRPr="004F4386">
          <w:rPr>
            <w:rStyle w:val="af2"/>
            <w:noProof/>
          </w:rPr>
          <w:t xml:space="preserve">3.1  </w:t>
        </w:r>
        <w:r w:rsidRPr="004F4386">
          <w:rPr>
            <w:rStyle w:val="af2"/>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649490" w14:textId="7D9C28D3"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5" w:history="1">
        <w:r w:rsidRPr="004F4386">
          <w:rPr>
            <w:rStyle w:val="af2"/>
            <w:noProof/>
          </w:rPr>
          <w:t xml:space="preserve">3.2  </w:t>
        </w:r>
        <w:r w:rsidRPr="004F4386">
          <w:rPr>
            <w:rStyle w:val="af2"/>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A40A49" w14:textId="5ABE1418"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6" w:history="1">
        <w:r w:rsidRPr="004F4386">
          <w:rPr>
            <w:rStyle w:val="af2"/>
            <w:noProof/>
          </w:rPr>
          <w:t xml:space="preserve">3.3  </w:t>
        </w:r>
        <w:r w:rsidRPr="004F4386">
          <w:rPr>
            <w:rStyle w:val="af2"/>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C2B98A4" w14:textId="648A3545"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7" w:history="1">
        <w:r w:rsidRPr="004F4386">
          <w:rPr>
            <w:rStyle w:val="af2"/>
            <w:noProof/>
          </w:rPr>
          <w:t xml:space="preserve">3.4  </w:t>
        </w:r>
        <w:r w:rsidRPr="004F4386">
          <w:rPr>
            <w:rStyle w:val="af2"/>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8BAACF" w14:textId="6B1843A7"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8" w:history="1">
        <w:r w:rsidRPr="004F4386">
          <w:rPr>
            <w:rStyle w:val="af2"/>
            <w:noProof/>
          </w:rPr>
          <w:t xml:space="preserve">3.5  </w:t>
        </w:r>
        <w:r w:rsidRPr="004F4386">
          <w:rPr>
            <w:rStyle w:val="af2"/>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24C23B" w14:textId="195A8647"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9" w:history="1">
        <w:r w:rsidRPr="004F4386">
          <w:rPr>
            <w:rStyle w:val="af2"/>
            <w:noProof/>
          </w:rPr>
          <w:t xml:space="preserve">4  </w:t>
        </w:r>
        <w:r w:rsidRPr="004F4386">
          <w:rPr>
            <w:rStyle w:val="af2"/>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93C352B" w14:textId="23EF720A"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0" w:history="1">
        <w:r w:rsidRPr="004F4386">
          <w:rPr>
            <w:rStyle w:val="af2"/>
            <w:noProof/>
          </w:rPr>
          <w:t xml:space="preserve">4.1  </w:t>
        </w:r>
        <w:r w:rsidRPr="004F4386">
          <w:rPr>
            <w:rStyle w:val="af2"/>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5D05D07" w14:textId="17046C33"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1" w:history="1">
        <w:r w:rsidRPr="004F4386">
          <w:rPr>
            <w:rStyle w:val="af2"/>
            <w:noProof/>
          </w:rPr>
          <w:t xml:space="preserve">4.2  </w:t>
        </w:r>
        <w:r w:rsidRPr="004F4386">
          <w:rPr>
            <w:rStyle w:val="af2"/>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8DCE68" w14:textId="634DBE29"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2" w:history="1">
        <w:r w:rsidRPr="004F4386">
          <w:rPr>
            <w:rStyle w:val="af2"/>
            <w:noProof/>
          </w:rPr>
          <w:t xml:space="preserve">4.2.1  </w:t>
        </w:r>
        <w:r w:rsidRPr="004F4386">
          <w:rPr>
            <w:rStyle w:val="af2"/>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341EBC" w14:textId="63134675"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3" w:history="1">
        <w:r w:rsidRPr="004F4386">
          <w:rPr>
            <w:rStyle w:val="af2"/>
            <w:noProof/>
          </w:rPr>
          <w:t xml:space="preserve">4.2.2 </w:t>
        </w:r>
        <w:r w:rsidRPr="004F4386">
          <w:rPr>
            <w:rStyle w:val="af2"/>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68BD98D" w14:textId="38F51552"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4" w:history="1">
        <w:r w:rsidRPr="004F4386">
          <w:rPr>
            <w:rStyle w:val="af2"/>
            <w:noProof/>
          </w:rPr>
          <w:t xml:space="preserve">4.3  </w:t>
        </w:r>
        <w:r w:rsidRPr="004F4386">
          <w:rPr>
            <w:rStyle w:val="af2"/>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25EC76" w14:textId="7F538998"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5" w:history="1">
        <w:r w:rsidRPr="004F4386">
          <w:rPr>
            <w:rStyle w:val="af2"/>
            <w:noProof/>
          </w:rPr>
          <w:t xml:space="preserve">4.3.1  </w:t>
        </w:r>
        <w:r w:rsidRPr="004F4386">
          <w:rPr>
            <w:rStyle w:val="af2"/>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FED3679" w14:textId="1F0F0344"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6" w:history="1">
        <w:r w:rsidRPr="004F4386">
          <w:rPr>
            <w:rStyle w:val="af2"/>
            <w:noProof/>
          </w:rPr>
          <w:t xml:space="preserve">4.3.2  </w:t>
        </w:r>
        <w:r w:rsidRPr="004F4386">
          <w:rPr>
            <w:rStyle w:val="af2"/>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A4F7E00" w14:textId="0D0C0796"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7" w:history="1">
        <w:r w:rsidRPr="004F4386">
          <w:rPr>
            <w:rStyle w:val="af2"/>
            <w:noProof/>
          </w:rPr>
          <w:t xml:space="preserve">4.4  </w:t>
        </w:r>
        <w:r w:rsidRPr="004F4386">
          <w:rPr>
            <w:rStyle w:val="af2"/>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A188C4" w14:textId="0732C00E"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8" w:history="1">
        <w:r w:rsidRPr="004F4386">
          <w:rPr>
            <w:rStyle w:val="af2"/>
            <w:noProof/>
          </w:rPr>
          <w:t>4.4.1  TFTLCD</w:t>
        </w:r>
        <w:r w:rsidRPr="004F4386">
          <w:rPr>
            <w:rStyle w:val="af2"/>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E08749C" w14:textId="017FD52F"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9" w:history="1">
        <w:r w:rsidRPr="004F4386">
          <w:rPr>
            <w:rStyle w:val="af2"/>
            <w:noProof/>
          </w:rPr>
          <w:t>4.4.2  ESP8266</w:t>
        </w:r>
        <w:r w:rsidRPr="004F4386">
          <w:rPr>
            <w:rStyle w:val="af2"/>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56E615C" w14:textId="5A297E7D"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0" w:history="1">
        <w:r w:rsidRPr="004F4386">
          <w:rPr>
            <w:rStyle w:val="af2"/>
            <w:noProof/>
          </w:rPr>
          <w:t xml:space="preserve">5  </w:t>
        </w:r>
        <w:r w:rsidRPr="004F4386">
          <w:rPr>
            <w:rStyle w:val="af2"/>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699D458" w14:textId="1362F22B"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1" w:history="1">
        <w:r w:rsidRPr="004F4386">
          <w:rPr>
            <w:rStyle w:val="af2"/>
            <w:noProof/>
          </w:rPr>
          <w:t>5.1  App</w:t>
        </w:r>
        <w:r w:rsidRPr="004F4386">
          <w:rPr>
            <w:rStyle w:val="af2"/>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6743093" w14:textId="1E60E6CA"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2" w:history="1">
        <w:r w:rsidRPr="004F4386">
          <w:rPr>
            <w:rStyle w:val="af2"/>
            <w:noProof/>
          </w:rPr>
          <w:t xml:space="preserve">5.2 </w:t>
        </w:r>
        <w:r w:rsidRPr="004F4386">
          <w:rPr>
            <w:rStyle w:val="af2"/>
            <w:noProof/>
          </w:rPr>
          <w:t>参数设置与配网机制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27853DE" w14:textId="580F3C82"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3" w:history="1">
        <w:r w:rsidRPr="004F4386">
          <w:rPr>
            <w:rStyle w:val="af2"/>
            <w:noProof/>
          </w:rPr>
          <w:t xml:space="preserve">5.3  </w:t>
        </w:r>
        <w:r w:rsidRPr="004F4386">
          <w:rPr>
            <w:rStyle w:val="af2"/>
            <w:noProof/>
          </w:rPr>
          <w:t>局域网</w:t>
        </w:r>
        <w:r w:rsidRPr="004F4386">
          <w:rPr>
            <w:rStyle w:val="af2"/>
            <w:noProof/>
          </w:rPr>
          <w:t>TCP</w:t>
        </w:r>
        <w:r w:rsidRPr="004F4386">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D3624AA" w14:textId="6A15D631"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4" w:history="1">
        <w:r w:rsidRPr="004F4386">
          <w:rPr>
            <w:rStyle w:val="af2"/>
            <w:noProof/>
          </w:rPr>
          <w:t xml:space="preserve">6  </w:t>
        </w:r>
        <w:r w:rsidRPr="004F4386">
          <w:rPr>
            <w:rStyle w:val="af2"/>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12996BB" w14:textId="0596703C"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5" w:history="1">
        <w:r w:rsidRPr="004F4386">
          <w:rPr>
            <w:rStyle w:val="af2"/>
            <w:noProof/>
          </w:rPr>
          <w:t xml:space="preserve">6.1  </w:t>
        </w:r>
        <w:r w:rsidRPr="004F4386">
          <w:rPr>
            <w:rStyle w:val="af2"/>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8838E8" w14:textId="2FEF7660"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6" w:history="1">
        <w:r w:rsidRPr="004F4386">
          <w:rPr>
            <w:rStyle w:val="af2"/>
            <w:noProof/>
          </w:rPr>
          <w:t xml:space="preserve">6.2  </w:t>
        </w:r>
        <w:r w:rsidRPr="004F4386">
          <w:rPr>
            <w:rStyle w:val="af2"/>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BFC063B" w14:textId="75C633C5"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7" w:history="1">
        <w:r w:rsidRPr="004F4386">
          <w:rPr>
            <w:rStyle w:val="af2"/>
            <w:noProof/>
          </w:rPr>
          <w:t xml:space="preserve">6.3  </w:t>
        </w:r>
        <w:r w:rsidRPr="004F4386">
          <w:rPr>
            <w:rStyle w:val="af2"/>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E87D920" w14:textId="2299F393"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8" w:history="1">
        <w:r w:rsidRPr="004F4386">
          <w:rPr>
            <w:rStyle w:val="af2"/>
            <w:noProof/>
          </w:rPr>
          <w:t xml:space="preserve">7  </w:t>
        </w:r>
        <w:r w:rsidRPr="004F4386">
          <w:rPr>
            <w:rStyle w:val="af2"/>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CA19CB5" w14:textId="40E52CEF"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9" w:history="1">
        <w:r w:rsidRPr="004F4386">
          <w:rPr>
            <w:rStyle w:val="af2"/>
            <w:noProof/>
          </w:rPr>
          <w:t xml:space="preserve">7.1  </w:t>
        </w:r>
        <w:r w:rsidRPr="004F4386">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F059DCD" w14:textId="2D7BC4F1"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0" w:history="1">
        <w:r w:rsidRPr="004F4386">
          <w:rPr>
            <w:rStyle w:val="af2"/>
            <w:noProof/>
          </w:rPr>
          <w:t xml:space="preserve">7.2  </w:t>
        </w:r>
        <w:r w:rsidRPr="004F4386">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5839757" w14:textId="15FFD782"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1" w:history="1">
        <w:r w:rsidRPr="004F4386">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451C497" w14:textId="1A382204"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2" w:history="1">
        <w:r w:rsidRPr="004F4386">
          <w:rPr>
            <w:rStyle w:val="af2"/>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FEFA27C" w14:textId="65176A71"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3" w:history="1">
        <w:r w:rsidRPr="004F4386">
          <w:rPr>
            <w:rStyle w:val="af2"/>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3F50AD7" w14:textId="4739296A" w:rsidR="00DC1F00" w:rsidRDefault="00EB7A13" w:rsidP="00EE332F">
      <w:pPr>
        <w:ind w:firstLine="480"/>
        <w:jc w:val="left"/>
      </w:pPr>
      <w:r>
        <w:fldChar w:fldCharType="end"/>
      </w:r>
    </w:p>
    <w:p w14:paraId="20F567A8" w14:textId="77777777" w:rsidR="003F3DD9" w:rsidRDefault="003F3DD9" w:rsidP="00EE332F">
      <w:pPr>
        <w:ind w:firstLine="480"/>
        <w:jc w:val="left"/>
      </w:pPr>
    </w:p>
    <w:p w14:paraId="4AC77BD7" w14:textId="77777777" w:rsidR="003F3DD9" w:rsidRDefault="003F3DD9" w:rsidP="00EE332F">
      <w:pPr>
        <w:ind w:firstLine="480"/>
        <w:jc w:val="left"/>
      </w:pPr>
    </w:p>
    <w:p w14:paraId="6B42E411" w14:textId="77777777" w:rsidR="003F3DD9" w:rsidRDefault="003F3DD9" w:rsidP="00EE332F">
      <w:pPr>
        <w:ind w:firstLine="480"/>
        <w:jc w:val="left"/>
      </w:pPr>
    </w:p>
    <w:p w14:paraId="05E7FB74" w14:textId="77777777" w:rsidR="003F2762" w:rsidRDefault="003F2762" w:rsidP="00EE332F">
      <w:pPr>
        <w:ind w:firstLine="480"/>
        <w:jc w:val="left"/>
      </w:pPr>
    </w:p>
    <w:p w14:paraId="1B385554" w14:textId="77777777" w:rsidR="003F2762" w:rsidRDefault="003F2762" w:rsidP="00EE332F">
      <w:pPr>
        <w:ind w:firstLine="480"/>
        <w:jc w:val="left"/>
      </w:pPr>
    </w:p>
    <w:p w14:paraId="16D21153" w14:textId="77777777" w:rsidR="003F2762" w:rsidRDefault="003F2762" w:rsidP="00EE332F">
      <w:pPr>
        <w:ind w:firstLine="480"/>
        <w:jc w:val="left"/>
      </w:pPr>
    </w:p>
    <w:p w14:paraId="61F19FC2" w14:textId="77777777" w:rsidR="003F2762" w:rsidRDefault="003F2762" w:rsidP="00EE332F">
      <w:pPr>
        <w:ind w:firstLine="480"/>
        <w:jc w:val="left"/>
      </w:pPr>
    </w:p>
    <w:p w14:paraId="1ED5ECAF" w14:textId="77777777" w:rsidR="003F2762" w:rsidRDefault="003F2762" w:rsidP="00EE332F">
      <w:pPr>
        <w:ind w:firstLine="480"/>
        <w:jc w:val="left"/>
      </w:pPr>
    </w:p>
    <w:p w14:paraId="79CF5B2A" w14:textId="77777777" w:rsidR="003F2762" w:rsidRDefault="003F2762" w:rsidP="00EE332F">
      <w:pPr>
        <w:ind w:firstLine="480"/>
        <w:jc w:val="left"/>
      </w:pPr>
    </w:p>
    <w:p w14:paraId="6E3D273B" w14:textId="77777777" w:rsidR="003F2762" w:rsidRDefault="003F2762" w:rsidP="00EE332F">
      <w:pPr>
        <w:ind w:firstLine="480"/>
        <w:jc w:val="left"/>
      </w:pPr>
    </w:p>
    <w:p w14:paraId="7B2C2BC9" w14:textId="77777777" w:rsidR="003F2762" w:rsidRPr="00176DA3" w:rsidRDefault="003F2762" w:rsidP="00EE332F">
      <w:pPr>
        <w:ind w:firstLine="480"/>
        <w:jc w:val="left"/>
      </w:pPr>
    </w:p>
    <w:p w14:paraId="5F4D3D10" w14:textId="77777777" w:rsidR="00932437" w:rsidRDefault="00932437">
      <w:pPr>
        <w:spacing w:line="400" w:lineRule="exact"/>
        <w:ind w:firstLine="480"/>
        <w:rPr>
          <w:rFonts w:ascii="宋体" w:hAnsi="宋体" w:hint="eastAsia"/>
        </w:rPr>
      </w:pPr>
    </w:p>
    <w:p w14:paraId="1BF25A36" w14:textId="77777777" w:rsidR="00932437" w:rsidRDefault="00932437">
      <w:pPr>
        <w:spacing w:line="400" w:lineRule="exact"/>
        <w:ind w:firstLine="480"/>
        <w:rPr>
          <w:rFonts w:ascii="宋体" w:hAnsi="宋体" w:hint="eastAsia"/>
        </w:rPr>
        <w:sectPr w:rsidR="00932437" w:rsidSect="00084817">
          <w:footerReference w:type="default" r:id="rId12"/>
          <w:pgSz w:w="11906" w:h="16838"/>
          <w:pgMar w:top="1361" w:right="1361" w:bottom="1361" w:left="1361" w:header="851" w:footer="992" w:gutter="0"/>
          <w:pgNumType w:fmt="upperRoman"/>
          <w:cols w:space="720"/>
          <w:docGrid w:type="lines" w:linePitch="312"/>
        </w:sectPr>
      </w:pPr>
    </w:p>
    <w:p w14:paraId="66348059" w14:textId="7DB12B22" w:rsidR="006D51B6" w:rsidRPr="00734975" w:rsidRDefault="006D51B6" w:rsidP="00734975">
      <w:pPr>
        <w:pStyle w:val="af6"/>
      </w:pPr>
      <w:bookmarkStart w:id="0" w:name="_Toc228645408"/>
      <w:r w:rsidRPr="00734975">
        <w:lastRenderedPageBreak/>
        <w:t xml:space="preserve">1 </w:t>
      </w:r>
      <w:r w:rsidR="00891E94" w:rsidRPr="00734975">
        <w:t xml:space="preserve"> </w:t>
      </w:r>
      <w:r w:rsidRPr="00734975">
        <w:t>前言</w:t>
      </w:r>
      <w:bookmarkEnd w:id="0"/>
    </w:p>
    <w:p w14:paraId="072CB951" w14:textId="1CDE85C8" w:rsidR="006D51B6" w:rsidRPr="00734975" w:rsidRDefault="006D51B6" w:rsidP="00734975">
      <w:pPr>
        <w:pStyle w:val="af6"/>
      </w:pPr>
      <w:bookmarkStart w:id="1" w:name="_Toc228645409"/>
      <w:r w:rsidRPr="00734975">
        <w:t xml:space="preserve">1.1 </w:t>
      </w:r>
      <w:r w:rsidR="00891E94" w:rsidRPr="00734975">
        <w:t xml:space="preserve"> </w:t>
      </w:r>
      <w:r w:rsidRPr="00734975">
        <w:t>研究目的和意义</w:t>
      </w:r>
      <w:bookmarkEnd w:id="1"/>
    </w:p>
    <w:p w14:paraId="505DD215" w14:textId="0DA82AB6"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针对上述痛点，设计一款具备自动环境感知、精准投喂与远程交互功能的智能宠物救助站具有重要的现实意义。本课题旨在通过引入嵌入式微控制技术、高精度传感采集技术以及局域网物联网（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734975" w:rsidRDefault="006D51B6" w:rsidP="00734975">
      <w:pPr>
        <w:pStyle w:val="af6"/>
      </w:pPr>
      <w:bookmarkStart w:id="2" w:name="_Toc228645410"/>
      <w:r w:rsidRPr="0001513C">
        <w:t>1.2</w:t>
      </w:r>
      <w:r w:rsidR="00891E94">
        <w:rPr>
          <w:rFonts w:hint="eastAsia"/>
        </w:rPr>
        <w:t xml:space="preserve">  </w:t>
      </w:r>
      <w:r w:rsidRPr="0001513C">
        <w:t>国内外研究现状</w:t>
      </w:r>
      <w:bookmarkEnd w:id="2"/>
    </w:p>
    <w:p w14:paraId="22709DA3" w14:textId="56CDD63E" w:rsidR="006D51B6" w:rsidRPr="00734975" w:rsidRDefault="006D51B6" w:rsidP="00734975">
      <w:pPr>
        <w:pStyle w:val="af8"/>
      </w:pPr>
      <w:bookmarkStart w:id="3" w:name="_Toc228645411"/>
      <w:r w:rsidRPr="006D51B6">
        <w:rPr>
          <w:rFonts w:hint="eastAsia"/>
        </w:rPr>
        <w:t>1.2.1</w:t>
      </w:r>
      <w:r w:rsidR="00891E94">
        <w:rPr>
          <w:rFonts w:hint="eastAsia"/>
        </w:rPr>
        <w:t xml:space="preserve">  </w:t>
      </w:r>
      <w:r w:rsidRPr="006D51B6">
        <w:rPr>
          <w:rFonts w:hint="eastAsia"/>
        </w:rPr>
        <w:t>国内研究现状</w:t>
      </w:r>
      <w:bookmarkEnd w:id="3"/>
    </w:p>
    <w:p w14:paraId="555C3395" w14:textId="073F81CD" w:rsidR="006D51B6" w:rsidRPr="006D51B6" w:rsidRDefault="006D51B6" w:rsidP="0034649F">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宠环境的基础设备。国内市场上的多数商用宠物喂食器已具备基础的定时定量出粮功能，头部研究也逐渐通过集成短距离无线模组实现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[2]</w:t>
      </w:r>
      <w:r w:rsidR="00C20C1C" w:rsidRPr="00C20C1C">
        <w:rPr>
          <w:vertAlign w:val="superscript"/>
        </w:rPr>
        <w:fldChar w:fldCharType="end"/>
      </w:r>
      <w:r w:rsidRPr="006D51B6">
        <w:rPr>
          <w:rFonts w:hint="eastAsia"/>
        </w:rPr>
        <w:t>。</w:t>
      </w:r>
      <w:r w:rsidR="00622AA8" w:rsidRPr="00622AA8">
        <w:t>在学术研究层面，张杰斌等人</w:t>
      </w:r>
      <w:r w:rsidR="00AC1184" w:rsidRPr="00AC1184">
        <w:rPr>
          <w:vertAlign w:val="superscript"/>
        </w:rPr>
        <w:fldChar w:fldCharType="begin"/>
      </w:r>
      <w:r w:rsidR="00AC1184" w:rsidRPr="00AC1184">
        <w:rPr>
          <w:vertAlign w:val="superscript"/>
        </w:rPr>
        <w:instrText xml:space="preserve"> REF _Ref228571481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[3]</w:t>
      </w:r>
      <w:r w:rsidR="00AC1184" w:rsidRPr="00AC1184">
        <w:rPr>
          <w:vertAlign w:val="superscript"/>
        </w:rPr>
        <w:fldChar w:fldCharType="end"/>
      </w:r>
      <w:r w:rsidR="00622AA8" w:rsidRPr="00622AA8">
        <w:t>较早地以</w:t>
      </w:r>
      <w:r w:rsidR="00622AA8" w:rsidRPr="00622AA8">
        <w:t>STM32</w:t>
      </w:r>
      <w:r w:rsidR="00622AA8" w:rsidRPr="00622AA8">
        <w:t>为核心构建了多模块协同的宠物智能投喂装置，验证了物联网环境下各传感器与执行机构协调配合的可行性；张世清等人</w:t>
      </w:r>
      <w:r w:rsidR="00AC1184" w:rsidRPr="00AC1184">
        <w:rPr>
          <w:vertAlign w:val="superscript"/>
        </w:rPr>
        <w:fldChar w:fldCharType="begin"/>
      </w:r>
      <w:r w:rsidR="00AC1184" w:rsidRPr="00AC1184">
        <w:rPr>
          <w:vertAlign w:val="superscript"/>
        </w:rPr>
        <w:instrText xml:space="preserve"> REF _Ref228571501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[4]</w:t>
      </w:r>
      <w:r w:rsidR="00AC1184" w:rsidRPr="00AC1184">
        <w:rPr>
          <w:vertAlign w:val="superscript"/>
        </w:rPr>
        <w:fldChar w:fldCharType="end"/>
      </w:r>
      <w:r w:rsidR="00622AA8" w:rsidRPr="00622AA8">
        <w:t>则进一步聚焦于无线通信链路与步进电机驱动的可靠性设计，为后续高集成度系统的开发奠定了技术基础。</w:t>
      </w:r>
      <w:r w:rsidR="006339DF" w:rsidRPr="006339DF">
        <w:t>进入</w:t>
      </w:r>
      <w:r w:rsidR="006339DF" w:rsidRPr="006339DF">
        <w:t>2024</w:t>
      </w:r>
      <w:r w:rsidR="006339DF" w:rsidRPr="006339DF">
        <w:t>年后，沈建强等人</w:t>
      </w:r>
      <w:r w:rsidR="00AC1184" w:rsidRPr="00AC1184">
        <w:rPr>
          <w:vertAlign w:val="superscript"/>
        </w:rPr>
        <w:fldChar w:fldCharType="begin"/>
      </w:r>
      <w:r w:rsidR="00AC1184" w:rsidRPr="00AC1184">
        <w:rPr>
          <w:vertAlign w:val="superscript"/>
        </w:rPr>
        <w:instrText xml:space="preserve"> REF _Ref228571515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[5]</w:t>
      </w:r>
      <w:r w:rsidR="00AC1184" w:rsidRPr="00AC1184">
        <w:rPr>
          <w:vertAlign w:val="superscript"/>
        </w:rPr>
        <w:fldChar w:fldCharType="end"/>
      </w:r>
      <w:r w:rsidR="006339DF" w:rsidRPr="006339DF">
        <w:t>进一步提出了面向智慧喂养场景的</w:t>
      </w:r>
      <w:r w:rsidR="006339DF" w:rsidRPr="006339DF">
        <w:t>STM32</w:t>
      </w:r>
      <w:r w:rsidR="006339DF" w:rsidRPr="006339DF">
        <w:t>综合系统设计，将数据采集、逻辑判断与投喂执行进行了更紧密的耦合，代表了该领域的最新研究进展。</w:t>
      </w:r>
    </w:p>
    <w:p w14:paraId="029CD211" w14:textId="779E9430" w:rsidR="00A25D89" w:rsidRPr="00FC23AE" w:rsidRDefault="00540C0E" w:rsidP="00FC23AE">
      <w:pPr>
        <w:ind w:firstLine="480"/>
      </w:pPr>
      <w:r w:rsidRPr="00540C0E">
        <w:t>然而，现有的研究多聚焦于家庭室内场景，针对</w:t>
      </w:r>
      <w:r w:rsidR="00DD3FD7" w:rsidRPr="00636BE3">
        <w:rPr>
          <w:rFonts w:hint="eastAsia"/>
        </w:rPr>
        <w:t>“</w:t>
      </w:r>
      <w:r w:rsidR="00DD3FD7" w:rsidRPr="00540C0E">
        <w:t>流浪宠物救助</w:t>
      </w:r>
      <w:r w:rsidR="00DD3FD7" w:rsidRPr="00636BE3">
        <w:rPr>
          <w:rFonts w:hint="eastAsia"/>
        </w:rPr>
        <w:t>”</w:t>
      </w:r>
      <w:r w:rsidRPr="00540C0E">
        <w:t>这一复杂半户外场景的专用设备较少。</w:t>
      </w:r>
      <w:r w:rsidRPr="00155421">
        <w:t>值得注意的进展包括：汤文祺等</w:t>
      </w:r>
      <w:r w:rsidR="003D35DB" w:rsidRPr="00155421">
        <w:rPr>
          <w:vertAlign w:val="superscript"/>
        </w:rPr>
        <w:fldChar w:fldCharType="begin"/>
      </w:r>
      <w:r w:rsidR="003D35DB" w:rsidRPr="00155421">
        <w:rPr>
          <w:vertAlign w:val="superscript"/>
        </w:rPr>
        <w:instrText xml:space="preserve"> REF _Ref228291007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3D35DB" w:rsidRPr="00155421">
        <w:rPr>
          <w:vertAlign w:val="superscript"/>
        </w:rPr>
        <w:t>[6]</w:t>
      </w:r>
      <w:r w:rsidR="003D35DB" w:rsidRPr="00155421">
        <w:rPr>
          <w:vertAlign w:val="superscript"/>
        </w:rPr>
        <w:fldChar w:fldCharType="end"/>
      </w:r>
      <w:r w:rsidRPr="00155421">
        <w:t>以</w:t>
      </w:r>
      <w:r w:rsidRPr="00155421">
        <w:t>STM32</w:t>
      </w:r>
      <w:r w:rsidRPr="00155421">
        <w:t>为核心控制器，集成</w:t>
      </w:r>
      <w:r w:rsidRPr="00155421">
        <w:t>ESP8266WiFi</w:t>
      </w:r>
      <w:r w:rsidRPr="00155421">
        <w:t>模块和</w:t>
      </w:r>
      <w:r w:rsidRPr="00155421">
        <w:t>HX711</w:t>
      </w:r>
      <w:r w:rsidRPr="00155421">
        <w:t>称重模块，设计了支持手机</w:t>
      </w:r>
      <w:r w:rsidRPr="00155421">
        <w:t>AP</w:t>
      </w:r>
      <w:r w:rsidRPr="00155421">
        <w:t>模式远程控制的自动喂食器</w:t>
      </w:r>
      <w:r w:rsidR="00CC3067" w:rsidRPr="00155421">
        <w:rPr>
          <w:rFonts w:hint="eastAsia"/>
        </w:rPr>
        <w:t>。</w:t>
      </w:r>
      <w:r w:rsidRPr="00155421">
        <w:t>尽管如此，诸</w:t>
      </w:r>
      <w:r w:rsidRPr="00540C0E">
        <w:t>多基础型系统缺乏闭环的重量反馈机制，仅依靠电机旋转时间进行估算，极易造成余粮堆积；同时，现有系统普遍忽略了对设备微环境的实时监测，且外观结构</w:t>
      </w:r>
      <w:r w:rsidRPr="00540C0E">
        <w:lastRenderedPageBreak/>
        <w:t>同质化严重，导致在特定救助场景下的适应性存在局限</w:t>
      </w:r>
      <w:r w:rsidR="00155421" w:rsidRPr="00155421">
        <w:rPr>
          <w:vertAlign w:val="superscript"/>
        </w:rPr>
        <w:fldChar w:fldCharType="begin"/>
      </w:r>
      <w:r w:rsidR="00155421" w:rsidRPr="00155421">
        <w:rPr>
          <w:vertAlign w:val="superscript"/>
        </w:rPr>
        <w:instrText xml:space="preserve"> REF _Ref228573265 \r \h </w:instrText>
      </w:r>
      <w:r w:rsidR="00155421">
        <w:rPr>
          <w:vertAlign w:val="superscript"/>
        </w:rPr>
        <w:instrText xml:space="preserve"> \* MERGEFORMAT </w:instrText>
      </w:r>
      <w:r w:rsidR="00155421" w:rsidRPr="00155421">
        <w:rPr>
          <w:vertAlign w:val="superscript"/>
        </w:rPr>
      </w:r>
      <w:r w:rsidR="00155421" w:rsidRPr="00155421">
        <w:rPr>
          <w:vertAlign w:val="superscript"/>
        </w:rPr>
        <w:fldChar w:fldCharType="separate"/>
      </w:r>
      <w:r w:rsidR="00155421" w:rsidRPr="00155421">
        <w:rPr>
          <w:vertAlign w:val="superscript"/>
        </w:rPr>
        <w:t>[7]</w:t>
      </w:r>
      <w:r w:rsidR="00155421" w:rsidRPr="00155421">
        <w:rPr>
          <w:vertAlign w:val="superscript"/>
        </w:rPr>
        <w:fldChar w:fldCharType="end"/>
      </w:r>
      <w:r w:rsidRPr="00540C0E">
        <w:t>。</w:t>
      </w:r>
      <w:r w:rsidRPr="00155421">
        <w:t>此外，虽然部分近期研究（如闫治宇等人</w:t>
      </w:r>
      <w:r w:rsidR="003D35DB" w:rsidRPr="00155421">
        <w:rPr>
          <w:vertAlign w:val="superscript"/>
        </w:rPr>
        <w:fldChar w:fldCharType="begin"/>
      </w:r>
      <w:r w:rsidR="003D35DB" w:rsidRPr="00155421">
        <w:rPr>
          <w:vertAlign w:val="superscript"/>
        </w:rPr>
        <w:instrText xml:space="preserve"> REF _Ref228290838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155421" w:rsidRPr="00155421">
        <w:rPr>
          <w:vertAlign w:val="superscript"/>
        </w:rPr>
        <w:t>[8]</w:t>
      </w:r>
      <w:r w:rsidR="003D35DB" w:rsidRPr="00155421">
        <w:rPr>
          <w:vertAlign w:val="superscript"/>
        </w:rPr>
        <w:fldChar w:fldCharType="end"/>
      </w:r>
      <w:r w:rsidRPr="00155421">
        <w:t>采用的</w:t>
      </w:r>
      <w:r w:rsidRPr="00155421">
        <w:t>ESP32S3</w:t>
      </w:r>
      <w:r w:rsidRPr="00155421">
        <w:t>平台、汤飞扬等人</w:t>
      </w:r>
      <w:r w:rsidR="003D35DB" w:rsidRPr="00501055">
        <w:rPr>
          <w:vertAlign w:val="superscript"/>
        </w:rPr>
        <w:fldChar w:fldCharType="begin"/>
      </w:r>
      <w:r w:rsidR="003D35DB" w:rsidRPr="00501055">
        <w:rPr>
          <w:vertAlign w:val="superscript"/>
        </w:rPr>
        <w:instrText xml:space="preserve"> REF _Ref228291383 \r \h </w:instrText>
      </w:r>
      <w:r w:rsidR="00155421" w:rsidRPr="00501055">
        <w:rPr>
          <w:vertAlign w:val="superscript"/>
        </w:rPr>
        <w:instrText xml:space="preserve"> \* MERGEFORMAT </w:instrText>
      </w:r>
      <w:r w:rsidR="003D35DB" w:rsidRPr="00501055">
        <w:rPr>
          <w:vertAlign w:val="superscript"/>
        </w:rPr>
      </w:r>
      <w:r w:rsidR="003D35DB" w:rsidRPr="00501055">
        <w:rPr>
          <w:vertAlign w:val="superscript"/>
        </w:rPr>
        <w:fldChar w:fldCharType="separate"/>
      </w:r>
      <w:r w:rsidR="00155421" w:rsidRPr="00501055">
        <w:rPr>
          <w:vertAlign w:val="superscript"/>
        </w:rPr>
        <w:t>[9]</w:t>
      </w:r>
      <w:r w:rsidR="003D35DB" w:rsidRPr="00501055">
        <w:rPr>
          <w:vertAlign w:val="superscript"/>
        </w:rPr>
        <w:fldChar w:fldCharType="end"/>
      </w:r>
      <w:r w:rsidRPr="00155421">
        <w:t>引入的云平台架构）已在一定程度上拓展了远程交互与数据上云的能力，但这些方案大多依赖稳定的广域网络环境或第三方云服务，在流浪动物救助站常见的半户外离网场景下难以可靠运行；且人机交互界面普遍较为简陋，用户体验有待提升。</w:t>
      </w:r>
    </w:p>
    <w:p w14:paraId="5DC8AED2" w14:textId="1756791A" w:rsidR="006D51B6" w:rsidRPr="00734975" w:rsidRDefault="006D51B6" w:rsidP="00734975">
      <w:pPr>
        <w:pStyle w:val="af8"/>
      </w:pPr>
      <w:bookmarkStart w:id="4" w:name="_Toc228645412"/>
      <w:r w:rsidRPr="006D51B6">
        <w:rPr>
          <w:rFonts w:hint="eastAsia"/>
        </w:rPr>
        <w:t>1.2.2</w:t>
      </w:r>
      <w:r w:rsidR="00891E94">
        <w:rPr>
          <w:rFonts w:hint="eastAsia"/>
        </w:rPr>
        <w:t xml:space="preserve">  </w:t>
      </w:r>
      <w:r w:rsidRPr="006D51B6">
        <w:rPr>
          <w:rFonts w:hint="eastAsia"/>
        </w:rPr>
        <w:t>国外研究现状</w:t>
      </w:r>
      <w:bookmarkEnd w:id="4"/>
    </w:p>
    <w:p w14:paraId="76E79BE8" w14:textId="401C6368"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FF614F">
        <w:rPr>
          <w:vertAlign w:val="superscript"/>
        </w:rPr>
        <w:t>[10]</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器方案已经能够通过局域网或广域网模块实现远程监控，极大地提升了喂养的便捷性。此外，一些前沿的投喂系统甚至尝试融合视觉传感器以实现宠物身份的辅助识别。</w:t>
      </w:r>
    </w:p>
    <w:p w14:paraId="2E550985" w14:textId="3EE96E8F" w:rsidR="006D51B6" w:rsidRPr="006D51B6" w:rsidRDefault="006D51B6" w:rsidP="006D51B6">
      <w:pPr>
        <w:ind w:firstLine="480"/>
      </w:pPr>
      <w:r w:rsidRPr="006D51B6">
        <w:rPr>
          <w:rFonts w:hint="eastAsia"/>
        </w:rPr>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D05C4C">
        <w:rPr>
          <w:vertAlign w:val="superscript"/>
        </w:rPr>
        <w:t>[11]</w:t>
      </w:r>
      <w:r w:rsidR="00C20C1C" w:rsidRPr="00C20C1C">
        <w:rPr>
          <w:vertAlign w:val="superscript"/>
        </w:rPr>
        <w:fldChar w:fldCharType="end"/>
      </w:r>
      <w:r w:rsidRPr="006D51B6">
        <w:rPr>
          <w:rFonts w:hint="eastAsia"/>
        </w:rPr>
        <w:t>。</w:t>
      </w:r>
    </w:p>
    <w:p w14:paraId="7652E7C6" w14:textId="3E154503" w:rsidR="00B8487C" w:rsidRPr="00734975" w:rsidRDefault="00B8487C" w:rsidP="00734975">
      <w:pPr>
        <w:pStyle w:val="af6"/>
      </w:pPr>
      <w:bookmarkStart w:id="5" w:name="_Toc228645413"/>
      <w:r w:rsidRPr="00B8487C">
        <w:rPr>
          <w:rFonts w:hint="eastAsia"/>
        </w:rPr>
        <w:t>1.3 研究内容</w:t>
      </w:r>
      <w:bookmarkEnd w:id="5"/>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微控制器的智能宠物救助站系统，将底层感知、自动执行与局域网通信相融合，主要实现了以下功能：</w:t>
      </w:r>
    </w:p>
    <w:p w14:paraId="6F66E708" w14:textId="428BC455"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）实现了环境与状态监测功能。本设计通过温湿度传感器实时采集救助站内的环境温湿度，通过称重传感器采集食盆的余粮重量，并通过水位传感器检测水箱的余水比例，为救助站的智能化管理提供数据基础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[12]</w:t>
      </w:r>
      <w:r w:rsidR="003775D0" w:rsidRPr="003775D0">
        <w:rPr>
          <w:vertAlign w:val="superscript"/>
        </w:rPr>
        <w:fldChar w:fldCharType="end"/>
      </w:r>
      <w:r w:rsidRPr="00414F3B">
        <w:t>。</w:t>
      </w:r>
    </w:p>
    <w:p w14:paraId="59BA0D06" w14:textId="6B5C842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[13]</w:t>
      </w:r>
      <w:r w:rsidR="003775D0" w:rsidRPr="003775D0">
        <w:rPr>
          <w:vertAlign w:val="superscript"/>
        </w:rPr>
        <w:fldChar w:fldCharType="end"/>
      </w:r>
      <w:r w:rsidRPr="00414F3B">
        <w:t>。</w:t>
      </w:r>
    </w:p>
    <w:p w14:paraId="51928767" w14:textId="2F5717E4"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r w:rsidRPr="00414F3B">
        <w:t>AccessPoint</w:t>
      </w:r>
      <w:r w:rsidRPr="00414F3B">
        <w:t>）模式的</w:t>
      </w:r>
      <w:r w:rsidRPr="00414F3B">
        <w:t>Wi-Fi</w:t>
      </w:r>
      <w:r w:rsidRPr="00414F3B">
        <w:t>模块，在下位机端建立</w:t>
      </w:r>
      <w:r w:rsidRPr="00414F3B">
        <w:t>TCP</w:t>
      </w:r>
      <w:r w:rsidRPr="00414F3B">
        <w:t>服务器。配合基于移动终端开发的控制</w:t>
      </w:r>
      <w:r w:rsidRPr="00414F3B">
        <w:t>App</w:t>
      </w:r>
      <w:r w:rsidRPr="00414F3B">
        <w:t>，上下位机之间通过</w:t>
      </w:r>
      <w:r w:rsidRPr="00414F3B">
        <w:t>TCP</w:t>
      </w:r>
      <w:r w:rsidR="00501055">
        <w:rPr>
          <w:rFonts w:hint="eastAsia"/>
        </w:rPr>
        <w:t xml:space="preserve"> </w:t>
      </w:r>
      <w:r w:rsidRPr="00414F3B">
        <w:t>Socket</w:t>
      </w:r>
      <w:r w:rsidRPr="00414F3B">
        <w:t>套接字实现局域网内点对点数据交互。该系统实现了设备状态的实时监控与阈值异常报警，并支持下发手动喂食、手动补水等控制指令。</w:t>
      </w:r>
    </w:p>
    <w:p w14:paraId="748DF540" w14:textId="7D616DA7" w:rsidR="00932437" w:rsidRPr="00734975" w:rsidRDefault="00000000" w:rsidP="00734975">
      <w:pPr>
        <w:pStyle w:val="af4"/>
      </w:pPr>
      <w:bookmarkStart w:id="6" w:name="_Toc228645414"/>
      <w:r w:rsidRPr="002F6B7E">
        <w:rPr>
          <w:rFonts w:hint="eastAsia"/>
        </w:rPr>
        <w:lastRenderedPageBreak/>
        <w:t>2</w:t>
      </w:r>
      <w:r w:rsidR="00F81A0E">
        <w:rPr>
          <w:rFonts w:hint="eastAsia"/>
        </w:rPr>
        <w:t xml:space="preserve">  </w:t>
      </w:r>
      <w:r w:rsidRPr="002F6B7E">
        <w:rPr>
          <w:rFonts w:hint="eastAsia"/>
        </w:rPr>
        <w:t>总体设计</w:t>
      </w:r>
      <w:bookmarkEnd w:id="6"/>
    </w:p>
    <w:p w14:paraId="05069921" w14:textId="408AACF8" w:rsidR="00932437" w:rsidRDefault="00000000" w:rsidP="00734975">
      <w:pPr>
        <w:pStyle w:val="af6"/>
        <w:rPr>
          <w:rFonts w:hint="eastAsia"/>
        </w:rPr>
      </w:pPr>
      <w:bookmarkStart w:id="7" w:name="_Toc228645415"/>
      <w:r w:rsidRPr="00734975">
        <w:t>2.1</w:t>
      </w:r>
      <w:r w:rsidR="00F81A0E" w:rsidRPr="00734975">
        <w:t xml:space="preserve">  </w:t>
      </w:r>
      <w:r w:rsidRPr="00734975">
        <w:t>设计方案</w:t>
      </w:r>
      <w:bookmarkEnd w:id="7"/>
    </w:p>
    <w:p w14:paraId="6393DFDB" w14:textId="4EEA92A9"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E5A03">
        <w:rPr>
          <w:vertAlign w:val="superscript"/>
        </w:rPr>
        <w:t>[14]</w:t>
      </w:r>
      <w:r w:rsidR="003775D0" w:rsidRPr="003775D0">
        <w:rPr>
          <w:vertAlign w:val="superscript"/>
        </w:rPr>
        <w:fldChar w:fldCharType="end"/>
      </w:r>
      <w:r w:rsidRPr="00606814">
        <w:t>。下位机系统用于采集宠物救助站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直连通信。该系统能够实时展示解析后的各项传感器数据，并在检测到余粮或水位低于安全阈值时触发界面报警提示。同时，用户可通过上位机系统向单片机下发设备模式切换及执行机构的强制接管指令。</w:t>
      </w:r>
    </w:p>
    <w:p w14:paraId="0DA72BED" w14:textId="77777777" w:rsidR="006227AF" w:rsidRPr="005D2FDC" w:rsidRDefault="006227AF" w:rsidP="003F2762">
      <w:pPr>
        <w:ind w:firstLine="480"/>
        <w:jc w:val="center"/>
      </w:pPr>
    </w:p>
    <w:p w14:paraId="61091A38" w14:textId="5629EEFC" w:rsidR="0056343F" w:rsidRDefault="005D2FDC" w:rsidP="003F2762">
      <w:pPr>
        <w:ind w:firstLine="480"/>
        <w:rPr>
          <w:rFonts w:ascii="宋体" w:hAnsi="宋体" w:hint="eastAsia"/>
        </w:rPr>
      </w:pPr>
      <w:r>
        <w:rPr>
          <w:noProof/>
        </w:rPr>
        <w:drawing>
          <wp:inline distT="0" distB="0" distL="0" distR="0" wp14:anchorId="21C20A52" wp14:editId="7BCD4C83">
            <wp:extent cx="5685367" cy="3923547"/>
            <wp:effectExtent l="0" t="0" r="0" b="127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13"/>
                    <a:stretch>
                      <a:fillRect/>
                    </a:stretch>
                  </pic:blipFill>
                  <pic:spPr>
                    <a:xfrm>
                      <a:off x="0" y="0"/>
                      <a:ext cx="5687074" cy="3924725"/>
                    </a:xfrm>
                    <a:prstGeom prst="rect">
                      <a:avLst/>
                    </a:prstGeom>
                  </pic:spPr>
                </pic:pic>
              </a:graphicData>
            </a:graphic>
          </wp:inline>
        </w:drawing>
      </w:r>
    </w:p>
    <w:p w14:paraId="5A3852E9" w14:textId="6D28B490" w:rsidR="00932437" w:rsidRDefault="005906A3" w:rsidP="005906A3">
      <w:pPr>
        <w:pStyle w:val="afd"/>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Pr="00734975" w:rsidRDefault="002F6B7E" w:rsidP="00734975">
      <w:pPr>
        <w:pStyle w:val="af6"/>
      </w:pPr>
      <w:bookmarkStart w:id="8" w:name="_Toc228645416"/>
      <w:r>
        <w:rPr>
          <w:rFonts w:hint="eastAsia"/>
        </w:rPr>
        <w:lastRenderedPageBreak/>
        <w:t>2.2</w:t>
      </w:r>
      <w:r w:rsidR="00F81A0E">
        <w:rPr>
          <w:rFonts w:hint="eastAsia"/>
        </w:rPr>
        <w:t xml:space="preserve">  </w:t>
      </w:r>
      <w:r>
        <w:rPr>
          <w:rFonts w:hint="eastAsia"/>
        </w:rPr>
        <w:t>下位机系统硬件选型</w:t>
      </w:r>
      <w:bookmarkEnd w:id="8"/>
    </w:p>
    <w:p w14:paraId="7E62F2CD" w14:textId="181FFA43" w:rsidR="002F6B7E" w:rsidRDefault="002F6B7E" w:rsidP="002F6B7E">
      <w:pPr>
        <w:ind w:firstLine="480"/>
      </w:pPr>
      <w:r w:rsidRPr="002F6B7E">
        <w:rPr>
          <w:rFonts w:hint="eastAsia"/>
        </w:rPr>
        <w:t>本系统的下位机在器件选型上综合考量了系统性能需求、功耗限制、开发成本以及元器件的采购便捷性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AA4A36">
        <w:rPr>
          <w:vertAlign w:val="superscript"/>
        </w:rPr>
        <w:t>[15]</w:t>
      </w:r>
      <w:r w:rsidR="003775D0" w:rsidRPr="003775D0">
        <w:rPr>
          <w:vertAlign w:val="superscript"/>
        </w:rPr>
        <w:fldChar w:fldCharType="end"/>
      </w:r>
      <w:r w:rsidRPr="002F6B7E">
        <w:rPr>
          <w:rFonts w:hint="eastAsia"/>
        </w:rPr>
        <w:t>。系统硬件以微控制器为核心，外围划分为状态采集、称重反馈、动作执行及通信显示四大功能模块。</w:t>
      </w:r>
    </w:p>
    <w:p w14:paraId="620D8B25" w14:textId="3BD39D10" w:rsidR="006C5968" w:rsidRPr="00734975" w:rsidRDefault="006C5968" w:rsidP="00734975">
      <w:pPr>
        <w:pStyle w:val="af8"/>
      </w:pPr>
      <w:bookmarkStart w:id="9" w:name="_Toc228645417"/>
      <w:r>
        <w:rPr>
          <w:rFonts w:hint="eastAsia"/>
        </w:rPr>
        <w:t>2.2.1</w:t>
      </w:r>
      <w:r w:rsidR="00F81A0E">
        <w:rPr>
          <w:rFonts w:hint="eastAsia"/>
        </w:rPr>
        <w:t xml:space="preserve">  </w:t>
      </w:r>
      <w:r>
        <w:rPr>
          <w:rFonts w:hint="eastAsia"/>
        </w:rPr>
        <w:t>核心主控模块</w:t>
      </w:r>
      <w:bookmarkEnd w:id="9"/>
    </w:p>
    <w:p w14:paraId="62CAC9CA" w14:textId="670D7C27" w:rsidR="00846436" w:rsidRDefault="006C5968" w:rsidP="006C5968">
      <w:pPr>
        <w:ind w:firstLine="480"/>
      </w:pPr>
      <w:r w:rsidRPr="006C5968">
        <w:t>本设计选用</w:t>
      </w:r>
      <w:r w:rsidRPr="006C5968">
        <w:t>STM32F103C8T6</w:t>
      </w:r>
      <w:r w:rsidRPr="006C5968">
        <w:t>最小系统板作为核心控制器</w:t>
      </w:r>
      <w:r w:rsidR="00C62467" w:rsidRPr="00C62467">
        <w:rPr>
          <w:vertAlign w:val="superscript"/>
        </w:rPr>
        <w:fldChar w:fldCharType="begin"/>
      </w:r>
      <w:r w:rsidR="00C62467" w:rsidRPr="00C62467">
        <w:rPr>
          <w:vertAlign w:val="superscript"/>
        </w:rPr>
        <w:instrText xml:space="preserve"> REF _Ref228291007 \r \h </w:instrText>
      </w:r>
      <w:r w:rsidR="00C62467">
        <w:rPr>
          <w:vertAlign w:val="superscript"/>
        </w:rPr>
        <w:instrText xml:space="preserve"> \* MERGEFORMAT </w:instrText>
      </w:r>
      <w:r w:rsidR="00C62467" w:rsidRPr="00C62467">
        <w:rPr>
          <w:vertAlign w:val="superscript"/>
        </w:rPr>
      </w:r>
      <w:r w:rsidR="00C62467" w:rsidRPr="00C62467">
        <w:rPr>
          <w:vertAlign w:val="superscript"/>
        </w:rPr>
        <w:fldChar w:fldCharType="separate"/>
      </w:r>
      <w:r w:rsidR="00C62467" w:rsidRPr="00C62467">
        <w:rPr>
          <w:vertAlign w:val="superscript"/>
        </w:rPr>
        <w:t>[6]</w:t>
      </w:r>
      <w:r w:rsidR="00C62467" w:rsidRPr="00C62467">
        <w:rPr>
          <w:vertAlign w:val="superscript"/>
        </w:rPr>
        <w:fldChar w:fldCharType="end"/>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fldChar w:fldCharType="end"/>
      </w:r>
      <w:r w:rsidR="00C62467" w:rsidRPr="006C5968">
        <w:t xml:space="preserve"> </w:t>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3F2762">
      <w:pPr>
        <w:ind w:firstLine="480"/>
        <w:jc w:val="center"/>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d"/>
        <w:ind w:firstLine="420"/>
      </w:pPr>
      <w:r>
        <w:rPr>
          <w:rFonts w:hint="eastAsia"/>
        </w:rPr>
        <w:t xml:space="preserve">图2 </w:t>
      </w:r>
      <w:r w:rsidRPr="005906A3">
        <w:t xml:space="preserve"> STM32最小系统板实物图</w:t>
      </w:r>
    </w:p>
    <w:p w14:paraId="1BAF5A13" w14:textId="77777777" w:rsidR="006227AF" w:rsidRDefault="006227AF" w:rsidP="005906A3">
      <w:pPr>
        <w:pStyle w:val="afd"/>
        <w:ind w:firstLine="420"/>
      </w:pPr>
    </w:p>
    <w:p w14:paraId="7FF9483F" w14:textId="4D342478" w:rsidR="006C5968" w:rsidRPr="00734975" w:rsidRDefault="006C5968" w:rsidP="00734975">
      <w:pPr>
        <w:pStyle w:val="af8"/>
      </w:pPr>
      <w:bookmarkStart w:id="10" w:name="_Toc228645418"/>
      <w:r w:rsidRPr="006C5968">
        <w:t>2.2.2</w:t>
      </w:r>
      <w:r w:rsidR="00F81A0E">
        <w:rPr>
          <w:rFonts w:hint="eastAsia"/>
        </w:rPr>
        <w:t xml:space="preserve">  </w:t>
      </w:r>
      <w:r w:rsidRPr="006C5968">
        <w:t>状态采集模块</w:t>
      </w:r>
      <w:bookmarkEnd w:id="10"/>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模块。该模块内部集成了一个电阻式感湿元件和一个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资源少，足以满足救助站日常环境的监测精度要求。</w:t>
      </w:r>
    </w:p>
    <w:p w14:paraId="171EBB9C" w14:textId="55BC2B68" w:rsidR="003F2762" w:rsidRDefault="003F2762">
      <w:pPr>
        <w:widowControl/>
        <w:spacing w:line="240" w:lineRule="auto"/>
        <w:ind w:firstLineChars="0" w:firstLine="0"/>
        <w:jc w:val="left"/>
      </w:pPr>
      <w:r>
        <w:br w:type="page"/>
      </w:r>
    </w:p>
    <w:p w14:paraId="2EDA148A" w14:textId="77777777" w:rsidR="006227AF" w:rsidRDefault="006227AF" w:rsidP="006227AF">
      <w:pPr>
        <w:pStyle w:val="afb"/>
        <w:ind w:left="1200" w:firstLineChars="0" w:firstLine="0"/>
      </w:pPr>
    </w:p>
    <w:p w14:paraId="7182AE62" w14:textId="3D68E1E8" w:rsidR="006227AF" w:rsidRDefault="00EE16D0" w:rsidP="00EE16D0">
      <w:pPr>
        <w:pStyle w:val="afb"/>
        <w:ind w:left="1200" w:firstLineChars="0" w:firstLine="0"/>
        <w:jc w:val="cente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d"/>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d"/>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水量的体积大小来判断水位，转换出的模拟电压信号可直接接入主控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b"/>
        <w:ind w:left="1200" w:firstLineChars="0" w:firstLine="0"/>
        <w:jc w:val="center"/>
      </w:pPr>
      <w:r>
        <w:rPr>
          <w:noProof/>
        </w:rPr>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d"/>
        <w:ind w:firstLine="420"/>
      </w:pPr>
      <w:r>
        <w:rPr>
          <w:rFonts w:hint="eastAsia"/>
        </w:rPr>
        <w:t>图4  水位传感器</w:t>
      </w:r>
    </w:p>
    <w:p w14:paraId="70302610" w14:textId="77777777" w:rsidR="006227AF" w:rsidRDefault="006227AF" w:rsidP="005906A3">
      <w:pPr>
        <w:pStyle w:val="afd"/>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F52D137" w:rsidR="003F2762" w:rsidRDefault="003F2762">
      <w:pPr>
        <w:widowControl/>
        <w:spacing w:line="240" w:lineRule="auto"/>
        <w:ind w:firstLineChars="0" w:firstLine="0"/>
        <w:jc w:val="left"/>
      </w:pPr>
      <w:r>
        <w:br w:type="page"/>
      </w:r>
    </w:p>
    <w:p w14:paraId="27311814"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d"/>
        <w:ind w:firstLine="420"/>
      </w:pPr>
      <w:r>
        <w:rPr>
          <w:rFonts w:hint="eastAsia"/>
        </w:rPr>
        <w:t>图5  红外传感器</w:t>
      </w:r>
    </w:p>
    <w:p w14:paraId="6ECE26F2" w14:textId="77777777" w:rsidR="006227AF" w:rsidRDefault="006227AF" w:rsidP="005906A3">
      <w:pPr>
        <w:pStyle w:val="afd"/>
        <w:ind w:firstLine="420"/>
      </w:pPr>
    </w:p>
    <w:p w14:paraId="76D40458" w14:textId="284E6480" w:rsidR="006C5968" w:rsidRPr="00734975" w:rsidRDefault="006C5968" w:rsidP="00734975">
      <w:pPr>
        <w:pStyle w:val="af8"/>
      </w:pPr>
      <w:bookmarkStart w:id="11" w:name="_Toc228645419"/>
      <w:r w:rsidRPr="006C5968">
        <w:t>2.2.3</w:t>
      </w:r>
      <w:r w:rsidR="00F81A0E">
        <w:rPr>
          <w:rFonts w:hint="eastAsia"/>
        </w:rPr>
        <w:t xml:space="preserve">  </w:t>
      </w:r>
      <w:r w:rsidRPr="006C5968">
        <w:t>称重反馈模块</w:t>
      </w:r>
      <w:bookmarkEnd w:id="11"/>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是一款专为高精度电子秤设计的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884CDA">
      <w:pPr>
        <w:ind w:firstLine="480"/>
        <w:jc w:val="center"/>
      </w:pPr>
    </w:p>
    <w:p w14:paraId="151AAF6B" w14:textId="061BD29A" w:rsidR="002C170E" w:rsidRDefault="00AA780A" w:rsidP="00AA780A">
      <w:pPr>
        <w:ind w:firstLine="480"/>
        <w:jc w:val="center"/>
      </w:pPr>
      <w:r>
        <w:rPr>
          <w:noProof/>
        </w:rPr>
        <w:drawing>
          <wp:inline distT="0" distB="0" distL="0" distR="0" wp14:anchorId="72F8EE1B" wp14:editId="0B5BC39F">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d"/>
        <w:ind w:firstLine="420"/>
      </w:pPr>
      <w:r>
        <w:rPr>
          <w:rFonts w:hint="eastAsia"/>
        </w:rPr>
        <w:t xml:space="preserve">图6  </w:t>
      </w:r>
      <w:r w:rsidRPr="006C5968">
        <w:t>HX711模块及称重传感器</w:t>
      </w:r>
    </w:p>
    <w:p w14:paraId="5766412A" w14:textId="77777777" w:rsidR="006227AF" w:rsidRDefault="006227AF" w:rsidP="005906A3">
      <w:pPr>
        <w:pStyle w:val="afd"/>
        <w:ind w:firstLine="420"/>
      </w:pPr>
    </w:p>
    <w:p w14:paraId="3301F1FA" w14:textId="0A539B5E" w:rsidR="003F2762" w:rsidRPr="003F2762" w:rsidRDefault="003F2762" w:rsidP="003F2762">
      <w:pPr>
        <w:widowControl/>
        <w:spacing w:line="240" w:lineRule="auto"/>
        <w:ind w:firstLineChars="0" w:firstLine="0"/>
        <w:jc w:val="left"/>
        <w:rPr>
          <w:rFonts w:ascii="黑体" w:eastAsia="黑体"/>
          <w:sz w:val="21"/>
          <w:szCs w:val="21"/>
        </w:rPr>
      </w:pPr>
      <w:r>
        <w:br w:type="page"/>
      </w:r>
    </w:p>
    <w:p w14:paraId="6816F3D0" w14:textId="7268CB6D" w:rsidR="006C5968" w:rsidRPr="00734975" w:rsidRDefault="006C5968" w:rsidP="00734975">
      <w:pPr>
        <w:pStyle w:val="af8"/>
      </w:pPr>
      <w:bookmarkStart w:id="12" w:name="_Toc228645420"/>
      <w:r w:rsidRPr="006C5968">
        <w:lastRenderedPageBreak/>
        <w:t>2.2.4</w:t>
      </w:r>
      <w:r w:rsidR="00F81A0E">
        <w:rPr>
          <w:rFonts w:hint="eastAsia"/>
        </w:rPr>
        <w:t xml:space="preserve">  </w:t>
      </w:r>
      <w:r w:rsidRPr="006C5968">
        <w:t>动作执行模块</w:t>
      </w:r>
      <w:bookmarkEnd w:id="12"/>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驱动板。该电机成本低廉、运行平稳，通过特定时序的脉冲即可实现精准的角度旋转控制，能够有效避免传统直流电机出粮不准或卡粮的问题。</w:t>
      </w:r>
    </w:p>
    <w:p w14:paraId="3E4DEE00" w14:textId="77777777" w:rsidR="006227AF" w:rsidRDefault="006227AF" w:rsidP="006227AF">
      <w:pPr>
        <w:ind w:firstLine="480"/>
      </w:pPr>
    </w:p>
    <w:p w14:paraId="4C4F61F9" w14:textId="72EA2DEB" w:rsidR="00EE16D0" w:rsidRDefault="00EE16D0" w:rsidP="00EE16D0">
      <w:pPr>
        <w:pStyle w:val="afb"/>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5AA4A549" w:rsidR="00573849" w:rsidRDefault="00573849" w:rsidP="00573849">
      <w:pPr>
        <w:pStyle w:val="afd"/>
        <w:ind w:firstLine="420"/>
      </w:pPr>
      <w:r>
        <w:rPr>
          <w:rFonts w:hint="eastAsia"/>
        </w:rPr>
        <w:t>图</w:t>
      </w:r>
      <w:r w:rsidR="00CB7DDA">
        <w:rPr>
          <w:rFonts w:hint="eastAsia"/>
        </w:rPr>
        <w:t>7</w:t>
      </w:r>
      <w:r>
        <w:rPr>
          <w:rFonts w:hint="eastAsia"/>
        </w:rPr>
        <w:t xml:space="preserve">  </w:t>
      </w:r>
      <w:r w:rsidRPr="006C5968">
        <w:t>28BYJ-48减速步进电机</w:t>
      </w:r>
    </w:p>
    <w:p w14:paraId="6E9E2D21" w14:textId="77777777" w:rsidR="006227AF" w:rsidRDefault="006227AF" w:rsidP="00573849">
      <w:pPr>
        <w:pStyle w:val="afd"/>
        <w:ind w:firstLine="420"/>
      </w:pPr>
    </w:p>
    <w:p w14:paraId="38DFCEBE" w14:textId="28CDF864" w:rsidR="00EE16D0" w:rsidRDefault="00EE16D0" w:rsidP="00E64620">
      <w:pPr>
        <w:pStyle w:val="afb"/>
        <w:ind w:left="1200" w:firstLineChars="0" w:firstLine="0"/>
        <w:jc w:val="center"/>
      </w:pPr>
      <w:r>
        <w:rPr>
          <w:noProof/>
        </w:rPr>
        <w:drawing>
          <wp:inline distT="0" distB="0" distL="0" distR="0" wp14:anchorId="00BED4B2" wp14:editId="70D3E096">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51DF7261" w:rsidR="00573849" w:rsidRDefault="00573849" w:rsidP="00573849">
      <w:pPr>
        <w:pStyle w:val="afd"/>
        <w:ind w:firstLine="420"/>
      </w:pPr>
      <w:r>
        <w:rPr>
          <w:rFonts w:hint="eastAsia"/>
        </w:rPr>
        <w:t>图</w:t>
      </w:r>
      <w:r w:rsidR="00CB7DDA">
        <w:rPr>
          <w:rFonts w:hint="eastAsia"/>
        </w:rPr>
        <w:t>8</w:t>
      </w:r>
      <w:r>
        <w:rPr>
          <w:rFonts w:hint="eastAsia"/>
        </w:rPr>
        <w:t xml:space="preserve">  </w:t>
      </w:r>
      <w:r w:rsidRPr="006C5968">
        <w:t>ULN2003驱动</w:t>
      </w:r>
    </w:p>
    <w:p w14:paraId="4F9900FE" w14:textId="77777777" w:rsidR="006227AF" w:rsidRDefault="006227AF" w:rsidP="00573849">
      <w:pPr>
        <w:pStyle w:val="afd"/>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697B9044" w14:textId="0348CC87" w:rsidR="006227AF" w:rsidRDefault="003F2762" w:rsidP="003F2762">
      <w:pPr>
        <w:widowControl/>
        <w:spacing w:line="240" w:lineRule="auto"/>
        <w:ind w:firstLineChars="0" w:firstLine="0"/>
        <w:jc w:val="left"/>
      </w:pPr>
      <w:r>
        <w:br w:type="page"/>
      </w:r>
    </w:p>
    <w:p w14:paraId="5FE07B9B" w14:textId="3BC7EAA3" w:rsidR="00AA780A" w:rsidRDefault="00EE16D0" w:rsidP="00EE16D0">
      <w:pPr>
        <w:ind w:firstLine="480"/>
        <w:jc w:val="center"/>
      </w:pPr>
      <w:r>
        <w:rPr>
          <w:noProof/>
        </w:rPr>
        <w:lastRenderedPageBreak/>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558B24B1" w:rsidR="00573849" w:rsidRDefault="00573849" w:rsidP="00573849">
      <w:pPr>
        <w:pStyle w:val="afd"/>
        <w:ind w:firstLine="420"/>
      </w:pPr>
      <w:r>
        <w:rPr>
          <w:rFonts w:hint="eastAsia"/>
        </w:rPr>
        <w:t>图</w:t>
      </w:r>
      <w:r w:rsidR="00CB7DDA">
        <w:rPr>
          <w:rFonts w:hint="eastAsia"/>
        </w:rPr>
        <w:t>9</w:t>
      </w:r>
      <w:r>
        <w:rPr>
          <w:rFonts w:hint="eastAsia"/>
        </w:rPr>
        <w:t xml:space="preserve">  </w:t>
      </w:r>
      <w:r w:rsidRPr="006C5968">
        <w:t>继电器</w:t>
      </w:r>
    </w:p>
    <w:p w14:paraId="18F8A797" w14:textId="77777777" w:rsidR="006227AF" w:rsidRDefault="006227AF" w:rsidP="00573849">
      <w:pPr>
        <w:pStyle w:val="afd"/>
        <w:ind w:firstLine="420"/>
      </w:pPr>
    </w:p>
    <w:p w14:paraId="10FE21B6" w14:textId="2AFDD1A0" w:rsidR="00AF6718" w:rsidRDefault="00EE16D0" w:rsidP="00A812C8">
      <w:pPr>
        <w:ind w:firstLine="480"/>
        <w:jc w:val="center"/>
      </w:pPr>
      <w:r>
        <w:rPr>
          <w:noProof/>
        </w:rPr>
        <w:drawing>
          <wp:inline distT="0" distB="0" distL="0" distR="0" wp14:anchorId="665FA1DB" wp14:editId="7B1F0A1C">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10BE1764" w:rsidR="00AF6718" w:rsidRDefault="00573849" w:rsidP="00FC23AE">
      <w:pPr>
        <w:pStyle w:val="afd"/>
        <w:ind w:firstLine="420"/>
      </w:pPr>
      <w:r>
        <w:rPr>
          <w:rFonts w:hint="eastAsia"/>
        </w:rPr>
        <w:t>图1</w:t>
      </w:r>
      <w:r w:rsidR="00CB7DDA">
        <w:rPr>
          <w:rFonts w:hint="eastAsia"/>
        </w:rPr>
        <w:t>0</w:t>
      </w:r>
      <w:r>
        <w:rPr>
          <w:rFonts w:hint="eastAsia"/>
        </w:rPr>
        <w:t xml:space="preserve">  水泵</w:t>
      </w:r>
    </w:p>
    <w:p w14:paraId="7CDED232" w14:textId="77777777" w:rsidR="006227AF" w:rsidRDefault="006227AF" w:rsidP="00FC23AE">
      <w:pPr>
        <w:pStyle w:val="afd"/>
        <w:ind w:firstLine="420"/>
      </w:pPr>
    </w:p>
    <w:p w14:paraId="6BF5C121" w14:textId="34CA3306" w:rsidR="006C5968" w:rsidRPr="00734975" w:rsidRDefault="006C5968" w:rsidP="00734975">
      <w:pPr>
        <w:pStyle w:val="af8"/>
      </w:pPr>
      <w:bookmarkStart w:id="13" w:name="_Toc228645421"/>
      <w:r w:rsidRPr="006C5968">
        <w:t>2.2.5</w:t>
      </w:r>
      <w:r w:rsidR="00F81A0E">
        <w:rPr>
          <w:rFonts w:hint="eastAsia"/>
        </w:rPr>
        <w:t xml:space="preserve">  </w:t>
      </w:r>
      <w:r w:rsidRPr="006C5968">
        <w:t>通信与显示模块</w:t>
      </w:r>
      <w:bookmarkEnd w:id="13"/>
    </w:p>
    <w:p w14:paraId="6CB52749" w14:textId="26A4D706" w:rsidR="003F3180" w:rsidRDefault="004C66D8" w:rsidP="006C5968">
      <w:pPr>
        <w:ind w:firstLine="480"/>
      </w:pPr>
      <w:r w:rsidRPr="004C66D8">
        <w:t>（</w:t>
      </w:r>
      <w:r w:rsidRPr="004C66D8">
        <w:t>1</w:t>
      </w:r>
      <w:r w:rsidRPr="004C66D8">
        <w:t>）无线通信模块：选用基于</w:t>
      </w:r>
      <w:r w:rsidRPr="004C66D8">
        <w:t>ESP8266</w:t>
      </w:r>
      <w:r w:rsidRPr="004C66D8">
        <w:t>芯片的</w:t>
      </w:r>
      <w:r w:rsidRPr="004C66D8">
        <w:t>WiFi</w:t>
      </w:r>
      <w:r w:rsidRPr="004C66D8">
        <w:t>透传模块。该模块内置完整的</w:t>
      </w:r>
      <w:r w:rsidRPr="004C66D8">
        <w:t>TCP/IP</w:t>
      </w:r>
      <w:r w:rsidRPr="004C66D8">
        <w:t>协议栈，支持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服务器，实现了低延迟、零外网依赖的数据透传。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368EC593" w:rsidR="003F3180" w:rsidRDefault="00573849" w:rsidP="00573849">
      <w:pPr>
        <w:pStyle w:val="afd"/>
        <w:ind w:firstLine="420"/>
      </w:pPr>
      <w:r>
        <w:rPr>
          <w:rFonts w:hint="eastAsia"/>
        </w:rPr>
        <w:t>图1</w:t>
      </w:r>
      <w:r w:rsidR="00CB7DDA">
        <w:rPr>
          <w:rFonts w:hint="eastAsia"/>
        </w:rPr>
        <w:t>1</w:t>
      </w:r>
      <w:r>
        <w:rPr>
          <w:rFonts w:hint="eastAsia"/>
        </w:rPr>
        <w:t xml:space="preserve">  </w:t>
      </w:r>
      <w:r w:rsidRPr="004C66D8">
        <w:t>ESP8266Wi-Fi</w:t>
      </w:r>
      <w:r>
        <w:rPr>
          <w:rFonts w:hint="eastAsia"/>
        </w:rPr>
        <w:t>模块</w:t>
      </w:r>
    </w:p>
    <w:p w14:paraId="26BE742A" w14:textId="77777777" w:rsidR="006227AF" w:rsidRDefault="006227AF" w:rsidP="00573849">
      <w:pPr>
        <w:pStyle w:val="afd"/>
        <w:ind w:firstLine="420"/>
      </w:pPr>
    </w:p>
    <w:p w14:paraId="2B0C8F7C" w14:textId="76DB3A1E"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w:t>
      </w:r>
      <w:r w:rsidRPr="004C66D8">
        <w:lastRenderedPageBreak/>
        <w:t>现温湿度、重量等数值，并通过颜色变化实现阈值报警提示。该模块支持</w:t>
      </w:r>
      <w:r w:rsidRPr="004C66D8">
        <w:t>SPI</w:t>
      </w:r>
      <w:r w:rsidRPr="004C66D8">
        <w:t>（</w:t>
      </w:r>
      <w:r w:rsidRPr="004C66D8">
        <w:t>Serial</w:t>
      </w:r>
      <w:r w:rsidR="00E9030C">
        <w:rPr>
          <w:rFonts w:hint="eastAsia"/>
        </w:rPr>
        <w:t xml:space="preserve"> </w:t>
      </w:r>
      <w:r w:rsidRPr="004C66D8">
        <w:t>Peripheral</w:t>
      </w:r>
      <w:r w:rsidR="00E9030C">
        <w:rPr>
          <w:rFonts w:hint="eastAsia"/>
        </w:rPr>
        <w:t xml:space="preserve"> </w:t>
      </w:r>
      <w:r w:rsidRPr="004C66D8">
        <w:t>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5E1BB5E6" w:rsidR="00573849" w:rsidRDefault="00573849" w:rsidP="00573849">
      <w:pPr>
        <w:pStyle w:val="afd"/>
        <w:ind w:firstLine="420"/>
      </w:pPr>
      <w:r>
        <w:rPr>
          <w:rFonts w:hint="eastAsia"/>
        </w:rPr>
        <w:t>图1</w:t>
      </w:r>
      <w:r w:rsidR="00CB7DDA">
        <w:rPr>
          <w:rFonts w:hint="eastAsia"/>
        </w:rPr>
        <w:t>2</w:t>
      </w:r>
      <w:r>
        <w:rPr>
          <w:rFonts w:hint="eastAsia"/>
        </w:rPr>
        <w:t xml:space="preserve">  </w:t>
      </w:r>
      <w:r w:rsidRPr="004C66D8">
        <w:t>TFTLCD屏幕</w:t>
      </w:r>
    </w:p>
    <w:p w14:paraId="469D9F70" w14:textId="77777777" w:rsidR="006227AF" w:rsidRPr="00926E2E" w:rsidRDefault="006227AF" w:rsidP="00573849">
      <w:pPr>
        <w:pStyle w:val="afd"/>
        <w:ind w:firstLine="420"/>
      </w:pPr>
    </w:p>
    <w:p w14:paraId="05962932" w14:textId="74E0F36C" w:rsidR="003F3180" w:rsidRPr="00D743A0" w:rsidRDefault="003F3180" w:rsidP="00CB7DDA">
      <w:pPr>
        <w:pStyle w:val="aff0"/>
        <w:rPr>
          <w:rFonts w:hint="eastAsia"/>
        </w:rPr>
      </w:pPr>
      <w:r w:rsidRPr="00D743A0">
        <w:rPr>
          <w:rFonts w:hint="eastAsia"/>
        </w:rPr>
        <w:t>表1</w:t>
      </w:r>
      <w:r w:rsidR="00FC23AE" w:rsidRPr="00D743A0">
        <w:rPr>
          <w:rFonts w:hint="eastAsia"/>
        </w:rPr>
        <w:t xml:space="preserve">  </w:t>
      </w:r>
      <w:r w:rsidRPr="00D743A0">
        <w:t>LCD</w:t>
      </w:r>
      <w:r w:rsidRPr="00D743A0">
        <w:rPr>
          <w:rFonts w:hint="eastAsia"/>
        </w:rPr>
        <w:t>显示屏引脚功能</w:t>
      </w:r>
    </w:p>
    <w:tbl>
      <w:tblPr>
        <w:tblW w:w="6979" w:type="dxa"/>
        <w:jc w:val="center"/>
        <w:tblBorders>
          <w:top w:val="single" w:sz="12" w:space="0" w:color="auto"/>
          <w:bottom w:val="single" w:sz="12" w:space="0" w:color="auto"/>
        </w:tblBorders>
        <w:tblLayout w:type="fixed"/>
        <w:tblLook w:val="04A0" w:firstRow="1" w:lastRow="0" w:firstColumn="1" w:lastColumn="0" w:noHBand="0" w:noVBand="1"/>
      </w:tblPr>
      <w:tblGrid>
        <w:gridCol w:w="1984"/>
        <w:gridCol w:w="4995"/>
      </w:tblGrid>
      <w:tr w:rsidR="003F3180" w14:paraId="5603038C" w14:textId="77777777" w:rsidTr="00AD35AF">
        <w:trPr>
          <w:trHeight w:val="482"/>
          <w:jc w:val="center"/>
        </w:trPr>
        <w:tc>
          <w:tcPr>
            <w:tcW w:w="1984" w:type="dxa"/>
            <w:tcBorders>
              <w:bottom w:val="single" w:sz="4" w:space="0" w:color="auto"/>
            </w:tcBorders>
            <w:vAlign w:val="center"/>
          </w:tcPr>
          <w:p w14:paraId="6CB71C2F" w14:textId="77777777" w:rsidR="003F3180" w:rsidRDefault="003F3180" w:rsidP="0086491E">
            <w:pPr>
              <w:snapToGrid w:val="0"/>
              <w:ind w:firstLine="480"/>
              <w:jc w:val="center"/>
            </w:pPr>
            <w:r>
              <w:rPr>
                <w:rFonts w:hint="eastAsia"/>
              </w:rPr>
              <w:t>引脚名</w:t>
            </w:r>
          </w:p>
        </w:tc>
        <w:tc>
          <w:tcPr>
            <w:tcW w:w="4995" w:type="dxa"/>
            <w:tcBorders>
              <w:bottom w:val="single" w:sz="4" w:space="0" w:color="auto"/>
            </w:tcBorders>
            <w:vAlign w:val="center"/>
          </w:tcPr>
          <w:p w14:paraId="47C119AE" w14:textId="77777777" w:rsidR="003F3180" w:rsidRDefault="003F3180" w:rsidP="0086491E">
            <w:pPr>
              <w:snapToGrid w:val="0"/>
              <w:ind w:firstLine="480"/>
              <w:jc w:val="center"/>
            </w:pPr>
            <w:r>
              <w:rPr>
                <w:rFonts w:hint="eastAsia"/>
              </w:rPr>
              <w:t>功能描述</w:t>
            </w:r>
          </w:p>
        </w:tc>
      </w:tr>
      <w:tr w:rsidR="003F3180" w14:paraId="6C83B1E8" w14:textId="77777777" w:rsidTr="00AD35AF">
        <w:trPr>
          <w:trHeight w:val="430"/>
          <w:jc w:val="center"/>
        </w:trPr>
        <w:tc>
          <w:tcPr>
            <w:tcW w:w="1984" w:type="dxa"/>
            <w:tcBorders>
              <w:top w:val="single" w:sz="4" w:space="0" w:color="auto"/>
            </w:tcBorders>
            <w:vAlign w:val="center"/>
          </w:tcPr>
          <w:p w14:paraId="4CABFBCF" w14:textId="77777777" w:rsidR="003F3180" w:rsidRDefault="003F3180" w:rsidP="0086491E">
            <w:pPr>
              <w:tabs>
                <w:tab w:val="center" w:pos="658"/>
              </w:tabs>
              <w:snapToGrid w:val="0"/>
              <w:ind w:firstLine="480"/>
              <w:jc w:val="center"/>
            </w:pPr>
            <w:r>
              <w:rPr>
                <w:rFonts w:hint="eastAsia"/>
              </w:rPr>
              <w:t>BLK</w:t>
            </w:r>
          </w:p>
        </w:tc>
        <w:tc>
          <w:tcPr>
            <w:tcW w:w="4995" w:type="dxa"/>
            <w:tcBorders>
              <w:top w:val="single" w:sz="4" w:space="0" w:color="auto"/>
            </w:tcBorders>
            <w:vAlign w:val="center"/>
          </w:tcPr>
          <w:p w14:paraId="7CE807E4" w14:textId="77777777" w:rsidR="003F3180" w:rsidRDefault="003F3180" w:rsidP="0086491E">
            <w:pPr>
              <w:tabs>
                <w:tab w:val="left" w:pos="314"/>
              </w:tabs>
              <w:snapToGrid w:val="0"/>
              <w:ind w:firstLine="480"/>
              <w:jc w:val="center"/>
            </w:pPr>
            <w:r>
              <w:rPr>
                <w:rFonts w:hint="eastAsia"/>
              </w:rPr>
              <w:t>背光控制（高电平亮）</w:t>
            </w:r>
          </w:p>
        </w:tc>
      </w:tr>
      <w:tr w:rsidR="003F3180" w14:paraId="0E2BAE7A" w14:textId="77777777" w:rsidTr="00AD35AF">
        <w:trPr>
          <w:trHeight w:val="404"/>
          <w:jc w:val="center"/>
        </w:trPr>
        <w:tc>
          <w:tcPr>
            <w:tcW w:w="1984" w:type="dxa"/>
            <w:vAlign w:val="center"/>
          </w:tcPr>
          <w:p w14:paraId="134D09B2" w14:textId="77777777" w:rsidR="003F3180" w:rsidRDefault="003F3180" w:rsidP="0086491E">
            <w:pPr>
              <w:snapToGrid w:val="0"/>
              <w:ind w:firstLine="480"/>
              <w:jc w:val="center"/>
            </w:pPr>
            <w:r>
              <w:rPr>
                <w:rFonts w:hint="eastAsia"/>
              </w:rPr>
              <w:t>CS</w:t>
            </w:r>
          </w:p>
        </w:tc>
        <w:tc>
          <w:tcPr>
            <w:tcW w:w="4995" w:type="dxa"/>
            <w:vAlign w:val="center"/>
          </w:tcPr>
          <w:p w14:paraId="0D79A13F" w14:textId="77777777" w:rsidR="003F3180" w:rsidRDefault="003F3180" w:rsidP="0086491E">
            <w:pPr>
              <w:snapToGrid w:val="0"/>
              <w:ind w:firstLine="480"/>
              <w:jc w:val="center"/>
            </w:pPr>
            <w:r>
              <w:rPr>
                <w:rFonts w:hint="eastAsia"/>
              </w:rPr>
              <w:t>片选信号</w:t>
            </w:r>
          </w:p>
        </w:tc>
      </w:tr>
      <w:tr w:rsidR="003F3180" w14:paraId="4FE9DDE6" w14:textId="77777777" w:rsidTr="00AD35AF">
        <w:trPr>
          <w:trHeight w:val="482"/>
          <w:jc w:val="center"/>
        </w:trPr>
        <w:tc>
          <w:tcPr>
            <w:tcW w:w="1984" w:type="dxa"/>
            <w:vAlign w:val="center"/>
          </w:tcPr>
          <w:p w14:paraId="3CD147D3" w14:textId="77777777" w:rsidR="003F3180" w:rsidRDefault="003F3180" w:rsidP="0086491E">
            <w:pPr>
              <w:snapToGrid w:val="0"/>
              <w:ind w:firstLine="480"/>
              <w:jc w:val="center"/>
            </w:pPr>
            <w:r>
              <w:rPr>
                <w:rFonts w:hint="eastAsia"/>
              </w:rPr>
              <w:t>DC</w:t>
            </w:r>
          </w:p>
        </w:tc>
        <w:tc>
          <w:tcPr>
            <w:tcW w:w="4995" w:type="dxa"/>
            <w:vAlign w:val="center"/>
          </w:tcPr>
          <w:p w14:paraId="43BD4AC2" w14:textId="77777777" w:rsidR="003F3180" w:rsidRDefault="003F3180" w:rsidP="0086491E">
            <w:pPr>
              <w:snapToGrid w:val="0"/>
              <w:ind w:firstLine="480"/>
              <w:jc w:val="center"/>
            </w:pPr>
            <w:r>
              <w:rPr>
                <w:rFonts w:hint="eastAsia"/>
              </w:rPr>
              <w:t>数据</w:t>
            </w:r>
            <w:r>
              <w:rPr>
                <w:rFonts w:hint="eastAsia"/>
              </w:rPr>
              <w:t>/</w:t>
            </w:r>
            <w:r>
              <w:rPr>
                <w:rFonts w:hint="eastAsia"/>
              </w:rPr>
              <w:t>命令选择</w:t>
            </w:r>
          </w:p>
        </w:tc>
      </w:tr>
      <w:tr w:rsidR="003F3180" w14:paraId="15B1B55C" w14:textId="77777777" w:rsidTr="00AD35AF">
        <w:trPr>
          <w:trHeight w:val="482"/>
          <w:jc w:val="center"/>
        </w:trPr>
        <w:tc>
          <w:tcPr>
            <w:tcW w:w="1984" w:type="dxa"/>
            <w:vAlign w:val="center"/>
          </w:tcPr>
          <w:p w14:paraId="59F2B032" w14:textId="77777777" w:rsidR="003F3180" w:rsidRDefault="003F3180" w:rsidP="0086491E">
            <w:pPr>
              <w:snapToGrid w:val="0"/>
              <w:ind w:firstLine="480"/>
              <w:jc w:val="center"/>
            </w:pPr>
            <w:r>
              <w:rPr>
                <w:rFonts w:hint="eastAsia"/>
              </w:rPr>
              <w:t>RST</w:t>
            </w:r>
          </w:p>
        </w:tc>
        <w:tc>
          <w:tcPr>
            <w:tcW w:w="4995" w:type="dxa"/>
            <w:vAlign w:val="center"/>
          </w:tcPr>
          <w:p w14:paraId="4E5E60BB" w14:textId="77777777" w:rsidR="003F3180" w:rsidRDefault="003F3180" w:rsidP="0086491E">
            <w:pPr>
              <w:snapToGrid w:val="0"/>
              <w:ind w:firstLine="480"/>
              <w:jc w:val="center"/>
            </w:pPr>
            <w:r>
              <w:rPr>
                <w:rFonts w:hint="eastAsia"/>
              </w:rPr>
              <w:t>复位信号</w:t>
            </w:r>
          </w:p>
        </w:tc>
      </w:tr>
      <w:tr w:rsidR="003F3180" w14:paraId="2E3B1E49" w14:textId="77777777" w:rsidTr="00AD35AF">
        <w:trPr>
          <w:trHeight w:val="482"/>
          <w:jc w:val="center"/>
        </w:trPr>
        <w:tc>
          <w:tcPr>
            <w:tcW w:w="1984" w:type="dxa"/>
            <w:vAlign w:val="center"/>
          </w:tcPr>
          <w:p w14:paraId="5D875294" w14:textId="77777777" w:rsidR="003F3180" w:rsidRDefault="003F3180" w:rsidP="0086491E">
            <w:pPr>
              <w:snapToGrid w:val="0"/>
              <w:ind w:firstLine="480"/>
              <w:jc w:val="center"/>
            </w:pPr>
            <w:r>
              <w:rPr>
                <w:rFonts w:hint="eastAsia"/>
              </w:rPr>
              <w:t>SDA</w:t>
            </w:r>
          </w:p>
        </w:tc>
        <w:tc>
          <w:tcPr>
            <w:tcW w:w="4995" w:type="dxa"/>
            <w:vAlign w:val="center"/>
          </w:tcPr>
          <w:p w14:paraId="2B77CE89" w14:textId="77777777" w:rsidR="003F3180" w:rsidRDefault="003F3180" w:rsidP="0086491E">
            <w:pPr>
              <w:snapToGrid w:val="0"/>
              <w:ind w:firstLine="480"/>
              <w:jc w:val="center"/>
            </w:pPr>
            <w:r>
              <w:rPr>
                <w:rFonts w:hint="eastAsia"/>
              </w:rPr>
              <w:t>SPI</w:t>
            </w:r>
            <w:r>
              <w:rPr>
                <w:rFonts w:hint="eastAsia"/>
              </w:rPr>
              <w:t>数据线</w:t>
            </w:r>
          </w:p>
        </w:tc>
      </w:tr>
      <w:tr w:rsidR="003F3180" w14:paraId="4B994D1D" w14:textId="77777777" w:rsidTr="00AD35AF">
        <w:trPr>
          <w:trHeight w:val="482"/>
          <w:jc w:val="center"/>
        </w:trPr>
        <w:tc>
          <w:tcPr>
            <w:tcW w:w="1984" w:type="dxa"/>
            <w:vAlign w:val="center"/>
          </w:tcPr>
          <w:p w14:paraId="2D05990F" w14:textId="77777777" w:rsidR="003F3180" w:rsidRDefault="003F3180" w:rsidP="0086491E">
            <w:pPr>
              <w:snapToGrid w:val="0"/>
              <w:ind w:firstLine="480"/>
              <w:jc w:val="center"/>
            </w:pPr>
            <w:r>
              <w:rPr>
                <w:rFonts w:hint="eastAsia"/>
              </w:rPr>
              <w:t>SCL</w:t>
            </w:r>
          </w:p>
        </w:tc>
        <w:tc>
          <w:tcPr>
            <w:tcW w:w="4995" w:type="dxa"/>
            <w:vAlign w:val="center"/>
          </w:tcPr>
          <w:p w14:paraId="4ACD9350" w14:textId="77777777" w:rsidR="003F3180" w:rsidRDefault="003F3180" w:rsidP="0086491E">
            <w:pPr>
              <w:snapToGrid w:val="0"/>
              <w:ind w:firstLine="480"/>
              <w:jc w:val="center"/>
            </w:pPr>
            <w:r>
              <w:rPr>
                <w:rFonts w:hint="eastAsia"/>
              </w:rPr>
              <w:t>SPI</w:t>
            </w:r>
            <w:r>
              <w:rPr>
                <w:rFonts w:hint="eastAsia"/>
              </w:rPr>
              <w:t>时钟线</w:t>
            </w:r>
          </w:p>
        </w:tc>
      </w:tr>
      <w:tr w:rsidR="003F3180" w14:paraId="7F708245" w14:textId="77777777" w:rsidTr="00AD35AF">
        <w:trPr>
          <w:trHeight w:val="482"/>
          <w:jc w:val="center"/>
        </w:trPr>
        <w:tc>
          <w:tcPr>
            <w:tcW w:w="1984" w:type="dxa"/>
            <w:vAlign w:val="center"/>
          </w:tcPr>
          <w:p w14:paraId="53301E56" w14:textId="77777777" w:rsidR="003F3180" w:rsidRDefault="003F3180" w:rsidP="0086491E">
            <w:pPr>
              <w:snapToGrid w:val="0"/>
              <w:ind w:firstLine="480"/>
              <w:jc w:val="center"/>
            </w:pPr>
            <w:r>
              <w:rPr>
                <w:rFonts w:hint="eastAsia"/>
              </w:rPr>
              <w:t>VDD</w:t>
            </w:r>
          </w:p>
        </w:tc>
        <w:tc>
          <w:tcPr>
            <w:tcW w:w="4995" w:type="dxa"/>
            <w:vAlign w:val="center"/>
          </w:tcPr>
          <w:p w14:paraId="7808AA0C" w14:textId="77777777" w:rsidR="003F3180" w:rsidRDefault="003F3180" w:rsidP="0086491E">
            <w:pPr>
              <w:snapToGrid w:val="0"/>
              <w:ind w:firstLine="480"/>
              <w:jc w:val="center"/>
            </w:pPr>
            <w:r>
              <w:rPr>
                <w:rFonts w:hint="eastAsia"/>
              </w:rPr>
              <w:t>电源输入</w:t>
            </w:r>
          </w:p>
        </w:tc>
      </w:tr>
      <w:tr w:rsidR="003F3180" w14:paraId="54D66CEB" w14:textId="77777777" w:rsidTr="00AD35AF">
        <w:trPr>
          <w:trHeight w:val="482"/>
          <w:jc w:val="center"/>
        </w:trPr>
        <w:tc>
          <w:tcPr>
            <w:tcW w:w="1984" w:type="dxa"/>
            <w:vAlign w:val="center"/>
          </w:tcPr>
          <w:p w14:paraId="1A429145" w14:textId="77777777" w:rsidR="003F3180" w:rsidRDefault="003F3180" w:rsidP="0086491E">
            <w:pPr>
              <w:snapToGrid w:val="0"/>
              <w:ind w:firstLine="480"/>
              <w:jc w:val="center"/>
            </w:pPr>
            <w:r>
              <w:rPr>
                <w:rFonts w:hint="eastAsia"/>
              </w:rPr>
              <w:t>GND</w:t>
            </w:r>
          </w:p>
        </w:tc>
        <w:tc>
          <w:tcPr>
            <w:tcW w:w="4995" w:type="dxa"/>
            <w:vAlign w:val="center"/>
          </w:tcPr>
          <w:p w14:paraId="06CBD5D1" w14:textId="77777777" w:rsidR="003F3180" w:rsidRDefault="003F3180" w:rsidP="0086491E">
            <w:pPr>
              <w:snapToGrid w:val="0"/>
              <w:ind w:firstLine="480"/>
              <w:jc w:val="center"/>
            </w:pPr>
            <w:r>
              <w:rPr>
                <w:rFonts w:hint="eastAsia"/>
              </w:rPr>
              <w:t>接地</w:t>
            </w:r>
          </w:p>
        </w:tc>
      </w:tr>
    </w:tbl>
    <w:p w14:paraId="38C7347D" w14:textId="0FA0CBCF" w:rsidR="004C66D8" w:rsidRDefault="004C66D8" w:rsidP="00CB7DDA">
      <w:pPr>
        <w:ind w:firstLine="480"/>
        <w:jc w:val="center"/>
      </w:pPr>
    </w:p>
    <w:p w14:paraId="7F0EC4F3" w14:textId="0C175B16" w:rsidR="00636BE3" w:rsidRPr="00734975" w:rsidRDefault="00636BE3" w:rsidP="00734975">
      <w:pPr>
        <w:pStyle w:val="af6"/>
      </w:pPr>
      <w:bookmarkStart w:id="14" w:name="_Toc228645422"/>
      <w:r w:rsidRPr="00636BE3">
        <w:rPr>
          <w:rFonts w:hint="eastAsia"/>
        </w:rPr>
        <w:t>2.3</w:t>
      </w:r>
      <w:r w:rsidR="00F81A0E">
        <w:rPr>
          <w:rFonts w:hint="eastAsia"/>
        </w:rPr>
        <w:t xml:space="preserve">  </w:t>
      </w:r>
      <w:r w:rsidRPr="00636BE3">
        <w:rPr>
          <w:rFonts w:hint="eastAsia"/>
        </w:rPr>
        <w:t>系统外壳与外观设计</w:t>
      </w:r>
      <w:bookmarkEnd w:id="14"/>
    </w:p>
    <w:p w14:paraId="74A6ACCA" w14:textId="3C7DCC40" w:rsidR="00636BE3" w:rsidRDefault="00636BE3" w:rsidP="00636BE3">
      <w:pPr>
        <w:ind w:firstLine="480"/>
      </w:pPr>
      <w:r w:rsidRPr="00636BE3">
        <w:rPr>
          <w:rFonts w:hint="eastAsia"/>
        </w:rPr>
        <w:t>为了提升智能宠物救助站的实用性与安全性，避免外露电路及传感器受到宠物的破坏或水源短路，本设计针对系统硬件定制了专属的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AD35AF">
      <w:pPr>
        <w:ind w:firstLine="480"/>
        <w:jc w:val="center"/>
      </w:pPr>
    </w:p>
    <w:p w14:paraId="3C84F0F0" w14:textId="1C8A60B3" w:rsidR="00847FFD" w:rsidRDefault="00302425" w:rsidP="00ED4BC5">
      <w:pPr>
        <w:ind w:firstLine="480"/>
        <w:jc w:val="center"/>
      </w:pPr>
      <w:r>
        <w:rPr>
          <w:noProof/>
        </w:rPr>
        <w:drawing>
          <wp:inline distT="0" distB="0" distL="0" distR="0" wp14:anchorId="03AC7CC3" wp14:editId="1FFF5398">
            <wp:extent cx="5132269" cy="3452993"/>
            <wp:effectExtent l="0" t="0" r="0" b="0"/>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25"/>
                    <a:stretch>
                      <a:fillRect/>
                    </a:stretch>
                  </pic:blipFill>
                  <pic:spPr>
                    <a:xfrm>
                      <a:off x="0" y="0"/>
                      <a:ext cx="5136584" cy="3455896"/>
                    </a:xfrm>
                    <a:prstGeom prst="rect">
                      <a:avLst/>
                    </a:prstGeom>
                  </pic:spPr>
                </pic:pic>
              </a:graphicData>
            </a:graphic>
          </wp:inline>
        </w:drawing>
      </w:r>
    </w:p>
    <w:p w14:paraId="05FDE7E5" w14:textId="674F605C" w:rsidR="00573849" w:rsidRDefault="00573849" w:rsidP="00573849">
      <w:pPr>
        <w:pStyle w:val="afd"/>
        <w:ind w:firstLine="420"/>
      </w:pPr>
      <w:r>
        <w:rPr>
          <w:rFonts w:hint="eastAsia"/>
        </w:rPr>
        <w:t>图1</w:t>
      </w:r>
      <w:r w:rsidR="00CB7DDA">
        <w:rPr>
          <w:rFonts w:hint="eastAsia"/>
        </w:rPr>
        <w:t>3</w:t>
      </w:r>
      <w:r>
        <w:rPr>
          <w:rFonts w:hint="eastAsia"/>
        </w:rPr>
        <w:t xml:space="preserve">  </w:t>
      </w:r>
      <w:r w:rsidRPr="00636BE3">
        <w:rPr>
          <w:rFonts w:hint="eastAsia"/>
        </w:rPr>
        <w:t>SketchUp三维建模设计图</w:t>
      </w:r>
      <w:r>
        <w:rPr>
          <w:rFonts w:hint="eastAsia"/>
        </w:rPr>
        <w:t>视角</w:t>
      </w:r>
      <w:r w:rsidR="00CB7DDA">
        <w:rPr>
          <w:rFonts w:hint="eastAsia"/>
        </w:rPr>
        <w:t>a</w:t>
      </w:r>
    </w:p>
    <w:p w14:paraId="3F077754" w14:textId="77777777" w:rsidR="006227AF" w:rsidRDefault="006227AF" w:rsidP="00573849">
      <w:pPr>
        <w:pStyle w:val="afd"/>
        <w:ind w:firstLine="420"/>
      </w:pPr>
    </w:p>
    <w:p w14:paraId="72ED6BE5" w14:textId="6054E188" w:rsidR="00847FFD" w:rsidRDefault="00302425" w:rsidP="00ED4BC5">
      <w:pPr>
        <w:ind w:firstLine="480"/>
        <w:jc w:val="center"/>
      </w:pPr>
      <w:r>
        <w:rPr>
          <w:noProof/>
        </w:rPr>
        <w:drawing>
          <wp:inline distT="0" distB="0" distL="0" distR="0" wp14:anchorId="335D01B0" wp14:editId="49665EF9">
            <wp:extent cx="4846849" cy="3825654"/>
            <wp:effectExtent l="0" t="0" r="0" b="3810"/>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26"/>
                    <a:stretch>
                      <a:fillRect/>
                    </a:stretch>
                  </pic:blipFill>
                  <pic:spPr>
                    <a:xfrm>
                      <a:off x="0" y="0"/>
                      <a:ext cx="4849264" cy="3827560"/>
                    </a:xfrm>
                    <a:prstGeom prst="rect">
                      <a:avLst/>
                    </a:prstGeom>
                  </pic:spPr>
                </pic:pic>
              </a:graphicData>
            </a:graphic>
          </wp:inline>
        </w:drawing>
      </w:r>
    </w:p>
    <w:p w14:paraId="60775FA2" w14:textId="3F8A2E9D" w:rsidR="00573849" w:rsidRDefault="00573849" w:rsidP="00573849">
      <w:pPr>
        <w:pStyle w:val="afd"/>
        <w:ind w:firstLine="420"/>
      </w:pPr>
      <w:r>
        <w:rPr>
          <w:rFonts w:hint="eastAsia"/>
        </w:rPr>
        <w:t>图1</w:t>
      </w:r>
      <w:r w:rsidR="00CB7DDA">
        <w:rPr>
          <w:rFonts w:hint="eastAsia"/>
        </w:rPr>
        <w:t>4</w:t>
      </w:r>
      <w:r>
        <w:rPr>
          <w:rFonts w:hint="eastAsia"/>
        </w:rPr>
        <w:t xml:space="preserve">  </w:t>
      </w:r>
      <w:r w:rsidRPr="00636BE3">
        <w:rPr>
          <w:rFonts w:hint="eastAsia"/>
        </w:rPr>
        <w:t>SketchUp三维建模设计图</w:t>
      </w:r>
      <w:r>
        <w:rPr>
          <w:rFonts w:hint="eastAsia"/>
        </w:rPr>
        <w:t>视角</w:t>
      </w:r>
      <w:r w:rsidR="00CB7DDA">
        <w:rPr>
          <w:rFonts w:hint="eastAsia"/>
        </w:rPr>
        <w:t>b</w:t>
      </w:r>
    </w:p>
    <w:p w14:paraId="581B21D8" w14:textId="77777777" w:rsidR="00AD35AF" w:rsidRDefault="00AD35AF" w:rsidP="00AD35AF">
      <w:pPr>
        <w:ind w:firstLine="480"/>
        <w:jc w:val="center"/>
      </w:pPr>
    </w:p>
    <w:p w14:paraId="61DEE7E3" w14:textId="28EAF08D"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）三维建模软件进行自主设计。整体造型参考了市面成熟商用宠物喂食器的仿生与流线型外观，并结合本项目的实际硬件尺寸进行了内部空间的严格划分。外壳主体分为三大核心区域：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为大容量储粮仓与封闭式储水箱，确保粮水的物理隔离与防潮防尘；底座为核心电路与传动舱，用于固定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（聚乳酸）材质，该材质既保证了与宠物接触的安全无毒，又具备足够的支撑强度来承载整体框架与内部水粮的重量。通过这种软硬件与定制化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734975" w:rsidRDefault="004C66D8" w:rsidP="00734975">
      <w:pPr>
        <w:pStyle w:val="af4"/>
      </w:pPr>
      <w:bookmarkStart w:id="15" w:name="_Toc228645423"/>
      <w:r w:rsidRPr="004C66D8">
        <w:rPr>
          <w:rFonts w:hint="eastAsia"/>
        </w:rPr>
        <w:t>3</w:t>
      </w:r>
      <w:r w:rsidR="00F81A0E">
        <w:rPr>
          <w:rFonts w:hint="eastAsia"/>
        </w:rPr>
        <w:t xml:space="preserve">  </w:t>
      </w:r>
      <w:r w:rsidRPr="004C66D8">
        <w:rPr>
          <w:rFonts w:hint="eastAsia"/>
        </w:rPr>
        <w:t>下位机系统硬件设计</w:t>
      </w:r>
      <w:bookmarkEnd w:id="15"/>
    </w:p>
    <w:p w14:paraId="472D0E93" w14:textId="6603805F"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r w:rsidR="002D74F1">
        <w:rPr>
          <w:rFonts w:hint="eastAsia"/>
        </w:rPr>
        <w:t>原理图如图</w:t>
      </w:r>
      <w:r w:rsidR="002D74F1">
        <w:rPr>
          <w:rFonts w:hint="eastAsia"/>
        </w:rPr>
        <w:t>X</w:t>
      </w:r>
      <w:r w:rsidR="002D74F1">
        <w:rPr>
          <w:rFonts w:hint="eastAsia"/>
        </w:rPr>
        <w:t>所示。</w:t>
      </w:r>
    </w:p>
    <w:p w14:paraId="09227B8E" w14:textId="77777777" w:rsidR="00EA0694" w:rsidRDefault="00EA0694" w:rsidP="004C66D8">
      <w:pPr>
        <w:ind w:firstLine="480"/>
      </w:pPr>
    </w:p>
    <w:p w14:paraId="68B30C29" w14:textId="47EC74CA" w:rsidR="00EA0694" w:rsidRDefault="00EA0694" w:rsidP="00811C71">
      <w:pPr>
        <w:ind w:firstLine="480"/>
      </w:pPr>
      <w:r>
        <w:rPr>
          <w:noProof/>
        </w:rPr>
        <w:lastRenderedPageBreak/>
        <w:drawing>
          <wp:inline distT="0" distB="0" distL="0" distR="0" wp14:anchorId="55493ECD" wp14:editId="212A9EE9">
            <wp:extent cx="5590398" cy="3958166"/>
            <wp:effectExtent l="0" t="0" r="0" b="4445"/>
            <wp:docPr id="1707219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8934" cy="3978370"/>
                    </a:xfrm>
                    <a:prstGeom prst="rect">
                      <a:avLst/>
                    </a:prstGeom>
                    <a:noFill/>
                    <a:ln>
                      <a:noFill/>
                    </a:ln>
                  </pic:spPr>
                </pic:pic>
              </a:graphicData>
            </a:graphic>
          </wp:inline>
        </w:drawing>
      </w:r>
    </w:p>
    <w:p w14:paraId="20AB1641" w14:textId="1907CACE" w:rsidR="00811C71" w:rsidRDefault="00811C71" w:rsidP="00811C71">
      <w:pPr>
        <w:pStyle w:val="afd"/>
        <w:ind w:firstLine="420"/>
      </w:pPr>
      <w:r>
        <w:rPr>
          <w:rFonts w:hint="eastAsia"/>
        </w:rPr>
        <w:t>图</w:t>
      </w:r>
      <w:r w:rsidR="00CB7DDA">
        <w:rPr>
          <w:rFonts w:hint="eastAsia"/>
        </w:rPr>
        <w:t>15</w:t>
      </w:r>
      <w:r w:rsidR="002D74F1">
        <w:rPr>
          <w:rFonts w:hint="eastAsia"/>
        </w:rPr>
        <w:t xml:space="preserve">  原理图</w:t>
      </w:r>
    </w:p>
    <w:p w14:paraId="63794059" w14:textId="77777777" w:rsidR="00DD3FD7" w:rsidRDefault="00DD3FD7" w:rsidP="00811C71">
      <w:pPr>
        <w:pStyle w:val="afd"/>
        <w:ind w:firstLine="420"/>
      </w:pPr>
    </w:p>
    <w:p w14:paraId="3372F0B0" w14:textId="3DBACB0D" w:rsidR="004C66D8" w:rsidRPr="00734975" w:rsidRDefault="004C66D8" w:rsidP="00734975">
      <w:pPr>
        <w:pStyle w:val="af6"/>
      </w:pPr>
      <w:bookmarkStart w:id="16" w:name="_Toc228645424"/>
      <w:r>
        <w:rPr>
          <w:rFonts w:hint="eastAsia"/>
        </w:rPr>
        <w:t>3.1</w:t>
      </w:r>
      <w:r w:rsidR="00F81A0E">
        <w:rPr>
          <w:rFonts w:hint="eastAsia"/>
        </w:rPr>
        <w:t xml:space="preserve">  </w:t>
      </w:r>
      <w:r>
        <w:rPr>
          <w:rFonts w:hint="eastAsia"/>
        </w:rPr>
        <w:t>核心主控最小系统电路</w:t>
      </w:r>
      <w:bookmarkEnd w:id="16"/>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lastRenderedPageBreak/>
        <w:drawing>
          <wp:inline distT="0" distB="0" distL="0" distR="0" wp14:anchorId="50319DA9" wp14:editId="042CE65B">
            <wp:extent cx="4347200" cy="3293533"/>
            <wp:effectExtent l="0" t="0" r="0" b="254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28"/>
                    <a:stretch>
                      <a:fillRect/>
                    </a:stretch>
                  </pic:blipFill>
                  <pic:spPr>
                    <a:xfrm>
                      <a:off x="0" y="0"/>
                      <a:ext cx="4365746" cy="3307584"/>
                    </a:xfrm>
                    <a:prstGeom prst="rect">
                      <a:avLst/>
                    </a:prstGeom>
                  </pic:spPr>
                </pic:pic>
              </a:graphicData>
            </a:graphic>
          </wp:inline>
        </w:drawing>
      </w:r>
    </w:p>
    <w:p w14:paraId="4768FDFB" w14:textId="57369788" w:rsidR="004C66D8" w:rsidRDefault="00186408" w:rsidP="00186408">
      <w:pPr>
        <w:pStyle w:val="afd"/>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d"/>
        <w:ind w:firstLine="420"/>
        <w:rPr>
          <w:rFonts w:hAnsi="黑体" w:hint="eastAsia"/>
        </w:rPr>
      </w:pPr>
    </w:p>
    <w:p w14:paraId="503F039F" w14:textId="6CE4ADFD" w:rsidR="004C66D8" w:rsidRDefault="004C66D8" w:rsidP="006227AF">
      <w:pPr>
        <w:ind w:firstLine="480"/>
      </w:pPr>
      <w:r>
        <w:rPr>
          <w:rFonts w:hint="eastAsia"/>
        </w:rPr>
        <w:t>如图</w:t>
      </w:r>
      <w:r w:rsidR="00FC23AE">
        <w:rPr>
          <w:rFonts w:hint="eastAsia"/>
        </w:rPr>
        <w:t>16</w:t>
      </w:r>
      <w:r>
        <w:rPr>
          <w:rFonts w:hint="eastAsia"/>
        </w:rPr>
        <w:t>所示，系统外部晶振采用</w:t>
      </w:r>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SerialWireDebug</w:t>
      </w:r>
      <w:r>
        <w:rPr>
          <w:rFonts w:hint="eastAsia"/>
        </w:rPr>
        <w:t>）接口，仅需四根线即可完成程序的烧录与在线调试。</w:t>
      </w:r>
    </w:p>
    <w:p w14:paraId="1C7ABB89" w14:textId="017D0F3E" w:rsidR="004C66D8" w:rsidRPr="00734975" w:rsidRDefault="004C66D8" w:rsidP="00734975">
      <w:pPr>
        <w:pStyle w:val="af6"/>
      </w:pPr>
      <w:bookmarkStart w:id="17" w:name="_Toc228645425"/>
      <w:r>
        <w:rPr>
          <w:rFonts w:hint="eastAsia"/>
        </w:rPr>
        <w:t>3.2</w:t>
      </w:r>
      <w:r w:rsidR="00F81A0E">
        <w:rPr>
          <w:rFonts w:hint="eastAsia"/>
        </w:rPr>
        <w:t xml:space="preserve">  </w:t>
      </w:r>
      <w:r>
        <w:rPr>
          <w:rFonts w:hint="eastAsia"/>
        </w:rPr>
        <w:t>状态采集模块电路</w:t>
      </w:r>
      <w:bookmarkEnd w:id="17"/>
    </w:p>
    <w:p w14:paraId="2B794944" w14:textId="77777777" w:rsidR="004C66D8" w:rsidRDefault="004C66D8" w:rsidP="004C66D8">
      <w:pPr>
        <w:ind w:firstLine="480"/>
      </w:pPr>
      <w:r>
        <w:rPr>
          <w:rFonts w:hint="eastAsia"/>
        </w:rPr>
        <w:t>状态采集模块负责实时获取宠物救助站内的多维度环境与状态信息，包括温湿度、水位以及宠物靠近状态。</w:t>
      </w:r>
    </w:p>
    <w:p w14:paraId="66FC8F04" w14:textId="77777777" w:rsidR="004C66D8" w:rsidRDefault="004C66D8" w:rsidP="00AD35AF">
      <w:pPr>
        <w:ind w:firstLine="480"/>
        <w:jc w:val="center"/>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29"/>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d"/>
        <w:ind w:firstLine="420"/>
      </w:pPr>
      <w:r>
        <w:rPr>
          <w:rFonts w:hint="eastAsia"/>
        </w:rPr>
        <w:t>图17  状态采集模块电路原理图</w:t>
      </w:r>
    </w:p>
    <w:p w14:paraId="00F4D561" w14:textId="77777777" w:rsidR="00DC575E" w:rsidRDefault="00DC575E" w:rsidP="00186408">
      <w:pPr>
        <w:pStyle w:val="afd"/>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w:t>
      </w:r>
      <w:r>
        <w:rPr>
          <w:rFonts w:hint="eastAsia"/>
        </w:rPr>
        <w:lastRenderedPageBreak/>
        <w:t>敏度模拟水位检测模块，其输出端接入单片机的</w:t>
      </w:r>
      <w:r>
        <w:rPr>
          <w:rFonts w:hint="eastAsia"/>
        </w:rPr>
        <w:t>ADC</w:t>
      </w:r>
      <w:r>
        <w:rPr>
          <w:rFonts w:hint="eastAsia"/>
        </w:rPr>
        <w:t>（模数转换器）引脚，用于实时判断水箱余水状态。红外检测模块采用光电反射式红外传感器，该模块板载</w:t>
      </w:r>
      <w:r>
        <w:rPr>
          <w:rFonts w:hint="eastAsia"/>
        </w:rPr>
        <w:t>LM393</w:t>
      </w:r>
      <w:r>
        <w:rPr>
          <w:rFonts w:hint="eastAsia"/>
        </w:rPr>
        <w:t>电压比较器，当检测到前方有宠物靠近导致红外光反射时，模块输出低电平信号至单片机，触发后续补水逻辑。</w:t>
      </w:r>
    </w:p>
    <w:p w14:paraId="12B790A5" w14:textId="44158E3D" w:rsidR="004C66D8" w:rsidRPr="00734975" w:rsidRDefault="004C66D8" w:rsidP="00734975">
      <w:pPr>
        <w:pStyle w:val="af6"/>
      </w:pPr>
      <w:bookmarkStart w:id="18" w:name="_Toc228645426"/>
      <w:r>
        <w:rPr>
          <w:rFonts w:hint="eastAsia"/>
        </w:rPr>
        <w:t>3.3</w:t>
      </w:r>
      <w:r w:rsidR="00F81A0E">
        <w:rPr>
          <w:rFonts w:hint="eastAsia"/>
        </w:rPr>
        <w:t xml:space="preserve">  </w:t>
      </w:r>
      <w:r>
        <w:rPr>
          <w:rFonts w:hint="eastAsia"/>
        </w:rPr>
        <w:t>称重反馈模块电路</w:t>
      </w:r>
      <w:bookmarkEnd w:id="18"/>
    </w:p>
    <w:p w14:paraId="2734B82D" w14:textId="7E06C782"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是一款专为高精度电子秤设计的</w:t>
      </w:r>
      <w:r>
        <w:rPr>
          <w:rFonts w:hint="eastAsia"/>
        </w:rPr>
        <w:t>24</w:t>
      </w:r>
      <w:r>
        <w:rPr>
          <w:rFonts w:hint="eastAsia"/>
        </w:rPr>
        <w:t>位</w:t>
      </w:r>
      <w:r>
        <w:rPr>
          <w:rFonts w:hint="eastAsia"/>
        </w:rPr>
        <w:t>A/D</w:t>
      </w:r>
      <w:r>
        <w:rPr>
          <w:rFonts w:hint="eastAsia"/>
        </w:rPr>
        <w:t>转换器芯片。</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0"/>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d"/>
        <w:ind w:firstLine="420"/>
      </w:pPr>
      <w:r>
        <w:rPr>
          <w:rFonts w:hint="eastAsia"/>
        </w:rPr>
        <w:t>图18  HX711称重模块</w:t>
      </w:r>
    </w:p>
    <w:p w14:paraId="699FB319" w14:textId="77777777" w:rsidR="00DC575E" w:rsidRDefault="00DC575E" w:rsidP="00186408">
      <w:pPr>
        <w:pStyle w:val="afd"/>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主控，具有精度高、响应快、抗干扰能力强的特点。</w:t>
      </w:r>
    </w:p>
    <w:p w14:paraId="5ECAECE2" w14:textId="71143B0B" w:rsidR="004C66D8" w:rsidRPr="00734975" w:rsidRDefault="004C66D8" w:rsidP="00734975">
      <w:pPr>
        <w:pStyle w:val="af6"/>
      </w:pPr>
      <w:bookmarkStart w:id="19" w:name="_Toc228645427"/>
      <w:r>
        <w:rPr>
          <w:rFonts w:hint="eastAsia"/>
        </w:rPr>
        <w:t>3.4</w:t>
      </w:r>
      <w:r w:rsidR="00F81A0E">
        <w:rPr>
          <w:rFonts w:hint="eastAsia"/>
        </w:rPr>
        <w:t xml:space="preserve">  </w:t>
      </w:r>
      <w:r>
        <w:rPr>
          <w:rFonts w:hint="eastAsia"/>
        </w:rPr>
        <w:t>动作执行模块电路</w:t>
      </w:r>
      <w:bookmarkEnd w:id="19"/>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lastRenderedPageBreak/>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31"/>
                    <a:stretch>
                      <a:fillRect/>
                    </a:stretch>
                  </pic:blipFill>
                  <pic:spPr>
                    <a:xfrm>
                      <a:off x="0" y="0"/>
                      <a:ext cx="4849475" cy="2755288"/>
                    </a:xfrm>
                    <a:prstGeom prst="rect">
                      <a:avLst/>
                    </a:prstGeom>
                  </pic:spPr>
                </pic:pic>
              </a:graphicData>
            </a:graphic>
          </wp:inline>
        </w:drawing>
      </w:r>
    </w:p>
    <w:p w14:paraId="00830C48" w14:textId="57DB8601" w:rsidR="00186408" w:rsidRDefault="00186408" w:rsidP="00CB7DDA">
      <w:pPr>
        <w:pStyle w:val="afd"/>
        <w:ind w:firstLine="420"/>
      </w:pPr>
      <w:r>
        <w:rPr>
          <w:rFonts w:hint="eastAsia"/>
        </w:rPr>
        <w:t>图19  动作执行模块电路原理图</w:t>
      </w:r>
    </w:p>
    <w:p w14:paraId="4D17C6F4" w14:textId="77777777" w:rsidR="00DC575E" w:rsidRDefault="00DC575E" w:rsidP="00186408">
      <w:pPr>
        <w:pStyle w:val="afd"/>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r>
        <w:rPr>
          <w:rFonts w:hint="eastAsia"/>
        </w:rPr>
        <w:t>四相五线制减速步进电机，由于单片机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达林顿管阵列芯片作为功率放大驱动。单片机通过输出特定的脉冲序列至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耦或三极管进行电气隔离与电流放大，当单片机输出控制信号时，继电器线圈得电，常开触点闭合，水泵接通主电源开始抽水，有效保护了弱电控制端免受强电干扰。</w:t>
      </w:r>
    </w:p>
    <w:p w14:paraId="6BE42DC1" w14:textId="620984E9" w:rsidR="004F5B4F" w:rsidRPr="00734975" w:rsidRDefault="004F5B4F" w:rsidP="00734975">
      <w:pPr>
        <w:pStyle w:val="af6"/>
      </w:pPr>
      <w:bookmarkStart w:id="20" w:name="_Toc228645428"/>
      <w:r>
        <w:rPr>
          <w:rFonts w:hint="eastAsia"/>
        </w:rPr>
        <w:t>3.5</w:t>
      </w:r>
      <w:r w:rsidR="00F81A0E">
        <w:rPr>
          <w:rFonts w:hint="eastAsia"/>
        </w:rPr>
        <w:t xml:space="preserve">  </w:t>
      </w:r>
      <w:r>
        <w:rPr>
          <w:rFonts w:hint="eastAsia"/>
        </w:rPr>
        <w:t>通信与显示模块电路</w:t>
      </w:r>
      <w:bookmarkEnd w:id="20"/>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32"/>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33"/>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d"/>
        <w:ind w:firstLine="420"/>
      </w:pPr>
      <w:r>
        <w:rPr>
          <w:rFonts w:hint="eastAsia"/>
        </w:rPr>
        <w:t>图20  通信与显示模块电路原理图</w:t>
      </w:r>
    </w:p>
    <w:p w14:paraId="5F8815ED" w14:textId="77777777" w:rsidR="00DC575E" w:rsidRDefault="00DC575E" w:rsidP="00186408">
      <w:pPr>
        <w:pStyle w:val="afd"/>
        <w:ind w:firstLine="420"/>
      </w:pPr>
    </w:p>
    <w:p w14:paraId="7A03EB36" w14:textId="65D832AB"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w:t>
      </w:r>
      <w:r w:rsidR="00DD3FD7">
        <w:rPr>
          <w:rFonts w:hint="eastAsia"/>
        </w:rPr>
        <w:t xml:space="preserve"> </w:t>
      </w:r>
      <w:r>
        <w:rPr>
          <w:rFonts w:hint="eastAsia"/>
        </w:rPr>
        <w:t>Peripheral</w:t>
      </w:r>
      <w:r w:rsidR="00DD3FD7">
        <w:rPr>
          <w:rFonts w:hint="eastAsia"/>
        </w:rPr>
        <w:t xml:space="preserve"> </w:t>
      </w:r>
      <w:r>
        <w:rPr>
          <w:rFonts w:hint="eastAsia"/>
        </w:rPr>
        <w:t>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Pr="00734975" w:rsidRDefault="00D56458" w:rsidP="00734975">
      <w:pPr>
        <w:pStyle w:val="af4"/>
      </w:pPr>
      <w:bookmarkStart w:id="21" w:name="_Toc228645429"/>
      <w:r w:rsidRPr="00D56458">
        <w:t>4</w:t>
      </w:r>
      <w:r w:rsidR="00F81A0E">
        <w:rPr>
          <w:rFonts w:hint="eastAsia"/>
        </w:rPr>
        <w:t xml:space="preserve">  </w:t>
      </w:r>
      <w:r w:rsidRPr="00D56458">
        <w:t>下位机系统程序设计</w:t>
      </w:r>
      <w:bookmarkEnd w:id="21"/>
    </w:p>
    <w:p w14:paraId="167C13A7" w14:textId="2388501F"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w:t>
      </w:r>
      <w:r w:rsidR="001E4160">
        <w:rPr>
          <w:rFonts w:hint="eastAsia"/>
        </w:rPr>
        <w:t xml:space="preserve"> </w:t>
      </w:r>
      <w:r>
        <w:rPr>
          <w:rFonts w:hint="eastAsia"/>
        </w:rPr>
        <w:t>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w:t>
      </w:r>
      <w:r w:rsidR="001E4160">
        <w:rPr>
          <w:rFonts w:hint="eastAsia"/>
        </w:rPr>
        <w:t xml:space="preserve"> </w:t>
      </w:r>
      <w:r>
        <w:rPr>
          <w:rFonts w:hint="eastAsia"/>
        </w:rPr>
        <w:t>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w:t>
      </w:r>
      <w:r w:rsidR="001E43BF">
        <w:rPr>
          <w:rFonts w:hint="eastAsia"/>
        </w:rPr>
        <w:t xml:space="preserve"> </w:t>
      </w:r>
      <w:r>
        <w:rPr>
          <w:rFonts w:hint="eastAsia"/>
        </w:rPr>
        <w:t>Peripheral</w:t>
      </w:r>
      <w:r w:rsidR="001E43BF">
        <w:rPr>
          <w:rFonts w:hint="eastAsia"/>
        </w:rPr>
        <w:t xml:space="preserve"> </w:t>
      </w:r>
      <w:r>
        <w:rPr>
          <w:rFonts w:hint="eastAsia"/>
        </w:rPr>
        <w:t>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硬件仿真器，实现了代码的编译、在线烧录以及硬件断点调试，为下位机复杂控制逻辑的实现提供了稳定可靠的软件环境支撑。</w:t>
      </w:r>
    </w:p>
    <w:p w14:paraId="5DC9E2B2" w14:textId="48B09FDE" w:rsidR="0052251E" w:rsidRPr="00734975" w:rsidRDefault="0052251E" w:rsidP="00734975">
      <w:pPr>
        <w:pStyle w:val="af6"/>
      </w:pPr>
      <w:bookmarkStart w:id="22" w:name="_Toc228645430"/>
      <w:r>
        <w:rPr>
          <w:rFonts w:hint="eastAsia"/>
        </w:rPr>
        <w:t>4.1</w:t>
      </w:r>
      <w:r w:rsidR="00F81A0E">
        <w:rPr>
          <w:rFonts w:hint="eastAsia"/>
        </w:rPr>
        <w:t xml:space="preserve">  </w:t>
      </w:r>
      <w:r>
        <w:rPr>
          <w:rFonts w:hint="eastAsia"/>
        </w:rPr>
        <w:t>主程序设计</w:t>
      </w:r>
      <w:bookmarkEnd w:id="22"/>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lastRenderedPageBreak/>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d"/>
        <w:ind w:firstLine="420"/>
      </w:pPr>
      <w:r>
        <w:rPr>
          <w:rFonts w:hint="eastAsia"/>
        </w:rPr>
        <w:t>图21  下位机主程序流程图</w:t>
      </w:r>
    </w:p>
    <w:p w14:paraId="12CAC8FA" w14:textId="77777777" w:rsidR="007D0E43" w:rsidRDefault="007D0E43" w:rsidP="007243A2">
      <w:pPr>
        <w:pStyle w:val="afd"/>
        <w:ind w:firstLine="420"/>
      </w:pPr>
    </w:p>
    <w:p w14:paraId="645E623E" w14:textId="15143A16" w:rsidR="00AE47B2" w:rsidRDefault="00AE47B2" w:rsidP="00AE47B2">
      <w:pPr>
        <w:ind w:firstLine="480"/>
        <w:rPr>
          <w:rFonts w:hint="eastAsia"/>
        </w:rPr>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的物理指针寻址，将持久化数据的保存地址精准锁定至单片机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r>
        <w:rPr>
          <w:rFonts w:hint="eastAsia"/>
        </w:rPr>
        <w:t>HardFault</w:t>
      </w:r>
      <w:r>
        <w:rPr>
          <w:rFonts w:hint="eastAsia"/>
        </w:rPr>
        <w:t>）。初始化完成后，程序进入</w:t>
      </w:r>
      <w:r>
        <w:rPr>
          <w:rFonts w:hint="eastAsia"/>
        </w:rPr>
        <w:t>while(1)</w:t>
      </w:r>
      <w:r>
        <w:rPr>
          <w:rFonts w:hint="eastAsia"/>
        </w:rPr>
        <w:t>主循环。</w:t>
      </w:r>
    </w:p>
    <w:p w14:paraId="436B41E2" w14:textId="02A63687" w:rsidR="00AE47B2" w:rsidRPr="00AE47B2" w:rsidRDefault="00AE47B2" w:rsidP="00AE47B2">
      <w:pPr>
        <w:ind w:firstLine="480"/>
      </w:pPr>
      <w:r>
        <w:rPr>
          <w:rFonts w:hint="eastAsia"/>
        </w:rPr>
        <w:t>在主循环中，单片机首先执行“喂狗（</w:t>
      </w:r>
      <w:r>
        <w:rPr>
          <w:rFonts w:hint="eastAsia"/>
        </w:rPr>
        <w:t>FeedDog</w:t>
      </w:r>
      <w:r>
        <w:rPr>
          <w:rFonts w:hint="eastAsia"/>
        </w:rPr>
        <w:t>）”操作与传感器数据扫描，随后进入基于</w:t>
      </w:r>
      <w:r>
        <w:rPr>
          <w:rFonts w:hint="eastAsia"/>
        </w:rPr>
        <w:t>mode</w:t>
      </w:r>
      <w:r>
        <w:rPr>
          <w:rFonts w:hint="eastAsia"/>
        </w:rPr>
        <w:t>变量控制的状态机（</w:t>
      </w:r>
      <w:r>
        <w:rPr>
          <w:rFonts w:hint="eastAsia"/>
        </w:rPr>
        <w:t>StateMachine</w:t>
      </w:r>
      <w:r>
        <w:rPr>
          <w:rFonts w:hint="eastAsia"/>
        </w:rPr>
        <w:t>）逻辑。系统设定了三种状态模式：自动模式（</w:t>
      </w:r>
      <w:r>
        <w:rPr>
          <w:rFonts w:hint="eastAsia"/>
        </w:rPr>
        <w:t>AutoMode</w:t>
      </w:r>
      <w:r>
        <w:rPr>
          <w:rFonts w:hint="eastAsia"/>
        </w:rPr>
        <w:t>）、手动模式（</w:t>
      </w:r>
      <w:r>
        <w:rPr>
          <w:rFonts w:hint="eastAsia"/>
        </w:rPr>
        <w:t>ManualMode</w:t>
      </w:r>
      <w:r>
        <w:rPr>
          <w:rFonts w:hint="eastAsia"/>
        </w:rPr>
        <w:t>）与设置模式（</w:t>
      </w:r>
      <w:r>
        <w:rPr>
          <w:rFonts w:hint="eastAsia"/>
        </w:rPr>
        <w:t>SettingsMode</w:t>
      </w:r>
      <w:r>
        <w:rPr>
          <w:rFonts w:hint="eastAsia"/>
        </w:rPr>
        <w:t>）。为保障物联网通信的实时并发性，状态机整体采用非阻塞架构设计，即使系统处于按键设置模式下，主控依然能够快速轮询并释放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w:t>
      </w:r>
      <w:r>
        <w:rPr>
          <w:rFonts w:hint="eastAsia"/>
        </w:rPr>
        <w:lastRenderedPageBreak/>
        <w:t>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r>
        <w:rPr>
          <w:rFonts w:hint="eastAsia"/>
        </w:rPr>
        <w:t>Control_Manager()</w:t>
      </w:r>
      <w:r>
        <w:rPr>
          <w:rFonts w:hint="eastAsia"/>
        </w:rPr>
        <w:t>函数驱动底层继电器与步进电机动作。</w:t>
      </w:r>
    </w:p>
    <w:p w14:paraId="20B4BD45" w14:textId="12A5313B" w:rsidR="0052251E" w:rsidRPr="00734975" w:rsidRDefault="0052251E" w:rsidP="00734975">
      <w:pPr>
        <w:pStyle w:val="af6"/>
      </w:pPr>
      <w:bookmarkStart w:id="23" w:name="_Toc228645431"/>
      <w:r w:rsidRPr="0052251E">
        <w:rPr>
          <w:rFonts w:hint="eastAsia"/>
        </w:rPr>
        <w:t>4.2</w:t>
      </w:r>
      <w:r w:rsidR="00F81A0E">
        <w:rPr>
          <w:rFonts w:hint="eastAsia"/>
        </w:rPr>
        <w:t xml:space="preserve">  </w:t>
      </w:r>
      <w:r w:rsidRPr="0052251E">
        <w:rPr>
          <w:rFonts w:hint="eastAsia"/>
        </w:rPr>
        <w:t>状态采集与处理程序设计</w:t>
      </w:r>
      <w:bookmarkEnd w:id="23"/>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Pr="00734975" w:rsidRDefault="00140282" w:rsidP="00734975">
      <w:pPr>
        <w:pStyle w:val="af8"/>
      </w:pPr>
      <w:bookmarkStart w:id="24" w:name="_Toc228645432"/>
      <w:r w:rsidRPr="00140282">
        <w:rPr>
          <w:rFonts w:hint="eastAsia"/>
        </w:rPr>
        <w:t>4.2.1</w:t>
      </w:r>
      <w:r w:rsidR="00F81A0E">
        <w:rPr>
          <w:rFonts w:hint="eastAsia"/>
        </w:rPr>
        <w:t xml:space="preserve">  </w:t>
      </w:r>
      <w:r w:rsidRPr="00140282">
        <w:rPr>
          <w:rFonts w:hint="eastAsia"/>
        </w:rPr>
        <w:t>称重模块去皮与数据换算算法</w:t>
      </w:r>
      <w:bookmarkEnd w:id="24"/>
    </w:p>
    <w:p w14:paraId="23BF91A0" w14:textId="56369569"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）”操作，以获取当前空盆的基准重量。同时，为防止底层通信排线异常或松脱导致单片机</w:t>
      </w:r>
      <w:r>
        <w:rPr>
          <w:rFonts w:hint="eastAsia"/>
        </w:rPr>
        <w:t>I/O</w:t>
      </w:r>
      <w:r>
        <w:rPr>
          <w:rFonts w:hint="eastAsia"/>
        </w:rPr>
        <w:t>口死锁，在底层两线制串行读取时序中专门引入了微秒级超时退出机制（</w:t>
      </w:r>
      <w:r>
        <w:rPr>
          <w:rFonts w:hint="eastAsia"/>
        </w:rPr>
        <w:t>Timeout</w:t>
      </w:r>
      <w:r>
        <w:rPr>
          <w:rFonts w:hint="eastAsia"/>
        </w:rPr>
        <w:t>）。其具体算法步骤如下：</w:t>
      </w:r>
    </w:p>
    <w:p w14:paraId="59EE3DA4" w14:textId="6454552C"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r>
        <w:rPr>
          <w:rFonts w:hint="eastAsia"/>
        </w:rPr>
        <w:t>InsertionSort</w:t>
      </w:r>
      <w:r>
        <w:rPr>
          <w:rFonts w:hint="eastAsia"/>
        </w:rPr>
        <w:t>）算法对该数组进行升序排列，剔除因突发电磁干扰产生的极值（最大值与最小值），取排序后的中间值作为有效的空盆</w:t>
      </w:r>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Pr="00734975" w:rsidRDefault="00AE47B2" w:rsidP="00734975">
      <w:pPr>
        <w:pStyle w:val="af8"/>
      </w:pPr>
      <w:bookmarkStart w:id="25" w:name="_Toc228645433"/>
      <w:r>
        <w:rPr>
          <w:rFonts w:hint="eastAsia"/>
        </w:rPr>
        <w:lastRenderedPageBreak/>
        <w:t>4.2.2 温湿度与水位数据采集逻辑</w:t>
      </w:r>
      <w:bookmarkEnd w:id="25"/>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734975" w:rsidRDefault="00472DEC" w:rsidP="00734975">
      <w:pPr>
        <w:pStyle w:val="af6"/>
      </w:pPr>
      <w:bookmarkStart w:id="26" w:name="_Toc228645434"/>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动作执行程序主要响应传感器采集模块与上位机的指令，完成投喂与补水的物理动作。为了确保设备长时间无人值守时的安全性，本设计在驱动代码中加入了针对性的容错与保护算法。</w:t>
      </w:r>
    </w:p>
    <w:p w14:paraId="36BA0A00" w14:textId="7E465261" w:rsidR="00092BAA" w:rsidRPr="00734975" w:rsidRDefault="00472DEC" w:rsidP="00734975">
      <w:pPr>
        <w:pStyle w:val="af8"/>
      </w:pPr>
      <w:bookmarkStart w:id="27" w:name="_Toc228645435"/>
      <w:r w:rsidRPr="0017702E">
        <w:t>4.3.1</w:t>
      </w:r>
      <w:r w:rsidR="00F81A0E">
        <w:rPr>
          <w:rFonts w:hint="eastAsia"/>
        </w:rPr>
        <w:t xml:space="preserve">  </w:t>
      </w:r>
      <w:r w:rsidRPr="0017702E">
        <w:t>增量式智能喂食与堵转保护算法</w:t>
      </w:r>
      <w:bookmarkEnd w:id="27"/>
    </w:p>
    <w:p w14:paraId="4BE93A8F" w14:textId="4A6606A1"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sidR="006B1E9F" w:rsidRPr="00636BE3">
        <w:rPr>
          <w:rFonts w:hint="eastAsia"/>
        </w:rPr>
        <w:t>“</w:t>
      </w:r>
      <w:r w:rsidR="006B1E9F">
        <w:rPr>
          <w:rFonts w:hint="eastAsia"/>
        </w:rPr>
        <w:t>增量式喂食判定</w:t>
      </w:r>
      <w:r w:rsidR="006B1E9F" w:rsidRPr="00636BE3">
        <w:rPr>
          <w:rFonts w:hint="eastAsia"/>
        </w:rPr>
        <w:t>”</w:t>
      </w:r>
      <w:r>
        <w:rPr>
          <w:rFonts w:hint="eastAsia"/>
        </w:rPr>
        <w:t>算法，并引入了防卡粮自动反转机制，具体实现如下：</w:t>
      </w:r>
    </w:p>
    <w:p w14:paraId="205266F1" w14:textId="49ADC77A" w:rsidR="00092BAA" w:rsidRDefault="00092BAA" w:rsidP="00092BAA">
      <w:pPr>
        <w:ind w:firstLine="480"/>
      </w:pPr>
      <w:r>
        <w:rPr>
          <w:rFonts w:hint="eastAsia"/>
        </w:rPr>
        <w:t>（</w:t>
      </w:r>
      <w:r>
        <w:rPr>
          <w:rFonts w:hint="eastAsia"/>
        </w:rPr>
        <w:t>1</w:t>
      </w:r>
      <w:r>
        <w:rPr>
          <w:rFonts w:hint="eastAsia"/>
        </w:rPr>
        <w:t>）增量判定逻辑：当系统触发喂食动作的瞬间，主控会记录下当前的瞬时重量作为初始值（</w:t>
      </w:r>
      <w:r>
        <w:rPr>
          <w:rFonts w:hint="eastAsia"/>
        </w:rPr>
        <w:t>start_weight</w:t>
      </w:r>
      <w:r>
        <w:rPr>
          <w:rFonts w:hint="eastAsia"/>
        </w:rPr>
        <w:t>）。在步进电机持续旋转推料的过程中，系统不断获取实时重量，仅当满足公式</w:t>
      </w:r>
      <w:r w:rsidR="006B1E9F" w:rsidRPr="00636BE3">
        <w:rPr>
          <w:rFonts w:hint="eastAsia"/>
        </w:rPr>
        <w:t>“</w:t>
      </w:r>
      <w:r w:rsidR="006B1E9F">
        <w:rPr>
          <w:rFonts w:hint="eastAsia"/>
        </w:rPr>
        <w:t>实时重量≥初始重量</w:t>
      </w:r>
      <w:r w:rsidR="006B1E9F">
        <w:rPr>
          <w:rFonts w:hint="eastAsia"/>
        </w:rPr>
        <w:t>+</w:t>
      </w:r>
      <w:r w:rsidR="006B1E9F">
        <w:rPr>
          <w:rFonts w:hint="eastAsia"/>
        </w:rPr>
        <w:t>目标投喂量</w:t>
      </w:r>
      <w:r w:rsidR="006B1E9F" w:rsidRPr="00636BE3">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sidR="00DD3FD7">
        <w:rPr>
          <w:rFonts w:hint="eastAsia"/>
        </w:rPr>
        <w:t>22</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0F5B7274" w:rsidR="006B2927" w:rsidRDefault="006B2927" w:rsidP="006B2927">
      <w:pPr>
        <w:pStyle w:val="afd"/>
        <w:ind w:firstLine="420"/>
      </w:pPr>
      <w:r>
        <w:rPr>
          <w:rFonts w:hint="eastAsia"/>
        </w:rPr>
        <w:t>图</w:t>
      </w:r>
      <w:r w:rsidR="00CB7DDA">
        <w:rPr>
          <w:rFonts w:hint="eastAsia"/>
        </w:rPr>
        <w:t>22</w:t>
      </w:r>
      <w:r>
        <w:rPr>
          <w:rFonts w:hint="eastAsia"/>
        </w:rPr>
        <w:t xml:space="preserve">  </w:t>
      </w:r>
      <w:r w:rsidRPr="0017702E">
        <w:t>智能喂食</w:t>
      </w:r>
      <w:r>
        <w:rPr>
          <w:rFonts w:hint="eastAsia"/>
        </w:rPr>
        <w:t>流程图</w:t>
      </w:r>
    </w:p>
    <w:p w14:paraId="16A634B5" w14:textId="77777777" w:rsidR="006B2927" w:rsidRDefault="006B2927" w:rsidP="006B2927">
      <w:pPr>
        <w:pStyle w:val="afd"/>
        <w:ind w:firstLine="420"/>
      </w:pPr>
    </w:p>
    <w:p w14:paraId="0BB8B6BE" w14:textId="21CA05D4" w:rsidR="00092BAA" w:rsidRDefault="00092BAA" w:rsidP="00092BAA">
      <w:pPr>
        <w:ind w:firstLine="480"/>
      </w:pPr>
      <w:r>
        <w:rPr>
          <w:rFonts w:hint="eastAsia"/>
        </w:rPr>
        <w:t>（</w:t>
      </w:r>
      <w:r>
        <w:rPr>
          <w:rFonts w:hint="eastAsia"/>
        </w:rPr>
        <w:t>2</w:t>
      </w:r>
      <w:r>
        <w:rPr>
          <w:rFonts w:hint="eastAsia"/>
        </w:rPr>
        <w:t>）防卡粮自动反转机制：宠物粮在推料过程中容易出现架桥、卡顿等现象，若电机持续单向旋转而不加以干预，轻则出粮不畅，重则导致粮道堵塞、电机堵转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00720608">
        <w:rPr>
          <w:vertAlign w:val="superscript"/>
        </w:rPr>
        <w:t>[17]</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度）进行疏通，反转结束后再次恢复正转出粮，如此循环往复直至喂食量达标。该机制通过检测电机运行状态标志位实现非阻塞切换，在主循环中不引入任何延时，保证了按键响应和传感器采样的实时性。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）多重停止保障：系统提供自动停止与手动停止两种方式。自动停止由增量称重判定触发，当实时重量与启动时重量之差达到目标投喂量时，系统立即清除所有喂食标志位并调用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Pr="00734975" w:rsidRDefault="00472DEC" w:rsidP="00734975">
      <w:pPr>
        <w:pStyle w:val="af8"/>
      </w:pPr>
      <w:bookmarkStart w:id="28" w:name="_Toc228645436"/>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r>
        <w:rPr>
          <w:rFonts w:hint="eastAsia"/>
        </w:rPr>
        <w:t>water_Value</w:t>
      </w:r>
      <w:r>
        <w:rPr>
          <w:rFonts w:hint="eastAsia"/>
        </w:rPr>
        <w:t>），且红外传感器（</w:t>
      </w:r>
      <w:r>
        <w:rPr>
          <w:rFonts w:hint="eastAsia"/>
        </w:rPr>
        <w:t>HW</w:t>
      </w:r>
      <w:r>
        <w:rPr>
          <w:rFonts w:hint="eastAsia"/>
        </w:rPr>
        <w:t>）同时检测到有宠物靠近饮水区域（输出有效低电平触发中断或标志位）时，单片机将置位</w:t>
      </w:r>
      <w:r>
        <w:rPr>
          <w:rFonts w:hint="eastAsia"/>
        </w:rPr>
        <w:t>Water_Flag</w:t>
      </w:r>
      <w:r>
        <w:rPr>
          <w:rFonts w:hint="eastAsia"/>
        </w:rPr>
        <w:t>。主控据此向继电器控制引脚输出高电平，闭合水泵主回路进行补水；当水位恢复或手动接管指令下发时，继电器断开，水泵即刻停止运行。</w:t>
      </w:r>
    </w:p>
    <w:p w14:paraId="3FAC48A5" w14:textId="77777777" w:rsidR="00521276" w:rsidRDefault="00521276" w:rsidP="009B2AA9">
      <w:pPr>
        <w:ind w:firstLine="480"/>
        <w:jc w:val="center"/>
      </w:pPr>
    </w:p>
    <w:p w14:paraId="724C0FD7" w14:textId="55A16594" w:rsidR="007E2DDF" w:rsidRDefault="007E2DDF" w:rsidP="007E2DDF">
      <w:pPr>
        <w:ind w:firstLine="480"/>
        <w:jc w:val="center"/>
      </w:pPr>
      <w:r>
        <w:rPr>
          <w:noProof/>
        </w:rPr>
        <w:drawing>
          <wp:inline distT="0" distB="0" distL="0" distR="0" wp14:anchorId="2BC2B622" wp14:editId="501E97EF">
            <wp:extent cx="5831840" cy="3430270"/>
            <wp:effectExtent l="0" t="0" r="0" b="0"/>
            <wp:docPr id="2026680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0995" name="图片 2026680995"/>
                    <pic:cNvPicPr/>
                  </pic:nvPicPr>
                  <pic:blipFill>
                    <a:blip r:embed="rId36">
                      <a:extLst>
                        <a:ext uri="{28A0092B-C50C-407E-A947-70E740481C1C}">
                          <a14:useLocalDpi xmlns:a14="http://schemas.microsoft.com/office/drawing/2010/main" val="0"/>
                        </a:ext>
                      </a:extLst>
                    </a:blip>
                    <a:stretch>
                      <a:fillRect/>
                    </a:stretch>
                  </pic:blipFill>
                  <pic:spPr>
                    <a:xfrm>
                      <a:off x="0" y="0"/>
                      <a:ext cx="5831840" cy="3430270"/>
                    </a:xfrm>
                    <a:prstGeom prst="rect">
                      <a:avLst/>
                    </a:prstGeom>
                  </pic:spPr>
                </pic:pic>
              </a:graphicData>
            </a:graphic>
          </wp:inline>
        </w:drawing>
      </w:r>
    </w:p>
    <w:p w14:paraId="3D5FDFB6" w14:textId="0BF00488" w:rsidR="00E71956" w:rsidRDefault="00E71956" w:rsidP="00E71956">
      <w:pPr>
        <w:pStyle w:val="afd"/>
        <w:ind w:firstLine="420"/>
      </w:pPr>
      <w:r>
        <w:rPr>
          <w:rFonts w:hint="eastAsia"/>
        </w:rPr>
        <w:t>图</w:t>
      </w:r>
      <w:r w:rsidR="00CB7DDA">
        <w:rPr>
          <w:rFonts w:hint="eastAsia"/>
        </w:rPr>
        <w:t>23</w:t>
      </w:r>
      <w:r>
        <w:rPr>
          <w:rFonts w:hint="eastAsia"/>
        </w:rPr>
        <w:t xml:space="preserve">  协同辅助补水流程</w:t>
      </w:r>
      <w:r w:rsidR="00274A0E">
        <w:rPr>
          <w:rFonts w:hint="eastAsia"/>
        </w:rPr>
        <w:t xml:space="preserve"> </w:t>
      </w:r>
    </w:p>
    <w:p w14:paraId="027885DE" w14:textId="77777777" w:rsidR="007E2DDF" w:rsidRDefault="007E2DDF" w:rsidP="00CB7DDA">
      <w:pPr>
        <w:ind w:firstLine="480"/>
        <w:jc w:val="center"/>
      </w:pPr>
    </w:p>
    <w:p w14:paraId="578A796A" w14:textId="580FCDDC" w:rsidR="00A13A0C" w:rsidRPr="00734975" w:rsidRDefault="00A13A0C" w:rsidP="00734975">
      <w:pPr>
        <w:pStyle w:val="af6"/>
      </w:pPr>
      <w:bookmarkStart w:id="29" w:name="_Toc228645437"/>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本系统的本地显示与无线通信程序承担着人机交互与底层数据透传的核心任务。主控单片机通过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Pr="00734975" w:rsidRDefault="00A13A0C" w:rsidP="00734975">
      <w:pPr>
        <w:pStyle w:val="af8"/>
      </w:pPr>
      <w:bookmarkStart w:id="30" w:name="_Toc228645438"/>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彩色液晶屏进行状态信息的可视化展示。由于该屏幕采用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w:t>
      </w:r>
      <w:r>
        <w:rPr>
          <w:rFonts w:hint="eastAsia"/>
        </w:rPr>
        <w:lastRenderedPageBreak/>
        <w:t>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Pr="00734975" w:rsidRDefault="00A13A0C" w:rsidP="00734975">
      <w:pPr>
        <w:pStyle w:val="af8"/>
      </w:pPr>
      <w:bookmarkStart w:id="31" w:name="_Toc228645439"/>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r>
        <w:rPr>
          <w:rFonts w:hint="eastAsia"/>
        </w:rPr>
        <w:t>AccessPoint</w:t>
      </w:r>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服务器。这种通过串口建立物理通信渠道的方式，确保了单片机能高效实现对</w:t>
      </w:r>
      <w:r>
        <w:rPr>
          <w:rFonts w:hint="eastAsia"/>
        </w:rPr>
        <w:t>ESP8266</w:t>
      </w:r>
      <w:r>
        <w:rPr>
          <w:rFonts w:hint="eastAsia"/>
        </w:rPr>
        <w:t>的底层初始化与网络配置。</w:t>
      </w:r>
    </w:p>
    <w:p w14:paraId="3A177270" w14:textId="68A56713"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）数据封包与指令解析算法：系统双向通信过程采用自定义的明文协议。在数据上报路径中，单片机将各传感器采样值与底层执行机构状态拼接成具有特定首字母标识的格式化字符串（例如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r>
        <w:rPr>
          <w:rFonts w:hint="eastAsia"/>
        </w:rPr>
        <w:t>strstr()</w:t>
      </w:r>
      <w:r>
        <w:rPr>
          <w:rFonts w:hint="eastAsia"/>
        </w:rPr>
        <w:t>函数对接收帧进行前缀匹配解析。例如，当检测到命令流包含</w:t>
      </w:r>
      <w:r w:rsidR="006B1E9F" w:rsidRPr="00636BE3">
        <w:rPr>
          <w:rFonts w:hint="eastAsia"/>
        </w:rPr>
        <w:t>“</w:t>
      </w:r>
      <w:r w:rsidR="006B1E9F">
        <w:rPr>
          <w:rFonts w:hint="eastAsia"/>
        </w:rPr>
        <w:t>MW0</w:t>
      </w:r>
      <w:r w:rsidR="006B1E9F" w:rsidRPr="00636BE3">
        <w:rPr>
          <w:rFonts w:hint="eastAsia"/>
        </w:rPr>
        <w:t>”</w:t>
      </w:r>
      <w:r>
        <w:rPr>
          <w:rFonts w:hint="eastAsia"/>
        </w:rPr>
        <w:t>字符时，直接覆写底层的水泵开启标志位；检测到包含</w:t>
      </w:r>
      <w:r w:rsidR="006B1E9F" w:rsidRPr="00636BE3">
        <w:rPr>
          <w:rFonts w:hint="eastAsia"/>
        </w:rPr>
        <w:t>“</w:t>
      </w:r>
      <w:r w:rsidR="006B1E9F">
        <w:rPr>
          <w:rFonts w:hint="eastAsia"/>
        </w:rPr>
        <w:t>SF</w:t>
      </w:r>
      <w:r w:rsidR="006B1E9F" w:rsidRPr="00636BE3">
        <w:rPr>
          <w:rFonts w:hint="eastAsia"/>
        </w:rPr>
        <w:t>”</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67A17C23" w14:textId="7F4A6468" w:rsidR="00D56886" w:rsidRPr="00734975" w:rsidRDefault="007A279A" w:rsidP="00734975">
      <w:pPr>
        <w:pStyle w:val="af4"/>
      </w:pPr>
      <w:bookmarkStart w:id="32" w:name="_Toc228645440"/>
      <w:r w:rsidRPr="007A279A">
        <w:rPr>
          <w:rFonts w:hint="eastAsia"/>
        </w:rPr>
        <w:t>5</w:t>
      </w:r>
      <w:r w:rsidR="00F81A0E">
        <w:rPr>
          <w:rFonts w:hint="eastAsia"/>
        </w:rPr>
        <w:t xml:space="preserve">  </w:t>
      </w:r>
      <w:r w:rsidRPr="007A279A">
        <w:rPr>
          <w:rFonts w:hint="eastAsia"/>
        </w:rPr>
        <w:t>上位机系统程序设计</w:t>
      </w:r>
      <w:bookmarkEnd w:id="32"/>
    </w:p>
    <w:p w14:paraId="39243DCE" w14:textId="77777777" w:rsidR="00D56886" w:rsidRDefault="00D56886" w:rsidP="00D56886">
      <w:pPr>
        <w:ind w:firstLine="480"/>
      </w:pPr>
      <w:r>
        <w:rPr>
          <w:rFonts w:hint="eastAsia"/>
        </w:rPr>
        <w:t>上位机系统主要负责为用户提供直观的数据监控看板与远程控制入口。本系统的上</w:t>
      </w:r>
      <w:r>
        <w:rPr>
          <w:rFonts w:hint="eastAsia"/>
        </w:rPr>
        <w:lastRenderedPageBreak/>
        <w:t>位机为一款基于</w:t>
      </w:r>
      <w:r>
        <w:rPr>
          <w:rFonts w:hint="eastAsia"/>
        </w:rPr>
        <w:t>Android</w:t>
      </w:r>
      <w:r>
        <w:rPr>
          <w:rFonts w:hint="eastAsia"/>
        </w:rPr>
        <w:t>移动终端的应用程序（</w:t>
      </w:r>
      <w:r>
        <w:rPr>
          <w:rFonts w:hint="eastAsia"/>
        </w:rPr>
        <w:t>App</w:t>
      </w:r>
      <w:r>
        <w:rPr>
          <w:rFonts w:hint="eastAsia"/>
        </w:rPr>
        <w:t>），其开发环境选用</w:t>
      </w:r>
      <w:r>
        <w:rPr>
          <w:rFonts w:hint="eastAsia"/>
        </w:rPr>
        <w:t>Android Studio</w:t>
      </w:r>
      <w:r>
        <w:rPr>
          <w:rFonts w:hint="eastAsia"/>
        </w:rPr>
        <w:t>集成开发环境（</w:t>
      </w:r>
      <w:r>
        <w:rPr>
          <w:rFonts w:hint="eastAsia"/>
        </w:rPr>
        <w:t>IDE</w:t>
      </w:r>
      <w:r>
        <w:rPr>
          <w:rFonts w:hint="eastAsia"/>
        </w:rPr>
        <w:t>），核心编程语言采用</w:t>
      </w:r>
      <w:r>
        <w:rPr>
          <w:rFonts w:hint="eastAsia"/>
        </w:rPr>
        <w:t>Kotlin</w:t>
      </w:r>
      <w:r>
        <w:rPr>
          <w:rFonts w:hint="eastAsia"/>
        </w:rPr>
        <w:t>。在软件架构上，</w:t>
      </w:r>
      <w:r>
        <w:rPr>
          <w:rFonts w:hint="eastAsia"/>
        </w:rPr>
        <w:t>App</w:t>
      </w:r>
      <w:r>
        <w:rPr>
          <w:rFonts w:hint="eastAsia"/>
        </w:rPr>
        <w:t>引入了组件化的声明式</w:t>
      </w:r>
      <w:r>
        <w:rPr>
          <w:rFonts w:hint="eastAsia"/>
        </w:rPr>
        <w:t>UI</w:t>
      </w:r>
      <w:r>
        <w:rPr>
          <w:rFonts w:hint="eastAsia"/>
        </w:rPr>
        <w:t>框架</w:t>
      </w:r>
      <w:r>
        <w:rPr>
          <w:rFonts w:hint="eastAsia"/>
        </w:rPr>
        <w:t>Jetpack Compose</w:t>
      </w:r>
      <w:r>
        <w:rPr>
          <w:rFonts w:hint="eastAsia"/>
        </w:rPr>
        <w:t>，并结合</w:t>
      </w:r>
      <w:r>
        <w:rPr>
          <w:rFonts w:hint="eastAsia"/>
        </w:rPr>
        <w:t>Kotlin</w:t>
      </w:r>
      <w:r>
        <w:rPr>
          <w:rFonts w:hint="eastAsia"/>
        </w:rPr>
        <w:t>协程（</w:t>
      </w:r>
      <w:r>
        <w:rPr>
          <w:rFonts w:hint="eastAsia"/>
        </w:rPr>
        <w:t>Coroutine</w:t>
      </w:r>
      <w:r>
        <w:rPr>
          <w:rFonts w:hint="eastAsia"/>
        </w:rPr>
        <w:t>）技术处理底层异步网络请求，实现了视图重绘与底层数据流转的有效解耦。</w:t>
      </w:r>
    </w:p>
    <w:p w14:paraId="18D57B86" w14:textId="52CDB5D0" w:rsidR="00D56886" w:rsidRPr="00734975" w:rsidRDefault="00D56886" w:rsidP="00734975">
      <w:pPr>
        <w:pStyle w:val="af6"/>
      </w:pPr>
      <w:bookmarkStart w:id="33" w:name="_Toc228645441"/>
      <w:r>
        <w:rPr>
          <w:rFonts w:hint="eastAsia"/>
        </w:rPr>
        <w:t>5.1  App界面与交互功能设计</w:t>
      </w:r>
      <w:bookmarkEnd w:id="33"/>
    </w:p>
    <w:p w14:paraId="3406CBFB" w14:textId="0AB8D55B" w:rsidR="00D56886" w:rsidRPr="00D56886" w:rsidRDefault="00D56886" w:rsidP="00D56886">
      <w:pPr>
        <w:ind w:firstLine="480"/>
      </w:pPr>
      <w:r>
        <w:rPr>
          <w:rFonts w:hint="eastAsia"/>
        </w:rPr>
        <w:t>上位机</w:t>
      </w:r>
      <w:r>
        <w:rPr>
          <w:rFonts w:hint="eastAsia"/>
        </w:rPr>
        <w:t>App</w:t>
      </w:r>
      <w:r>
        <w:rPr>
          <w:rFonts w:hint="eastAsia"/>
        </w:rPr>
        <w:t>的人机交互界面基于底部导航栏（</w:t>
      </w:r>
      <w:r>
        <w:rPr>
          <w:rFonts w:hint="eastAsia"/>
        </w:rPr>
        <w:t>Bottom Navigation</w:t>
      </w:r>
      <w:r>
        <w:rPr>
          <w:rFonts w:hint="eastAsia"/>
        </w:rPr>
        <w:t>）模式构建了多视图层级结构，主要划分为实时监测首页、动作控制页与定时计划页三个核心功能模块。</w:t>
      </w:r>
    </w:p>
    <w:p w14:paraId="03CC27F1" w14:textId="77777777" w:rsidR="00D56886" w:rsidRDefault="00D56886" w:rsidP="00D56886">
      <w:pPr>
        <w:ind w:firstLine="480"/>
      </w:pPr>
      <w:r>
        <w:rPr>
          <w:rFonts w:hint="eastAsia"/>
        </w:rPr>
        <w:t>（</w:t>
      </w:r>
      <w:r>
        <w:rPr>
          <w:rFonts w:hint="eastAsia"/>
        </w:rPr>
        <w:t>1</w:t>
      </w:r>
      <w:r>
        <w:rPr>
          <w:rFonts w:hint="eastAsia"/>
        </w:rPr>
        <w:t>）实时监测首页</w:t>
      </w:r>
    </w:p>
    <w:p w14:paraId="4A24EE2A" w14:textId="48F269E0" w:rsidR="00D56886" w:rsidRDefault="00D56886" w:rsidP="00D56886">
      <w:pPr>
        <w:ind w:firstLine="480"/>
      </w:pPr>
      <w:r>
        <w:rPr>
          <w:rFonts w:hint="eastAsia"/>
        </w:rPr>
        <w:t>该界面是用户获取救助站状态的首要入口</w:t>
      </w:r>
      <w:r w:rsidR="00111B70" w:rsidRPr="00111B70">
        <w:rPr>
          <w:vertAlign w:val="superscript"/>
        </w:rPr>
        <w:fldChar w:fldCharType="begin"/>
      </w:r>
      <w:r w:rsidR="00111B70" w:rsidRPr="00111B70">
        <w:rPr>
          <w:vertAlign w:val="superscript"/>
        </w:rPr>
        <w:instrText xml:space="preserve"> </w:instrText>
      </w:r>
      <w:r w:rsidR="00111B70" w:rsidRPr="00111B70">
        <w:rPr>
          <w:rFonts w:hint="eastAsia"/>
          <w:vertAlign w:val="superscript"/>
        </w:rPr>
        <w:instrText>REF _Ref228291383 \r \h</w:instrText>
      </w:r>
      <w:r w:rsidR="00111B70" w:rsidRPr="00111B70">
        <w:rPr>
          <w:vertAlign w:val="superscript"/>
        </w:rPr>
        <w:instrText xml:space="preserve"> </w:instrText>
      </w:r>
      <w:r w:rsidR="00111B70">
        <w:rPr>
          <w:vertAlign w:val="superscript"/>
        </w:rPr>
        <w:instrText xml:space="preserve"> \* MERGEFORMAT </w:instrText>
      </w:r>
      <w:r w:rsidR="00111B70" w:rsidRPr="00111B70">
        <w:rPr>
          <w:vertAlign w:val="superscript"/>
        </w:rPr>
      </w:r>
      <w:r w:rsidR="00111B70" w:rsidRPr="00111B70">
        <w:rPr>
          <w:vertAlign w:val="superscript"/>
        </w:rPr>
        <w:fldChar w:fldCharType="separate"/>
      </w:r>
      <w:r w:rsidR="0063463B">
        <w:rPr>
          <w:vertAlign w:val="superscript"/>
        </w:rPr>
        <w:t>[9]</w:t>
      </w:r>
      <w:r w:rsidR="00111B70" w:rsidRPr="00111B70">
        <w:rPr>
          <w:vertAlign w:val="superscript"/>
        </w:rPr>
        <w:fldChar w:fldCharType="end"/>
      </w:r>
      <w:r>
        <w:rPr>
          <w:rFonts w:hint="eastAsia"/>
        </w:rPr>
        <w:t>。界面采用卡片式（</w:t>
      </w:r>
      <w:r>
        <w:rPr>
          <w:rFonts w:hint="eastAsia"/>
        </w:rPr>
        <w:t>Card</w:t>
      </w:r>
      <w:r>
        <w:rPr>
          <w:rFonts w:hint="eastAsia"/>
        </w:rPr>
        <w:t>）布局，顶部展示校徽标识、系统名称及设备在线连接状态指示器。核心数据区域通过文本组件实时展示解析后的环境温湿度（温度单位：℃，湿度单位：</w:t>
      </w:r>
      <w:r>
        <w:rPr>
          <w:rFonts w:hint="eastAsia"/>
        </w:rPr>
        <w:t>%RH</w:t>
      </w:r>
      <w:r>
        <w:rPr>
          <w:rFonts w:hint="eastAsia"/>
        </w:rPr>
        <w:t>）、食盆余粮重量（单位：</w:t>
      </w:r>
      <w:r>
        <w:rPr>
          <w:rFonts w:hint="eastAsia"/>
        </w:rPr>
        <w:t>g</w:t>
      </w:r>
      <w:r>
        <w:rPr>
          <w:rFonts w:hint="eastAsia"/>
        </w:rPr>
        <w:t>）及水箱水位百分比。在视图逻辑中集成了动态阈值判定机制，当解析到的水位或余粮低于预设的安全阈值时，对应的数值文本会自动渲染为红色高亮样式，以实现视觉报警。界面下方设有终端通信日志滚动区，用于记录</w:t>
      </w:r>
      <w:r>
        <w:rPr>
          <w:rFonts w:hint="eastAsia"/>
        </w:rPr>
        <w:t>Socket</w:t>
      </w:r>
      <w:r>
        <w:rPr>
          <w:rFonts w:hint="eastAsia"/>
        </w:rPr>
        <w:t>连接建立、数据帧收发及时间同步等关键事件，便于现场联调与状态追踪。</w:t>
      </w:r>
    </w:p>
    <w:p w14:paraId="41A14291" w14:textId="77777777" w:rsidR="00DC0773" w:rsidRDefault="00DC0773" w:rsidP="00DC0773">
      <w:pPr>
        <w:ind w:firstLine="480"/>
        <w:jc w:val="center"/>
      </w:pPr>
    </w:p>
    <w:p w14:paraId="3DA796C7" w14:textId="58322F33" w:rsidR="00DC0773" w:rsidRDefault="00DC0773" w:rsidP="00DC0773">
      <w:pPr>
        <w:ind w:firstLine="480"/>
        <w:jc w:val="center"/>
      </w:pPr>
      <w:r>
        <w:rPr>
          <w:noProof/>
        </w:rPr>
        <w:lastRenderedPageBreak/>
        <w:drawing>
          <wp:inline distT="0" distB="0" distL="0" distR="0" wp14:anchorId="37D0D921" wp14:editId="665E702A">
            <wp:extent cx="2465114" cy="5207000"/>
            <wp:effectExtent l="0" t="0" r="0" b="0"/>
            <wp:docPr id="150879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69006" cy="5215221"/>
                    </a:xfrm>
                    <a:prstGeom prst="rect">
                      <a:avLst/>
                    </a:prstGeom>
                    <a:noFill/>
                    <a:ln>
                      <a:noFill/>
                    </a:ln>
                  </pic:spPr>
                </pic:pic>
              </a:graphicData>
            </a:graphic>
          </wp:inline>
        </w:drawing>
      </w:r>
    </w:p>
    <w:p w14:paraId="56461399" w14:textId="588AF824" w:rsidR="00D56886" w:rsidRDefault="00D56886" w:rsidP="00DC0773">
      <w:pPr>
        <w:pStyle w:val="afd"/>
        <w:ind w:firstLine="420"/>
      </w:pPr>
      <w:r>
        <w:rPr>
          <w:rFonts w:hint="eastAsia"/>
        </w:rPr>
        <w:t>图2</w:t>
      </w:r>
      <w:r w:rsidR="00DC0773">
        <w:rPr>
          <w:rFonts w:hint="eastAsia"/>
        </w:rPr>
        <w:t>4</w:t>
      </w:r>
      <w:r>
        <w:rPr>
          <w:rFonts w:hint="eastAsia"/>
        </w:rPr>
        <w:t xml:space="preserve"> </w:t>
      </w:r>
      <w:r w:rsidR="00DC0773">
        <w:rPr>
          <w:rFonts w:hint="eastAsia"/>
        </w:rPr>
        <w:t xml:space="preserve"> </w:t>
      </w:r>
      <w:r>
        <w:rPr>
          <w:rFonts w:hint="eastAsia"/>
        </w:rPr>
        <w:t>实时监测首页界面</w:t>
      </w:r>
    </w:p>
    <w:p w14:paraId="596AAA39" w14:textId="77777777" w:rsidR="00D56886" w:rsidRDefault="00D56886" w:rsidP="00D56886">
      <w:pPr>
        <w:ind w:firstLine="480"/>
      </w:pPr>
    </w:p>
    <w:p w14:paraId="6C113E25" w14:textId="77777777" w:rsidR="00D56886" w:rsidRDefault="00D56886" w:rsidP="00D56886">
      <w:pPr>
        <w:ind w:firstLine="480"/>
      </w:pPr>
      <w:r>
        <w:rPr>
          <w:rFonts w:hint="eastAsia"/>
        </w:rPr>
        <w:t>（</w:t>
      </w:r>
      <w:r>
        <w:rPr>
          <w:rFonts w:hint="eastAsia"/>
        </w:rPr>
        <w:t>2</w:t>
      </w:r>
      <w:r>
        <w:rPr>
          <w:rFonts w:hint="eastAsia"/>
        </w:rPr>
        <w:t>）动作控制页</w:t>
      </w:r>
    </w:p>
    <w:p w14:paraId="6C8A11CB" w14:textId="77777777" w:rsidR="00D56886" w:rsidRDefault="00D56886" w:rsidP="00D56886">
      <w:pPr>
        <w:ind w:firstLine="480"/>
      </w:pPr>
      <w:r>
        <w:rPr>
          <w:rFonts w:hint="eastAsia"/>
        </w:rPr>
        <w:t>该界面集中承载了系统的手动干预类操作功能。界面顶部设有模式切换按钮，支持在自动模式与手动模式之间进行一键切换，并实时显现当前设备端的状态回传。水泵与出粮执行机构分别配置了独立的触发控件，当用户点击操作时，</w:t>
      </w:r>
      <w:r>
        <w:rPr>
          <w:rFonts w:hint="eastAsia"/>
        </w:rPr>
        <w:t>App</w:t>
      </w:r>
      <w:r>
        <w:rPr>
          <w:rFonts w:hint="eastAsia"/>
        </w:rPr>
        <w:t>通过事件监听器向下位机发送对应的特定控制字符宏指令（如对应本地物理按键触发的指令），实现对继电器与步进电机的远程接管。此外，界面下方设计了阈值参数调节模块，用户可通过滑动条（</w:t>
      </w:r>
      <w:r>
        <w:rPr>
          <w:rFonts w:hint="eastAsia"/>
        </w:rPr>
        <w:t>Slider</w:t>
      </w:r>
      <w:r>
        <w:rPr>
          <w:rFonts w:hint="eastAsia"/>
        </w:rPr>
        <w:t>）交互式设定水位报警阈值与称重停止阈值。点击“应用”按钮后，系统通过格式化的</w:t>
      </w:r>
      <w:r>
        <w:rPr>
          <w:rFonts w:hint="eastAsia"/>
        </w:rPr>
        <w:t>SW/SF</w:t>
      </w:r>
      <w:r>
        <w:rPr>
          <w:rFonts w:hint="eastAsia"/>
        </w:rPr>
        <w:t>指令序列将新阈值写入下位机</w:t>
      </w:r>
      <w:r>
        <w:rPr>
          <w:rFonts w:hint="eastAsia"/>
        </w:rPr>
        <w:t>Flash</w:t>
      </w:r>
      <w:r>
        <w:rPr>
          <w:rFonts w:hint="eastAsia"/>
        </w:rPr>
        <w:t>进行非易失性存储。</w:t>
      </w:r>
    </w:p>
    <w:p w14:paraId="4B712FB1" w14:textId="270E5E69" w:rsidR="00DC0773" w:rsidRDefault="00DC0773" w:rsidP="00DC0773">
      <w:pPr>
        <w:ind w:firstLine="480"/>
        <w:jc w:val="center"/>
        <w:rPr>
          <w:noProof/>
        </w:rPr>
      </w:pPr>
    </w:p>
    <w:p w14:paraId="2BB2455E" w14:textId="42AE62C8" w:rsidR="00DC0773" w:rsidRDefault="00DC0773" w:rsidP="00DC0773">
      <w:pPr>
        <w:ind w:firstLine="480"/>
        <w:jc w:val="center"/>
      </w:pPr>
      <w:r>
        <w:rPr>
          <w:noProof/>
        </w:rPr>
        <w:lastRenderedPageBreak/>
        <w:drawing>
          <wp:inline distT="0" distB="0" distL="0" distR="0" wp14:anchorId="37105D70" wp14:editId="2FEE38D9">
            <wp:extent cx="5831840" cy="6098540"/>
            <wp:effectExtent l="0" t="0" r="0" b="0"/>
            <wp:docPr id="23999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3320" name=""/>
                    <pic:cNvPicPr/>
                  </pic:nvPicPr>
                  <pic:blipFill>
                    <a:blip r:embed="rId38"/>
                    <a:stretch>
                      <a:fillRect/>
                    </a:stretch>
                  </pic:blipFill>
                  <pic:spPr>
                    <a:xfrm>
                      <a:off x="0" y="0"/>
                      <a:ext cx="5831840" cy="6098540"/>
                    </a:xfrm>
                    <a:prstGeom prst="rect">
                      <a:avLst/>
                    </a:prstGeom>
                  </pic:spPr>
                </pic:pic>
              </a:graphicData>
            </a:graphic>
          </wp:inline>
        </w:drawing>
      </w:r>
    </w:p>
    <w:p w14:paraId="3CEDEC27" w14:textId="159A390A" w:rsidR="00D56886" w:rsidRDefault="00D56886" w:rsidP="00DC0773">
      <w:pPr>
        <w:pStyle w:val="afd"/>
        <w:ind w:firstLine="420"/>
      </w:pPr>
      <w:r>
        <w:rPr>
          <w:rFonts w:hint="eastAsia"/>
        </w:rPr>
        <w:t>图2</w:t>
      </w:r>
      <w:r w:rsidR="00DC0773">
        <w:rPr>
          <w:rFonts w:hint="eastAsia"/>
        </w:rPr>
        <w:t>5</w:t>
      </w:r>
      <w:r>
        <w:rPr>
          <w:rFonts w:hint="eastAsia"/>
        </w:rPr>
        <w:t xml:space="preserve"> </w:t>
      </w:r>
      <w:r w:rsidR="00DC0773">
        <w:rPr>
          <w:rFonts w:hint="eastAsia"/>
        </w:rPr>
        <w:t xml:space="preserve"> </w:t>
      </w:r>
      <w:r>
        <w:rPr>
          <w:rFonts w:hint="eastAsia"/>
        </w:rPr>
        <w:t>动作控制页界面</w:t>
      </w:r>
    </w:p>
    <w:p w14:paraId="0E8965FE" w14:textId="77777777" w:rsidR="00D56886" w:rsidRDefault="00D56886" w:rsidP="00D56886">
      <w:pPr>
        <w:ind w:firstLine="480"/>
      </w:pPr>
    </w:p>
    <w:p w14:paraId="481A823C" w14:textId="77777777" w:rsidR="00D56886" w:rsidRDefault="00D56886" w:rsidP="00D56886">
      <w:pPr>
        <w:ind w:firstLine="480"/>
      </w:pPr>
      <w:r>
        <w:rPr>
          <w:rFonts w:hint="eastAsia"/>
        </w:rPr>
        <w:t>（</w:t>
      </w:r>
      <w:r>
        <w:rPr>
          <w:rFonts w:hint="eastAsia"/>
        </w:rPr>
        <w:t>3</w:t>
      </w:r>
      <w:r>
        <w:rPr>
          <w:rFonts w:hint="eastAsia"/>
        </w:rPr>
        <w:t>）定时计划页</w:t>
      </w:r>
    </w:p>
    <w:p w14:paraId="3C032425" w14:textId="77777777" w:rsidR="00D56886" w:rsidRDefault="00D56886" w:rsidP="00D56886">
      <w:pPr>
        <w:ind w:firstLine="480"/>
      </w:pPr>
      <w:r>
        <w:rPr>
          <w:rFonts w:hint="eastAsia"/>
        </w:rPr>
        <w:t>该界面用于配置自动投喂任务的时间策略。每组定时任务均包含独立的启用开关（</w:t>
      </w:r>
      <w:r>
        <w:rPr>
          <w:rFonts w:hint="eastAsia"/>
        </w:rPr>
        <w:t>Switch</w:t>
      </w:r>
      <w:r>
        <w:rPr>
          <w:rFonts w:hint="eastAsia"/>
        </w:rPr>
        <w:t>）、时间选择滚轮（</w:t>
      </w:r>
      <w:r>
        <w:rPr>
          <w:rFonts w:hint="eastAsia"/>
        </w:rPr>
        <w:t>WheelPicker</w:t>
      </w:r>
      <w:r>
        <w:rPr>
          <w:rFonts w:hint="eastAsia"/>
        </w:rPr>
        <w:t>）及投喂量数字调节器，最多支持三组不同时段的计划编排。时间选择器采用仿手机闹钟的滚轮交互方式，允许用户直观地设定时与分；投喂量调节器则以步进器控制每次出粮的目标克数。所有参数编辑完毕后，点击底部保存按钮，系统将按照预定的</w:t>
      </w:r>
      <w:r>
        <w:rPr>
          <w:rFonts w:hint="eastAsia"/>
        </w:rPr>
        <w:t>STn/SDn/SEn</w:t>
      </w:r>
      <w:r>
        <w:rPr>
          <w:rFonts w:hint="eastAsia"/>
        </w:rPr>
        <w:t>通信协议，依次将各组定时参数下发至</w:t>
      </w:r>
      <w:r>
        <w:rPr>
          <w:rFonts w:hint="eastAsia"/>
        </w:rPr>
        <w:t>STM32</w:t>
      </w:r>
      <w:r>
        <w:rPr>
          <w:rFonts w:hint="eastAsia"/>
        </w:rPr>
        <w:t>主控并持久化保存，从而确保设备在脱机或掉电重启后依然能够可靠执行投喂计划。</w:t>
      </w:r>
    </w:p>
    <w:p w14:paraId="743B6733" w14:textId="79D9D5AD" w:rsidR="00DC0773" w:rsidRDefault="00DC0773" w:rsidP="00D56886">
      <w:pPr>
        <w:ind w:firstLine="480"/>
      </w:pPr>
    </w:p>
    <w:p w14:paraId="3EAB3A82" w14:textId="7032B5C3" w:rsidR="00DC0773" w:rsidRDefault="00DC0773" w:rsidP="00DC0773">
      <w:pPr>
        <w:ind w:firstLine="480"/>
        <w:jc w:val="center"/>
      </w:pPr>
      <w:r>
        <w:rPr>
          <w:noProof/>
        </w:rPr>
        <w:drawing>
          <wp:inline distT="0" distB="0" distL="0" distR="0" wp14:anchorId="6473FFA9" wp14:editId="576A2751">
            <wp:extent cx="5831840" cy="4046220"/>
            <wp:effectExtent l="0" t="0" r="0" b="0"/>
            <wp:docPr id="41228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671" name=""/>
                    <pic:cNvPicPr/>
                  </pic:nvPicPr>
                  <pic:blipFill>
                    <a:blip r:embed="rId39"/>
                    <a:stretch>
                      <a:fillRect/>
                    </a:stretch>
                  </pic:blipFill>
                  <pic:spPr>
                    <a:xfrm>
                      <a:off x="0" y="0"/>
                      <a:ext cx="5831840" cy="4046220"/>
                    </a:xfrm>
                    <a:prstGeom prst="rect">
                      <a:avLst/>
                    </a:prstGeom>
                  </pic:spPr>
                </pic:pic>
              </a:graphicData>
            </a:graphic>
          </wp:inline>
        </w:drawing>
      </w:r>
    </w:p>
    <w:p w14:paraId="75CFE7D8" w14:textId="1036F2D4" w:rsidR="00D56886" w:rsidRDefault="00D56886" w:rsidP="00DC0773">
      <w:pPr>
        <w:pStyle w:val="afd"/>
        <w:ind w:firstLine="420"/>
      </w:pPr>
      <w:r>
        <w:rPr>
          <w:rFonts w:hint="eastAsia"/>
        </w:rPr>
        <w:t>图2</w:t>
      </w:r>
      <w:r w:rsidR="00DC0773">
        <w:rPr>
          <w:rFonts w:hint="eastAsia"/>
        </w:rPr>
        <w:t>6</w:t>
      </w:r>
      <w:r>
        <w:rPr>
          <w:rFonts w:hint="eastAsia"/>
        </w:rPr>
        <w:t xml:space="preserve"> </w:t>
      </w:r>
      <w:r w:rsidR="00DC0773">
        <w:rPr>
          <w:rFonts w:hint="eastAsia"/>
        </w:rPr>
        <w:t xml:space="preserve"> </w:t>
      </w:r>
      <w:r>
        <w:rPr>
          <w:rFonts w:hint="eastAsia"/>
        </w:rPr>
        <w:t>定时计划页界面</w:t>
      </w:r>
    </w:p>
    <w:p w14:paraId="5529B2F3" w14:textId="77777777" w:rsidR="00D56886" w:rsidRDefault="00D56886" w:rsidP="00D56886">
      <w:pPr>
        <w:ind w:firstLine="480"/>
      </w:pPr>
    </w:p>
    <w:p w14:paraId="0DFE15FE" w14:textId="15211268" w:rsidR="00D56886" w:rsidRPr="00734975" w:rsidRDefault="00D56886" w:rsidP="00734975">
      <w:pPr>
        <w:pStyle w:val="af6"/>
      </w:pPr>
      <w:bookmarkStart w:id="34" w:name="_Toc228645442"/>
      <w:r>
        <w:rPr>
          <w:rFonts w:hint="eastAsia"/>
        </w:rPr>
        <w:t>5.2 参数设置与配网机制</w:t>
      </w:r>
      <w:bookmarkEnd w:id="34"/>
    </w:p>
    <w:p w14:paraId="436F0135" w14:textId="2CCAE16B" w:rsidR="00D56886" w:rsidRDefault="00D56886" w:rsidP="00D56886">
      <w:pPr>
        <w:ind w:firstLine="480"/>
      </w:pPr>
      <w:r>
        <w:rPr>
          <w:rFonts w:hint="eastAsia"/>
        </w:rPr>
        <w:t>为提高系统的适用性，</w:t>
      </w:r>
      <w:r>
        <w:rPr>
          <w:rFonts w:hint="eastAsia"/>
        </w:rPr>
        <w:t>App</w:t>
      </w:r>
      <w:r>
        <w:rPr>
          <w:rFonts w:hint="eastAsia"/>
        </w:rPr>
        <w:t>设计了灵活的配置管理与网络恢复机制。参数设置功能合理分布于上述各页面之中：首页提供全局网络状态的监控；控制页负责硬件报警阈值的下发；定时页负责核心喂食计划的编排。</w:t>
      </w:r>
    </w:p>
    <w:p w14:paraId="148E14FD" w14:textId="77777777" w:rsidR="00D56886" w:rsidRDefault="00D56886" w:rsidP="00D56886">
      <w:pPr>
        <w:ind w:firstLine="480"/>
      </w:pPr>
      <w:r>
        <w:rPr>
          <w:rFonts w:hint="eastAsia"/>
        </w:rPr>
        <w:t>在配网方案上，本系统采用</w:t>
      </w:r>
      <w:r>
        <w:rPr>
          <w:rFonts w:hint="eastAsia"/>
        </w:rPr>
        <w:t>ESP8266</w:t>
      </w:r>
      <w:r>
        <w:rPr>
          <w:rFonts w:hint="eastAsia"/>
        </w:rPr>
        <w:t>无线通信模组的</w:t>
      </w:r>
      <w:r>
        <w:rPr>
          <w:rFonts w:hint="eastAsia"/>
        </w:rPr>
        <w:t>SoftAP</w:t>
      </w:r>
      <w:r>
        <w:rPr>
          <w:rFonts w:hint="eastAsia"/>
        </w:rPr>
        <w:t>（软件接入点）工作模式。下位机上电后会自动开启指定的</w:t>
      </w:r>
      <w:r>
        <w:rPr>
          <w:rFonts w:hint="eastAsia"/>
        </w:rPr>
        <w:t>WiFi</w:t>
      </w:r>
      <w:r>
        <w:rPr>
          <w:rFonts w:hint="eastAsia"/>
        </w:rPr>
        <w:t>热点（</w:t>
      </w:r>
      <w:r>
        <w:rPr>
          <w:rFonts w:hint="eastAsia"/>
        </w:rPr>
        <w:t>SSID</w:t>
      </w:r>
      <w:r>
        <w:rPr>
          <w:rFonts w:hint="eastAsia"/>
        </w:rPr>
        <w:t>固定为：</w:t>
      </w:r>
      <w:r>
        <w:rPr>
          <w:rFonts w:hint="eastAsia"/>
        </w:rPr>
        <w:t>ZNCWJZZ</w:t>
      </w:r>
      <w:r>
        <w:rPr>
          <w:rFonts w:hint="eastAsia"/>
        </w:rPr>
        <w:t>），并分配静态局域网</w:t>
      </w:r>
      <w:r>
        <w:rPr>
          <w:rFonts w:hint="eastAsia"/>
        </w:rPr>
        <w:t>IP</w:t>
      </w:r>
      <w:r>
        <w:rPr>
          <w:rFonts w:hint="eastAsia"/>
        </w:rPr>
        <w:t>地址</w:t>
      </w:r>
      <w:r>
        <w:rPr>
          <w:rFonts w:hint="eastAsia"/>
        </w:rPr>
        <w:t>192.168.4.1</w:t>
      </w:r>
      <w:r>
        <w:rPr>
          <w:rFonts w:hint="eastAsia"/>
        </w:rPr>
        <w:t>，随后在</w:t>
      </w:r>
      <w:r>
        <w:rPr>
          <w:rFonts w:hint="eastAsia"/>
        </w:rPr>
        <w:t>TCP 5000</w:t>
      </w:r>
      <w:r>
        <w:rPr>
          <w:rFonts w:hint="eastAsia"/>
        </w:rPr>
        <w:t>端口上持续监听</w:t>
      </w:r>
      <w:r>
        <w:rPr>
          <w:rFonts w:hint="eastAsia"/>
        </w:rPr>
        <w:t>Socket</w:t>
      </w:r>
      <w:r>
        <w:rPr>
          <w:rFonts w:hint="eastAsia"/>
        </w:rPr>
        <w:t>连接请求。移动端</w:t>
      </w:r>
      <w:r>
        <w:rPr>
          <w:rFonts w:hint="eastAsia"/>
        </w:rPr>
        <w:t>App</w:t>
      </w:r>
      <w:r>
        <w:rPr>
          <w:rFonts w:hint="eastAsia"/>
        </w:rPr>
        <w:t>在实际使用时，用户只需将手机接入该热点，</w:t>
      </w:r>
      <w:r>
        <w:rPr>
          <w:rFonts w:hint="eastAsia"/>
        </w:rPr>
        <w:t>App</w:t>
      </w:r>
      <w:r>
        <w:rPr>
          <w:rFonts w:hint="eastAsia"/>
        </w:rPr>
        <w:t>内部后台协程即可直接向该</w:t>
      </w:r>
      <w:r>
        <w:rPr>
          <w:rFonts w:hint="eastAsia"/>
        </w:rPr>
        <w:t>IP</w:t>
      </w:r>
      <w:r>
        <w:rPr>
          <w:rFonts w:hint="eastAsia"/>
        </w:rPr>
        <w:t>与端口发起</w:t>
      </w:r>
      <w:r>
        <w:rPr>
          <w:rFonts w:hint="eastAsia"/>
        </w:rPr>
        <w:t>TCP</w:t>
      </w:r>
      <w:r>
        <w:rPr>
          <w:rFonts w:hint="eastAsia"/>
        </w:rPr>
        <w:t>直连，建立全双工的底层</w:t>
      </w:r>
      <w:r>
        <w:rPr>
          <w:rFonts w:hint="eastAsia"/>
        </w:rPr>
        <w:t>Socket</w:t>
      </w:r>
      <w:r>
        <w:rPr>
          <w:rFonts w:hint="eastAsia"/>
        </w:rPr>
        <w:t>通信链路。此局域网直连方案的优势在于无需依赖外部路由器基础设施，尤其适用于户外流浪宠物救助或无宽带覆盖的部署场景。</w:t>
      </w:r>
    </w:p>
    <w:p w14:paraId="29C7F35F" w14:textId="77777777" w:rsidR="00D56886" w:rsidRDefault="00D56886" w:rsidP="00D56886">
      <w:pPr>
        <w:ind w:firstLine="480"/>
      </w:pPr>
    </w:p>
    <w:p w14:paraId="76D04598" w14:textId="77777777" w:rsidR="00D56886" w:rsidRDefault="00D56886" w:rsidP="00D56886">
      <w:pPr>
        <w:ind w:firstLine="480"/>
      </w:pPr>
      <w:r>
        <w:rPr>
          <w:rFonts w:hint="eastAsia"/>
        </w:rPr>
        <w:t>同时，为了应对无线环境下的信号衰减与同频干扰，</w:t>
      </w:r>
      <w:r>
        <w:rPr>
          <w:rFonts w:hint="eastAsia"/>
        </w:rPr>
        <w:t>App</w:t>
      </w:r>
      <w:r>
        <w:rPr>
          <w:rFonts w:hint="eastAsia"/>
        </w:rPr>
        <w:t>网络层内建了自动重连算</w:t>
      </w:r>
      <w:r>
        <w:rPr>
          <w:rFonts w:hint="eastAsia"/>
        </w:rPr>
        <w:lastRenderedPageBreak/>
        <w:t>法：当捕获到</w:t>
      </w:r>
      <w:r>
        <w:rPr>
          <w:rFonts w:hint="eastAsia"/>
        </w:rPr>
        <w:t>Socket</w:t>
      </w:r>
      <w:r>
        <w:rPr>
          <w:rFonts w:hint="eastAsia"/>
        </w:rPr>
        <w:t>流异常断开时，系统将基于指数退避（</w:t>
      </w:r>
      <w:r>
        <w:rPr>
          <w:rFonts w:hint="eastAsia"/>
        </w:rPr>
        <w:t>Exponential Backoff</w:t>
      </w:r>
      <w:r>
        <w:rPr>
          <w:rFonts w:hint="eastAsia"/>
        </w:rPr>
        <w:t>）策略周期性地尝试重建连接，极大提升了网络波动环境下系统通信的鲁棒性。</w:t>
      </w:r>
    </w:p>
    <w:p w14:paraId="3A3D0B2E" w14:textId="70E3A7B0" w:rsidR="007A279A" w:rsidRPr="00734975" w:rsidRDefault="007A279A" w:rsidP="00734975">
      <w:pPr>
        <w:pStyle w:val="af6"/>
      </w:pPr>
      <w:bookmarkStart w:id="35" w:name="_Toc228645443"/>
      <w:r w:rsidRPr="007A279A">
        <w:rPr>
          <w:rFonts w:hint="eastAsia"/>
        </w:rPr>
        <w:t>5.</w:t>
      </w:r>
      <w:r w:rsidR="00AF2C07">
        <w:rPr>
          <w:rFonts w:hint="eastAsia"/>
        </w:rPr>
        <w:t>3</w:t>
      </w:r>
      <w:r w:rsidR="00F81A0E">
        <w:rPr>
          <w:rFonts w:hint="eastAsia"/>
        </w:rPr>
        <w:t xml:space="preserve">  </w:t>
      </w:r>
      <w:r w:rsidRPr="007A279A">
        <w:rPr>
          <w:rFonts w:hint="eastAsia"/>
        </w:rPr>
        <w:t>局域网TCP通信程序设计</w:t>
      </w:r>
      <w:bookmarkEnd w:id="35"/>
    </w:p>
    <w:p w14:paraId="5C66E03C" w14:textId="280E4A66"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1920FA" w:rsidRPr="001920FA">
        <w:rPr>
          <w:vertAlign w:val="superscript"/>
        </w:rPr>
        <w:fldChar w:fldCharType="begin"/>
      </w:r>
      <w:r w:rsidR="001920FA" w:rsidRPr="001920FA">
        <w:rPr>
          <w:vertAlign w:val="superscript"/>
        </w:rPr>
        <w:instrText xml:space="preserve"> </w:instrText>
      </w:r>
      <w:r w:rsidR="001920FA" w:rsidRPr="001920FA">
        <w:rPr>
          <w:rFonts w:hint="eastAsia"/>
          <w:vertAlign w:val="superscript"/>
        </w:rPr>
        <w:instrText>REF _Ref228291424 \r \h</w:instrText>
      </w:r>
      <w:r w:rsidR="001920FA" w:rsidRPr="001920FA">
        <w:rPr>
          <w:vertAlign w:val="superscript"/>
        </w:rPr>
        <w:instrText xml:space="preserve"> </w:instrText>
      </w:r>
      <w:r w:rsidR="001920FA">
        <w:rPr>
          <w:vertAlign w:val="superscript"/>
        </w:rPr>
        <w:instrText xml:space="preserve"> \* MERGEFORMAT </w:instrText>
      </w:r>
      <w:r w:rsidR="001920FA" w:rsidRPr="001920FA">
        <w:rPr>
          <w:vertAlign w:val="superscript"/>
        </w:rPr>
      </w:r>
      <w:r w:rsidR="001920FA" w:rsidRPr="001920FA">
        <w:rPr>
          <w:vertAlign w:val="superscript"/>
        </w:rPr>
        <w:fldChar w:fldCharType="separate"/>
      </w:r>
      <w:r w:rsidR="001920FA" w:rsidRPr="001920FA">
        <w:rPr>
          <w:vertAlign w:val="superscript"/>
        </w:rPr>
        <w:t>[18]</w:t>
      </w:r>
      <w:r w:rsidR="001920FA" w:rsidRPr="001920FA">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r w:rsidRPr="007A279A">
        <w:rPr>
          <w:rFonts w:hint="eastAsia"/>
        </w:rPr>
        <w:t>协程的</w:t>
      </w:r>
      <w:r w:rsidRPr="007A279A">
        <w:rPr>
          <w:rFonts w:hint="eastAsia"/>
        </w:rPr>
        <w:t>IO</w:t>
      </w:r>
      <w:r w:rsidRPr="007A279A">
        <w:rPr>
          <w:rFonts w:hint="eastAsia"/>
        </w:rPr>
        <w:t>调度器中异步执行。</w:t>
      </w:r>
    </w:p>
    <w:p w14:paraId="168215ED" w14:textId="77777777" w:rsidR="007D0E43" w:rsidRDefault="007D0E43" w:rsidP="00365029">
      <w:pPr>
        <w:ind w:firstLine="480"/>
        <w:jc w:val="center"/>
      </w:pPr>
    </w:p>
    <w:p w14:paraId="56573F51" w14:textId="77777777" w:rsidR="001920FA" w:rsidRDefault="001920FA" w:rsidP="001920FA">
      <w:pPr>
        <w:ind w:firstLine="480"/>
      </w:pPr>
      <w:r>
        <w:rPr>
          <w:noProof/>
        </w:rPr>
        <w:drawing>
          <wp:inline distT="0" distB="0" distL="0" distR="0" wp14:anchorId="5CF32B6D" wp14:editId="77D5E1EA">
            <wp:extent cx="4676172" cy="5775249"/>
            <wp:effectExtent l="0" t="0" r="0" b="0"/>
            <wp:docPr id="11549334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8327" cy="5802612"/>
                    </a:xfrm>
                    <a:prstGeom prst="rect">
                      <a:avLst/>
                    </a:prstGeom>
                    <a:noFill/>
                    <a:ln>
                      <a:noFill/>
                    </a:ln>
                  </pic:spPr>
                </pic:pic>
              </a:graphicData>
            </a:graphic>
          </wp:inline>
        </w:drawing>
      </w:r>
    </w:p>
    <w:p w14:paraId="6C24DB04" w14:textId="77777777" w:rsidR="001920FA" w:rsidRDefault="001920FA" w:rsidP="001920FA">
      <w:pPr>
        <w:pStyle w:val="afd"/>
        <w:ind w:firstLine="420"/>
      </w:pPr>
      <w:r>
        <w:rPr>
          <w:rFonts w:hint="eastAsia"/>
        </w:rPr>
        <w:t>图27  通信流程图</w:t>
      </w:r>
    </w:p>
    <w:p w14:paraId="081D66EB" w14:textId="77777777" w:rsidR="007D0E43" w:rsidRPr="007A279A" w:rsidRDefault="007D0E43" w:rsidP="002855B8">
      <w:pPr>
        <w:pStyle w:val="afd"/>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w:t>
      </w:r>
      <w:r w:rsidRPr="007A279A">
        <w:rPr>
          <w:rFonts w:hint="eastAsia"/>
        </w:rPr>
        <w:lastRenderedPageBreak/>
        <w:t>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接收到字节流并转换为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r w:rsidRPr="007A279A">
        <w:rPr>
          <w:rFonts w:hint="eastAsia"/>
        </w:rPr>
        <w:t>DataClass</w:t>
      </w:r>
      <w:r w:rsidRPr="007A279A">
        <w:rPr>
          <w:rFonts w:hint="eastAsia"/>
        </w:rPr>
        <w:t>），并通过</w:t>
      </w:r>
      <w:r w:rsidRPr="007A279A">
        <w:rPr>
          <w:rFonts w:hint="eastAsia"/>
        </w:rPr>
        <w:t>Kotlin</w:t>
      </w:r>
      <w:r w:rsidRPr="007A279A">
        <w:rPr>
          <w:rFonts w:hint="eastAsia"/>
        </w:rPr>
        <w:t>的状态流（</w:t>
      </w:r>
      <w:r w:rsidRPr="007A279A">
        <w:rPr>
          <w:rFonts w:hint="eastAsia"/>
        </w:rPr>
        <w:t>StateFlow/LiveData</w:t>
      </w:r>
      <w:r w:rsidRPr="007A279A">
        <w:rPr>
          <w:rFonts w:hint="eastAsia"/>
        </w:rPr>
        <w:t>）机制推送至</w:t>
      </w:r>
      <w:r w:rsidRPr="007A279A">
        <w:rPr>
          <w:rFonts w:hint="eastAsia"/>
        </w:rPr>
        <w:t>UI</w:t>
      </w:r>
      <w:r w:rsidRPr="007A279A">
        <w:rPr>
          <w:rFonts w:hint="eastAsia"/>
        </w:rPr>
        <w:t>层，驱动界面的自动重绘。</w:t>
      </w:r>
    </w:p>
    <w:p w14:paraId="434DC5E8" w14:textId="24842BE0"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006B1E9F" w:rsidRPr="00636BE3">
        <w:rPr>
          <w:rFonts w:hint="eastAsia"/>
        </w:rPr>
        <w:t>“</w:t>
      </w:r>
      <w:r w:rsidR="006B1E9F" w:rsidRPr="007A279A">
        <w:rPr>
          <w:rFonts w:hint="eastAsia"/>
        </w:rPr>
        <w:t>MW0</w:t>
      </w:r>
      <w:r w:rsidR="006B1E9F" w:rsidRPr="00636BE3">
        <w:rPr>
          <w:rFonts w:hint="eastAsia"/>
        </w:rPr>
        <w:t>”</w:t>
      </w:r>
      <w:r w:rsidRPr="007A279A">
        <w:rPr>
          <w:rFonts w:hint="eastAsia"/>
        </w:rPr>
        <w:t>字符串；设定重量阈值</w:t>
      </w:r>
      <w:r w:rsidRPr="007A279A">
        <w:rPr>
          <w:rFonts w:hint="eastAsia"/>
        </w:rPr>
        <w:t>200g</w:t>
      </w:r>
      <w:r w:rsidRPr="007A279A">
        <w:rPr>
          <w:rFonts w:hint="eastAsia"/>
        </w:rPr>
        <w:t>，程序将生成</w:t>
      </w:r>
      <w:r w:rsidR="006B1E9F" w:rsidRPr="00636BE3">
        <w:rPr>
          <w:rFonts w:hint="eastAsia"/>
        </w:rPr>
        <w:t>“</w:t>
      </w:r>
      <w:r w:rsidR="006B1E9F" w:rsidRPr="007A279A">
        <w:rPr>
          <w:rFonts w:hint="eastAsia"/>
        </w:rPr>
        <w:t>SF0200</w:t>
      </w:r>
      <w:r w:rsidR="006B1E9F" w:rsidRPr="00636BE3">
        <w:rPr>
          <w:rFonts w:hint="eastAsia"/>
        </w:rPr>
        <w:t>”</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OutputStream</w:t>
      </w:r>
      <w:r w:rsidRPr="007A279A">
        <w:rPr>
          <w:rFonts w:hint="eastAsia"/>
        </w:rPr>
        <w:t>）并推送至局域网，单片机端收到后即可瞬间响应，确保了极低的控制延迟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6C786F">
        <w:rPr>
          <w:vertAlign w:val="superscript"/>
        </w:rPr>
        <w:t>[19]</w:t>
      </w:r>
      <w:r w:rsidR="003918AE" w:rsidRPr="003918AE">
        <w:rPr>
          <w:vertAlign w:val="superscript"/>
        </w:rPr>
        <w:fldChar w:fldCharType="end"/>
      </w:r>
      <w:r w:rsidRPr="007A279A">
        <w:rPr>
          <w:rFonts w:hint="eastAsia"/>
        </w:rPr>
        <w:t>。</w:t>
      </w:r>
    </w:p>
    <w:p w14:paraId="297DE5F6" w14:textId="01477877" w:rsidR="00636BE3" w:rsidRPr="00734975" w:rsidRDefault="00636BE3" w:rsidP="00734975">
      <w:pPr>
        <w:pStyle w:val="af4"/>
      </w:pPr>
      <w:bookmarkStart w:id="36" w:name="_Toc228645444"/>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打印外壳加工后，本系统进入软硬件联调与整机组装测试阶段。本章旨在通过实物运行、对比标定与功能模拟，验证该智能宠物救助站各项指标是否达到预期的设计要求。</w:t>
      </w:r>
    </w:p>
    <w:p w14:paraId="0153534D" w14:textId="0A882760" w:rsidR="00636BE3" w:rsidRPr="00734975" w:rsidRDefault="00636BE3" w:rsidP="00734975">
      <w:pPr>
        <w:pStyle w:val="af6"/>
      </w:pPr>
      <w:bookmarkStart w:id="37" w:name="_Toc228645445"/>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3A8526B4">
            <wp:extent cx="2884574" cy="3847880"/>
            <wp:effectExtent l="0" t="0" r="0" b="635"/>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97647" cy="3865319"/>
                    </a:xfrm>
                    <a:prstGeom prst="rect">
                      <a:avLst/>
                    </a:prstGeom>
                    <a:noFill/>
                    <a:ln>
                      <a:noFill/>
                    </a:ln>
                  </pic:spPr>
                </pic:pic>
              </a:graphicData>
            </a:graphic>
          </wp:inline>
        </w:drawing>
      </w:r>
    </w:p>
    <w:p w14:paraId="790D40B1" w14:textId="4CF22A1C" w:rsidR="00636BE3" w:rsidRDefault="002855B8" w:rsidP="002855B8">
      <w:pPr>
        <w:pStyle w:val="afd"/>
        <w:ind w:firstLine="420"/>
      </w:pPr>
      <w:r>
        <w:rPr>
          <w:rFonts w:hint="eastAsia"/>
        </w:rPr>
        <w:t>图2</w:t>
      </w:r>
      <w:r w:rsidR="001920FA">
        <w:rPr>
          <w:rFonts w:hint="eastAsia"/>
        </w:rPr>
        <w:t>8</w:t>
      </w:r>
      <w:r>
        <w:rPr>
          <w:rFonts w:hint="eastAsia"/>
        </w:rPr>
        <w:t xml:space="preserve">  </w:t>
      </w:r>
      <w:r w:rsidRPr="00636BE3">
        <w:rPr>
          <w:rFonts w:hint="eastAsia"/>
        </w:rPr>
        <w:t>智能宠物救助站3D打印实物</w:t>
      </w:r>
      <w:r w:rsidR="001920FA">
        <w:rPr>
          <w:rFonts w:hint="eastAsia"/>
        </w:rPr>
        <w:t>侧面</w:t>
      </w:r>
    </w:p>
    <w:p w14:paraId="09BC5C57" w14:textId="77777777" w:rsidR="007D0E43" w:rsidRDefault="007D0E43" w:rsidP="002855B8">
      <w:pPr>
        <w:pStyle w:val="afd"/>
        <w:ind w:firstLine="420"/>
      </w:pPr>
    </w:p>
    <w:p w14:paraId="53DC2A91" w14:textId="622C5C26" w:rsidR="004E2CE3" w:rsidRDefault="004E2CE3" w:rsidP="002855B8">
      <w:pPr>
        <w:pStyle w:val="afd"/>
        <w:ind w:firstLine="420"/>
      </w:pPr>
      <w:r>
        <w:rPr>
          <w:noProof/>
        </w:rPr>
        <w:drawing>
          <wp:inline distT="0" distB="0" distL="0" distR="0" wp14:anchorId="7698F2DE" wp14:editId="6480C151">
            <wp:extent cx="2944051" cy="3928291"/>
            <wp:effectExtent l="0" t="0" r="8890" b="0"/>
            <wp:docPr id="7256537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59837" cy="3949355"/>
                    </a:xfrm>
                    <a:prstGeom prst="rect">
                      <a:avLst/>
                    </a:prstGeom>
                    <a:noFill/>
                    <a:ln>
                      <a:noFill/>
                    </a:ln>
                  </pic:spPr>
                </pic:pic>
              </a:graphicData>
            </a:graphic>
          </wp:inline>
        </w:drawing>
      </w:r>
    </w:p>
    <w:p w14:paraId="7D01788A" w14:textId="77777777" w:rsidR="001920FA" w:rsidRDefault="001920FA" w:rsidP="001920FA">
      <w:pPr>
        <w:pStyle w:val="afd"/>
        <w:ind w:firstLine="420"/>
      </w:pPr>
      <w:r>
        <w:rPr>
          <w:rFonts w:hint="eastAsia"/>
        </w:rPr>
        <w:t xml:space="preserve">图29  </w:t>
      </w:r>
      <w:r w:rsidRPr="00636BE3">
        <w:rPr>
          <w:rFonts w:hint="eastAsia"/>
        </w:rPr>
        <w:t>智能宠物救助站3D打印实物</w:t>
      </w:r>
      <w:r>
        <w:rPr>
          <w:rFonts w:hint="eastAsia"/>
        </w:rPr>
        <w:t>正面</w:t>
      </w:r>
      <w:r>
        <w:br w:type="page"/>
      </w:r>
    </w:p>
    <w:p w14:paraId="5B5402DD" w14:textId="24702618" w:rsidR="00636BE3" w:rsidRPr="00636BE3" w:rsidRDefault="00636BE3" w:rsidP="00636BE3">
      <w:pPr>
        <w:ind w:firstLine="480"/>
      </w:pPr>
      <w:r w:rsidRPr="00636BE3">
        <w:rPr>
          <w:rFonts w:hint="eastAsia"/>
        </w:rPr>
        <w:lastRenderedPageBreak/>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734975" w:rsidRDefault="004820D3" w:rsidP="00734975">
      <w:pPr>
        <w:pStyle w:val="af6"/>
      </w:pPr>
      <w:bookmarkStart w:id="38" w:name="_Toc228645446"/>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屏幕上的温湿度显示值，并与高精度商用电子温湿度计进行对比。持续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79366EA" w14:textId="77777777" w:rsidR="00AF31E3" w:rsidRDefault="00AF31E3" w:rsidP="004820D3">
      <w:pPr>
        <w:ind w:firstLine="480"/>
      </w:pPr>
    </w:p>
    <w:p w14:paraId="67C4FF9D" w14:textId="164AB02E" w:rsidR="004F3267" w:rsidRDefault="004F3267" w:rsidP="00ED4BC5">
      <w:pPr>
        <w:pStyle w:val="aff0"/>
        <w:rPr>
          <w:rFonts w:hint="eastAsia"/>
        </w:rPr>
      </w:pPr>
      <w:r>
        <w:t>表</w:t>
      </w:r>
      <w:r w:rsidR="00ED4BC5">
        <w:rPr>
          <w:rFonts w:hint="eastAsia"/>
        </w:rPr>
        <w:t>2</w:t>
      </w:r>
      <w:r>
        <w:t xml:space="preserve">  环境温度监测精度测试</w:t>
      </w:r>
    </w:p>
    <w:tbl>
      <w:tblPr>
        <w:tblW w:w="0" w:type="auto"/>
        <w:jc w:val="center"/>
        <w:tblLook w:val="04A0" w:firstRow="1" w:lastRow="0" w:firstColumn="1" w:lastColumn="0" w:noHBand="0" w:noVBand="1"/>
      </w:tblPr>
      <w:tblGrid>
        <w:gridCol w:w="1701"/>
        <w:gridCol w:w="2268"/>
        <w:gridCol w:w="142"/>
        <w:gridCol w:w="1843"/>
        <w:gridCol w:w="283"/>
        <w:gridCol w:w="2407"/>
      </w:tblGrid>
      <w:tr w:rsidR="004F3267" w14:paraId="3BD0488C" w14:textId="77777777" w:rsidTr="004F3267">
        <w:trPr>
          <w:jc w:val="center"/>
        </w:trPr>
        <w:tc>
          <w:tcPr>
            <w:tcW w:w="1701" w:type="dxa"/>
            <w:tcBorders>
              <w:top w:val="single" w:sz="15" w:space="0" w:color="000000"/>
              <w:bottom w:val="single" w:sz="8" w:space="0" w:color="000000"/>
            </w:tcBorders>
            <w:shd w:val="clear" w:color="auto" w:fill="FFFFFF"/>
            <w:vAlign w:val="center"/>
          </w:tcPr>
          <w:p w14:paraId="0B8F1BA1" w14:textId="77777777" w:rsidR="004F3267" w:rsidRDefault="004F3267" w:rsidP="007B5307">
            <w:pPr>
              <w:ind w:firstLine="422"/>
              <w:jc w:val="center"/>
            </w:pPr>
            <w:r>
              <w:rPr>
                <w:rFonts w:ascii="宋体" w:hAnsi="宋体"/>
                <w:b/>
                <w:sz w:val="21"/>
              </w:rPr>
              <w:t>测试批次</w:t>
            </w:r>
          </w:p>
        </w:tc>
        <w:tc>
          <w:tcPr>
            <w:tcW w:w="2410" w:type="dxa"/>
            <w:gridSpan w:val="2"/>
            <w:tcBorders>
              <w:top w:val="single" w:sz="15" w:space="0" w:color="000000"/>
              <w:bottom w:val="single" w:sz="8" w:space="0" w:color="000000"/>
            </w:tcBorders>
            <w:shd w:val="clear" w:color="auto" w:fill="FFFFFF"/>
            <w:vAlign w:val="center"/>
          </w:tcPr>
          <w:p w14:paraId="0C23B10E" w14:textId="77777777" w:rsidR="004F3267" w:rsidRDefault="004F3267" w:rsidP="004F3267">
            <w:pPr>
              <w:ind w:firstLineChars="0" w:firstLine="0"/>
              <w:jc w:val="center"/>
            </w:pPr>
            <w:r>
              <w:rPr>
                <w:rFonts w:ascii="宋体" w:hAnsi="宋体"/>
                <w:b/>
                <w:sz w:val="21"/>
              </w:rPr>
              <w:t>对照组温度(℃)</w:t>
            </w:r>
          </w:p>
        </w:tc>
        <w:tc>
          <w:tcPr>
            <w:tcW w:w="2126" w:type="dxa"/>
            <w:gridSpan w:val="2"/>
            <w:tcBorders>
              <w:top w:val="single" w:sz="15" w:space="0" w:color="000000"/>
              <w:bottom w:val="single" w:sz="8" w:space="0" w:color="000000"/>
            </w:tcBorders>
            <w:shd w:val="clear" w:color="auto" w:fill="FFFFFF"/>
            <w:vAlign w:val="center"/>
          </w:tcPr>
          <w:p w14:paraId="504C1717" w14:textId="77777777" w:rsidR="004F3267" w:rsidRDefault="004F3267" w:rsidP="004F3267">
            <w:pPr>
              <w:ind w:firstLineChars="0" w:firstLine="0"/>
              <w:jc w:val="center"/>
            </w:pPr>
            <w:r>
              <w:rPr>
                <w:rFonts w:ascii="宋体" w:hAnsi="宋体"/>
                <w:b/>
                <w:sz w:val="21"/>
              </w:rPr>
              <w:t>系统显示温度(℃)</w:t>
            </w:r>
          </w:p>
        </w:tc>
        <w:tc>
          <w:tcPr>
            <w:tcW w:w="2407" w:type="dxa"/>
            <w:tcBorders>
              <w:top w:val="single" w:sz="15" w:space="0" w:color="000000"/>
              <w:bottom w:val="single" w:sz="8" w:space="0" w:color="000000"/>
            </w:tcBorders>
            <w:shd w:val="clear" w:color="auto" w:fill="FFFFFF"/>
            <w:vAlign w:val="center"/>
          </w:tcPr>
          <w:p w14:paraId="121E9F41" w14:textId="77777777" w:rsidR="004F3267" w:rsidRDefault="004F3267" w:rsidP="004F3267">
            <w:pPr>
              <w:ind w:firstLineChars="0" w:firstLine="0"/>
              <w:jc w:val="center"/>
            </w:pPr>
            <w:r>
              <w:rPr>
                <w:rFonts w:ascii="宋体" w:hAnsi="宋体"/>
                <w:b/>
                <w:sz w:val="21"/>
              </w:rPr>
              <w:t>温度绝对误差(℃)</w:t>
            </w:r>
          </w:p>
        </w:tc>
      </w:tr>
      <w:tr w:rsidR="004F3267" w14:paraId="170F4BA1" w14:textId="77777777" w:rsidTr="004F3267">
        <w:trPr>
          <w:jc w:val="center"/>
        </w:trPr>
        <w:tc>
          <w:tcPr>
            <w:tcW w:w="1701" w:type="dxa"/>
            <w:shd w:val="clear" w:color="auto" w:fill="FFFFFF"/>
            <w:vAlign w:val="center"/>
          </w:tcPr>
          <w:p w14:paraId="407BE4B9" w14:textId="77777777" w:rsidR="004F3267" w:rsidRDefault="004F3267" w:rsidP="004F3267">
            <w:pPr>
              <w:ind w:firstLine="420"/>
              <w:jc w:val="center"/>
            </w:pPr>
            <w:r>
              <w:rPr>
                <w:rFonts w:ascii="宋体" w:hAnsi="宋体"/>
                <w:sz w:val="21"/>
              </w:rPr>
              <w:t>1</w:t>
            </w:r>
          </w:p>
        </w:tc>
        <w:tc>
          <w:tcPr>
            <w:tcW w:w="2268" w:type="dxa"/>
            <w:shd w:val="clear" w:color="auto" w:fill="FFFFFF"/>
            <w:vAlign w:val="center"/>
          </w:tcPr>
          <w:p w14:paraId="6C025A15" w14:textId="77777777" w:rsidR="004F3267" w:rsidRDefault="004F3267" w:rsidP="007B5307">
            <w:pPr>
              <w:ind w:firstLine="420"/>
              <w:jc w:val="center"/>
            </w:pPr>
            <w:r>
              <w:rPr>
                <w:rFonts w:ascii="宋体" w:hAnsi="宋体"/>
                <w:sz w:val="21"/>
              </w:rPr>
              <w:t>25.1</w:t>
            </w:r>
          </w:p>
        </w:tc>
        <w:tc>
          <w:tcPr>
            <w:tcW w:w="1985" w:type="dxa"/>
            <w:gridSpan w:val="2"/>
            <w:shd w:val="clear" w:color="auto" w:fill="FFFFFF"/>
            <w:vAlign w:val="center"/>
          </w:tcPr>
          <w:p w14:paraId="3146BF68" w14:textId="77777777" w:rsidR="004F3267" w:rsidRDefault="004F3267" w:rsidP="007B5307">
            <w:pPr>
              <w:ind w:firstLine="420"/>
              <w:jc w:val="center"/>
            </w:pPr>
            <w:r>
              <w:rPr>
                <w:rFonts w:ascii="宋体" w:hAnsi="宋体"/>
                <w:sz w:val="21"/>
              </w:rPr>
              <w:t>26.0</w:t>
            </w:r>
          </w:p>
        </w:tc>
        <w:tc>
          <w:tcPr>
            <w:tcW w:w="2690" w:type="dxa"/>
            <w:gridSpan w:val="2"/>
            <w:shd w:val="clear" w:color="auto" w:fill="FFFFFF"/>
            <w:vAlign w:val="center"/>
          </w:tcPr>
          <w:p w14:paraId="0229C24A" w14:textId="77777777" w:rsidR="004F3267" w:rsidRDefault="004F3267" w:rsidP="007B5307">
            <w:pPr>
              <w:ind w:firstLine="420"/>
              <w:jc w:val="center"/>
            </w:pPr>
            <w:r>
              <w:rPr>
                <w:rFonts w:ascii="宋体" w:hAnsi="宋体"/>
                <w:sz w:val="21"/>
              </w:rPr>
              <w:t>+0.9</w:t>
            </w:r>
          </w:p>
        </w:tc>
      </w:tr>
      <w:tr w:rsidR="004F3267" w14:paraId="227D565A" w14:textId="77777777" w:rsidTr="004F3267">
        <w:trPr>
          <w:jc w:val="center"/>
        </w:trPr>
        <w:tc>
          <w:tcPr>
            <w:tcW w:w="1701" w:type="dxa"/>
            <w:shd w:val="clear" w:color="auto" w:fill="FFFFFF"/>
            <w:vAlign w:val="center"/>
          </w:tcPr>
          <w:p w14:paraId="40D5228D" w14:textId="77777777" w:rsidR="004F3267" w:rsidRDefault="004F3267" w:rsidP="004F3267">
            <w:pPr>
              <w:ind w:firstLine="420"/>
              <w:jc w:val="center"/>
            </w:pPr>
            <w:r>
              <w:rPr>
                <w:rFonts w:ascii="宋体" w:hAnsi="宋体"/>
                <w:sz w:val="21"/>
              </w:rPr>
              <w:t>2</w:t>
            </w:r>
          </w:p>
        </w:tc>
        <w:tc>
          <w:tcPr>
            <w:tcW w:w="2268" w:type="dxa"/>
            <w:shd w:val="clear" w:color="auto" w:fill="FFFFFF"/>
            <w:vAlign w:val="center"/>
          </w:tcPr>
          <w:p w14:paraId="4B9B5B81" w14:textId="77777777" w:rsidR="004F3267" w:rsidRDefault="004F3267" w:rsidP="007B5307">
            <w:pPr>
              <w:ind w:firstLine="420"/>
              <w:jc w:val="center"/>
            </w:pPr>
            <w:r>
              <w:rPr>
                <w:rFonts w:ascii="宋体" w:hAnsi="宋体"/>
                <w:sz w:val="21"/>
              </w:rPr>
              <w:t>26.5</w:t>
            </w:r>
          </w:p>
        </w:tc>
        <w:tc>
          <w:tcPr>
            <w:tcW w:w="1985" w:type="dxa"/>
            <w:gridSpan w:val="2"/>
            <w:shd w:val="clear" w:color="auto" w:fill="FFFFFF"/>
            <w:vAlign w:val="center"/>
          </w:tcPr>
          <w:p w14:paraId="22124D5D" w14:textId="77777777" w:rsidR="004F3267" w:rsidRDefault="004F3267" w:rsidP="007B5307">
            <w:pPr>
              <w:ind w:firstLine="420"/>
              <w:jc w:val="center"/>
            </w:pPr>
            <w:r>
              <w:rPr>
                <w:rFonts w:ascii="宋体" w:hAnsi="宋体"/>
                <w:sz w:val="21"/>
              </w:rPr>
              <w:t>27.0</w:t>
            </w:r>
          </w:p>
        </w:tc>
        <w:tc>
          <w:tcPr>
            <w:tcW w:w="2690" w:type="dxa"/>
            <w:gridSpan w:val="2"/>
            <w:shd w:val="clear" w:color="auto" w:fill="FFFFFF"/>
            <w:vAlign w:val="center"/>
          </w:tcPr>
          <w:p w14:paraId="332EB909" w14:textId="77777777" w:rsidR="004F3267" w:rsidRDefault="004F3267" w:rsidP="007B5307">
            <w:pPr>
              <w:ind w:firstLine="420"/>
              <w:jc w:val="center"/>
            </w:pPr>
            <w:r>
              <w:rPr>
                <w:rFonts w:ascii="宋体" w:hAnsi="宋体"/>
                <w:sz w:val="21"/>
              </w:rPr>
              <w:t>+0.5</w:t>
            </w:r>
          </w:p>
        </w:tc>
      </w:tr>
      <w:tr w:rsidR="004F3267" w14:paraId="3C45F61A" w14:textId="77777777" w:rsidTr="004F3267">
        <w:trPr>
          <w:jc w:val="center"/>
        </w:trPr>
        <w:tc>
          <w:tcPr>
            <w:tcW w:w="1701" w:type="dxa"/>
            <w:shd w:val="clear" w:color="auto" w:fill="FFFFFF"/>
            <w:vAlign w:val="center"/>
          </w:tcPr>
          <w:p w14:paraId="3D668A7F" w14:textId="77777777" w:rsidR="004F3267" w:rsidRDefault="004F3267" w:rsidP="004F3267">
            <w:pPr>
              <w:ind w:firstLine="420"/>
              <w:jc w:val="center"/>
            </w:pPr>
            <w:r>
              <w:rPr>
                <w:rFonts w:ascii="宋体" w:hAnsi="宋体"/>
                <w:sz w:val="21"/>
              </w:rPr>
              <w:t>3</w:t>
            </w:r>
          </w:p>
        </w:tc>
        <w:tc>
          <w:tcPr>
            <w:tcW w:w="2268" w:type="dxa"/>
            <w:shd w:val="clear" w:color="auto" w:fill="FFFFFF"/>
            <w:vAlign w:val="center"/>
          </w:tcPr>
          <w:p w14:paraId="21DBEEC6" w14:textId="77777777" w:rsidR="004F3267" w:rsidRDefault="004F3267" w:rsidP="007B5307">
            <w:pPr>
              <w:ind w:firstLine="420"/>
              <w:jc w:val="center"/>
            </w:pPr>
            <w:r>
              <w:rPr>
                <w:rFonts w:ascii="宋体" w:hAnsi="宋体"/>
                <w:sz w:val="21"/>
              </w:rPr>
              <w:t>24.3</w:t>
            </w:r>
          </w:p>
        </w:tc>
        <w:tc>
          <w:tcPr>
            <w:tcW w:w="1985" w:type="dxa"/>
            <w:gridSpan w:val="2"/>
            <w:shd w:val="clear" w:color="auto" w:fill="FFFFFF"/>
            <w:vAlign w:val="center"/>
          </w:tcPr>
          <w:p w14:paraId="0D63E418" w14:textId="77777777" w:rsidR="004F3267" w:rsidRDefault="004F3267" w:rsidP="007B5307">
            <w:pPr>
              <w:ind w:firstLine="420"/>
              <w:jc w:val="center"/>
            </w:pPr>
            <w:r>
              <w:rPr>
                <w:rFonts w:ascii="宋体" w:hAnsi="宋体"/>
                <w:sz w:val="21"/>
              </w:rPr>
              <w:t>25.0</w:t>
            </w:r>
          </w:p>
        </w:tc>
        <w:tc>
          <w:tcPr>
            <w:tcW w:w="2690" w:type="dxa"/>
            <w:gridSpan w:val="2"/>
            <w:shd w:val="clear" w:color="auto" w:fill="FFFFFF"/>
            <w:vAlign w:val="center"/>
          </w:tcPr>
          <w:p w14:paraId="4C322F1B" w14:textId="77777777" w:rsidR="004F3267" w:rsidRDefault="004F3267" w:rsidP="007B5307">
            <w:pPr>
              <w:ind w:firstLine="420"/>
              <w:jc w:val="center"/>
            </w:pPr>
            <w:r>
              <w:rPr>
                <w:rFonts w:ascii="宋体" w:hAnsi="宋体"/>
                <w:sz w:val="21"/>
              </w:rPr>
              <w:t>+0.7</w:t>
            </w:r>
          </w:p>
        </w:tc>
      </w:tr>
      <w:tr w:rsidR="004F3267" w14:paraId="1601EBAF" w14:textId="77777777" w:rsidTr="004F3267">
        <w:trPr>
          <w:jc w:val="center"/>
        </w:trPr>
        <w:tc>
          <w:tcPr>
            <w:tcW w:w="1701" w:type="dxa"/>
            <w:shd w:val="clear" w:color="auto" w:fill="FFFFFF"/>
            <w:vAlign w:val="center"/>
          </w:tcPr>
          <w:p w14:paraId="62FF0E5F" w14:textId="77777777" w:rsidR="004F3267" w:rsidRDefault="004F3267" w:rsidP="004F3267">
            <w:pPr>
              <w:ind w:firstLine="420"/>
              <w:jc w:val="center"/>
            </w:pPr>
            <w:r>
              <w:rPr>
                <w:rFonts w:ascii="宋体" w:hAnsi="宋体"/>
                <w:sz w:val="21"/>
              </w:rPr>
              <w:t>4</w:t>
            </w:r>
          </w:p>
        </w:tc>
        <w:tc>
          <w:tcPr>
            <w:tcW w:w="2268" w:type="dxa"/>
            <w:shd w:val="clear" w:color="auto" w:fill="FFFFFF"/>
            <w:vAlign w:val="center"/>
          </w:tcPr>
          <w:p w14:paraId="6DD744ED" w14:textId="77777777" w:rsidR="004F3267" w:rsidRDefault="004F3267" w:rsidP="007B5307">
            <w:pPr>
              <w:ind w:firstLine="420"/>
              <w:jc w:val="center"/>
            </w:pPr>
            <w:r>
              <w:rPr>
                <w:rFonts w:ascii="宋体" w:hAnsi="宋体"/>
                <w:sz w:val="21"/>
              </w:rPr>
              <w:t>28.0</w:t>
            </w:r>
          </w:p>
        </w:tc>
        <w:tc>
          <w:tcPr>
            <w:tcW w:w="1985" w:type="dxa"/>
            <w:gridSpan w:val="2"/>
            <w:shd w:val="clear" w:color="auto" w:fill="FFFFFF"/>
            <w:vAlign w:val="center"/>
          </w:tcPr>
          <w:p w14:paraId="767C1FF2" w14:textId="77777777" w:rsidR="004F3267" w:rsidRDefault="004F3267" w:rsidP="007B5307">
            <w:pPr>
              <w:ind w:firstLine="420"/>
              <w:jc w:val="center"/>
            </w:pPr>
            <w:r>
              <w:rPr>
                <w:rFonts w:ascii="宋体" w:hAnsi="宋体"/>
                <w:sz w:val="21"/>
              </w:rPr>
              <w:t>29.0</w:t>
            </w:r>
          </w:p>
        </w:tc>
        <w:tc>
          <w:tcPr>
            <w:tcW w:w="2690" w:type="dxa"/>
            <w:gridSpan w:val="2"/>
            <w:shd w:val="clear" w:color="auto" w:fill="FFFFFF"/>
            <w:vAlign w:val="center"/>
          </w:tcPr>
          <w:p w14:paraId="12E27DD4" w14:textId="77777777" w:rsidR="004F3267" w:rsidRDefault="004F3267" w:rsidP="007B5307">
            <w:pPr>
              <w:ind w:firstLine="420"/>
              <w:jc w:val="center"/>
            </w:pPr>
            <w:r>
              <w:rPr>
                <w:rFonts w:ascii="宋体" w:hAnsi="宋体"/>
                <w:sz w:val="21"/>
              </w:rPr>
              <w:t>+1.0</w:t>
            </w:r>
          </w:p>
        </w:tc>
      </w:tr>
      <w:tr w:rsidR="004F3267" w14:paraId="56A9C9EE" w14:textId="77777777" w:rsidTr="004F3267">
        <w:trPr>
          <w:jc w:val="center"/>
        </w:trPr>
        <w:tc>
          <w:tcPr>
            <w:tcW w:w="1701" w:type="dxa"/>
            <w:tcBorders>
              <w:bottom w:val="single" w:sz="15" w:space="0" w:color="000000"/>
            </w:tcBorders>
            <w:shd w:val="clear" w:color="auto" w:fill="FFFFFF"/>
            <w:vAlign w:val="center"/>
          </w:tcPr>
          <w:p w14:paraId="62BB5EDB" w14:textId="77777777" w:rsidR="004F3267" w:rsidRDefault="004F3267" w:rsidP="004F3267">
            <w:pPr>
              <w:ind w:firstLine="420"/>
              <w:jc w:val="center"/>
            </w:pPr>
            <w:r>
              <w:rPr>
                <w:rFonts w:ascii="宋体" w:hAnsi="宋体"/>
                <w:sz w:val="21"/>
              </w:rPr>
              <w:t>5</w:t>
            </w:r>
          </w:p>
        </w:tc>
        <w:tc>
          <w:tcPr>
            <w:tcW w:w="2268" w:type="dxa"/>
            <w:tcBorders>
              <w:bottom w:val="single" w:sz="15" w:space="0" w:color="000000"/>
            </w:tcBorders>
            <w:shd w:val="clear" w:color="auto" w:fill="FFFFFF"/>
            <w:vAlign w:val="center"/>
          </w:tcPr>
          <w:p w14:paraId="4932DFEF" w14:textId="77777777" w:rsidR="004F3267" w:rsidRDefault="004F3267" w:rsidP="007B5307">
            <w:pPr>
              <w:ind w:firstLine="420"/>
              <w:jc w:val="center"/>
            </w:pPr>
            <w:r>
              <w:rPr>
                <w:rFonts w:ascii="宋体" w:hAnsi="宋体"/>
                <w:sz w:val="21"/>
              </w:rPr>
              <w:t>22.8</w:t>
            </w:r>
          </w:p>
        </w:tc>
        <w:tc>
          <w:tcPr>
            <w:tcW w:w="1985" w:type="dxa"/>
            <w:gridSpan w:val="2"/>
            <w:tcBorders>
              <w:bottom w:val="single" w:sz="15" w:space="0" w:color="000000"/>
            </w:tcBorders>
            <w:shd w:val="clear" w:color="auto" w:fill="FFFFFF"/>
            <w:vAlign w:val="center"/>
          </w:tcPr>
          <w:p w14:paraId="3FC5AEA3" w14:textId="77777777" w:rsidR="004F3267" w:rsidRDefault="004F3267" w:rsidP="007B5307">
            <w:pPr>
              <w:ind w:firstLine="420"/>
              <w:jc w:val="center"/>
            </w:pPr>
            <w:r>
              <w:rPr>
                <w:rFonts w:ascii="宋体" w:hAnsi="宋体"/>
                <w:sz w:val="21"/>
              </w:rPr>
              <w:t>24.0</w:t>
            </w:r>
          </w:p>
        </w:tc>
        <w:tc>
          <w:tcPr>
            <w:tcW w:w="2690" w:type="dxa"/>
            <w:gridSpan w:val="2"/>
            <w:tcBorders>
              <w:bottom w:val="single" w:sz="15" w:space="0" w:color="000000"/>
            </w:tcBorders>
            <w:shd w:val="clear" w:color="auto" w:fill="FFFFFF"/>
            <w:vAlign w:val="center"/>
          </w:tcPr>
          <w:p w14:paraId="1DC982C0" w14:textId="77777777" w:rsidR="004F3267" w:rsidRDefault="004F3267" w:rsidP="007B5307">
            <w:pPr>
              <w:ind w:firstLine="420"/>
              <w:jc w:val="center"/>
            </w:pPr>
            <w:r>
              <w:rPr>
                <w:rFonts w:ascii="宋体" w:hAnsi="宋体"/>
                <w:sz w:val="21"/>
              </w:rPr>
              <w:t>+1.2</w:t>
            </w:r>
          </w:p>
        </w:tc>
      </w:tr>
    </w:tbl>
    <w:p w14:paraId="6DB3196D" w14:textId="77777777" w:rsidR="004F3267" w:rsidRDefault="004F3267" w:rsidP="004F3267">
      <w:pPr>
        <w:ind w:firstLine="482"/>
        <w:jc w:val="center"/>
        <w:rPr>
          <w:rFonts w:ascii="黑体" w:eastAsia="黑体" w:hAnsi="黑体" w:hint="eastAsia"/>
          <w:b/>
        </w:rPr>
      </w:pPr>
    </w:p>
    <w:p w14:paraId="4AB4828E" w14:textId="1C3A6191" w:rsidR="004F3267" w:rsidRPr="00ED4BC5" w:rsidRDefault="004F3267" w:rsidP="00ED4BC5">
      <w:pPr>
        <w:pStyle w:val="aff0"/>
        <w:rPr>
          <w:rFonts w:hint="eastAsia"/>
        </w:rPr>
      </w:pPr>
      <w:r w:rsidRPr="00ED4BC5">
        <w:t>表</w:t>
      </w:r>
      <w:r w:rsidR="00ED4BC5">
        <w:rPr>
          <w:rFonts w:hint="eastAsia"/>
        </w:rPr>
        <w:t>3</w:t>
      </w:r>
      <w:r w:rsidRPr="00ED4BC5">
        <w:t xml:space="preserve">  环境湿度监测精度测试</w:t>
      </w:r>
    </w:p>
    <w:tbl>
      <w:tblPr>
        <w:tblW w:w="0" w:type="auto"/>
        <w:jc w:val="center"/>
        <w:tblLook w:val="04A0" w:firstRow="1" w:lastRow="0" w:firstColumn="1" w:lastColumn="0" w:noHBand="0" w:noVBand="1"/>
      </w:tblPr>
      <w:tblGrid>
        <w:gridCol w:w="2161"/>
        <w:gridCol w:w="1808"/>
        <w:gridCol w:w="353"/>
        <w:gridCol w:w="1774"/>
        <w:gridCol w:w="387"/>
        <w:gridCol w:w="2161"/>
      </w:tblGrid>
      <w:tr w:rsidR="004F3267" w14:paraId="06BBD788" w14:textId="77777777" w:rsidTr="007B5307">
        <w:trPr>
          <w:jc w:val="center"/>
        </w:trPr>
        <w:tc>
          <w:tcPr>
            <w:tcW w:w="2161" w:type="dxa"/>
            <w:tcBorders>
              <w:top w:val="single" w:sz="15" w:space="0" w:color="000000"/>
              <w:bottom w:val="single" w:sz="8" w:space="0" w:color="000000"/>
            </w:tcBorders>
            <w:shd w:val="clear" w:color="auto" w:fill="FFFFFF"/>
            <w:vAlign w:val="center"/>
          </w:tcPr>
          <w:p w14:paraId="0A016C4A" w14:textId="77777777" w:rsidR="004F3267" w:rsidRDefault="004F3267" w:rsidP="007B5307">
            <w:pPr>
              <w:ind w:firstLine="422"/>
              <w:jc w:val="center"/>
            </w:pPr>
            <w:r>
              <w:rPr>
                <w:rFonts w:ascii="宋体" w:hAnsi="宋体"/>
                <w:b/>
                <w:sz w:val="21"/>
              </w:rPr>
              <w:t>测试批次</w:t>
            </w:r>
          </w:p>
        </w:tc>
        <w:tc>
          <w:tcPr>
            <w:tcW w:w="2161" w:type="dxa"/>
            <w:gridSpan w:val="2"/>
            <w:tcBorders>
              <w:top w:val="single" w:sz="15" w:space="0" w:color="000000"/>
              <w:bottom w:val="single" w:sz="8" w:space="0" w:color="000000"/>
            </w:tcBorders>
            <w:shd w:val="clear" w:color="auto" w:fill="FFFFFF"/>
            <w:vAlign w:val="center"/>
          </w:tcPr>
          <w:p w14:paraId="73A3F92B" w14:textId="77777777" w:rsidR="004F3267" w:rsidRDefault="004F3267" w:rsidP="004F3267">
            <w:pPr>
              <w:ind w:firstLineChars="0" w:firstLine="0"/>
              <w:jc w:val="center"/>
            </w:pPr>
            <w:r>
              <w:rPr>
                <w:rFonts w:ascii="宋体" w:hAnsi="宋体"/>
                <w:b/>
                <w:sz w:val="21"/>
              </w:rPr>
              <w:t>对照组湿度(%RH)</w:t>
            </w:r>
          </w:p>
        </w:tc>
        <w:tc>
          <w:tcPr>
            <w:tcW w:w="2161" w:type="dxa"/>
            <w:gridSpan w:val="2"/>
            <w:tcBorders>
              <w:top w:val="single" w:sz="15" w:space="0" w:color="000000"/>
              <w:bottom w:val="single" w:sz="8" w:space="0" w:color="000000"/>
            </w:tcBorders>
            <w:shd w:val="clear" w:color="auto" w:fill="FFFFFF"/>
            <w:vAlign w:val="center"/>
          </w:tcPr>
          <w:p w14:paraId="749ADFDA" w14:textId="77777777" w:rsidR="004F3267" w:rsidRDefault="004F3267" w:rsidP="004F3267">
            <w:pPr>
              <w:ind w:firstLineChars="0" w:firstLine="0"/>
              <w:jc w:val="center"/>
            </w:pPr>
            <w:r>
              <w:rPr>
                <w:rFonts w:ascii="宋体" w:hAnsi="宋体"/>
                <w:b/>
                <w:sz w:val="21"/>
              </w:rPr>
              <w:t>系统显示湿度(%RH)</w:t>
            </w:r>
          </w:p>
        </w:tc>
        <w:tc>
          <w:tcPr>
            <w:tcW w:w="2161" w:type="dxa"/>
            <w:tcBorders>
              <w:top w:val="single" w:sz="15" w:space="0" w:color="000000"/>
              <w:bottom w:val="single" w:sz="8" w:space="0" w:color="000000"/>
            </w:tcBorders>
            <w:shd w:val="clear" w:color="auto" w:fill="FFFFFF"/>
            <w:vAlign w:val="center"/>
          </w:tcPr>
          <w:p w14:paraId="748AAA80" w14:textId="77777777" w:rsidR="004F3267" w:rsidRDefault="004F3267" w:rsidP="004F3267">
            <w:pPr>
              <w:ind w:firstLineChars="0" w:firstLine="0"/>
              <w:jc w:val="center"/>
            </w:pPr>
            <w:r>
              <w:rPr>
                <w:rFonts w:ascii="宋体" w:hAnsi="宋体"/>
                <w:b/>
                <w:sz w:val="21"/>
              </w:rPr>
              <w:t>湿度绝对误差(%RH)</w:t>
            </w:r>
          </w:p>
        </w:tc>
      </w:tr>
      <w:tr w:rsidR="004F3267" w14:paraId="496BD63B" w14:textId="77777777" w:rsidTr="004F3267">
        <w:trPr>
          <w:jc w:val="center"/>
        </w:trPr>
        <w:tc>
          <w:tcPr>
            <w:tcW w:w="2161" w:type="dxa"/>
            <w:shd w:val="clear" w:color="auto" w:fill="FFFFFF"/>
            <w:vAlign w:val="center"/>
          </w:tcPr>
          <w:p w14:paraId="6F482697" w14:textId="77777777" w:rsidR="004F3267" w:rsidRDefault="004F3267" w:rsidP="007B5307">
            <w:pPr>
              <w:ind w:firstLine="420"/>
              <w:jc w:val="center"/>
            </w:pPr>
            <w:r>
              <w:rPr>
                <w:rFonts w:ascii="宋体" w:hAnsi="宋体"/>
                <w:sz w:val="21"/>
              </w:rPr>
              <w:t>1</w:t>
            </w:r>
          </w:p>
        </w:tc>
        <w:tc>
          <w:tcPr>
            <w:tcW w:w="1808" w:type="dxa"/>
            <w:shd w:val="clear" w:color="auto" w:fill="FFFFFF"/>
            <w:vAlign w:val="center"/>
          </w:tcPr>
          <w:p w14:paraId="3DFD52CF" w14:textId="77777777" w:rsidR="004F3267" w:rsidRDefault="004F3267" w:rsidP="007B5307">
            <w:pPr>
              <w:ind w:firstLine="420"/>
              <w:jc w:val="center"/>
            </w:pPr>
            <w:r>
              <w:rPr>
                <w:rFonts w:ascii="宋体" w:hAnsi="宋体"/>
                <w:sz w:val="21"/>
              </w:rPr>
              <w:t>60.2</w:t>
            </w:r>
          </w:p>
        </w:tc>
        <w:tc>
          <w:tcPr>
            <w:tcW w:w="2127" w:type="dxa"/>
            <w:gridSpan w:val="2"/>
            <w:shd w:val="clear" w:color="auto" w:fill="FFFFFF"/>
            <w:vAlign w:val="center"/>
          </w:tcPr>
          <w:p w14:paraId="3A5EB507" w14:textId="77777777" w:rsidR="004F3267" w:rsidRDefault="004F3267" w:rsidP="007B5307">
            <w:pPr>
              <w:ind w:firstLine="420"/>
              <w:jc w:val="center"/>
            </w:pPr>
            <w:r>
              <w:rPr>
                <w:rFonts w:ascii="宋体" w:hAnsi="宋体"/>
                <w:sz w:val="21"/>
              </w:rPr>
              <w:t>62.0</w:t>
            </w:r>
          </w:p>
        </w:tc>
        <w:tc>
          <w:tcPr>
            <w:tcW w:w="2548" w:type="dxa"/>
            <w:gridSpan w:val="2"/>
            <w:shd w:val="clear" w:color="auto" w:fill="FFFFFF"/>
            <w:vAlign w:val="center"/>
          </w:tcPr>
          <w:p w14:paraId="5E53A19C" w14:textId="77777777" w:rsidR="004F3267" w:rsidRDefault="004F3267" w:rsidP="007B5307">
            <w:pPr>
              <w:ind w:firstLine="420"/>
              <w:jc w:val="center"/>
            </w:pPr>
            <w:r>
              <w:rPr>
                <w:rFonts w:ascii="宋体" w:hAnsi="宋体"/>
                <w:sz w:val="21"/>
              </w:rPr>
              <w:t>+1.8</w:t>
            </w:r>
          </w:p>
        </w:tc>
      </w:tr>
      <w:tr w:rsidR="004F3267" w14:paraId="62AA34EC" w14:textId="77777777" w:rsidTr="004F3267">
        <w:trPr>
          <w:jc w:val="center"/>
        </w:trPr>
        <w:tc>
          <w:tcPr>
            <w:tcW w:w="2161" w:type="dxa"/>
            <w:shd w:val="clear" w:color="auto" w:fill="FFFFFF"/>
            <w:vAlign w:val="center"/>
          </w:tcPr>
          <w:p w14:paraId="4906793D" w14:textId="77777777" w:rsidR="004F3267" w:rsidRDefault="004F3267" w:rsidP="007B5307">
            <w:pPr>
              <w:ind w:firstLine="420"/>
              <w:jc w:val="center"/>
            </w:pPr>
            <w:r>
              <w:rPr>
                <w:rFonts w:ascii="宋体" w:hAnsi="宋体"/>
                <w:sz w:val="21"/>
              </w:rPr>
              <w:t>2</w:t>
            </w:r>
          </w:p>
        </w:tc>
        <w:tc>
          <w:tcPr>
            <w:tcW w:w="1808" w:type="dxa"/>
            <w:shd w:val="clear" w:color="auto" w:fill="FFFFFF"/>
            <w:vAlign w:val="center"/>
          </w:tcPr>
          <w:p w14:paraId="1865F0E7" w14:textId="77777777" w:rsidR="004F3267" w:rsidRDefault="004F3267" w:rsidP="007B5307">
            <w:pPr>
              <w:ind w:firstLine="420"/>
              <w:jc w:val="center"/>
            </w:pPr>
            <w:r>
              <w:rPr>
                <w:rFonts w:ascii="宋体" w:hAnsi="宋体"/>
                <w:sz w:val="21"/>
              </w:rPr>
              <w:t>58.0</w:t>
            </w:r>
          </w:p>
        </w:tc>
        <w:tc>
          <w:tcPr>
            <w:tcW w:w="2127" w:type="dxa"/>
            <w:gridSpan w:val="2"/>
            <w:shd w:val="clear" w:color="auto" w:fill="FFFFFF"/>
            <w:vAlign w:val="center"/>
          </w:tcPr>
          <w:p w14:paraId="19D79C4C" w14:textId="77777777" w:rsidR="004F3267" w:rsidRDefault="004F3267" w:rsidP="007B5307">
            <w:pPr>
              <w:ind w:firstLine="420"/>
              <w:jc w:val="center"/>
            </w:pPr>
            <w:r>
              <w:rPr>
                <w:rFonts w:ascii="宋体" w:hAnsi="宋体"/>
                <w:sz w:val="21"/>
              </w:rPr>
              <w:t>61.0</w:t>
            </w:r>
          </w:p>
        </w:tc>
        <w:tc>
          <w:tcPr>
            <w:tcW w:w="2548" w:type="dxa"/>
            <w:gridSpan w:val="2"/>
            <w:shd w:val="clear" w:color="auto" w:fill="FFFFFF"/>
            <w:vAlign w:val="center"/>
          </w:tcPr>
          <w:p w14:paraId="7F93C2EF" w14:textId="77777777" w:rsidR="004F3267" w:rsidRDefault="004F3267" w:rsidP="007B5307">
            <w:pPr>
              <w:ind w:firstLine="420"/>
              <w:jc w:val="center"/>
            </w:pPr>
            <w:r>
              <w:rPr>
                <w:rFonts w:ascii="宋体" w:hAnsi="宋体"/>
                <w:sz w:val="21"/>
              </w:rPr>
              <w:t>+3.0</w:t>
            </w:r>
          </w:p>
        </w:tc>
      </w:tr>
      <w:tr w:rsidR="004F3267" w14:paraId="1C077516" w14:textId="77777777" w:rsidTr="004F3267">
        <w:trPr>
          <w:jc w:val="center"/>
        </w:trPr>
        <w:tc>
          <w:tcPr>
            <w:tcW w:w="2161" w:type="dxa"/>
            <w:shd w:val="clear" w:color="auto" w:fill="FFFFFF"/>
            <w:vAlign w:val="center"/>
          </w:tcPr>
          <w:p w14:paraId="36BD235E" w14:textId="77777777" w:rsidR="004F3267" w:rsidRDefault="004F3267" w:rsidP="007B5307">
            <w:pPr>
              <w:ind w:firstLine="420"/>
              <w:jc w:val="center"/>
            </w:pPr>
            <w:r>
              <w:rPr>
                <w:rFonts w:ascii="宋体" w:hAnsi="宋体"/>
                <w:sz w:val="21"/>
              </w:rPr>
              <w:t>3</w:t>
            </w:r>
          </w:p>
        </w:tc>
        <w:tc>
          <w:tcPr>
            <w:tcW w:w="1808" w:type="dxa"/>
            <w:shd w:val="clear" w:color="auto" w:fill="FFFFFF"/>
            <w:vAlign w:val="center"/>
          </w:tcPr>
          <w:p w14:paraId="11029AA1" w14:textId="77777777" w:rsidR="004F3267" w:rsidRDefault="004F3267" w:rsidP="007B5307">
            <w:pPr>
              <w:ind w:firstLine="420"/>
              <w:jc w:val="center"/>
            </w:pPr>
            <w:r>
              <w:rPr>
                <w:rFonts w:ascii="宋体" w:hAnsi="宋体"/>
                <w:sz w:val="21"/>
              </w:rPr>
              <w:t>65.5</w:t>
            </w:r>
          </w:p>
        </w:tc>
        <w:tc>
          <w:tcPr>
            <w:tcW w:w="2127" w:type="dxa"/>
            <w:gridSpan w:val="2"/>
            <w:shd w:val="clear" w:color="auto" w:fill="FFFFFF"/>
            <w:vAlign w:val="center"/>
          </w:tcPr>
          <w:p w14:paraId="2BF2BEEC" w14:textId="77777777" w:rsidR="004F3267" w:rsidRDefault="004F3267" w:rsidP="007B5307">
            <w:pPr>
              <w:ind w:firstLine="420"/>
              <w:jc w:val="center"/>
            </w:pPr>
            <w:r>
              <w:rPr>
                <w:rFonts w:ascii="宋体" w:hAnsi="宋体"/>
                <w:sz w:val="21"/>
              </w:rPr>
              <w:t>68.0</w:t>
            </w:r>
          </w:p>
        </w:tc>
        <w:tc>
          <w:tcPr>
            <w:tcW w:w="2548" w:type="dxa"/>
            <w:gridSpan w:val="2"/>
            <w:shd w:val="clear" w:color="auto" w:fill="FFFFFF"/>
            <w:vAlign w:val="center"/>
          </w:tcPr>
          <w:p w14:paraId="1A933290" w14:textId="77777777" w:rsidR="004F3267" w:rsidRDefault="004F3267" w:rsidP="007B5307">
            <w:pPr>
              <w:ind w:firstLine="420"/>
              <w:jc w:val="center"/>
            </w:pPr>
            <w:r>
              <w:rPr>
                <w:rFonts w:ascii="宋体" w:hAnsi="宋体"/>
                <w:sz w:val="21"/>
              </w:rPr>
              <w:t>+2.5</w:t>
            </w:r>
          </w:p>
        </w:tc>
      </w:tr>
      <w:tr w:rsidR="004F3267" w14:paraId="5AB024E5" w14:textId="77777777" w:rsidTr="004F3267">
        <w:trPr>
          <w:jc w:val="center"/>
        </w:trPr>
        <w:tc>
          <w:tcPr>
            <w:tcW w:w="2161" w:type="dxa"/>
            <w:shd w:val="clear" w:color="auto" w:fill="FFFFFF"/>
            <w:vAlign w:val="center"/>
          </w:tcPr>
          <w:p w14:paraId="65239E5D" w14:textId="77777777" w:rsidR="004F3267" w:rsidRDefault="004F3267" w:rsidP="007B5307">
            <w:pPr>
              <w:ind w:firstLine="420"/>
              <w:jc w:val="center"/>
            </w:pPr>
            <w:r>
              <w:rPr>
                <w:rFonts w:ascii="宋体" w:hAnsi="宋体"/>
                <w:sz w:val="21"/>
              </w:rPr>
              <w:t>4</w:t>
            </w:r>
          </w:p>
        </w:tc>
        <w:tc>
          <w:tcPr>
            <w:tcW w:w="1808" w:type="dxa"/>
            <w:shd w:val="clear" w:color="auto" w:fill="FFFFFF"/>
            <w:vAlign w:val="center"/>
          </w:tcPr>
          <w:p w14:paraId="227F39AB" w14:textId="77777777" w:rsidR="004F3267" w:rsidRDefault="004F3267" w:rsidP="007B5307">
            <w:pPr>
              <w:ind w:firstLine="420"/>
              <w:jc w:val="center"/>
            </w:pPr>
            <w:r>
              <w:rPr>
                <w:rFonts w:ascii="宋体" w:hAnsi="宋体"/>
                <w:sz w:val="21"/>
              </w:rPr>
              <w:t>50.4</w:t>
            </w:r>
          </w:p>
        </w:tc>
        <w:tc>
          <w:tcPr>
            <w:tcW w:w="2127" w:type="dxa"/>
            <w:gridSpan w:val="2"/>
            <w:shd w:val="clear" w:color="auto" w:fill="FFFFFF"/>
            <w:vAlign w:val="center"/>
          </w:tcPr>
          <w:p w14:paraId="05D40D79" w14:textId="77777777" w:rsidR="004F3267" w:rsidRDefault="004F3267" w:rsidP="007B5307">
            <w:pPr>
              <w:ind w:firstLine="420"/>
              <w:jc w:val="center"/>
            </w:pPr>
            <w:r>
              <w:rPr>
                <w:rFonts w:ascii="宋体" w:hAnsi="宋体"/>
                <w:sz w:val="21"/>
              </w:rPr>
              <w:t>52.0</w:t>
            </w:r>
          </w:p>
        </w:tc>
        <w:tc>
          <w:tcPr>
            <w:tcW w:w="2548" w:type="dxa"/>
            <w:gridSpan w:val="2"/>
            <w:shd w:val="clear" w:color="auto" w:fill="FFFFFF"/>
            <w:vAlign w:val="center"/>
          </w:tcPr>
          <w:p w14:paraId="33157ED9" w14:textId="77777777" w:rsidR="004F3267" w:rsidRDefault="004F3267" w:rsidP="007B5307">
            <w:pPr>
              <w:ind w:firstLine="420"/>
              <w:jc w:val="center"/>
            </w:pPr>
            <w:r>
              <w:rPr>
                <w:rFonts w:ascii="宋体" w:hAnsi="宋体"/>
                <w:sz w:val="21"/>
              </w:rPr>
              <w:t>+1.6</w:t>
            </w:r>
          </w:p>
        </w:tc>
      </w:tr>
      <w:tr w:rsidR="004F3267" w14:paraId="1F7700F6" w14:textId="77777777" w:rsidTr="004F3267">
        <w:trPr>
          <w:jc w:val="center"/>
        </w:trPr>
        <w:tc>
          <w:tcPr>
            <w:tcW w:w="2161" w:type="dxa"/>
            <w:tcBorders>
              <w:bottom w:val="single" w:sz="15" w:space="0" w:color="000000"/>
            </w:tcBorders>
            <w:shd w:val="clear" w:color="auto" w:fill="FFFFFF"/>
            <w:vAlign w:val="center"/>
          </w:tcPr>
          <w:p w14:paraId="32844BC5" w14:textId="77777777" w:rsidR="004F3267" w:rsidRDefault="004F3267" w:rsidP="007B5307">
            <w:pPr>
              <w:ind w:firstLine="420"/>
              <w:jc w:val="center"/>
            </w:pPr>
            <w:r>
              <w:rPr>
                <w:rFonts w:ascii="宋体" w:hAnsi="宋体"/>
                <w:sz w:val="21"/>
              </w:rPr>
              <w:t>5</w:t>
            </w:r>
          </w:p>
        </w:tc>
        <w:tc>
          <w:tcPr>
            <w:tcW w:w="1808" w:type="dxa"/>
            <w:tcBorders>
              <w:bottom w:val="single" w:sz="15" w:space="0" w:color="000000"/>
            </w:tcBorders>
            <w:shd w:val="clear" w:color="auto" w:fill="FFFFFF"/>
            <w:vAlign w:val="center"/>
          </w:tcPr>
          <w:p w14:paraId="185B9198" w14:textId="77777777" w:rsidR="004F3267" w:rsidRDefault="004F3267" w:rsidP="007B5307">
            <w:pPr>
              <w:ind w:firstLine="420"/>
              <w:jc w:val="center"/>
            </w:pPr>
            <w:r>
              <w:rPr>
                <w:rFonts w:ascii="宋体" w:hAnsi="宋体"/>
                <w:sz w:val="21"/>
              </w:rPr>
              <w:t>70.1</w:t>
            </w:r>
          </w:p>
        </w:tc>
        <w:tc>
          <w:tcPr>
            <w:tcW w:w="2127" w:type="dxa"/>
            <w:gridSpan w:val="2"/>
            <w:tcBorders>
              <w:bottom w:val="single" w:sz="15" w:space="0" w:color="000000"/>
            </w:tcBorders>
            <w:shd w:val="clear" w:color="auto" w:fill="FFFFFF"/>
            <w:vAlign w:val="center"/>
          </w:tcPr>
          <w:p w14:paraId="0BED4392" w14:textId="77777777" w:rsidR="004F3267" w:rsidRDefault="004F3267" w:rsidP="007B5307">
            <w:pPr>
              <w:ind w:firstLine="420"/>
              <w:jc w:val="center"/>
            </w:pPr>
            <w:r>
              <w:rPr>
                <w:rFonts w:ascii="宋体" w:hAnsi="宋体"/>
                <w:sz w:val="21"/>
              </w:rPr>
              <w:t>74.0</w:t>
            </w:r>
          </w:p>
        </w:tc>
        <w:tc>
          <w:tcPr>
            <w:tcW w:w="2548" w:type="dxa"/>
            <w:gridSpan w:val="2"/>
            <w:tcBorders>
              <w:bottom w:val="single" w:sz="15" w:space="0" w:color="000000"/>
            </w:tcBorders>
            <w:shd w:val="clear" w:color="auto" w:fill="FFFFFF"/>
            <w:vAlign w:val="center"/>
          </w:tcPr>
          <w:p w14:paraId="2845F93A" w14:textId="77777777" w:rsidR="004F3267" w:rsidRDefault="004F3267" w:rsidP="007B5307">
            <w:pPr>
              <w:ind w:firstLine="420"/>
              <w:jc w:val="center"/>
            </w:pPr>
            <w:r>
              <w:rPr>
                <w:rFonts w:ascii="宋体" w:hAnsi="宋体"/>
                <w:sz w:val="21"/>
              </w:rPr>
              <w:t>+3.9</w:t>
            </w:r>
          </w:p>
        </w:tc>
      </w:tr>
    </w:tbl>
    <w:p w14:paraId="234FA485" w14:textId="77777777" w:rsidR="009E03B9" w:rsidRDefault="009E03B9" w:rsidP="004820D3">
      <w:pPr>
        <w:ind w:firstLine="480"/>
      </w:pPr>
    </w:p>
    <w:p w14:paraId="661CFBCF" w14:textId="175D0B9E" w:rsid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478FC219" w14:textId="77777777" w:rsidR="00B61A72" w:rsidRDefault="00B61A72" w:rsidP="004820D3">
      <w:pPr>
        <w:ind w:firstLine="480"/>
      </w:pPr>
    </w:p>
    <w:p w14:paraId="4D628C65" w14:textId="5F3F06F1" w:rsidR="00B14791" w:rsidRDefault="00B14791" w:rsidP="00ED4BC5">
      <w:pPr>
        <w:pStyle w:val="aff0"/>
        <w:rPr>
          <w:rFonts w:hint="eastAsia"/>
        </w:rPr>
      </w:pPr>
      <w:r>
        <w:t>表</w:t>
      </w:r>
      <w:r w:rsidR="00ED4BC5">
        <w:rPr>
          <w:rFonts w:hint="eastAsia"/>
        </w:rPr>
        <w:t>4</w:t>
      </w:r>
      <w:r>
        <w:t xml:space="preserve">  称重感知静态标定与误差测试</w:t>
      </w:r>
    </w:p>
    <w:tbl>
      <w:tblPr>
        <w:tblW w:w="0" w:type="auto"/>
        <w:jc w:val="center"/>
        <w:tblLook w:val="04A0" w:firstRow="1" w:lastRow="0" w:firstColumn="1" w:lastColumn="0" w:noHBand="0" w:noVBand="1"/>
      </w:tblPr>
      <w:tblGrid>
        <w:gridCol w:w="1441"/>
        <w:gridCol w:w="1441"/>
        <w:gridCol w:w="1441"/>
        <w:gridCol w:w="1441"/>
        <w:gridCol w:w="1441"/>
        <w:gridCol w:w="166"/>
        <w:gridCol w:w="1275"/>
      </w:tblGrid>
      <w:tr w:rsidR="00B14791" w14:paraId="2E538B57" w14:textId="77777777" w:rsidTr="004F3267">
        <w:trPr>
          <w:jc w:val="center"/>
        </w:trPr>
        <w:tc>
          <w:tcPr>
            <w:tcW w:w="1441" w:type="dxa"/>
            <w:tcBorders>
              <w:top w:val="single" w:sz="15" w:space="0" w:color="000000"/>
              <w:bottom w:val="single" w:sz="8" w:space="0" w:color="000000"/>
            </w:tcBorders>
            <w:shd w:val="clear" w:color="auto" w:fill="FFFFFF"/>
            <w:vAlign w:val="center"/>
          </w:tcPr>
          <w:p w14:paraId="58B0E6FE" w14:textId="77777777" w:rsidR="00B14791" w:rsidRDefault="00B14791" w:rsidP="00B14791">
            <w:pPr>
              <w:ind w:firstLineChars="0" w:firstLine="0"/>
              <w:jc w:val="center"/>
            </w:pPr>
            <w:r>
              <w:rPr>
                <w:rFonts w:ascii="宋体" w:hAnsi="宋体"/>
                <w:b/>
                <w:sz w:val="21"/>
              </w:rPr>
              <w:t>标准加载量(g)</w:t>
            </w:r>
          </w:p>
        </w:tc>
        <w:tc>
          <w:tcPr>
            <w:tcW w:w="1441" w:type="dxa"/>
            <w:tcBorders>
              <w:top w:val="single" w:sz="15" w:space="0" w:color="000000"/>
              <w:bottom w:val="single" w:sz="8" w:space="0" w:color="000000"/>
            </w:tcBorders>
            <w:shd w:val="clear" w:color="auto" w:fill="FFFFFF"/>
            <w:vAlign w:val="center"/>
          </w:tcPr>
          <w:p w14:paraId="159A721F" w14:textId="77777777" w:rsidR="00B14791" w:rsidRDefault="00B14791" w:rsidP="00B14791">
            <w:pPr>
              <w:ind w:firstLineChars="0" w:firstLine="0"/>
              <w:jc w:val="center"/>
            </w:pPr>
            <w:r>
              <w:rPr>
                <w:rFonts w:ascii="宋体" w:hAnsi="宋体"/>
                <w:b/>
                <w:sz w:val="21"/>
              </w:rPr>
              <w:t>采样测量值1(g)</w:t>
            </w:r>
          </w:p>
        </w:tc>
        <w:tc>
          <w:tcPr>
            <w:tcW w:w="1441" w:type="dxa"/>
            <w:tcBorders>
              <w:top w:val="single" w:sz="15" w:space="0" w:color="000000"/>
              <w:bottom w:val="single" w:sz="8" w:space="0" w:color="000000"/>
            </w:tcBorders>
            <w:shd w:val="clear" w:color="auto" w:fill="FFFFFF"/>
            <w:vAlign w:val="center"/>
          </w:tcPr>
          <w:p w14:paraId="6118CC8D" w14:textId="77777777" w:rsidR="00B14791" w:rsidRDefault="00B14791" w:rsidP="00B14791">
            <w:pPr>
              <w:ind w:firstLineChars="0" w:firstLine="0"/>
              <w:jc w:val="center"/>
            </w:pPr>
            <w:r>
              <w:rPr>
                <w:rFonts w:ascii="宋体" w:hAnsi="宋体"/>
                <w:b/>
                <w:sz w:val="21"/>
              </w:rPr>
              <w:t>采样测量值2(g)</w:t>
            </w:r>
          </w:p>
        </w:tc>
        <w:tc>
          <w:tcPr>
            <w:tcW w:w="1441" w:type="dxa"/>
            <w:tcBorders>
              <w:top w:val="single" w:sz="15" w:space="0" w:color="000000"/>
              <w:bottom w:val="single" w:sz="8" w:space="0" w:color="000000"/>
            </w:tcBorders>
            <w:shd w:val="clear" w:color="auto" w:fill="FFFFFF"/>
            <w:vAlign w:val="center"/>
          </w:tcPr>
          <w:p w14:paraId="0F6C2D65" w14:textId="77777777" w:rsidR="00B14791" w:rsidRDefault="00B14791" w:rsidP="00B14791">
            <w:pPr>
              <w:ind w:firstLineChars="0" w:firstLine="0"/>
              <w:jc w:val="center"/>
            </w:pPr>
            <w:r>
              <w:rPr>
                <w:rFonts w:ascii="宋体" w:hAnsi="宋体"/>
                <w:b/>
                <w:sz w:val="21"/>
              </w:rPr>
              <w:t>采样测量值3(g)</w:t>
            </w:r>
          </w:p>
        </w:tc>
        <w:tc>
          <w:tcPr>
            <w:tcW w:w="1607" w:type="dxa"/>
            <w:gridSpan w:val="2"/>
            <w:tcBorders>
              <w:top w:val="single" w:sz="15" w:space="0" w:color="000000"/>
              <w:bottom w:val="single" w:sz="8" w:space="0" w:color="000000"/>
            </w:tcBorders>
            <w:shd w:val="clear" w:color="auto" w:fill="FFFFFF"/>
            <w:vAlign w:val="center"/>
          </w:tcPr>
          <w:p w14:paraId="44162BF2" w14:textId="77777777" w:rsidR="00B14791" w:rsidRDefault="00B14791" w:rsidP="00B14791">
            <w:pPr>
              <w:ind w:firstLineChars="0" w:firstLine="0"/>
              <w:jc w:val="center"/>
            </w:pPr>
            <w:r>
              <w:rPr>
                <w:rFonts w:ascii="宋体" w:hAnsi="宋体"/>
                <w:b/>
                <w:sz w:val="21"/>
              </w:rPr>
              <w:t>系统计算均值(g)</w:t>
            </w:r>
          </w:p>
        </w:tc>
        <w:tc>
          <w:tcPr>
            <w:tcW w:w="1275" w:type="dxa"/>
            <w:tcBorders>
              <w:top w:val="single" w:sz="15" w:space="0" w:color="000000"/>
              <w:bottom w:val="single" w:sz="8" w:space="0" w:color="000000"/>
            </w:tcBorders>
            <w:shd w:val="clear" w:color="auto" w:fill="FFFFFF"/>
            <w:vAlign w:val="center"/>
          </w:tcPr>
          <w:p w14:paraId="21A0BBDB" w14:textId="77777777" w:rsidR="00B14791" w:rsidRDefault="00B14791" w:rsidP="00B14791">
            <w:pPr>
              <w:ind w:firstLineChars="0" w:firstLine="0"/>
              <w:jc w:val="center"/>
            </w:pPr>
            <w:r>
              <w:rPr>
                <w:rFonts w:ascii="宋体" w:hAnsi="宋体"/>
                <w:b/>
                <w:sz w:val="21"/>
              </w:rPr>
              <w:t>绝对误差(g)</w:t>
            </w:r>
          </w:p>
        </w:tc>
      </w:tr>
      <w:tr w:rsidR="00B14791" w14:paraId="0EE01830" w14:textId="77777777" w:rsidTr="007B5307">
        <w:trPr>
          <w:jc w:val="center"/>
        </w:trPr>
        <w:tc>
          <w:tcPr>
            <w:tcW w:w="1441" w:type="dxa"/>
            <w:shd w:val="clear" w:color="auto" w:fill="FFFFFF"/>
            <w:vAlign w:val="center"/>
          </w:tcPr>
          <w:p w14:paraId="561546B8" w14:textId="77777777" w:rsidR="00B14791" w:rsidRDefault="00B14791" w:rsidP="007B5307">
            <w:pPr>
              <w:ind w:firstLine="420"/>
              <w:jc w:val="center"/>
            </w:pPr>
            <w:r>
              <w:rPr>
                <w:rFonts w:ascii="宋体" w:hAnsi="宋体"/>
                <w:sz w:val="21"/>
              </w:rPr>
              <w:t>50.0</w:t>
            </w:r>
          </w:p>
        </w:tc>
        <w:tc>
          <w:tcPr>
            <w:tcW w:w="1441" w:type="dxa"/>
            <w:shd w:val="clear" w:color="auto" w:fill="FFFFFF"/>
            <w:vAlign w:val="center"/>
          </w:tcPr>
          <w:p w14:paraId="0946F0F1" w14:textId="77777777" w:rsidR="00B14791" w:rsidRDefault="00B14791" w:rsidP="007B5307">
            <w:pPr>
              <w:ind w:firstLine="420"/>
              <w:jc w:val="center"/>
            </w:pPr>
            <w:r>
              <w:rPr>
                <w:rFonts w:ascii="宋体" w:hAnsi="宋体"/>
                <w:sz w:val="21"/>
              </w:rPr>
              <w:t>51.2</w:t>
            </w:r>
          </w:p>
        </w:tc>
        <w:tc>
          <w:tcPr>
            <w:tcW w:w="1441" w:type="dxa"/>
            <w:shd w:val="clear" w:color="auto" w:fill="FFFFFF"/>
            <w:vAlign w:val="center"/>
          </w:tcPr>
          <w:p w14:paraId="0195F6D7" w14:textId="77777777" w:rsidR="00B14791" w:rsidRDefault="00B14791" w:rsidP="007B5307">
            <w:pPr>
              <w:ind w:firstLine="420"/>
              <w:jc w:val="center"/>
            </w:pPr>
            <w:r>
              <w:rPr>
                <w:rFonts w:ascii="宋体" w:hAnsi="宋体"/>
                <w:sz w:val="21"/>
              </w:rPr>
              <w:t>50.8</w:t>
            </w:r>
          </w:p>
        </w:tc>
        <w:tc>
          <w:tcPr>
            <w:tcW w:w="1441" w:type="dxa"/>
            <w:shd w:val="clear" w:color="auto" w:fill="FFFFFF"/>
            <w:vAlign w:val="center"/>
          </w:tcPr>
          <w:p w14:paraId="712B4CCD" w14:textId="77777777" w:rsidR="00B14791" w:rsidRDefault="00B14791" w:rsidP="007B5307">
            <w:pPr>
              <w:ind w:firstLine="420"/>
              <w:jc w:val="center"/>
            </w:pPr>
            <w:r>
              <w:rPr>
                <w:rFonts w:ascii="宋体" w:hAnsi="宋体"/>
                <w:sz w:val="21"/>
              </w:rPr>
              <w:t>51.5</w:t>
            </w:r>
          </w:p>
        </w:tc>
        <w:tc>
          <w:tcPr>
            <w:tcW w:w="1441" w:type="dxa"/>
            <w:shd w:val="clear" w:color="auto" w:fill="FFFFFF"/>
            <w:vAlign w:val="center"/>
          </w:tcPr>
          <w:p w14:paraId="252E453E" w14:textId="77777777" w:rsidR="00B14791" w:rsidRDefault="00B14791" w:rsidP="007B5307">
            <w:pPr>
              <w:ind w:firstLine="420"/>
              <w:jc w:val="center"/>
            </w:pPr>
            <w:r>
              <w:rPr>
                <w:rFonts w:ascii="宋体" w:hAnsi="宋体"/>
                <w:sz w:val="21"/>
              </w:rPr>
              <w:t>51.1</w:t>
            </w:r>
          </w:p>
        </w:tc>
        <w:tc>
          <w:tcPr>
            <w:tcW w:w="1441" w:type="dxa"/>
            <w:gridSpan w:val="2"/>
            <w:shd w:val="clear" w:color="auto" w:fill="FFFFFF"/>
            <w:vAlign w:val="center"/>
          </w:tcPr>
          <w:p w14:paraId="7B2328C5" w14:textId="77777777" w:rsidR="00B14791" w:rsidRDefault="00B14791" w:rsidP="007B5307">
            <w:pPr>
              <w:ind w:firstLine="420"/>
              <w:jc w:val="center"/>
            </w:pPr>
            <w:r>
              <w:rPr>
                <w:rFonts w:ascii="宋体" w:hAnsi="宋体"/>
                <w:sz w:val="21"/>
              </w:rPr>
              <w:t>+1.1</w:t>
            </w:r>
          </w:p>
        </w:tc>
      </w:tr>
      <w:tr w:rsidR="00B14791" w14:paraId="6109CE63" w14:textId="77777777" w:rsidTr="007B5307">
        <w:trPr>
          <w:jc w:val="center"/>
        </w:trPr>
        <w:tc>
          <w:tcPr>
            <w:tcW w:w="1441" w:type="dxa"/>
            <w:shd w:val="clear" w:color="auto" w:fill="FFFFFF"/>
            <w:vAlign w:val="center"/>
          </w:tcPr>
          <w:p w14:paraId="460C9E69" w14:textId="77777777" w:rsidR="00B14791" w:rsidRDefault="00B14791" w:rsidP="007B5307">
            <w:pPr>
              <w:ind w:firstLine="420"/>
              <w:jc w:val="center"/>
            </w:pPr>
            <w:r>
              <w:rPr>
                <w:rFonts w:ascii="宋体" w:hAnsi="宋体"/>
                <w:sz w:val="21"/>
              </w:rPr>
              <w:t>100.0</w:t>
            </w:r>
          </w:p>
        </w:tc>
        <w:tc>
          <w:tcPr>
            <w:tcW w:w="1441" w:type="dxa"/>
            <w:shd w:val="clear" w:color="auto" w:fill="FFFFFF"/>
            <w:vAlign w:val="center"/>
          </w:tcPr>
          <w:p w14:paraId="6D260C17" w14:textId="77777777" w:rsidR="00B14791" w:rsidRDefault="00B14791" w:rsidP="007B5307">
            <w:pPr>
              <w:ind w:firstLine="420"/>
              <w:jc w:val="center"/>
            </w:pPr>
            <w:r>
              <w:rPr>
                <w:rFonts w:ascii="宋体" w:hAnsi="宋体"/>
                <w:sz w:val="21"/>
              </w:rPr>
              <w:t>102.3</w:t>
            </w:r>
          </w:p>
        </w:tc>
        <w:tc>
          <w:tcPr>
            <w:tcW w:w="1441" w:type="dxa"/>
            <w:shd w:val="clear" w:color="auto" w:fill="FFFFFF"/>
            <w:vAlign w:val="center"/>
          </w:tcPr>
          <w:p w14:paraId="67AAC869" w14:textId="77777777" w:rsidR="00B14791" w:rsidRDefault="00B14791" w:rsidP="007B5307">
            <w:pPr>
              <w:ind w:firstLine="420"/>
              <w:jc w:val="center"/>
            </w:pPr>
            <w:r>
              <w:rPr>
                <w:rFonts w:ascii="宋体" w:hAnsi="宋体"/>
                <w:sz w:val="21"/>
              </w:rPr>
              <w:t>101.9</w:t>
            </w:r>
          </w:p>
        </w:tc>
        <w:tc>
          <w:tcPr>
            <w:tcW w:w="1441" w:type="dxa"/>
            <w:shd w:val="clear" w:color="auto" w:fill="FFFFFF"/>
            <w:vAlign w:val="center"/>
          </w:tcPr>
          <w:p w14:paraId="1DD7604E" w14:textId="77777777" w:rsidR="00B14791" w:rsidRDefault="00B14791" w:rsidP="007B5307">
            <w:pPr>
              <w:ind w:firstLine="420"/>
              <w:jc w:val="center"/>
            </w:pPr>
            <w:r>
              <w:rPr>
                <w:rFonts w:ascii="宋体" w:hAnsi="宋体"/>
                <w:sz w:val="21"/>
              </w:rPr>
              <w:t>102.5</w:t>
            </w:r>
          </w:p>
        </w:tc>
        <w:tc>
          <w:tcPr>
            <w:tcW w:w="1441" w:type="dxa"/>
            <w:shd w:val="clear" w:color="auto" w:fill="FFFFFF"/>
            <w:vAlign w:val="center"/>
          </w:tcPr>
          <w:p w14:paraId="6A9642FC" w14:textId="77777777" w:rsidR="00B14791" w:rsidRDefault="00B14791" w:rsidP="007B5307">
            <w:pPr>
              <w:ind w:firstLine="420"/>
              <w:jc w:val="center"/>
            </w:pPr>
            <w:r>
              <w:rPr>
                <w:rFonts w:ascii="宋体" w:hAnsi="宋体"/>
                <w:sz w:val="21"/>
              </w:rPr>
              <w:t>102.2</w:t>
            </w:r>
          </w:p>
        </w:tc>
        <w:tc>
          <w:tcPr>
            <w:tcW w:w="1441" w:type="dxa"/>
            <w:gridSpan w:val="2"/>
            <w:shd w:val="clear" w:color="auto" w:fill="FFFFFF"/>
            <w:vAlign w:val="center"/>
          </w:tcPr>
          <w:p w14:paraId="2194B5A9" w14:textId="77777777" w:rsidR="00B14791" w:rsidRDefault="00B14791" w:rsidP="007B5307">
            <w:pPr>
              <w:ind w:firstLine="420"/>
              <w:jc w:val="center"/>
            </w:pPr>
            <w:r>
              <w:rPr>
                <w:rFonts w:ascii="宋体" w:hAnsi="宋体"/>
                <w:sz w:val="21"/>
              </w:rPr>
              <w:t>+2.2</w:t>
            </w:r>
          </w:p>
        </w:tc>
      </w:tr>
      <w:tr w:rsidR="00B14791" w14:paraId="7D3F2801" w14:textId="77777777" w:rsidTr="007B5307">
        <w:trPr>
          <w:jc w:val="center"/>
        </w:trPr>
        <w:tc>
          <w:tcPr>
            <w:tcW w:w="1441" w:type="dxa"/>
            <w:tcBorders>
              <w:bottom w:val="single" w:sz="15" w:space="0" w:color="000000"/>
            </w:tcBorders>
            <w:shd w:val="clear" w:color="auto" w:fill="FFFFFF"/>
            <w:vAlign w:val="center"/>
          </w:tcPr>
          <w:p w14:paraId="503F9C6E" w14:textId="77777777" w:rsidR="00B14791" w:rsidRDefault="00B14791" w:rsidP="007B5307">
            <w:pPr>
              <w:ind w:firstLine="420"/>
              <w:jc w:val="center"/>
            </w:pPr>
            <w:r>
              <w:rPr>
                <w:rFonts w:ascii="宋体" w:hAnsi="宋体"/>
                <w:sz w:val="21"/>
              </w:rPr>
              <w:t>200.0</w:t>
            </w:r>
          </w:p>
        </w:tc>
        <w:tc>
          <w:tcPr>
            <w:tcW w:w="1441" w:type="dxa"/>
            <w:tcBorders>
              <w:bottom w:val="single" w:sz="15" w:space="0" w:color="000000"/>
            </w:tcBorders>
            <w:shd w:val="clear" w:color="auto" w:fill="FFFFFF"/>
            <w:vAlign w:val="center"/>
          </w:tcPr>
          <w:p w14:paraId="33611A74" w14:textId="77777777" w:rsidR="00B14791" w:rsidRDefault="00B14791" w:rsidP="007B5307">
            <w:pPr>
              <w:ind w:firstLine="420"/>
              <w:jc w:val="center"/>
            </w:pPr>
            <w:r>
              <w:rPr>
                <w:rFonts w:ascii="宋体" w:hAnsi="宋体"/>
                <w:sz w:val="21"/>
              </w:rPr>
              <w:t>203.1</w:t>
            </w:r>
          </w:p>
        </w:tc>
        <w:tc>
          <w:tcPr>
            <w:tcW w:w="1441" w:type="dxa"/>
            <w:tcBorders>
              <w:bottom w:val="single" w:sz="15" w:space="0" w:color="000000"/>
            </w:tcBorders>
            <w:shd w:val="clear" w:color="auto" w:fill="FFFFFF"/>
            <w:vAlign w:val="center"/>
          </w:tcPr>
          <w:p w14:paraId="2F409C99" w14:textId="77777777" w:rsidR="00B14791" w:rsidRDefault="00B14791" w:rsidP="007B5307">
            <w:pPr>
              <w:ind w:firstLine="420"/>
              <w:jc w:val="center"/>
            </w:pPr>
            <w:r>
              <w:rPr>
                <w:rFonts w:ascii="宋体" w:hAnsi="宋体"/>
                <w:sz w:val="21"/>
              </w:rPr>
              <w:t>202.8</w:t>
            </w:r>
          </w:p>
        </w:tc>
        <w:tc>
          <w:tcPr>
            <w:tcW w:w="1441" w:type="dxa"/>
            <w:tcBorders>
              <w:bottom w:val="single" w:sz="15" w:space="0" w:color="000000"/>
            </w:tcBorders>
            <w:shd w:val="clear" w:color="auto" w:fill="FFFFFF"/>
            <w:vAlign w:val="center"/>
          </w:tcPr>
          <w:p w14:paraId="5CC465DC" w14:textId="77777777" w:rsidR="00B14791" w:rsidRDefault="00B14791" w:rsidP="007B5307">
            <w:pPr>
              <w:ind w:firstLine="420"/>
              <w:jc w:val="center"/>
            </w:pPr>
            <w:r>
              <w:rPr>
                <w:rFonts w:ascii="宋体" w:hAnsi="宋体"/>
                <w:sz w:val="21"/>
              </w:rPr>
              <w:t>203.5</w:t>
            </w:r>
          </w:p>
        </w:tc>
        <w:tc>
          <w:tcPr>
            <w:tcW w:w="1441" w:type="dxa"/>
            <w:tcBorders>
              <w:bottom w:val="single" w:sz="15" w:space="0" w:color="000000"/>
            </w:tcBorders>
            <w:shd w:val="clear" w:color="auto" w:fill="FFFFFF"/>
            <w:vAlign w:val="center"/>
          </w:tcPr>
          <w:p w14:paraId="75847F50" w14:textId="77777777" w:rsidR="00B14791" w:rsidRDefault="00B14791" w:rsidP="007B5307">
            <w:pPr>
              <w:ind w:firstLine="420"/>
              <w:jc w:val="center"/>
            </w:pPr>
            <w:r>
              <w:rPr>
                <w:rFonts w:ascii="宋体" w:hAnsi="宋体"/>
                <w:sz w:val="21"/>
              </w:rPr>
              <w:t>203.1</w:t>
            </w:r>
          </w:p>
        </w:tc>
        <w:tc>
          <w:tcPr>
            <w:tcW w:w="1441" w:type="dxa"/>
            <w:gridSpan w:val="2"/>
            <w:tcBorders>
              <w:bottom w:val="single" w:sz="15" w:space="0" w:color="000000"/>
            </w:tcBorders>
            <w:shd w:val="clear" w:color="auto" w:fill="FFFFFF"/>
            <w:vAlign w:val="center"/>
          </w:tcPr>
          <w:p w14:paraId="77150A75" w14:textId="77777777" w:rsidR="00B14791" w:rsidRDefault="00B14791" w:rsidP="007B5307">
            <w:pPr>
              <w:ind w:firstLine="420"/>
              <w:jc w:val="center"/>
            </w:pPr>
            <w:r>
              <w:rPr>
                <w:rFonts w:ascii="宋体" w:hAnsi="宋体"/>
                <w:sz w:val="21"/>
              </w:rPr>
              <w:t>+3.1</w:t>
            </w:r>
          </w:p>
        </w:tc>
      </w:tr>
    </w:tbl>
    <w:p w14:paraId="724AA23F" w14:textId="77777777" w:rsidR="00B61A72" w:rsidRPr="004820D3" w:rsidRDefault="00B61A72" w:rsidP="004820D3">
      <w:pPr>
        <w:ind w:firstLine="480"/>
      </w:pPr>
    </w:p>
    <w:p w14:paraId="03816F25" w14:textId="6FEA2BEC"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00A45E15">
        <w:rPr>
          <w:rFonts w:hint="eastAsia"/>
        </w:rPr>
        <w:t>3</w:t>
      </w:r>
      <w:r w:rsidRPr="004820D3">
        <w:rPr>
          <w:rFonts w:hint="eastAsia"/>
        </w:rPr>
        <w:t>g</w:t>
      </w:r>
      <w:r w:rsidRPr="004820D3">
        <w:rPr>
          <w:rFonts w:hint="eastAsia"/>
        </w:rPr>
        <w:t>范围内。</w:t>
      </w:r>
    </w:p>
    <w:p w14:paraId="45AEE085" w14:textId="40A3BD65" w:rsid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采集到的水位百分比呈线性上升响应；当人为模拟宠物靠近出水区域时，红外避障传感器的信号指示灯瞬间点亮，单片机立刻捕获有效低电平信号，状态触发无明显物理迟滞。</w:t>
      </w:r>
    </w:p>
    <w:p w14:paraId="111D8669" w14:textId="77777777" w:rsidR="00ED4BC5" w:rsidRDefault="00ED4BC5" w:rsidP="00ED4BC5">
      <w:pPr>
        <w:ind w:firstLine="480"/>
        <w:jc w:val="center"/>
      </w:pPr>
    </w:p>
    <w:p w14:paraId="369978AC" w14:textId="0C1CEC1F" w:rsidR="003B6B1E" w:rsidRDefault="003B6B1E" w:rsidP="00ED4BC5">
      <w:pPr>
        <w:pStyle w:val="aff0"/>
        <w:rPr>
          <w:rFonts w:hint="eastAsia"/>
        </w:rPr>
      </w:pPr>
      <w:r>
        <w:t>表</w:t>
      </w:r>
      <w:r w:rsidR="00ED4BC5">
        <w:rPr>
          <w:rFonts w:hint="eastAsia"/>
        </w:rPr>
        <w:t>5</w:t>
      </w:r>
      <w:r>
        <w:t xml:space="preserve">  水位与红外检测功能验证测试</w:t>
      </w:r>
    </w:p>
    <w:tbl>
      <w:tblPr>
        <w:tblW w:w="0" w:type="auto"/>
        <w:jc w:val="center"/>
        <w:tblLook w:val="04A0" w:firstRow="1" w:lastRow="0" w:firstColumn="1" w:lastColumn="0" w:noHBand="0" w:noVBand="1"/>
      </w:tblPr>
      <w:tblGrid>
        <w:gridCol w:w="2161"/>
        <w:gridCol w:w="2161"/>
        <w:gridCol w:w="2161"/>
        <w:gridCol w:w="2161"/>
      </w:tblGrid>
      <w:tr w:rsidR="003B6B1E" w14:paraId="691DCCA1" w14:textId="77777777" w:rsidTr="00084817">
        <w:trPr>
          <w:jc w:val="center"/>
        </w:trPr>
        <w:tc>
          <w:tcPr>
            <w:tcW w:w="8644" w:type="dxa"/>
            <w:gridSpan w:val="4"/>
            <w:tcBorders>
              <w:bottom w:val="single" w:sz="12" w:space="0" w:color="auto"/>
            </w:tcBorders>
          </w:tcPr>
          <w:p w14:paraId="38B73FF8" w14:textId="58F25FF8" w:rsidR="003B6B1E" w:rsidRDefault="003B6B1E" w:rsidP="00ED4BC5">
            <w:pPr>
              <w:pStyle w:val="aff0"/>
              <w:rPr>
                <w:rFonts w:hint="eastAsia"/>
              </w:rPr>
            </w:pPr>
            <w:r>
              <w:t xml:space="preserve">(a) </w:t>
            </w:r>
            <w:r w:rsidR="00ED4BC5">
              <w:rPr>
                <w:rFonts w:hint="eastAsia"/>
              </w:rPr>
              <w:t xml:space="preserve"> </w:t>
            </w:r>
            <w:r>
              <w:t>水位传感器线性度测试</w:t>
            </w:r>
          </w:p>
        </w:tc>
      </w:tr>
      <w:tr w:rsidR="003B6B1E" w14:paraId="04DE881C"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6" w:space="0" w:color="000000"/>
            </w:tcBorders>
          </w:tcPr>
          <w:p w14:paraId="37403DE4" w14:textId="77777777" w:rsidR="003B6B1E" w:rsidRDefault="003B6B1E" w:rsidP="007B5307">
            <w:pPr>
              <w:ind w:firstLine="422"/>
              <w:jc w:val="center"/>
            </w:pPr>
            <w:r>
              <w:rPr>
                <w:rFonts w:ascii="黑体" w:eastAsia="黑体" w:hAnsi="黑体"/>
                <w:b/>
                <w:sz w:val="21"/>
              </w:rPr>
              <w:t>测试序号</w:t>
            </w:r>
          </w:p>
        </w:tc>
        <w:tc>
          <w:tcPr>
            <w:tcW w:w="2161" w:type="dxa"/>
            <w:tcBorders>
              <w:top w:val="single" w:sz="12" w:space="0" w:color="auto"/>
              <w:bottom w:val="single" w:sz="6" w:space="0" w:color="000000"/>
            </w:tcBorders>
          </w:tcPr>
          <w:p w14:paraId="369321E8" w14:textId="77777777" w:rsidR="003B6B1E" w:rsidRDefault="003B6B1E" w:rsidP="007B5307">
            <w:pPr>
              <w:ind w:firstLine="422"/>
              <w:jc w:val="center"/>
            </w:pPr>
            <w:r>
              <w:rPr>
                <w:rFonts w:ascii="黑体" w:eastAsia="黑体" w:hAnsi="黑体"/>
                <w:b/>
                <w:sz w:val="21"/>
              </w:rPr>
              <w:t>实际注水量(mL)</w:t>
            </w:r>
          </w:p>
        </w:tc>
        <w:tc>
          <w:tcPr>
            <w:tcW w:w="2161" w:type="dxa"/>
            <w:tcBorders>
              <w:top w:val="single" w:sz="12" w:space="0" w:color="auto"/>
              <w:bottom w:val="single" w:sz="6" w:space="0" w:color="000000"/>
            </w:tcBorders>
          </w:tcPr>
          <w:p w14:paraId="45887F19" w14:textId="77777777" w:rsidR="003B6B1E" w:rsidRDefault="003B6B1E" w:rsidP="007B5307">
            <w:pPr>
              <w:ind w:firstLine="422"/>
              <w:jc w:val="center"/>
            </w:pPr>
            <w:r>
              <w:rPr>
                <w:rFonts w:ascii="黑体" w:eastAsia="黑体" w:hAnsi="黑体"/>
                <w:b/>
                <w:sz w:val="21"/>
              </w:rPr>
              <w:t>ADC采集原始值</w:t>
            </w:r>
          </w:p>
        </w:tc>
        <w:tc>
          <w:tcPr>
            <w:tcW w:w="2161" w:type="dxa"/>
            <w:tcBorders>
              <w:top w:val="single" w:sz="12" w:space="0" w:color="auto"/>
              <w:bottom w:val="single" w:sz="6" w:space="0" w:color="000000"/>
            </w:tcBorders>
          </w:tcPr>
          <w:p w14:paraId="2080B64E" w14:textId="77777777" w:rsidR="003B6B1E" w:rsidRDefault="003B6B1E" w:rsidP="00D41D4B">
            <w:pPr>
              <w:ind w:firstLineChars="0" w:firstLine="0"/>
              <w:jc w:val="center"/>
            </w:pPr>
            <w:r>
              <w:rPr>
                <w:rFonts w:ascii="黑体" w:eastAsia="黑体" w:hAnsi="黑体"/>
                <w:b/>
                <w:sz w:val="21"/>
              </w:rPr>
              <w:t>系统显示水位(%)</w:t>
            </w:r>
          </w:p>
        </w:tc>
      </w:tr>
      <w:tr w:rsidR="003B6B1E" w14:paraId="139CD6B6"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tcBorders>
          </w:tcPr>
          <w:p w14:paraId="68184F5E" w14:textId="77777777" w:rsidR="003B6B1E" w:rsidRDefault="003B6B1E" w:rsidP="007B5307">
            <w:pPr>
              <w:ind w:firstLine="420"/>
              <w:jc w:val="center"/>
            </w:pPr>
            <w:r>
              <w:rPr>
                <w:rFonts w:ascii="宋体" w:hAnsi="宋体"/>
                <w:sz w:val="21"/>
              </w:rPr>
              <w:t>1</w:t>
            </w:r>
          </w:p>
        </w:tc>
        <w:tc>
          <w:tcPr>
            <w:tcW w:w="2161" w:type="dxa"/>
            <w:tcBorders>
              <w:top w:val="single" w:sz="12" w:space="0" w:color="auto"/>
            </w:tcBorders>
          </w:tcPr>
          <w:p w14:paraId="07A9C801" w14:textId="77777777" w:rsidR="003B6B1E" w:rsidRDefault="003B6B1E" w:rsidP="007B5307">
            <w:pPr>
              <w:ind w:firstLine="420"/>
              <w:jc w:val="center"/>
            </w:pPr>
            <w:r>
              <w:rPr>
                <w:rFonts w:ascii="宋体" w:hAnsi="宋体"/>
                <w:sz w:val="21"/>
              </w:rPr>
              <w:t>0(空桶)</w:t>
            </w:r>
          </w:p>
        </w:tc>
        <w:tc>
          <w:tcPr>
            <w:tcW w:w="2161" w:type="dxa"/>
            <w:tcBorders>
              <w:top w:val="single" w:sz="12" w:space="0" w:color="auto"/>
            </w:tcBorders>
          </w:tcPr>
          <w:p w14:paraId="176A95B3" w14:textId="77777777" w:rsidR="003B6B1E" w:rsidRDefault="003B6B1E" w:rsidP="007B5307">
            <w:pPr>
              <w:ind w:firstLine="420"/>
              <w:jc w:val="center"/>
            </w:pPr>
            <w:r>
              <w:rPr>
                <w:rFonts w:ascii="宋体" w:hAnsi="宋体"/>
                <w:sz w:val="21"/>
              </w:rPr>
              <w:t>28</w:t>
            </w:r>
          </w:p>
        </w:tc>
        <w:tc>
          <w:tcPr>
            <w:tcW w:w="2161" w:type="dxa"/>
            <w:tcBorders>
              <w:top w:val="single" w:sz="12" w:space="0" w:color="auto"/>
            </w:tcBorders>
          </w:tcPr>
          <w:p w14:paraId="6EFDA481" w14:textId="77777777" w:rsidR="003B6B1E" w:rsidRDefault="003B6B1E" w:rsidP="007B5307">
            <w:pPr>
              <w:ind w:firstLine="420"/>
              <w:jc w:val="center"/>
            </w:pPr>
            <w:r>
              <w:rPr>
                <w:rFonts w:ascii="宋体" w:hAnsi="宋体"/>
                <w:sz w:val="21"/>
              </w:rPr>
              <w:t>0</w:t>
            </w:r>
          </w:p>
        </w:tc>
      </w:tr>
      <w:tr w:rsidR="003B6B1E" w14:paraId="422C54B3"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2E5C2B0" w14:textId="77777777" w:rsidR="003B6B1E" w:rsidRDefault="003B6B1E" w:rsidP="007B5307">
            <w:pPr>
              <w:ind w:firstLine="420"/>
              <w:jc w:val="center"/>
            </w:pPr>
            <w:r>
              <w:rPr>
                <w:rFonts w:ascii="宋体" w:hAnsi="宋体"/>
                <w:sz w:val="21"/>
              </w:rPr>
              <w:t>2</w:t>
            </w:r>
          </w:p>
        </w:tc>
        <w:tc>
          <w:tcPr>
            <w:tcW w:w="2161" w:type="dxa"/>
          </w:tcPr>
          <w:p w14:paraId="436A80C0" w14:textId="77777777" w:rsidR="003B6B1E" w:rsidRDefault="003B6B1E" w:rsidP="007B5307">
            <w:pPr>
              <w:ind w:firstLine="420"/>
              <w:jc w:val="center"/>
            </w:pPr>
            <w:r>
              <w:rPr>
                <w:rFonts w:ascii="宋体" w:hAnsi="宋体"/>
                <w:sz w:val="21"/>
              </w:rPr>
              <w:t>30</w:t>
            </w:r>
          </w:p>
        </w:tc>
        <w:tc>
          <w:tcPr>
            <w:tcW w:w="2161" w:type="dxa"/>
          </w:tcPr>
          <w:p w14:paraId="67DA2309" w14:textId="77777777" w:rsidR="003B6B1E" w:rsidRDefault="003B6B1E" w:rsidP="007B5307">
            <w:pPr>
              <w:ind w:firstLine="420"/>
              <w:jc w:val="center"/>
            </w:pPr>
            <w:r>
              <w:rPr>
                <w:rFonts w:ascii="宋体" w:hAnsi="宋体"/>
                <w:sz w:val="21"/>
              </w:rPr>
              <w:t>836</w:t>
            </w:r>
          </w:p>
        </w:tc>
        <w:tc>
          <w:tcPr>
            <w:tcW w:w="2161" w:type="dxa"/>
          </w:tcPr>
          <w:p w14:paraId="367F0695" w14:textId="77777777" w:rsidR="003B6B1E" w:rsidRDefault="003B6B1E" w:rsidP="007B5307">
            <w:pPr>
              <w:ind w:firstLine="420"/>
              <w:jc w:val="center"/>
            </w:pPr>
            <w:r>
              <w:rPr>
                <w:rFonts w:ascii="宋体" w:hAnsi="宋体"/>
                <w:sz w:val="21"/>
              </w:rPr>
              <w:t>20</w:t>
            </w:r>
          </w:p>
        </w:tc>
      </w:tr>
      <w:tr w:rsidR="003B6B1E" w14:paraId="3FC7DFD3"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39BA3750" w14:textId="77777777" w:rsidR="003B6B1E" w:rsidRDefault="003B6B1E" w:rsidP="007B5307">
            <w:pPr>
              <w:ind w:firstLine="420"/>
              <w:jc w:val="center"/>
            </w:pPr>
            <w:r>
              <w:rPr>
                <w:rFonts w:ascii="宋体" w:hAnsi="宋体"/>
                <w:sz w:val="21"/>
              </w:rPr>
              <w:t>3</w:t>
            </w:r>
          </w:p>
        </w:tc>
        <w:tc>
          <w:tcPr>
            <w:tcW w:w="2161" w:type="dxa"/>
          </w:tcPr>
          <w:p w14:paraId="37E8BB33" w14:textId="77777777" w:rsidR="003B6B1E" w:rsidRDefault="003B6B1E" w:rsidP="007B5307">
            <w:pPr>
              <w:ind w:firstLine="420"/>
              <w:jc w:val="center"/>
            </w:pPr>
            <w:r>
              <w:rPr>
                <w:rFonts w:ascii="宋体" w:hAnsi="宋体"/>
                <w:sz w:val="21"/>
              </w:rPr>
              <w:t>60</w:t>
            </w:r>
          </w:p>
        </w:tc>
        <w:tc>
          <w:tcPr>
            <w:tcW w:w="2161" w:type="dxa"/>
          </w:tcPr>
          <w:p w14:paraId="766263C6" w14:textId="77777777" w:rsidR="003B6B1E" w:rsidRDefault="003B6B1E" w:rsidP="007B5307">
            <w:pPr>
              <w:ind w:firstLine="420"/>
              <w:jc w:val="center"/>
            </w:pPr>
            <w:r>
              <w:rPr>
                <w:rFonts w:ascii="宋体" w:hAnsi="宋体"/>
                <w:sz w:val="21"/>
              </w:rPr>
              <w:t>1644</w:t>
            </w:r>
          </w:p>
        </w:tc>
        <w:tc>
          <w:tcPr>
            <w:tcW w:w="2161" w:type="dxa"/>
          </w:tcPr>
          <w:p w14:paraId="379A9160" w14:textId="77777777" w:rsidR="003B6B1E" w:rsidRDefault="003B6B1E" w:rsidP="007B5307">
            <w:pPr>
              <w:ind w:firstLine="420"/>
              <w:jc w:val="center"/>
            </w:pPr>
            <w:r>
              <w:rPr>
                <w:rFonts w:ascii="宋体" w:hAnsi="宋体"/>
                <w:sz w:val="21"/>
              </w:rPr>
              <w:t>40</w:t>
            </w:r>
          </w:p>
        </w:tc>
      </w:tr>
      <w:tr w:rsidR="003B6B1E" w14:paraId="23FFA1AA"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71E27438" w14:textId="77777777" w:rsidR="003B6B1E" w:rsidRDefault="003B6B1E" w:rsidP="007B5307">
            <w:pPr>
              <w:ind w:firstLine="420"/>
              <w:jc w:val="center"/>
            </w:pPr>
            <w:r>
              <w:rPr>
                <w:rFonts w:ascii="宋体" w:hAnsi="宋体"/>
                <w:sz w:val="21"/>
              </w:rPr>
              <w:t>4</w:t>
            </w:r>
          </w:p>
        </w:tc>
        <w:tc>
          <w:tcPr>
            <w:tcW w:w="2161" w:type="dxa"/>
          </w:tcPr>
          <w:p w14:paraId="17918EFE" w14:textId="77777777" w:rsidR="003B6B1E" w:rsidRDefault="003B6B1E" w:rsidP="007B5307">
            <w:pPr>
              <w:ind w:firstLine="420"/>
              <w:jc w:val="center"/>
            </w:pPr>
            <w:r>
              <w:rPr>
                <w:rFonts w:ascii="宋体" w:hAnsi="宋体"/>
                <w:sz w:val="21"/>
              </w:rPr>
              <w:t>90</w:t>
            </w:r>
          </w:p>
        </w:tc>
        <w:tc>
          <w:tcPr>
            <w:tcW w:w="2161" w:type="dxa"/>
          </w:tcPr>
          <w:p w14:paraId="4627697C" w14:textId="77777777" w:rsidR="003B6B1E" w:rsidRDefault="003B6B1E" w:rsidP="007B5307">
            <w:pPr>
              <w:ind w:firstLine="420"/>
              <w:jc w:val="center"/>
            </w:pPr>
            <w:r>
              <w:rPr>
                <w:rFonts w:ascii="宋体" w:hAnsi="宋体"/>
                <w:sz w:val="21"/>
              </w:rPr>
              <w:t>2452</w:t>
            </w:r>
          </w:p>
        </w:tc>
        <w:tc>
          <w:tcPr>
            <w:tcW w:w="2161" w:type="dxa"/>
          </w:tcPr>
          <w:p w14:paraId="71069143" w14:textId="77777777" w:rsidR="003B6B1E" w:rsidRDefault="003B6B1E" w:rsidP="007B5307">
            <w:pPr>
              <w:ind w:firstLine="420"/>
              <w:jc w:val="center"/>
            </w:pPr>
            <w:r>
              <w:rPr>
                <w:rFonts w:ascii="宋体" w:hAnsi="宋体"/>
                <w:sz w:val="21"/>
              </w:rPr>
              <w:t>60</w:t>
            </w:r>
          </w:p>
        </w:tc>
      </w:tr>
      <w:tr w:rsidR="003B6B1E" w14:paraId="79597B60"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E9C702" w14:textId="77777777" w:rsidR="003B6B1E" w:rsidRDefault="003B6B1E" w:rsidP="007B5307">
            <w:pPr>
              <w:ind w:firstLine="420"/>
              <w:jc w:val="center"/>
            </w:pPr>
            <w:r>
              <w:rPr>
                <w:rFonts w:ascii="宋体" w:hAnsi="宋体"/>
                <w:sz w:val="21"/>
              </w:rPr>
              <w:t>5</w:t>
            </w:r>
          </w:p>
        </w:tc>
        <w:tc>
          <w:tcPr>
            <w:tcW w:w="2161" w:type="dxa"/>
          </w:tcPr>
          <w:p w14:paraId="43845FCF" w14:textId="77777777" w:rsidR="003B6B1E" w:rsidRDefault="003B6B1E" w:rsidP="007B5307">
            <w:pPr>
              <w:ind w:firstLine="420"/>
              <w:jc w:val="center"/>
            </w:pPr>
            <w:r>
              <w:rPr>
                <w:rFonts w:ascii="宋体" w:hAnsi="宋体"/>
                <w:sz w:val="21"/>
              </w:rPr>
              <w:t>120</w:t>
            </w:r>
          </w:p>
        </w:tc>
        <w:tc>
          <w:tcPr>
            <w:tcW w:w="2161" w:type="dxa"/>
          </w:tcPr>
          <w:p w14:paraId="485C57FF" w14:textId="5377F07E" w:rsidR="003B6B1E" w:rsidRDefault="001A05F3" w:rsidP="007B5307">
            <w:pPr>
              <w:ind w:firstLine="420"/>
              <w:jc w:val="center"/>
            </w:pPr>
            <w:r>
              <w:rPr>
                <w:rFonts w:ascii="宋体" w:hAnsi="宋体" w:hint="eastAsia"/>
                <w:sz w:val="21"/>
              </w:rPr>
              <w:t>29</w:t>
            </w:r>
            <w:r w:rsidR="003B6B1E">
              <w:rPr>
                <w:rFonts w:ascii="宋体" w:hAnsi="宋体"/>
                <w:sz w:val="21"/>
              </w:rPr>
              <w:t>60</w:t>
            </w:r>
          </w:p>
        </w:tc>
        <w:tc>
          <w:tcPr>
            <w:tcW w:w="2161" w:type="dxa"/>
          </w:tcPr>
          <w:p w14:paraId="19A8BCA3" w14:textId="77777777" w:rsidR="003B6B1E" w:rsidRDefault="003B6B1E" w:rsidP="007B5307">
            <w:pPr>
              <w:ind w:firstLine="420"/>
              <w:jc w:val="center"/>
            </w:pPr>
            <w:r>
              <w:rPr>
                <w:rFonts w:ascii="宋体" w:hAnsi="宋体"/>
                <w:sz w:val="21"/>
              </w:rPr>
              <w:t>80</w:t>
            </w:r>
          </w:p>
        </w:tc>
      </w:tr>
      <w:tr w:rsidR="003B6B1E" w14:paraId="156FD4FB"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78DEFA9F" w14:textId="77777777" w:rsidR="003B6B1E" w:rsidRDefault="003B6B1E" w:rsidP="007B5307">
            <w:pPr>
              <w:ind w:firstLine="420"/>
              <w:jc w:val="center"/>
            </w:pPr>
            <w:r>
              <w:rPr>
                <w:rFonts w:ascii="宋体" w:hAnsi="宋体"/>
                <w:sz w:val="21"/>
              </w:rPr>
              <w:t>6</w:t>
            </w:r>
          </w:p>
        </w:tc>
        <w:tc>
          <w:tcPr>
            <w:tcW w:w="2161" w:type="dxa"/>
          </w:tcPr>
          <w:p w14:paraId="1D41A392" w14:textId="77777777" w:rsidR="003B6B1E" w:rsidRDefault="003B6B1E" w:rsidP="007B5307">
            <w:pPr>
              <w:ind w:firstLine="420"/>
              <w:jc w:val="center"/>
            </w:pPr>
            <w:r>
              <w:rPr>
                <w:rFonts w:ascii="宋体" w:hAnsi="宋体"/>
                <w:sz w:val="21"/>
              </w:rPr>
              <w:t>150</w:t>
            </w:r>
          </w:p>
        </w:tc>
        <w:tc>
          <w:tcPr>
            <w:tcW w:w="2161" w:type="dxa"/>
          </w:tcPr>
          <w:p w14:paraId="7A2CCA9D" w14:textId="79D85F7D" w:rsidR="003B6B1E" w:rsidRDefault="001A05F3" w:rsidP="007B5307">
            <w:pPr>
              <w:ind w:firstLine="420"/>
              <w:jc w:val="center"/>
            </w:pPr>
            <w:r>
              <w:rPr>
                <w:rFonts w:ascii="宋体" w:hAnsi="宋体" w:hint="eastAsia"/>
                <w:sz w:val="21"/>
              </w:rPr>
              <w:t>38</w:t>
            </w:r>
            <w:r w:rsidR="003B6B1E">
              <w:rPr>
                <w:rFonts w:ascii="宋体" w:hAnsi="宋体"/>
                <w:sz w:val="21"/>
              </w:rPr>
              <w:t>68</w:t>
            </w:r>
          </w:p>
        </w:tc>
        <w:tc>
          <w:tcPr>
            <w:tcW w:w="2161" w:type="dxa"/>
          </w:tcPr>
          <w:p w14:paraId="2365DA2E" w14:textId="77777777" w:rsidR="003B6B1E" w:rsidRDefault="003B6B1E" w:rsidP="007B5307">
            <w:pPr>
              <w:ind w:firstLine="420"/>
              <w:jc w:val="center"/>
            </w:pPr>
            <w:r>
              <w:rPr>
                <w:rFonts w:ascii="宋体" w:hAnsi="宋体"/>
                <w:sz w:val="21"/>
              </w:rPr>
              <w:t>99</w:t>
            </w:r>
          </w:p>
        </w:tc>
      </w:tr>
    </w:tbl>
    <w:p w14:paraId="7E4A527C" w14:textId="3E463F9A" w:rsidR="00ED4BC5" w:rsidRDefault="00ED4BC5" w:rsidP="003B6B1E">
      <w:pPr>
        <w:ind w:firstLine="480"/>
      </w:pPr>
    </w:p>
    <w:p w14:paraId="2802C6F8" w14:textId="77777777" w:rsidR="00ED4BC5" w:rsidRDefault="00ED4BC5">
      <w:pPr>
        <w:widowControl/>
        <w:spacing w:line="240" w:lineRule="auto"/>
        <w:ind w:firstLineChars="0" w:firstLine="0"/>
        <w:jc w:val="left"/>
      </w:pPr>
      <w:r>
        <w:br w:type="page"/>
      </w:r>
    </w:p>
    <w:p w14:paraId="66900615" w14:textId="77777777" w:rsidR="003B6B1E" w:rsidRDefault="003B6B1E" w:rsidP="003B6B1E">
      <w:pPr>
        <w:ind w:firstLine="480"/>
      </w:pPr>
    </w:p>
    <w:tbl>
      <w:tblPr>
        <w:tblW w:w="0" w:type="auto"/>
        <w:jc w:val="center"/>
        <w:tblLook w:val="04A0" w:firstRow="1" w:lastRow="0" w:firstColumn="1" w:lastColumn="0" w:noHBand="0" w:noVBand="1"/>
      </w:tblPr>
      <w:tblGrid>
        <w:gridCol w:w="2161"/>
        <w:gridCol w:w="2161"/>
        <w:gridCol w:w="2161"/>
        <w:gridCol w:w="2161"/>
      </w:tblGrid>
      <w:tr w:rsidR="003B6B1E" w14:paraId="57CECBCF" w14:textId="77777777" w:rsidTr="00084817">
        <w:trPr>
          <w:jc w:val="center"/>
        </w:trPr>
        <w:tc>
          <w:tcPr>
            <w:tcW w:w="8644" w:type="dxa"/>
            <w:gridSpan w:val="4"/>
            <w:tcBorders>
              <w:bottom w:val="single" w:sz="12" w:space="0" w:color="auto"/>
            </w:tcBorders>
          </w:tcPr>
          <w:p w14:paraId="044B4CD2" w14:textId="50C539CB" w:rsidR="003B6B1E" w:rsidRPr="00ED4BC5" w:rsidRDefault="003B6B1E" w:rsidP="00ED4BC5">
            <w:pPr>
              <w:pStyle w:val="aff0"/>
              <w:rPr>
                <w:rFonts w:hint="eastAsia"/>
              </w:rPr>
            </w:pPr>
            <w:r w:rsidRPr="00ED4BC5">
              <w:t>(b)</w:t>
            </w:r>
            <w:r w:rsidR="00ED4BC5">
              <w:rPr>
                <w:rFonts w:hint="eastAsia"/>
              </w:rPr>
              <w:t xml:space="preserve"> </w:t>
            </w:r>
            <w:r w:rsidRPr="00ED4BC5">
              <w:t xml:space="preserve"> 红外靠近检测响应测试</w:t>
            </w:r>
          </w:p>
        </w:tc>
      </w:tr>
      <w:tr w:rsidR="003B6B1E" w14:paraId="5348F268"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12" w:space="0" w:color="auto"/>
            </w:tcBorders>
          </w:tcPr>
          <w:p w14:paraId="336DB4E4" w14:textId="77777777" w:rsidR="003B6B1E" w:rsidRDefault="003B6B1E" w:rsidP="007B5307">
            <w:pPr>
              <w:ind w:firstLine="422"/>
              <w:jc w:val="center"/>
            </w:pPr>
            <w:r>
              <w:rPr>
                <w:rFonts w:ascii="黑体" w:eastAsia="黑体" w:hAnsi="黑体"/>
                <w:b/>
                <w:sz w:val="21"/>
              </w:rPr>
              <w:t>测试序号</w:t>
            </w:r>
          </w:p>
        </w:tc>
        <w:tc>
          <w:tcPr>
            <w:tcW w:w="2161" w:type="dxa"/>
            <w:tcBorders>
              <w:top w:val="single" w:sz="12" w:space="0" w:color="auto"/>
              <w:bottom w:val="single" w:sz="12" w:space="0" w:color="auto"/>
            </w:tcBorders>
          </w:tcPr>
          <w:p w14:paraId="12C16FDD" w14:textId="77777777" w:rsidR="003B6B1E" w:rsidRDefault="003B6B1E" w:rsidP="007B5307">
            <w:pPr>
              <w:ind w:firstLine="422"/>
              <w:jc w:val="center"/>
            </w:pPr>
            <w:r>
              <w:rPr>
                <w:rFonts w:ascii="黑体" w:eastAsia="黑体" w:hAnsi="黑体"/>
                <w:b/>
                <w:sz w:val="21"/>
              </w:rPr>
              <w:t>目标距离(cm)</w:t>
            </w:r>
          </w:p>
        </w:tc>
        <w:tc>
          <w:tcPr>
            <w:tcW w:w="2161" w:type="dxa"/>
            <w:tcBorders>
              <w:top w:val="single" w:sz="12" w:space="0" w:color="auto"/>
              <w:bottom w:val="single" w:sz="12" w:space="0" w:color="auto"/>
            </w:tcBorders>
          </w:tcPr>
          <w:p w14:paraId="21ED2D61" w14:textId="77777777" w:rsidR="003B6B1E" w:rsidRDefault="003B6B1E" w:rsidP="007B5307">
            <w:pPr>
              <w:ind w:firstLine="422"/>
              <w:jc w:val="center"/>
            </w:pPr>
            <w:r>
              <w:rPr>
                <w:rFonts w:ascii="黑体" w:eastAsia="黑体" w:hAnsi="黑体"/>
                <w:b/>
                <w:sz w:val="21"/>
              </w:rPr>
              <w:t>传感器输出电平</w:t>
            </w:r>
          </w:p>
        </w:tc>
        <w:tc>
          <w:tcPr>
            <w:tcW w:w="2161" w:type="dxa"/>
            <w:tcBorders>
              <w:top w:val="single" w:sz="12" w:space="0" w:color="auto"/>
              <w:bottom w:val="single" w:sz="12" w:space="0" w:color="auto"/>
            </w:tcBorders>
          </w:tcPr>
          <w:p w14:paraId="22F2AFA4" w14:textId="105831F0" w:rsidR="003B6B1E" w:rsidRDefault="003B6B1E" w:rsidP="00D41D4B">
            <w:pPr>
              <w:ind w:firstLineChars="0" w:firstLine="0"/>
              <w:jc w:val="center"/>
            </w:pPr>
            <w:r>
              <w:rPr>
                <w:rFonts w:ascii="黑体" w:eastAsia="黑体" w:hAnsi="黑体"/>
                <w:b/>
                <w:sz w:val="21"/>
              </w:rPr>
              <w:t>系统状态/响应延迟</w:t>
            </w:r>
          </w:p>
        </w:tc>
      </w:tr>
      <w:tr w:rsidR="003B6B1E" w14:paraId="2549EC82"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tcBorders>
          </w:tcPr>
          <w:p w14:paraId="308852BA" w14:textId="77777777" w:rsidR="003B6B1E" w:rsidRDefault="003B6B1E" w:rsidP="007B5307">
            <w:pPr>
              <w:ind w:firstLine="420"/>
              <w:jc w:val="center"/>
            </w:pPr>
            <w:r>
              <w:rPr>
                <w:rFonts w:ascii="宋体" w:hAnsi="宋体"/>
                <w:sz w:val="21"/>
              </w:rPr>
              <w:t>1</w:t>
            </w:r>
          </w:p>
        </w:tc>
        <w:tc>
          <w:tcPr>
            <w:tcW w:w="2161" w:type="dxa"/>
            <w:tcBorders>
              <w:top w:val="single" w:sz="12" w:space="0" w:color="auto"/>
            </w:tcBorders>
          </w:tcPr>
          <w:p w14:paraId="78DA8654" w14:textId="77777777" w:rsidR="003B6B1E" w:rsidRDefault="003B6B1E" w:rsidP="007B5307">
            <w:pPr>
              <w:ind w:firstLine="420"/>
              <w:jc w:val="center"/>
            </w:pPr>
            <w:r>
              <w:rPr>
                <w:rFonts w:ascii="宋体" w:hAnsi="宋体"/>
                <w:sz w:val="21"/>
              </w:rPr>
              <w:t>15(远)</w:t>
            </w:r>
          </w:p>
        </w:tc>
        <w:tc>
          <w:tcPr>
            <w:tcW w:w="2161" w:type="dxa"/>
            <w:tcBorders>
              <w:top w:val="single" w:sz="12" w:space="0" w:color="auto"/>
            </w:tcBorders>
          </w:tcPr>
          <w:p w14:paraId="72603FC5" w14:textId="77777777" w:rsidR="003B6B1E" w:rsidRDefault="003B6B1E" w:rsidP="007B5307">
            <w:pPr>
              <w:ind w:firstLine="420"/>
              <w:jc w:val="center"/>
            </w:pPr>
            <w:r>
              <w:rPr>
                <w:rFonts w:ascii="宋体" w:hAnsi="宋体"/>
                <w:sz w:val="21"/>
              </w:rPr>
              <w:t>高电平(3.3V)</w:t>
            </w:r>
          </w:p>
        </w:tc>
        <w:tc>
          <w:tcPr>
            <w:tcW w:w="2161" w:type="dxa"/>
            <w:tcBorders>
              <w:top w:val="single" w:sz="12" w:space="0" w:color="auto"/>
            </w:tcBorders>
          </w:tcPr>
          <w:p w14:paraId="717B6120" w14:textId="36337E27" w:rsidR="003B6B1E" w:rsidRDefault="003B6B1E" w:rsidP="007B5307">
            <w:pPr>
              <w:ind w:firstLine="420"/>
              <w:jc w:val="center"/>
            </w:pPr>
            <w:r>
              <w:rPr>
                <w:rFonts w:ascii="宋体" w:hAnsi="宋体"/>
                <w:sz w:val="21"/>
              </w:rPr>
              <w:t>未触发/无宠物</w:t>
            </w:r>
          </w:p>
        </w:tc>
      </w:tr>
      <w:tr w:rsidR="003B6B1E" w14:paraId="351BDE0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02EFA6" w14:textId="77777777" w:rsidR="003B6B1E" w:rsidRDefault="003B6B1E" w:rsidP="007B5307">
            <w:pPr>
              <w:ind w:firstLine="420"/>
              <w:jc w:val="center"/>
            </w:pPr>
            <w:r>
              <w:rPr>
                <w:rFonts w:ascii="宋体" w:hAnsi="宋体"/>
                <w:sz w:val="21"/>
              </w:rPr>
              <w:t>2</w:t>
            </w:r>
          </w:p>
        </w:tc>
        <w:tc>
          <w:tcPr>
            <w:tcW w:w="2161" w:type="dxa"/>
          </w:tcPr>
          <w:p w14:paraId="2BB08487" w14:textId="77777777" w:rsidR="003B6B1E" w:rsidRDefault="003B6B1E" w:rsidP="007B5307">
            <w:pPr>
              <w:ind w:firstLine="420"/>
              <w:jc w:val="center"/>
            </w:pPr>
            <w:r>
              <w:rPr>
                <w:rFonts w:ascii="宋体" w:hAnsi="宋体"/>
                <w:sz w:val="21"/>
              </w:rPr>
              <w:t>10</w:t>
            </w:r>
          </w:p>
        </w:tc>
        <w:tc>
          <w:tcPr>
            <w:tcW w:w="2161" w:type="dxa"/>
          </w:tcPr>
          <w:p w14:paraId="2DD904FD" w14:textId="77777777" w:rsidR="003B6B1E" w:rsidRDefault="003B6B1E" w:rsidP="007B5307">
            <w:pPr>
              <w:ind w:firstLine="420"/>
              <w:jc w:val="center"/>
            </w:pPr>
            <w:r>
              <w:rPr>
                <w:rFonts w:ascii="宋体" w:hAnsi="宋体"/>
                <w:sz w:val="21"/>
              </w:rPr>
              <w:t>高电平(3.3V)</w:t>
            </w:r>
          </w:p>
        </w:tc>
        <w:tc>
          <w:tcPr>
            <w:tcW w:w="2161" w:type="dxa"/>
          </w:tcPr>
          <w:p w14:paraId="79A11E7F" w14:textId="77777777" w:rsidR="003B6B1E" w:rsidRDefault="003B6B1E" w:rsidP="007B5307">
            <w:pPr>
              <w:ind w:firstLine="420"/>
              <w:jc w:val="center"/>
            </w:pPr>
            <w:r>
              <w:rPr>
                <w:rFonts w:ascii="宋体" w:hAnsi="宋体"/>
                <w:sz w:val="21"/>
              </w:rPr>
              <w:t>未触发</w:t>
            </w:r>
          </w:p>
        </w:tc>
      </w:tr>
      <w:tr w:rsidR="003B6B1E" w14:paraId="00ED5D5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920AD8D" w14:textId="77777777" w:rsidR="003B6B1E" w:rsidRDefault="003B6B1E" w:rsidP="007B5307">
            <w:pPr>
              <w:ind w:firstLine="420"/>
              <w:jc w:val="center"/>
            </w:pPr>
            <w:r>
              <w:rPr>
                <w:rFonts w:ascii="宋体" w:hAnsi="宋体"/>
                <w:sz w:val="21"/>
              </w:rPr>
              <w:t>3</w:t>
            </w:r>
          </w:p>
        </w:tc>
        <w:tc>
          <w:tcPr>
            <w:tcW w:w="2161" w:type="dxa"/>
          </w:tcPr>
          <w:p w14:paraId="45AE9DE3" w14:textId="77777777" w:rsidR="003B6B1E" w:rsidRDefault="003B6B1E" w:rsidP="007B5307">
            <w:pPr>
              <w:ind w:firstLine="420"/>
              <w:jc w:val="center"/>
            </w:pPr>
            <w:r>
              <w:rPr>
                <w:rFonts w:ascii="宋体" w:hAnsi="宋体"/>
                <w:sz w:val="21"/>
              </w:rPr>
              <w:t>7</w:t>
            </w:r>
          </w:p>
        </w:tc>
        <w:tc>
          <w:tcPr>
            <w:tcW w:w="2161" w:type="dxa"/>
          </w:tcPr>
          <w:p w14:paraId="56EBF8FC" w14:textId="77777777" w:rsidR="003B6B1E" w:rsidRDefault="003B6B1E" w:rsidP="007B5307">
            <w:pPr>
              <w:ind w:firstLine="420"/>
              <w:jc w:val="center"/>
            </w:pPr>
            <w:r>
              <w:rPr>
                <w:rFonts w:ascii="宋体" w:hAnsi="宋体"/>
                <w:sz w:val="21"/>
              </w:rPr>
              <w:t>高电平(3.3V)</w:t>
            </w:r>
          </w:p>
        </w:tc>
        <w:tc>
          <w:tcPr>
            <w:tcW w:w="2161" w:type="dxa"/>
          </w:tcPr>
          <w:p w14:paraId="35BBCE7D" w14:textId="77777777" w:rsidR="003B6B1E" w:rsidRDefault="003B6B1E" w:rsidP="007B5307">
            <w:pPr>
              <w:ind w:firstLine="420"/>
              <w:jc w:val="center"/>
            </w:pPr>
            <w:r>
              <w:rPr>
                <w:rFonts w:ascii="宋体" w:hAnsi="宋体"/>
                <w:sz w:val="21"/>
              </w:rPr>
              <w:t>未触发</w:t>
            </w:r>
          </w:p>
        </w:tc>
      </w:tr>
      <w:tr w:rsidR="003B6B1E" w14:paraId="3E5890CF"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D219FFA" w14:textId="77777777" w:rsidR="003B6B1E" w:rsidRDefault="003B6B1E" w:rsidP="007B5307">
            <w:pPr>
              <w:ind w:firstLine="420"/>
              <w:jc w:val="center"/>
            </w:pPr>
            <w:r>
              <w:rPr>
                <w:rFonts w:ascii="宋体" w:hAnsi="宋体"/>
                <w:sz w:val="21"/>
              </w:rPr>
              <w:t>4</w:t>
            </w:r>
          </w:p>
        </w:tc>
        <w:tc>
          <w:tcPr>
            <w:tcW w:w="2161" w:type="dxa"/>
          </w:tcPr>
          <w:p w14:paraId="7E031275" w14:textId="77777777" w:rsidR="003B6B1E" w:rsidRDefault="003B6B1E" w:rsidP="007B5307">
            <w:pPr>
              <w:ind w:firstLine="420"/>
              <w:jc w:val="center"/>
            </w:pPr>
            <w:r>
              <w:rPr>
                <w:rFonts w:ascii="宋体" w:hAnsi="宋体"/>
                <w:sz w:val="21"/>
              </w:rPr>
              <w:t>5(阈值)</w:t>
            </w:r>
          </w:p>
        </w:tc>
        <w:tc>
          <w:tcPr>
            <w:tcW w:w="2161" w:type="dxa"/>
          </w:tcPr>
          <w:p w14:paraId="56E819A3" w14:textId="77777777" w:rsidR="003B6B1E" w:rsidRDefault="003B6B1E" w:rsidP="007B5307">
            <w:pPr>
              <w:ind w:firstLine="420"/>
              <w:jc w:val="center"/>
            </w:pPr>
            <w:r>
              <w:rPr>
                <w:rFonts w:ascii="宋体" w:hAnsi="宋体"/>
                <w:sz w:val="21"/>
              </w:rPr>
              <w:t>低电平(0V)</w:t>
            </w:r>
          </w:p>
        </w:tc>
        <w:tc>
          <w:tcPr>
            <w:tcW w:w="2161" w:type="dxa"/>
          </w:tcPr>
          <w:p w14:paraId="212C5F81" w14:textId="541AE1BB" w:rsidR="003B6B1E" w:rsidRDefault="003B6B1E" w:rsidP="007B5307">
            <w:pPr>
              <w:ind w:firstLine="420"/>
              <w:jc w:val="center"/>
            </w:pPr>
            <w:r>
              <w:rPr>
                <w:rFonts w:ascii="宋体" w:hAnsi="宋体"/>
                <w:sz w:val="21"/>
              </w:rPr>
              <w:t>已触发/宠物靠近(&lt;20ms)</w:t>
            </w:r>
          </w:p>
        </w:tc>
      </w:tr>
      <w:tr w:rsidR="003B6B1E" w14:paraId="0CF3ECB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6B830D6" w14:textId="77777777" w:rsidR="003B6B1E" w:rsidRDefault="003B6B1E" w:rsidP="007B5307">
            <w:pPr>
              <w:ind w:firstLine="420"/>
              <w:jc w:val="center"/>
            </w:pPr>
            <w:r>
              <w:rPr>
                <w:rFonts w:ascii="宋体" w:hAnsi="宋体"/>
                <w:sz w:val="21"/>
              </w:rPr>
              <w:t>5</w:t>
            </w:r>
          </w:p>
        </w:tc>
        <w:tc>
          <w:tcPr>
            <w:tcW w:w="2161" w:type="dxa"/>
          </w:tcPr>
          <w:p w14:paraId="43366133" w14:textId="77777777" w:rsidR="003B6B1E" w:rsidRDefault="003B6B1E" w:rsidP="007B5307">
            <w:pPr>
              <w:ind w:firstLine="420"/>
              <w:jc w:val="center"/>
            </w:pPr>
            <w:r>
              <w:rPr>
                <w:rFonts w:ascii="宋体" w:hAnsi="宋体"/>
                <w:sz w:val="21"/>
              </w:rPr>
              <w:t>3</w:t>
            </w:r>
          </w:p>
        </w:tc>
        <w:tc>
          <w:tcPr>
            <w:tcW w:w="2161" w:type="dxa"/>
          </w:tcPr>
          <w:p w14:paraId="183BCB1B" w14:textId="77777777" w:rsidR="003B6B1E" w:rsidRDefault="003B6B1E" w:rsidP="007B5307">
            <w:pPr>
              <w:ind w:firstLine="420"/>
              <w:jc w:val="center"/>
            </w:pPr>
            <w:r>
              <w:rPr>
                <w:rFonts w:ascii="宋体" w:hAnsi="宋体"/>
                <w:sz w:val="21"/>
              </w:rPr>
              <w:t>低电平(0V)</w:t>
            </w:r>
          </w:p>
        </w:tc>
        <w:tc>
          <w:tcPr>
            <w:tcW w:w="2161" w:type="dxa"/>
          </w:tcPr>
          <w:p w14:paraId="48EB7BA9" w14:textId="39EF767D" w:rsidR="003B6B1E" w:rsidRDefault="003B6B1E" w:rsidP="007B5307">
            <w:pPr>
              <w:ind w:firstLine="420"/>
              <w:jc w:val="center"/>
            </w:pPr>
            <w:r>
              <w:rPr>
                <w:rFonts w:ascii="宋体" w:hAnsi="宋体"/>
                <w:sz w:val="21"/>
              </w:rPr>
              <w:t>已触发/宠物靠近(&lt;15ms)</w:t>
            </w:r>
          </w:p>
        </w:tc>
      </w:tr>
      <w:tr w:rsidR="003B6B1E" w14:paraId="158467F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4CD1F05" w14:textId="77777777" w:rsidR="003B6B1E" w:rsidRDefault="003B6B1E" w:rsidP="007B5307">
            <w:pPr>
              <w:ind w:firstLine="420"/>
              <w:jc w:val="center"/>
            </w:pPr>
            <w:r>
              <w:rPr>
                <w:rFonts w:ascii="宋体" w:hAnsi="宋体"/>
                <w:sz w:val="21"/>
              </w:rPr>
              <w:t>6</w:t>
            </w:r>
          </w:p>
        </w:tc>
        <w:tc>
          <w:tcPr>
            <w:tcW w:w="2161" w:type="dxa"/>
          </w:tcPr>
          <w:p w14:paraId="4C2BC3EE" w14:textId="77777777" w:rsidR="003B6B1E" w:rsidRDefault="003B6B1E" w:rsidP="007B5307">
            <w:pPr>
              <w:ind w:firstLine="420"/>
              <w:jc w:val="center"/>
            </w:pPr>
            <w:r>
              <w:rPr>
                <w:rFonts w:ascii="宋体" w:hAnsi="宋体"/>
                <w:sz w:val="21"/>
              </w:rPr>
              <w:t>1(近)</w:t>
            </w:r>
          </w:p>
        </w:tc>
        <w:tc>
          <w:tcPr>
            <w:tcW w:w="2161" w:type="dxa"/>
          </w:tcPr>
          <w:p w14:paraId="46085561" w14:textId="77777777" w:rsidR="003B6B1E" w:rsidRDefault="003B6B1E" w:rsidP="007B5307">
            <w:pPr>
              <w:ind w:firstLine="420"/>
              <w:jc w:val="center"/>
            </w:pPr>
            <w:r>
              <w:rPr>
                <w:rFonts w:ascii="宋体" w:hAnsi="宋体"/>
                <w:sz w:val="21"/>
              </w:rPr>
              <w:t>低电平(0V)</w:t>
            </w:r>
          </w:p>
        </w:tc>
        <w:tc>
          <w:tcPr>
            <w:tcW w:w="2161" w:type="dxa"/>
          </w:tcPr>
          <w:p w14:paraId="48C054DC" w14:textId="7D564570" w:rsidR="003B6B1E" w:rsidRDefault="003B6B1E" w:rsidP="007B5307">
            <w:pPr>
              <w:ind w:firstLine="420"/>
              <w:jc w:val="center"/>
            </w:pPr>
            <w:r>
              <w:rPr>
                <w:rFonts w:ascii="宋体" w:hAnsi="宋体"/>
                <w:sz w:val="21"/>
              </w:rPr>
              <w:t>已触发/宠物靠近(&lt;10ms)</w:t>
            </w:r>
          </w:p>
        </w:tc>
      </w:tr>
    </w:tbl>
    <w:p w14:paraId="13956C17" w14:textId="77777777" w:rsidR="003B6B1E" w:rsidRDefault="003B6B1E" w:rsidP="003B6B1E">
      <w:pPr>
        <w:ind w:firstLine="480"/>
      </w:pPr>
    </w:p>
    <w:p w14:paraId="57C264B7" w14:textId="25052166" w:rsidR="00D80E64" w:rsidRPr="004820D3" w:rsidRDefault="003B6B1E" w:rsidP="004820D3">
      <w:pPr>
        <w:ind w:firstLine="480"/>
      </w:pPr>
      <w:r>
        <w:t>由</w:t>
      </w:r>
      <w:r w:rsidR="00ED4BC5">
        <w:rPr>
          <w:rFonts w:hint="eastAsia"/>
        </w:rPr>
        <w:t>表</w:t>
      </w:r>
      <w:r w:rsidR="00ED4BC5" w:rsidRPr="00ED4BC5">
        <w:t>5</w:t>
      </w:r>
      <w:r w:rsidR="00ED4BC5" w:rsidRPr="00ED4BC5">
        <w:t>（</w:t>
      </w:r>
      <w:r w:rsidR="00ED4BC5" w:rsidRPr="00ED4BC5">
        <w:t>a</w:t>
      </w:r>
      <w:r w:rsidR="00ED4BC5" w:rsidRPr="00ED4BC5">
        <w:t>）</w:t>
      </w:r>
      <w:r>
        <w:t>可知，水位传感器</w:t>
      </w:r>
      <w:r>
        <w:t>ADC</w:t>
      </w:r>
      <w:r>
        <w:t>采集值与实际注水量呈良好的线性关系，空桶时</w:t>
      </w:r>
      <w:r>
        <w:t>ADC</w:t>
      </w:r>
      <w:r>
        <w:t>值为</w:t>
      </w:r>
      <w:r>
        <w:t>28</w:t>
      </w:r>
      <w:r>
        <w:t>（接近零漂），满载</w:t>
      </w:r>
      <w:r>
        <w:t>150mL</w:t>
      </w:r>
      <w:r>
        <w:t>时达到</w:t>
      </w:r>
      <w:r w:rsidR="00AE4640">
        <w:rPr>
          <w:rFonts w:hint="eastAsia"/>
        </w:rPr>
        <w:t>3868</w:t>
      </w:r>
      <w:r>
        <w:t>（接近</w:t>
      </w:r>
      <w:r>
        <w:t>12</w:t>
      </w:r>
      <w:r>
        <w:t>位</w:t>
      </w:r>
      <w:r>
        <w:t>ADC</w:t>
      </w:r>
      <w:r>
        <w:t>满量程</w:t>
      </w:r>
      <w:r>
        <w:t>4095</w:t>
      </w:r>
      <w:r>
        <w:t>），系统显示水位百分比误差小于</w:t>
      </w:r>
      <w:r>
        <w:t>2%</w:t>
      </w:r>
      <w:r>
        <w:t>，满足设计要求。由表</w:t>
      </w:r>
      <w:r w:rsidR="00ED4BC5" w:rsidRPr="00ED4BC5">
        <w:t>5</w:t>
      </w:r>
      <w:r w:rsidR="00ED4BC5" w:rsidRPr="00ED4BC5">
        <w:t>（</w:t>
      </w:r>
      <w:r w:rsidR="00ED4BC5" w:rsidRPr="00ED4BC5">
        <w:t>b</w:t>
      </w:r>
      <w:r w:rsidR="00ED4BC5" w:rsidRPr="00ED4BC5">
        <w:t>）</w:t>
      </w:r>
      <w:r>
        <w:t>可知，红外避障传感器在设定阈值距离</w:t>
      </w:r>
      <w:r>
        <w:t>5cm</w:t>
      </w:r>
      <w:r>
        <w:t>处准确翻转，大于</w:t>
      </w:r>
      <w:r>
        <w:t>5cm</w:t>
      </w:r>
      <w:r>
        <w:t>时输出高电平（未触发状态），小于等于</w:t>
      </w:r>
      <w:r>
        <w:t>5cm</w:t>
      </w:r>
      <w:r>
        <w:t>时输出低电平（触发宠物靠近报警），响应延迟均小于</w:t>
      </w:r>
      <w:r>
        <w:t>20ms</w:t>
      </w:r>
      <w:r>
        <w:t>，检测灵敏度和实时性均满足设计指标。</w:t>
      </w:r>
    </w:p>
    <w:p w14:paraId="60E81C3D" w14:textId="26CFEF48" w:rsidR="004820D3" w:rsidRPr="00734975" w:rsidRDefault="004820D3" w:rsidP="00734975">
      <w:pPr>
        <w:pStyle w:val="af6"/>
      </w:pPr>
      <w:bookmarkStart w:id="39" w:name="_Toc228645447"/>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板立即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6994C44E" w14:textId="0B3BC0BA" w:rsidR="005B5A9E" w:rsidRPr="00ED4BC5" w:rsidRDefault="00ED4BC5" w:rsidP="00ED4BC5">
      <w:pPr>
        <w:widowControl/>
        <w:spacing w:line="240" w:lineRule="auto"/>
        <w:ind w:firstLineChars="0" w:firstLine="0"/>
        <w:jc w:val="left"/>
        <w:rPr>
          <w:rFonts w:ascii="黑体" w:eastAsia="黑体" w:hAnsi="黑体" w:hint="eastAsia"/>
          <w:sz w:val="21"/>
          <w:szCs w:val="21"/>
        </w:rPr>
      </w:pPr>
      <w:r>
        <w:rPr>
          <w:rFonts w:hint="eastAsia"/>
        </w:rPr>
        <w:br w:type="page"/>
      </w:r>
    </w:p>
    <w:p w14:paraId="3582F725" w14:textId="5E949E57" w:rsidR="00A42A06" w:rsidRPr="00ED4BC5" w:rsidRDefault="00A42A06" w:rsidP="00ED4BC5">
      <w:pPr>
        <w:pStyle w:val="aff0"/>
        <w:rPr>
          <w:rFonts w:hint="eastAsia"/>
        </w:rPr>
      </w:pPr>
      <w:r w:rsidRPr="00ED4BC5">
        <w:lastRenderedPageBreak/>
        <w:t>表</w:t>
      </w:r>
      <w:r w:rsidR="00ED4BC5" w:rsidRPr="00ED4BC5">
        <w:t>6</w:t>
      </w:r>
      <w:r w:rsidRPr="00ED4BC5">
        <w:t xml:space="preserve">  离线自动投喂与补水功能测试</w:t>
      </w:r>
    </w:p>
    <w:tbl>
      <w:tblPr>
        <w:tblW w:w="0" w:type="auto"/>
        <w:jc w:val="center"/>
        <w:tblLook w:val="04A0" w:firstRow="1" w:lastRow="0" w:firstColumn="1" w:lastColumn="0" w:noHBand="0" w:noVBand="1"/>
      </w:tblPr>
      <w:tblGrid>
        <w:gridCol w:w="741"/>
        <w:gridCol w:w="1244"/>
        <w:gridCol w:w="1134"/>
        <w:gridCol w:w="1134"/>
        <w:gridCol w:w="71"/>
        <w:gridCol w:w="1081"/>
        <w:gridCol w:w="124"/>
        <w:gridCol w:w="957"/>
        <w:gridCol w:w="177"/>
        <w:gridCol w:w="904"/>
        <w:gridCol w:w="371"/>
        <w:gridCol w:w="710"/>
      </w:tblGrid>
      <w:tr w:rsidR="00A42A06" w14:paraId="24BA6C75" w14:textId="77777777" w:rsidTr="00084817">
        <w:trPr>
          <w:jc w:val="center"/>
        </w:trPr>
        <w:tc>
          <w:tcPr>
            <w:tcW w:w="8648" w:type="dxa"/>
            <w:gridSpan w:val="12"/>
            <w:tcBorders>
              <w:bottom w:val="single" w:sz="12" w:space="0" w:color="auto"/>
            </w:tcBorders>
          </w:tcPr>
          <w:p w14:paraId="7C50041B" w14:textId="00FA2A93" w:rsidR="00A42A06" w:rsidRDefault="00A42A06" w:rsidP="00ED4BC5">
            <w:pPr>
              <w:pStyle w:val="aff0"/>
              <w:rPr>
                <w:rFonts w:hint="eastAsia"/>
              </w:rPr>
            </w:pPr>
            <w:r>
              <w:t xml:space="preserve">(a) </w:t>
            </w:r>
            <w:r w:rsidR="00ED4BC5">
              <w:rPr>
                <w:rFonts w:hint="eastAsia"/>
              </w:rPr>
              <w:t xml:space="preserve"> </w:t>
            </w:r>
            <w:r>
              <w:t>自动投喂闭环控制测试</w:t>
            </w:r>
          </w:p>
        </w:tc>
      </w:tr>
      <w:tr w:rsidR="00A42A06" w14:paraId="20D57881" w14:textId="77777777" w:rsidTr="00084817">
        <w:tblPrEx>
          <w:tblBorders>
            <w:top w:val="single" w:sz="12" w:space="0" w:color="000000"/>
            <w:left w:val="nil"/>
            <w:bottom w:val="single" w:sz="12" w:space="0" w:color="000000"/>
            <w:right w:val="nil"/>
            <w:insideH w:val="nil"/>
            <w:insideV w:val="nil"/>
          </w:tblBorders>
        </w:tblPrEx>
        <w:trPr>
          <w:jc w:val="center"/>
        </w:trPr>
        <w:tc>
          <w:tcPr>
            <w:tcW w:w="741" w:type="dxa"/>
            <w:tcBorders>
              <w:top w:val="single" w:sz="12" w:space="0" w:color="auto"/>
              <w:bottom w:val="single" w:sz="12" w:space="0" w:color="auto"/>
            </w:tcBorders>
          </w:tcPr>
          <w:p w14:paraId="1EDF86AB" w14:textId="1D792665" w:rsidR="00A42A06" w:rsidRPr="00ED4BC5" w:rsidRDefault="00A42A06" w:rsidP="00A42A06">
            <w:pPr>
              <w:ind w:firstLineChars="0" w:firstLine="0"/>
              <w:jc w:val="center"/>
              <w:rPr>
                <w:bCs/>
              </w:rPr>
            </w:pPr>
            <w:r w:rsidRPr="00ED4BC5">
              <w:rPr>
                <w:rFonts w:ascii="黑体" w:eastAsia="黑体" w:hAnsi="黑体"/>
                <w:bCs/>
                <w:sz w:val="21"/>
              </w:rPr>
              <w:t>序号</w:t>
            </w:r>
          </w:p>
        </w:tc>
        <w:tc>
          <w:tcPr>
            <w:tcW w:w="1244" w:type="dxa"/>
            <w:tcBorders>
              <w:top w:val="single" w:sz="12" w:space="0" w:color="auto"/>
              <w:bottom w:val="single" w:sz="12" w:space="0" w:color="auto"/>
            </w:tcBorders>
          </w:tcPr>
          <w:p w14:paraId="003E1083" w14:textId="21BC8EC9" w:rsidR="00A42A06" w:rsidRPr="00ED4BC5" w:rsidRDefault="00A42A06" w:rsidP="00A42A06">
            <w:pPr>
              <w:ind w:firstLineChars="0" w:firstLine="0"/>
              <w:jc w:val="center"/>
              <w:rPr>
                <w:bCs/>
              </w:rPr>
            </w:pPr>
            <w:r w:rsidRPr="00ED4BC5">
              <w:rPr>
                <w:rFonts w:ascii="黑体" w:eastAsia="黑体" w:hAnsi="黑体"/>
                <w:bCs/>
                <w:sz w:val="21"/>
              </w:rPr>
              <w:t>初始重量(g)</w:t>
            </w:r>
          </w:p>
        </w:tc>
        <w:tc>
          <w:tcPr>
            <w:tcW w:w="1134" w:type="dxa"/>
            <w:tcBorders>
              <w:top w:val="single" w:sz="12" w:space="0" w:color="auto"/>
              <w:bottom w:val="single" w:sz="12" w:space="0" w:color="auto"/>
            </w:tcBorders>
          </w:tcPr>
          <w:p w14:paraId="680C2284" w14:textId="59BE7382" w:rsidR="00A42A06" w:rsidRPr="00ED4BC5" w:rsidRDefault="00A42A06" w:rsidP="00A42A06">
            <w:pPr>
              <w:ind w:firstLineChars="0" w:firstLine="0"/>
              <w:jc w:val="center"/>
              <w:rPr>
                <w:bCs/>
              </w:rPr>
            </w:pPr>
            <w:r w:rsidRPr="00ED4BC5">
              <w:rPr>
                <w:rFonts w:ascii="黑体" w:eastAsia="黑体" w:hAnsi="黑体"/>
                <w:bCs/>
                <w:sz w:val="21"/>
              </w:rPr>
              <w:t>触发重量(g)</w:t>
            </w:r>
          </w:p>
        </w:tc>
        <w:tc>
          <w:tcPr>
            <w:tcW w:w="1134" w:type="dxa"/>
            <w:tcBorders>
              <w:top w:val="single" w:sz="12" w:space="0" w:color="auto"/>
              <w:bottom w:val="single" w:sz="12" w:space="0" w:color="auto"/>
            </w:tcBorders>
          </w:tcPr>
          <w:p w14:paraId="3495133F" w14:textId="7A622ECB" w:rsidR="00A42A06" w:rsidRPr="00ED4BC5" w:rsidRDefault="00A42A06" w:rsidP="00A42A06">
            <w:pPr>
              <w:ind w:firstLineChars="0" w:firstLine="0"/>
              <w:jc w:val="center"/>
              <w:rPr>
                <w:bCs/>
              </w:rPr>
            </w:pPr>
            <w:r w:rsidRPr="00ED4BC5">
              <w:rPr>
                <w:rFonts w:ascii="黑体" w:eastAsia="黑体" w:hAnsi="黑体"/>
                <w:bCs/>
                <w:sz w:val="21"/>
              </w:rPr>
              <w:t>启动延迟(ms)</w:t>
            </w:r>
          </w:p>
        </w:tc>
        <w:tc>
          <w:tcPr>
            <w:tcW w:w="1276" w:type="dxa"/>
            <w:gridSpan w:val="3"/>
            <w:tcBorders>
              <w:top w:val="single" w:sz="12" w:space="0" w:color="auto"/>
              <w:bottom w:val="single" w:sz="12" w:space="0" w:color="auto"/>
            </w:tcBorders>
          </w:tcPr>
          <w:p w14:paraId="56103253" w14:textId="23AA2985" w:rsidR="00A42A06" w:rsidRPr="00ED4BC5" w:rsidRDefault="00A42A06" w:rsidP="00A42A06">
            <w:pPr>
              <w:ind w:firstLineChars="0" w:firstLine="0"/>
              <w:jc w:val="center"/>
              <w:rPr>
                <w:bCs/>
              </w:rPr>
            </w:pPr>
            <w:r w:rsidRPr="00ED4BC5">
              <w:rPr>
                <w:rFonts w:ascii="黑体" w:eastAsia="黑体" w:hAnsi="黑体"/>
                <w:bCs/>
                <w:sz w:val="21"/>
              </w:rPr>
              <w:t>出粮后重量(g)</w:t>
            </w:r>
          </w:p>
        </w:tc>
        <w:tc>
          <w:tcPr>
            <w:tcW w:w="1134" w:type="dxa"/>
            <w:gridSpan w:val="2"/>
            <w:tcBorders>
              <w:top w:val="single" w:sz="12" w:space="0" w:color="auto"/>
              <w:bottom w:val="single" w:sz="12" w:space="0" w:color="auto"/>
            </w:tcBorders>
          </w:tcPr>
          <w:p w14:paraId="46677D35" w14:textId="52078BE3" w:rsidR="00A42A06" w:rsidRPr="00ED4BC5" w:rsidRDefault="00A42A06" w:rsidP="00A42A06">
            <w:pPr>
              <w:ind w:firstLineChars="0" w:firstLine="0"/>
              <w:jc w:val="center"/>
              <w:rPr>
                <w:bCs/>
              </w:rPr>
            </w:pPr>
            <w:r w:rsidRPr="00ED4BC5">
              <w:rPr>
                <w:rFonts w:ascii="黑体" w:eastAsia="黑体" w:hAnsi="黑体"/>
                <w:bCs/>
                <w:sz w:val="21"/>
              </w:rPr>
              <w:t>出粮增量(g)</w:t>
            </w:r>
          </w:p>
        </w:tc>
        <w:tc>
          <w:tcPr>
            <w:tcW w:w="1275" w:type="dxa"/>
            <w:gridSpan w:val="2"/>
            <w:tcBorders>
              <w:top w:val="single" w:sz="12" w:space="0" w:color="auto"/>
              <w:bottom w:val="single" w:sz="12" w:space="0" w:color="auto"/>
            </w:tcBorders>
          </w:tcPr>
          <w:p w14:paraId="0B3B390B" w14:textId="068E62A1" w:rsidR="00A42A06" w:rsidRPr="00ED4BC5" w:rsidRDefault="00A42A06" w:rsidP="00A42A06">
            <w:pPr>
              <w:ind w:firstLineChars="0" w:firstLine="0"/>
              <w:jc w:val="center"/>
              <w:rPr>
                <w:bCs/>
              </w:rPr>
            </w:pPr>
            <w:r w:rsidRPr="00ED4BC5">
              <w:rPr>
                <w:rFonts w:ascii="黑体" w:eastAsia="黑体" w:hAnsi="黑体"/>
                <w:bCs/>
                <w:sz w:val="21"/>
              </w:rPr>
              <w:t>停机误差(g)</w:t>
            </w:r>
          </w:p>
        </w:tc>
        <w:tc>
          <w:tcPr>
            <w:tcW w:w="710" w:type="dxa"/>
            <w:tcBorders>
              <w:top w:val="single" w:sz="12" w:space="0" w:color="auto"/>
              <w:bottom w:val="single" w:sz="12" w:space="0" w:color="auto"/>
            </w:tcBorders>
          </w:tcPr>
          <w:p w14:paraId="7A0805DA" w14:textId="77777777" w:rsidR="00A42A06" w:rsidRPr="00ED4BC5" w:rsidRDefault="00A42A06" w:rsidP="00A42A06">
            <w:pPr>
              <w:ind w:firstLineChars="0" w:firstLine="0"/>
              <w:jc w:val="center"/>
              <w:rPr>
                <w:bCs/>
              </w:rPr>
            </w:pPr>
            <w:r w:rsidRPr="00ED4BC5">
              <w:rPr>
                <w:rFonts w:ascii="黑体" w:eastAsia="黑体" w:hAnsi="黑体"/>
                <w:bCs/>
                <w:sz w:val="21"/>
              </w:rPr>
              <w:t>结果</w:t>
            </w:r>
          </w:p>
        </w:tc>
      </w:tr>
      <w:tr w:rsidR="00A42A06" w14:paraId="22D1FF8F" w14:textId="77777777" w:rsidTr="00084817">
        <w:tblPrEx>
          <w:tblBorders>
            <w:top w:val="single" w:sz="12" w:space="0" w:color="000000"/>
            <w:left w:val="nil"/>
            <w:bottom w:val="single" w:sz="12" w:space="0" w:color="000000"/>
            <w:right w:val="nil"/>
            <w:insideH w:val="nil"/>
            <w:insideV w:val="nil"/>
          </w:tblBorders>
        </w:tblPrEx>
        <w:trPr>
          <w:jc w:val="center"/>
        </w:trPr>
        <w:tc>
          <w:tcPr>
            <w:tcW w:w="741" w:type="dxa"/>
            <w:tcBorders>
              <w:top w:val="single" w:sz="12" w:space="0" w:color="auto"/>
            </w:tcBorders>
          </w:tcPr>
          <w:p w14:paraId="387CAD87" w14:textId="77777777" w:rsidR="00A42A06" w:rsidRDefault="00A42A06" w:rsidP="007B5307">
            <w:pPr>
              <w:ind w:firstLine="420"/>
              <w:jc w:val="center"/>
            </w:pPr>
            <w:r>
              <w:rPr>
                <w:rFonts w:ascii="宋体" w:hAnsi="宋体"/>
                <w:sz w:val="21"/>
              </w:rPr>
              <w:t>1</w:t>
            </w:r>
          </w:p>
        </w:tc>
        <w:tc>
          <w:tcPr>
            <w:tcW w:w="1244" w:type="dxa"/>
            <w:tcBorders>
              <w:top w:val="single" w:sz="12" w:space="0" w:color="auto"/>
            </w:tcBorders>
          </w:tcPr>
          <w:p w14:paraId="2219E485" w14:textId="77777777" w:rsidR="00A42A06" w:rsidRDefault="00A42A06" w:rsidP="007B5307">
            <w:pPr>
              <w:ind w:firstLine="420"/>
              <w:jc w:val="center"/>
            </w:pPr>
            <w:r>
              <w:rPr>
                <w:rFonts w:ascii="宋体" w:hAnsi="宋体"/>
                <w:sz w:val="21"/>
              </w:rPr>
              <w:t>85</w:t>
            </w:r>
          </w:p>
        </w:tc>
        <w:tc>
          <w:tcPr>
            <w:tcW w:w="1134" w:type="dxa"/>
            <w:tcBorders>
              <w:top w:val="single" w:sz="12" w:space="0" w:color="auto"/>
            </w:tcBorders>
          </w:tcPr>
          <w:p w14:paraId="566078F0" w14:textId="77777777" w:rsidR="00A42A06" w:rsidRDefault="00A42A06" w:rsidP="007B5307">
            <w:pPr>
              <w:ind w:firstLine="420"/>
              <w:jc w:val="center"/>
            </w:pPr>
            <w:r>
              <w:rPr>
                <w:rFonts w:ascii="宋体" w:hAnsi="宋体"/>
                <w:sz w:val="21"/>
              </w:rPr>
              <w:t>47</w:t>
            </w:r>
          </w:p>
        </w:tc>
        <w:tc>
          <w:tcPr>
            <w:tcW w:w="1205" w:type="dxa"/>
            <w:gridSpan w:val="2"/>
            <w:tcBorders>
              <w:top w:val="single" w:sz="12" w:space="0" w:color="auto"/>
            </w:tcBorders>
          </w:tcPr>
          <w:p w14:paraId="4E0C78FC" w14:textId="77777777" w:rsidR="00A42A06" w:rsidRDefault="00A42A06" w:rsidP="007B5307">
            <w:pPr>
              <w:ind w:firstLine="420"/>
              <w:jc w:val="center"/>
            </w:pPr>
            <w:r>
              <w:rPr>
                <w:rFonts w:ascii="宋体" w:hAnsi="宋体"/>
                <w:sz w:val="21"/>
              </w:rPr>
              <w:t>48</w:t>
            </w:r>
          </w:p>
        </w:tc>
        <w:tc>
          <w:tcPr>
            <w:tcW w:w="1081" w:type="dxa"/>
            <w:tcBorders>
              <w:top w:val="single" w:sz="12" w:space="0" w:color="auto"/>
            </w:tcBorders>
          </w:tcPr>
          <w:p w14:paraId="4F8A47AB" w14:textId="77777777" w:rsidR="00A42A06" w:rsidRDefault="00A42A06" w:rsidP="007B5307">
            <w:pPr>
              <w:ind w:firstLine="420"/>
              <w:jc w:val="center"/>
            </w:pPr>
            <w:r>
              <w:rPr>
                <w:rFonts w:ascii="宋体" w:hAnsi="宋体"/>
                <w:sz w:val="21"/>
              </w:rPr>
              <w:t>98</w:t>
            </w:r>
          </w:p>
        </w:tc>
        <w:tc>
          <w:tcPr>
            <w:tcW w:w="1081" w:type="dxa"/>
            <w:gridSpan w:val="2"/>
            <w:tcBorders>
              <w:top w:val="single" w:sz="12" w:space="0" w:color="auto"/>
            </w:tcBorders>
          </w:tcPr>
          <w:p w14:paraId="06EC4916" w14:textId="77777777" w:rsidR="00A42A06" w:rsidRDefault="00A42A06" w:rsidP="007B5307">
            <w:pPr>
              <w:ind w:firstLine="420"/>
              <w:jc w:val="center"/>
            </w:pPr>
            <w:r>
              <w:rPr>
                <w:rFonts w:ascii="宋体" w:hAnsi="宋体"/>
                <w:sz w:val="21"/>
              </w:rPr>
              <w:t>51</w:t>
            </w:r>
          </w:p>
        </w:tc>
        <w:tc>
          <w:tcPr>
            <w:tcW w:w="1081" w:type="dxa"/>
            <w:gridSpan w:val="2"/>
            <w:tcBorders>
              <w:top w:val="single" w:sz="12" w:space="0" w:color="auto"/>
            </w:tcBorders>
          </w:tcPr>
          <w:p w14:paraId="31BC7BED" w14:textId="77777777" w:rsidR="00A42A06" w:rsidRDefault="00A42A06" w:rsidP="007B5307">
            <w:pPr>
              <w:ind w:firstLine="420"/>
              <w:jc w:val="center"/>
            </w:pPr>
            <w:r>
              <w:rPr>
                <w:rFonts w:ascii="宋体" w:hAnsi="宋体"/>
                <w:sz w:val="21"/>
              </w:rPr>
              <w:t>+1</w:t>
            </w:r>
          </w:p>
        </w:tc>
        <w:tc>
          <w:tcPr>
            <w:tcW w:w="1081" w:type="dxa"/>
            <w:gridSpan w:val="2"/>
            <w:tcBorders>
              <w:top w:val="single" w:sz="12" w:space="0" w:color="auto"/>
            </w:tcBorders>
          </w:tcPr>
          <w:p w14:paraId="26EB1003" w14:textId="77777777" w:rsidR="00A42A06" w:rsidRDefault="00A42A06" w:rsidP="007B5307">
            <w:pPr>
              <w:ind w:firstLine="420"/>
              <w:jc w:val="center"/>
            </w:pPr>
            <w:r>
              <w:rPr>
                <w:rFonts w:ascii="宋体" w:hAnsi="宋体"/>
                <w:sz w:val="21"/>
              </w:rPr>
              <w:t>通过</w:t>
            </w:r>
          </w:p>
        </w:tc>
      </w:tr>
      <w:tr w:rsidR="00A42A06" w14:paraId="71216AAD"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6D45DAD3" w14:textId="77777777" w:rsidR="00A42A06" w:rsidRDefault="00A42A06" w:rsidP="007B5307">
            <w:pPr>
              <w:ind w:firstLine="420"/>
              <w:jc w:val="center"/>
            </w:pPr>
            <w:r>
              <w:rPr>
                <w:rFonts w:ascii="宋体" w:hAnsi="宋体"/>
                <w:sz w:val="21"/>
              </w:rPr>
              <w:t>2</w:t>
            </w:r>
          </w:p>
        </w:tc>
        <w:tc>
          <w:tcPr>
            <w:tcW w:w="1244" w:type="dxa"/>
          </w:tcPr>
          <w:p w14:paraId="2BE8D49A" w14:textId="77777777" w:rsidR="00A42A06" w:rsidRDefault="00A42A06" w:rsidP="007B5307">
            <w:pPr>
              <w:ind w:firstLine="420"/>
              <w:jc w:val="center"/>
            </w:pPr>
            <w:r>
              <w:rPr>
                <w:rFonts w:ascii="宋体" w:hAnsi="宋体"/>
                <w:sz w:val="21"/>
              </w:rPr>
              <w:t>70</w:t>
            </w:r>
          </w:p>
        </w:tc>
        <w:tc>
          <w:tcPr>
            <w:tcW w:w="1134" w:type="dxa"/>
          </w:tcPr>
          <w:p w14:paraId="1E30ECD7" w14:textId="77777777" w:rsidR="00A42A06" w:rsidRDefault="00A42A06" w:rsidP="007B5307">
            <w:pPr>
              <w:ind w:firstLine="420"/>
              <w:jc w:val="center"/>
            </w:pPr>
            <w:r>
              <w:rPr>
                <w:rFonts w:ascii="宋体" w:hAnsi="宋体"/>
                <w:sz w:val="21"/>
              </w:rPr>
              <w:t>42</w:t>
            </w:r>
          </w:p>
        </w:tc>
        <w:tc>
          <w:tcPr>
            <w:tcW w:w="1205" w:type="dxa"/>
            <w:gridSpan w:val="2"/>
          </w:tcPr>
          <w:p w14:paraId="55FAC63A" w14:textId="77777777" w:rsidR="00A42A06" w:rsidRDefault="00A42A06" w:rsidP="007B5307">
            <w:pPr>
              <w:ind w:firstLine="420"/>
              <w:jc w:val="center"/>
            </w:pPr>
            <w:r>
              <w:rPr>
                <w:rFonts w:ascii="宋体" w:hAnsi="宋体"/>
                <w:sz w:val="21"/>
              </w:rPr>
              <w:t>45</w:t>
            </w:r>
          </w:p>
        </w:tc>
        <w:tc>
          <w:tcPr>
            <w:tcW w:w="1081" w:type="dxa"/>
          </w:tcPr>
          <w:p w14:paraId="10937BE9" w14:textId="77777777" w:rsidR="00A42A06" w:rsidRDefault="00A42A06" w:rsidP="007B5307">
            <w:pPr>
              <w:ind w:firstLine="420"/>
              <w:jc w:val="center"/>
            </w:pPr>
            <w:r>
              <w:rPr>
                <w:rFonts w:ascii="宋体" w:hAnsi="宋体"/>
                <w:sz w:val="21"/>
              </w:rPr>
              <w:t>95</w:t>
            </w:r>
          </w:p>
        </w:tc>
        <w:tc>
          <w:tcPr>
            <w:tcW w:w="1081" w:type="dxa"/>
            <w:gridSpan w:val="2"/>
          </w:tcPr>
          <w:p w14:paraId="05054F26" w14:textId="77777777" w:rsidR="00A42A06" w:rsidRDefault="00A42A06" w:rsidP="007B5307">
            <w:pPr>
              <w:ind w:firstLine="420"/>
              <w:jc w:val="center"/>
            </w:pPr>
            <w:r>
              <w:rPr>
                <w:rFonts w:ascii="宋体" w:hAnsi="宋体"/>
                <w:sz w:val="21"/>
              </w:rPr>
              <w:t>53</w:t>
            </w:r>
          </w:p>
        </w:tc>
        <w:tc>
          <w:tcPr>
            <w:tcW w:w="1081" w:type="dxa"/>
            <w:gridSpan w:val="2"/>
          </w:tcPr>
          <w:p w14:paraId="37BA0C71" w14:textId="77777777" w:rsidR="00A42A06" w:rsidRDefault="00A42A06" w:rsidP="007B5307">
            <w:pPr>
              <w:ind w:firstLine="420"/>
              <w:jc w:val="center"/>
            </w:pPr>
            <w:r>
              <w:rPr>
                <w:rFonts w:ascii="宋体" w:hAnsi="宋体"/>
                <w:sz w:val="21"/>
              </w:rPr>
              <w:t>+3</w:t>
            </w:r>
          </w:p>
        </w:tc>
        <w:tc>
          <w:tcPr>
            <w:tcW w:w="1081" w:type="dxa"/>
            <w:gridSpan w:val="2"/>
          </w:tcPr>
          <w:p w14:paraId="777C2842" w14:textId="77777777" w:rsidR="00A42A06" w:rsidRDefault="00A42A06" w:rsidP="007B5307">
            <w:pPr>
              <w:ind w:firstLine="420"/>
              <w:jc w:val="center"/>
            </w:pPr>
            <w:r>
              <w:rPr>
                <w:rFonts w:ascii="宋体" w:hAnsi="宋体"/>
                <w:sz w:val="21"/>
              </w:rPr>
              <w:t>通过</w:t>
            </w:r>
          </w:p>
        </w:tc>
      </w:tr>
      <w:tr w:rsidR="00A42A06" w14:paraId="606BD017"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A06750C" w14:textId="77777777" w:rsidR="00A42A06" w:rsidRDefault="00A42A06" w:rsidP="007B5307">
            <w:pPr>
              <w:ind w:firstLine="420"/>
              <w:jc w:val="center"/>
            </w:pPr>
            <w:r>
              <w:rPr>
                <w:rFonts w:ascii="宋体" w:hAnsi="宋体"/>
                <w:sz w:val="21"/>
              </w:rPr>
              <w:t>3</w:t>
            </w:r>
          </w:p>
        </w:tc>
        <w:tc>
          <w:tcPr>
            <w:tcW w:w="1244" w:type="dxa"/>
          </w:tcPr>
          <w:p w14:paraId="54C50D1F" w14:textId="77777777" w:rsidR="00A42A06" w:rsidRDefault="00A42A06" w:rsidP="007B5307">
            <w:pPr>
              <w:ind w:firstLine="420"/>
              <w:jc w:val="center"/>
            </w:pPr>
            <w:r>
              <w:rPr>
                <w:rFonts w:ascii="宋体" w:hAnsi="宋体"/>
                <w:sz w:val="21"/>
              </w:rPr>
              <w:t>92</w:t>
            </w:r>
          </w:p>
        </w:tc>
        <w:tc>
          <w:tcPr>
            <w:tcW w:w="1134" w:type="dxa"/>
          </w:tcPr>
          <w:p w14:paraId="26954E35" w14:textId="77777777" w:rsidR="00A42A06" w:rsidRDefault="00A42A06" w:rsidP="007B5307">
            <w:pPr>
              <w:ind w:firstLine="420"/>
              <w:jc w:val="center"/>
            </w:pPr>
            <w:r>
              <w:rPr>
                <w:rFonts w:ascii="宋体" w:hAnsi="宋体"/>
                <w:sz w:val="21"/>
              </w:rPr>
              <w:t>49</w:t>
            </w:r>
          </w:p>
        </w:tc>
        <w:tc>
          <w:tcPr>
            <w:tcW w:w="1205" w:type="dxa"/>
            <w:gridSpan w:val="2"/>
          </w:tcPr>
          <w:p w14:paraId="48E608F7" w14:textId="77777777" w:rsidR="00A42A06" w:rsidRDefault="00A42A06" w:rsidP="007B5307">
            <w:pPr>
              <w:ind w:firstLine="420"/>
              <w:jc w:val="center"/>
            </w:pPr>
            <w:r>
              <w:rPr>
                <w:rFonts w:ascii="宋体" w:hAnsi="宋体"/>
                <w:sz w:val="21"/>
              </w:rPr>
              <w:t>50</w:t>
            </w:r>
          </w:p>
        </w:tc>
        <w:tc>
          <w:tcPr>
            <w:tcW w:w="1081" w:type="dxa"/>
          </w:tcPr>
          <w:p w14:paraId="3BF2D109" w14:textId="77777777" w:rsidR="00A42A06" w:rsidRDefault="00A42A06" w:rsidP="007B5307">
            <w:pPr>
              <w:ind w:firstLine="420"/>
              <w:jc w:val="center"/>
            </w:pPr>
            <w:r>
              <w:rPr>
                <w:rFonts w:ascii="宋体" w:hAnsi="宋体"/>
                <w:sz w:val="21"/>
              </w:rPr>
              <w:t>103</w:t>
            </w:r>
          </w:p>
        </w:tc>
        <w:tc>
          <w:tcPr>
            <w:tcW w:w="1081" w:type="dxa"/>
            <w:gridSpan w:val="2"/>
          </w:tcPr>
          <w:p w14:paraId="6D4A0FEC" w14:textId="77777777" w:rsidR="00A42A06" w:rsidRDefault="00A42A06" w:rsidP="007B5307">
            <w:pPr>
              <w:ind w:firstLine="420"/>
              <w:jc w:val="center"/>
            </w:pPr>
            <w:r>
              <w:rPr>
                <w:rFonts w:ascii="宋体" w:hAnsi="宋体"/>
                <w:sz w:val="21"/>
              </w:rPr>
              <w:t>54</w:t>
            </w:r>
          </w:p>
        </w:tc>
        <w:tc>
          <w:tcPr>
            <w:tcW w:w="1081" w:type="dxa"/>
            <w:gridSpan w:val="2"/>
          </w:tcPr>
          <w:p w14:paraId="4D51BFC7" w14:textId="77777777" w:rsidR="00A42A06" w:rsidRDefault="00A42A06" w:rsidP="007B5307">
            <w:pPr>
              <w:ind w:firstLine="420"/>
              <w:jc w:val="center"/>
            </w:pPr>
            <w:r>
              <w:rPr>
                <w:rFonts w:ascii="宋体" w:hAnsi="宋体"/>
                <w:sz w:val="21"/>
              </w:rPr>
              <w:t>+4</w:t>
            </w:r>
          </w:p>
        </w:tc>
        <w:tc>
          <w:tcPr>
            <w:tcW w:w="1081" w:type="dxa"/>
            <w:gridSpan w:val="2"/>
          </w:tcPr>
          <w:p w14:paraId="543716A0" w14:textId="77777777" w:rsidR="00A42A06" w:rsidRDefault="00A42A06" w:rsidP="007B5307">
            <w:pPr>
              <w:ind w:firstLine="420"/>
              <w:jc w:val="center"/>
            </w:pPr>
            <w:r>
              <w:rPr>
                <w:rFonts w:ascii="宋体" w:hAnsi="宋体"/>
                <w:sz w:val="21"/>
              </w:rPr>
              <w:t>通过</w:t>
            </w:r>
          </w:p>
        </w:tc>
      </w:tr>
      <w:tr w:rsidR="00A42A06" w14:paraId="4820DA99"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31AE5A3" w14:textId="77777777" w:rsidR="00A42A06" w:rsidRDefault="00A42A06" w:rsidP="007B5307">
            <w:pPr>
              <w:ind w:firstLine="420"/>
              <w:jc w:val="center"/>
            </w:pPr>
            <w:r>
              <w:rPr>
                <w:rFonts w:ascii="宋体" w:hAnsi="宋体"/>
                <w:sz w:val="21"/>
              </w:rPr>
              <w:t>4</w:t>
            </w:r>
          </w:p>
        </w:tc>
        <w:tc>
          <w:tcPr>
            <w:tcW w:w="1244" w:type="dxa"/>
          </w:tcPr>
          <w:p w14:paraId="59E86B8A" w14:textId="77777777" w:rsidR="00A42A06" w:rsidRDefault="00A42A06" w:rsidP="007B5307">
            <w:pPr>
              <w:ind w:firstLine="420"/>
              <w:jc w:val="center"/>
            </w:pPr>
            <w:r>
              <w:rPr>
                <w:rFonts w:ascii="宋体" w:hAnsi="宋体"/>
                <w:sz w:val="21"/>
              </w:rPr>
              <w:t>58</w:t>
            </w:r>
          </w:p>
        </w:tc>
        <w:tc>
          <w:tcPr>
            <w:tcW w:w="1134" w:type="dxa"/>
          </w:tcPr>
          <w:p w14:paraId="4472785B" w14:textId="77777777" w:rsidR="00A42A06" w:rsidRDefault="00A42A06" w:rsidP="007B5307">
            <w:pPr>
              <w:ind w:firstLine="420"/>
              <w:jc w:val="center"/>
            </w:pPr>
            <w:r>
              <w:rPr>
                <w:rFonts w:ascii="宋体" w:hAnsi="宋体"/>
                <w:sz w:val="21"/>
              </w:rPr>
              <w:t>38</w:t>
            </w:r>
          </w:p>
        </w:tc>
        <w:tc>
          <w:tcPr>
            <w:tcW w:w="1205" w:type="dxa"/>
            <w:gridSpan w:val="2"/>
          </w:tcPr>
          <w:p w14:paraId="7680121F" w14:textId="77777777" w:rsidR="00A42A06" w:rsidRDefault="00A42A06" w:rsidP="007B5307">
            <w:pPr>
              <w:ind w:firstLine="420"/>
              <w:jc w:val="center"/>
            </w:pPr>
            <w:r>
              <w:rPr>
                <w:rFonts w:ascii="宋体" w:hAnsi="宋体"/>
                <w:sz w:val="21"/>
              </w:rPr>
              <w:t>46</w:t>
            </w:r>
          </w:p>
        </w:tc>
        <w:tc>
          <w:tcPr>
            <w:tcW w:w="1081" w:type="dxa"/>
          </w:tcPr>
          <w:p w14:paraId="2A443203" w14:textId="77777777" w:rsidR="00A42A06" w:rsidRDefault="00A42A06" w:rsidP="007B5307">
            <w:pPr>
              <w:ind w:firstLine="420"/>
              <w:jc w:val="center"/>
            </w:pPr>
            <w:r>
              <w:rPr>
                <w:rFonts w:ascii="宋体" w:hAnsi="宋体"/>
                <w:sz w:val="21"/>
              </w:rPr>
              <w:t>89</w:t>
            </w:r>
          </w:p>
        </w:tc>
        <w:tc>
          <w:tcPr>
            <w:tcW w:w="1081" w:type="dxa"/>
            <w:gridSpan w:val="2"/>
          </w:tcPr>
          <w:p w14:paraId="153F7595" w14:textId="77777777" w:rsidR="00A42A06" w:rsidRDefault="00A42A06" w:rsidP="007B5307">
            <w:pPr>
              <w:ind w:firstLine="420"/>
              <w:jc w:val="center"/>
            </w:pPr>
            <w:r>
              <w:rPr>
                <w:rFonts w:ascii="宋体" w:hAnsi="宋体"/>
                <w:sz w:val="21"/>
              </w:rPr>
              <w:t>51</w:t>
            </w:r>
          </w:p>
        </w:tc>
        <w:tc>
          <w:tcPr>
            <w:tcW w:w="1081" w:type="dxa"/>
            <w:gridSpan w:val="2"/>
          </w:tcPr>
          <w:p w14:paraId="3E8E9C76" w14:textId="77777777" w:rsidR="00A42A06" w:rsidRDefault="00A42A06" w:rsidP="007B5307">
            <w:pPr>
              <w:ind w:firstLine="420"/>
              <w:jc w:val="center"/>
            </w:pPr>
            <w:r>
              <w:rPr>
                <w:rFonts w:ascii="宋体" w:hAnsi="宋体"/>
                <w:sz w:val="21"/>
              </w:rPr>
              <w:t>+1</w:t>
            </w:r>
          </w:p>
        </w:tc>
        <w:tc>
          <w:tcPr>
            <w:tcW w:w="1081" w:type="dxa"/>
            <w:gridSpan w:val="2"/>
          </w:tcPr>
          <w:p w14:paraId="001531B7" w14:textId="77777777" w:rsidR="00A42A06" w:rsidRDefault="00A42A06" w:rsidP="007B5307">
            <w:pPr>
              <w:ind w:firstLine="420"/>
              <w:jc w:val="center"/>
            </w:pPr>
            <w:r>
              <w:rPr>
                <w:rFonts w:ascii="宋体" w:hAnsi="宋体"/>
                <w:sz w:val="21"/>
              </w:rPr>
              <w:t>通过</w:t>
            </w:r>
          </w:p>
        </w:tc>
      </w:tr>
      <w:tr w:rsidR="00A42A06" w14:paraId="71F4BFD5"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F6F045D" w14:textId="77777777" w:rsidR="00A42A06" w:rsidRDefault="00A42A06" w:rsidP="007B5307">
            <w:pPr>
              <w:ind w:firstLine="420"/>
              <w:jc w:val="center"/>
            </w:pPr>
            <w:r>
              <w:rPr>
                <w:rFonts w:ascii="宋体" w:hAnsi="宋体"/>
                <w:sz w:val="21"/>
              </w:rPr>
              <w:t>5</w:t>
            </w:r>
          </w:p>
        </w:tc>
        <w:tc>
          <w:tcPr>
            <w:tcW w:w="1244" w:type="dxa"/>
          </w:tcPr>
          <w:p w14:paraId="510730A9" w14:textId="77777777" w:rsidR="00A42A06" w:rsidRDefault="00A42A06" w:rsidP="007B5307">
            <w:pPr>
              <w:ind w:firstLine="420"/>
              <w:jc w:val="center"/>
            </w:pPr>
            <w:r>
              <w:rPr>
                <w:rFonts w:ascii="宋体" w:hAnsi="宋体"/>
                <w:sz w:val="21"/>
              </w:rPr>
              <w:t>78</w:t>
            </w:r>
          </w:p>
        </w:tc>
        <w:tc>
          <w:tcPr>
            <w:tcW w:w="1134" w:type="dxa"/>
          </w:tcPr>
          <w:p w14:paraId="1BE2AB2C" w14:textId="77777777" w:rsidR="00A42A06" w:rsidRDefault="00A42A06" w:rsidP="007B5307">
            <w:pPr>
              <w:ind w:firstLine="420"/>
              <w:jc w:val="center"/>
            </w:pPr>
            <w:r>
              <w:rPr>
                <w:rFonts w:ascii="宋体" w:hAnsi="宋体"/>
                <w:sz w:val="21"/>
              </w:rPr>
              <w:t>44</w:t>
            </w:r>
          </w:p>
        </w:tc>
        <w:tc>
          <w:tcPr>
            <w:tcW w:w="1205" w:type="dxa"/>
            <w:gridSpan w:val="2"/>
          </w:tcPr>
          <w:p w14:paraId="61CD806A" w14:textId="77777777" w:rsidR="00A42A06" w:rsidRDefault="00A42A06" w:rsidP="007B5307">
            <w:pPr>
              <w:ind w:firstLine="420"/>
              <w:jc w:val="center"/>
            </w:pPr>
            <w:r>
              <w:rPr>
                <w:rFonts w:ascii="宋体" w:hAnsi="宋体"/>
                <w:sz w:val="21"/>
              </w:rPr>
              <w:t>47</w:t>
            </w:r>
          </w:p>
        </w:tc>
        <w:tc>
          <w:tcPr>
            <w:tcW w:w="1081" w:type="dxa"/>
          </w:tcPr>
          <w:p w14:paraId="23C43CA6" w14:textId="77777777" w:rsidR="00A42A06" w:rsidRDefault="00A42A06" w:rsidP="007B5307">
            <w:pPr>
              <w:ind w:firstLine="420"/>
              <w:jc w:val="center"/>
            </w:pPr>
            <w:r>
              <w:rPr>
                <w:rFonts w:ascii="宋体" w:hAnsi="宋体"/>
                <w:sz w:val="21"/>
              </w:rPr>
              <w:t>97</w:t>
            </w:r>
          </w:p>
        </w:tc>
        <w:tc>
          <w:tcPr>
            <w:tcW w:w="1081" w:type="dxa"/>
            <w:gridSpan w:val="2"/>
          </w:tcPr>
          <w:p w14:paraId="3A57737D" w14:textId="77777777" w:rsidR="00A42A06" w:rsidRDefault="00A42A06" w:rsidP="007B5307">
            <w:pPr>
              <w:ind w:firstLine="420"/>
              <w:jc w:val="center"/>
            </w:pPr>
            <w:r>
              <w:rPr>
                <w:rFonts w:ascii="宋体" w:hAnsi="宋体"/>
                <w:sz w:val="21"/>
              </w:rPr>
              <w:t>53</w:t>
            </w:r>
          </w:p>
        </w:tc>
        <w:tc>
          <w:tcPr>
            <w:tcW w:w="1081" w:type="dxa"/>
            <w:gridSpan w:val="2"/>
          </w:tcPr>
          <w:p w14:paraId="47F64B51" w14:textId="77777777" w:rsidR="00A42A06" w:rsidRDefault="00A42A06" w:rsidP="007B5307">
            <w:pPr>
              <w:ind w:firstLine="420"/>
              <w:jc w:val="center"/>
            </w:pPr>
            <w:r>
              <w:rPr>
                <w:rFonts w:ascii="宋体" w:hAnsi="宋体"/>
                <w:sz w:val="21"/>
              </w:rPr>
              <w:t>+3</w:t>
            </w:r>
          </w:p>
        </w:tc>
        <w:tc>
          <w:tcPr>
            <w:tcW w:w="1081" w:type="dxa"/>
            <w:gridSpan w:val="2"/>
          </w:tcPr>
          <w:p w14:paraId="4EB43226" w14:textId="77777777" w:rsidR="00A42A06" w:rsidRDefault="00A42A06" w:rsidP="007B5307">
            <w:pPr>
              <w:ind w:firstLine="420"/>
              <w:jc w:val="center"/>
            </w:pPr>
            <w:r>
              <w:rPr>
                <w:rFonts w:ascii="宋体" w:hAnsi="宋体"/>
                <w:sz w:val="21"/>
              </w:rPr>
              <w:t>通过</w:t>
            </w:r>
          </w:p>
        </w:tc>
      </w:tr>
    </w:tbl>
    <w:p w14:paraId="55703B06" w14:textId="77777777" w:rsidR="00A42A06" w:rsidRDefault="00A42A06" w:rsidP="00A42A06">
      <w:pPr>
        <w:ind w:firstLine="480"/>
      </w:pPr>
    </w:p>
    <w:tbl>
      <w:tblPr>
        <w:tblW w:w="0" w:type="auto"/>
        <w:jc w:val="center"/>
        <w:tblLook w:val="04A0" w:firstRow="1" w:lastRow="0" w:firstColumn="1" w:lastColumn="0" w:noHBand="0" w:noVBand="1"/>
      </w:tblPr>
      <w:tblGrid>
        <w:gridCol w:w="1235"/>
        <w:gridCol w:w="1235"/>
        <w:gridCol w:w="932"/>
        <w:gridCol w:w="303"/>
        <w:gridCol w:w="1235"/>
        <w:gridCol w:w="1297"/>
        <w:gridCol w:w="284"/>
        <w:gridCol w:w="992"/>
        <w:gridCol w:w="284"/>
        <w:gridCol w:w="848"/>
      </w:tblGrid>
      <w:tr w:rsidR="00A42A06" w14:paraId="716D0B23" w14:textId="77777777" w:rsidTr="00084817">
        <w:trPr>
          <w:jc w:val="center"/>
        </w:trPr>
        <w:tc>
          <w:tcPr>
            <w:tcW w:w="8645" w:type="dxa"/>
            <w:gridSpan w:val="10"/>
          </w:tcPr>
          <w:p w14:paraId="4D953DB4" w14:textId="0A1C767C" w:rsidR="00A42A06" w:rsidRDefault="00A42A06" w:rsidP="00ED4BC5">
            <w:pPr>
              <w:pStyle w:val="aff0"/>
              <w:rPr>
                <w:rFonts w:hint="eastAsia"/>
              </w:rPr>
            </w:pPr>
            <w:r>
              <w:t xml:space="preserve">(b) </w:t>
            </w:r>
            <w:r w:rsidR="00ED4BC5">
              <w:rPr>
                <w:rFonts w:hint="eastAsia"/>
              </w:rPr>
              <w:t xml:space="preserve"> </w:t>
            </w:r>
            <w:r>
              <w:t>自动补水联动控制测试</w:t>
            </w:r>
          </w:p>
        </w:tc>
      </w:tr>
      <w:tr w:rsidR="00A42A06" w14:paraId="419BD25C" w14:textId="77777777" w:rsidTr="00084817">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nil"/>
            </w:tcBorders>
          </w:tcPr>
          <w:p w14:paraId="7F513B5E" w14:textId="77777777" w:rsidR="00A42A06" w:rsidRPr="00ED4BC5" w:rsidRDefault="00A42A06" w:rsidP="00A42A06">
            <w:pPr>
              <w:ind w:firstLineChars="0" w:firstLine="0"/>
              <w:jc w:val="center"/>
              <w:rPr>
                <w:bCs/>
              </w:rPr>
            </w:pPr>
            <w:r w:rsidRPr="00ED4BC5">
              <w:rPr>
                <w:rFonts w:ascii="黑体" w:eastAsia="黑体" w:hAnsi="黑体"/>
                <w:bCs/>
                <w:sz w:val="21"/>
              </w:rPr>
              <w:t>测试</w:t>
            </w:r>
            <w:r w:rsidRPr="00ED4BC5">
              <w:rPr>
                <w:rFonts w:ascii="黑体" w:eastAsia="黑体" w:hAnsi="黑体"/>
                <w:bCs/>
                <w:sz w:val="21"/>
              </w:rPr>
              <w:br/>
              <w:t>序号</w:t>
            </w:r>
          </w:p>
        </w:tc>
        <w:tc>
          <w:tcPr>
            <w:tcW w:w="1235" w:type="dxa"/>
            <w:tcBorders>
              <w:top w:val="single" w:sz="12" w:space="0" w:color="auto"/>
              <w:bottom w:val="nil"/>
            </w:tcBorders>
          </w:tcPr>
          <w:p w14:paraId="6A5F7683" w14:textId="77777777" w:rsidR="00A42A06" w:rsidRPr="00ED4BC5" w:rsidRDefault="00A42A06" w:rsidP="00A42A06">
            <w:pPr>
              <w:ind w:firstLineChars="0" w:firstLine="0"/>
              <w:jc w:val="center"/>
              <w:rPr>
                <w:bCs/>
              </w:rPr>
            </w:pPr>
            <w:r w:rsidRPr="00ED4BC5">
              <w:rPr>
                <w:rFonts w:ascii="黑体" w:eastAsia="黑体" w:hAnsi="黑体"/>
                <w:bCs/>
                <w:sz w:val="21"/>
              </w:rPr>
              <w:t>当前</w:t>
            </w:r>
            <w:r w:rsidRPr="00ED4BC5">
              <w:rPr>
                <w:rFonts w:ascii="黑体" w:eastAsia="黑体" w:hAnsi="黑体"/>
                <w:bCs/>
                <w:sz w:val="21"/>
              </w:rPr>
              <w:br/>
              <w:t>水位(%)</w:t>
            </w:r>
          </w:p>
        </w:tc>
        <w:tc>
          <w:tcPr>
            <w:tcW w:w="1235" w:type="dxa"/>
            <w:gridSpan w:val="2"/>
            <w:tcBorders>
              <w:top w:val="single" w:sz="12" w:space="0" w:color="auto"/>
              <w:bottom w:val="nil"/>
            </w:tcBorders>
          </w:tcPr>
          <w:p w14:paraId="6B52790C" w14:textId="77777777" w:rsidR="00A42A06" w:rsidRPr="00ED4BC5" w:rsidRDefault="00A42A06" w:rsidP="00A42A06">
            <w:pPr>
              <w:ind w:firstLineChars="0" w:firstLine="0"/>
              <w:jc w:val="center"/>
              <w:rPr>
                <w:bCs/>
              </w:rPr>
            </w:pPr>
            <w:r w:rsidRPr="00ED4BC5">
              <w:rPr>
                <w:rFonts w:ascii="黑体" w:eastAsia="黑体" w:hAnsi="黑体"/>
                <w:bCs/>
                <w:sz w:val="21"/>
              </w:rPr>
              <w:t>水位</w:t>
            </w:r>
            <w:r w:rsidRPr="00ED4BC5">
              <w:rPr>
                <w:rFonts w:ascii="黑体" w:eastAsia="黑体" w:hAnsi="黑体"/>
                <w:bCs/>
                <w:sz w:val="21"/>
              </w:rPr>
              <w:br/>
              <w:t>阈值(%)</w:t>
            </w:r>
          </w:p>
        </w:tc>
        <w:tc>
          <w:tcPr>
            <w:tcW w:w="1235" w:type="dxa"/>
            <w:tcBorders>
              <w:top w:val="single" w:sz="12" w:space="0" w:color="auto"/>
              <w:bottom w:val="nil"/>
            </w:tcBorders>
          </w:tcPr>
          <w:p w14:paraId="55FAAC0E" w14:textId="77777777" w:rsidR="00A42A06" w:rsidRPr="00ED4BC5" w:rsidRDefault="00A42A06" w:rsidP="00A42A06">
            <w:pPr>
              <w:ind w:firstLineChars="0" w:firstLine="0"/>
              <w:jc w:val="center"/>
              <w:rPr>
                <w:bCs/>
              </w:rPr>
            </w:pPr>
            <w:r w:rsidRPr="00ED4BC5">
              <w:rPr>
                <w:rFonts w:ascii="黑体" w:eastAsia="黑体" w:hAnsi="黑体"/>
                <w:bCs/>
                <w:sz w:val="21"/>
              </w:rPr>
              <w:t>红外检测状态</w:t>
            </w:r>
          </w:p>
        </w:tc>
        <w:tc>
          <w:tcPr>
            <w:tcW w:w="1581" w:type="dxa"/>
            <w:gridSpan w:val="2"/>
            <w:tcBorders>
              <w:top w:val="single" w:sz="12" w:space="0" w:color="auto"/>
              <w:bottom w:val="nil"/>
            </w:tcBorders>
          </w:tcPr>
          <w:p w14:paraId="6AC6C435" w14:textId="77777777" w:rsidR="00937774" w:rsidRPr="00ED4BC5" w:rsidRDefault="00A42A06" w:rsidP="00A42A06">
            <w:pPr>
              <w:ind w:firstLineChars="0" w:firstLine="0"/>
              <w:jc w:val="center"/>
              <w:rPr>
                <w:rFonts w:ascii="黑体" w:eastAsia="黑体" w:hAnsi="黑体" w:hint="eastAsia"/>
                <w:bCs/>
                <w:sz w:val="21"/>
              </w:rPr>
            </w:pPr>
            <w:r w:rsidRPr="00ED4BC5">
              <w:rPr>
                <w:rFonts w:ascii="黑体" w:eastAsia="黑体" w:hAnsi="黑体"/>
                <w:bCs/>
                <w:sz w:val="21"/>
              </w:rPr>
              <w:t>水泵</w:t>
            </w:r>
          </w:p>
          <w:p w14:paraId="0CA7881B" w14:textId="6199F7DD" w:rsidR="00A42A06" w:rsidRPr="00ED4BC5" w:rsidRDefault="00A42A06" w:rsidP="00A42A06">
            <w:pPr>
              <w:ind w:firstLineChars="0" w:firstLine="0"/>
              <w:jc w:val="center"/>
              <w:rPr>
                <w:bCs/>
              </w:rPr>
            </w:pPr>
            <w:r w:rsidRPr="00ED4BC5">
              <w:rPr>
                <w:rFonts w:ascii="黑体" w:eastAsia="黑体" w:hAnsi="黑体"/>
                <w:bCs/>
                <w:sz w:val="21"/>
              </w:rPr>
              <w:t>动作</w:t>
            </w:r>
          </w:p>
        </w:tc>
        <w:tc>
          <w:tcPr>
            <w:tcW w:w="1276" w:type="dxa"/>
            <w:gridSpan w:val="2"/>
            <w:tcBorders>
              <w:top w:val="single" w:sz="12" w:space="0" w:color="auto"/>
              <w:bottom w:val="nil"/>
            </w:tcBorders>
          </w:tcPr>
          <w:p w14:paraId="121D2052" w14:textId="77777777" w:rsidR="00A42A06" w:rsidRPr="00ED4BC5" w:rsidRDefault="00A42A06" w:rsidP="00A42A06">
            <w:pPr>
              <w:ind w:firstLineChars="0" w:firstLine="0"/>
              <w:jc w:val="center"/>
              <w:rPr>
                <w:bCs/>
              </w:rPr>
            </w:pPr>
            <w:r w:rsidRPr="00ED4BC5">
              <w:rPr>
                <w:rFonts w:ascii="黑体" w:eastAsia="黑体" w:hAnsi="黑体"/>
                <w:bCs/>
                <w:sz w:val="21"/>
              </w:rPr>
              <w:t>响应</w:t>
            </w:r>
            <w:r w:rsidRPr="00ED4BC5">
              <w:rPr>
                <w:rFonts w:ascii="黑体" w:eastAsia="黑体" w:hAnsi="黑体"/>
                <w:bCs/>
                <w:sz w:val="21"/>
              </w:rPr>
              <w:br/>
              <w:t>延迟(ms)</w:t>
            </w:r>
          </w:p>
        </w:tc>
        <w:tc>
          <w:tcPr>
            <w:tcW w:w="848" w:type="dxa"/>
            <w:tcBorders>
              <w:top w:val="single" w:sz="12" w:space="0" w:color="auto"/>
              <w:bottom w:val="nil"/>
            </w:tcBorders>
          </w:tcPr>
          <w:p w14:paraId="026D9939" w14:textId="77777777" w:rsidR="00A42A06" w:rsidRPr="00ED4BC5" w:rsidRDefault="00A42A06" w:rsidP="00BE5693">
            <w:pPr>
              <w:ind w:firstLineChars="0" w:firstLine="0"/>
              <w:jc w:val="center"/>
              <w:rPr>
                <w:bCs/>
              </w:rPr>
            </w:pPr>
            <w:r w:rsidRPr="00ED4BC5">
              <w:rPr>
                <w:rFonts w:ascii="黑体" w:eastAsia="黑体" w:hAnsi="黑体"/>
                <w:bCs/>
                <w:sz w:val="21"/>
              </w:rPr>
              <w:t>结果</w:t>
            </w:r>
          </w:p>
        </w:tc>
      </w:tr>
      <w:tr w:rsidR="00A42A06" w14:paraId="58C21CD4"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nil"/>
            </w:tcBorders>
          </w:tcPr>
          <w:p w14:paraId="11E1E52D" w14:textId="77777777" w:rsidR="00A42A06" w:rsidRDefault="00A42A06" w:rsidP="007B5307">
            <w:pPr>
              <w:ind w:firstLine="420"/>
              <w:jc w:val="center"/>
            </w:pPr>
            <w:r>
              <w:rPr>
                <w:rFonts w:ascii="宋体" w:hAnsi="宋体"/>
                <w:sz w:val="21"/>
              </w:rPr>
              <w:t>1</w:t>
            </w:r>
          </w:p>
        </w:tc>
        <w:tc>
          <w:tcPr>
            <w:tcW w:w="1235" w:type="dxa"/>
            <w:tcBorders>
              <w:top w:val="single" w:sz="12" w:space="0" w:color="auto"/>
              <w:bottom w:val="nil"/>
            </w:tcBorders>
          </w:tcPr>
          <w:p w14:paraId="222199FC" w14:textId="77777777" w:rsidR="00A42A06" w:rsidRDefault="00A42A06" w:rsidP="007B5307">
            <w:pPr>
              <w:ind w:firstLine="420"/>
              <w:jc w:val="center"/>
            </w:pPr>
            <w:r>
              <w:rPr>
                <w:rFonts w:ascii="宋体" w:hAnsi="宋体"/>
                <w:sz w:val="21"/>
              </w:rPr>
              <w:t>35</w:t>
            </w:r>
          </w:p>
        </w:tc>
        <w:tc>
          <w:tcPr>
            <w:tcW w:w="932" w:type="dxa"/>
            <w:tcBorders>
              <w:top w:val="single" w:sz="12" w:space="0" w:color="auto"/>
              <w:bottom w:val="nil"/>
            </w:tcBorders>
          </w:tcPr>
          <w:p w14:paraId="7E1D1995" w14:textId="77777777" w:rsidR="00A42A06" w:rsidRDefault="00A42A06" w:rsidP="007B5307">
            <w:pPr>
              <w:ind w:firstLine="420"/>
              <w:jc w:val="center"/>
            </w:pPr>
            <w:r>
              <w:rPr>
                <w:rFonts w:ascii="宋体" w:hAnsi="宋体"/>
                <w:sz w:val="21"/>
              </w:rPr>
              <w:t>80</w:t>
            </w:r>
          </w:p>
        </w:tc>
        <w:tc>
          <w:tcPr>
            <w:tcW w:w="1538" w:type="dxa"/>
            <w:gridSpan w:val="2"/>
            <w:tcBorders>
              <w:top w:val="single" w:sz="12" w:space="0" w:color="auto"/>
              <w:bottom w:val="nil"/>
            </w:tcBorders>
          </w:tcPr>
          <w:p w14:paraId="3D6B5C72" w14:textId="77777777" w:rsidR="00A42A06" w:rsidRDefault="00A42A06" w:rsidP="00B60973">
            <w:pPr>
              <w:ind w:firstLineChars="0" w:firstLine="0"/>
              <w:jc w:val="center"/>
            </w:pPr>
            <w:r>
              <w:rPr>
                <w:rFonts w:ascii="宋体" w:hAnsi="宋体"/>
                <w:sz w:val="21"/>
              </w:rPr>
              <w:t>有物体靠近(低电平)</w:t>
            </w:r>
          </w:p>
        </w:tc>
        <w:tc>
          <w:tcPr>
            <w:tcW w:w="1297" w:type="dxa"/>
            <w:tcBorders>
              <w:top w:val="single" w:sz="12" w:space="0" w:color="auto"/>
              <w:bottom w:val="nil"/>
            </w:tcBorders>
          </w:tcPr>
          <w:p w14:paraId="5AC649DE" w14:textId="77777777" w:rsidR="00A42A06" w:rsidRDefault="00A42A06" w:rsidP="007B5307">
            <w:pPr>
              <w:ind w:firstLine="420"/>
              <w:jc w:val="center"/>
            </w:pPr>
            <w:r>
              <w:rPr>
                <w:rFonts w:ascii="宋体" w:hAnsi="宋体"/>
                <w:sz w:val="21"/>
              </w:rPr>
              <w:t>继电器吸合(开启)</w:t>
            </w:r>
          </w:p>
        </w:tc>
        <w:tc>
          <w:tcPr>
            <w:tcW w:w="1276" w:type="dxa"/>
            <w:gridSpan w:val="2"/>
            <w:tcBorders>
              <w:top w:val="single" w:sz="12" w:space="0" w:color="auto"/>
              <w:bottom w:val="nil"/>
            </w:tcBorders>
          </w:tcPr>
          <w:p w14:paraId="040CBC4B" w14:textId="77777777" w:rsidR="00A42A06" w:rsidRDefault="00A42A06" w:rsidP="007B5307">
            <w:pPr>
              <w:ind w:firstLine="420"/>
              <w:jc w:val="center"/>
            </w:pPr>
            <w:r>
              <w:rPr>
                <w:rFonts w:ascii="宋体" w:hAnsi="宋体"/>
                <w:sz w:val="21"/>
              </w:rPr>
              <w:t>85</w:t>
            </w:r>
          </w:p>
        </w:tc>
        <w:tc>
          <w:tcPr>
            <w:tcW w:w="1132" w:type="dxa"/>
            <w:gridSpan w:val="2"/>
            <w:tcBorders>
              <w:top w:val="single" w:sz="12" w:space="0" w:color="auto"/>
              <w:bottom w:val="nil"/>
            </w:tcBorders>
          </w:tcPr>
          <w:p w14:paraId="77A03946" w14:textId="77777777" w:rsidR="00A42A06" w:rsidRDefault="00A42A06" w:rsidP="007B5307">
            <w:pPr>
              <w:ind w:firstLine="420"/>
              <w:jc w:val="center"/>
            </w:pPr>
            <w:r>
              <w:rPr>
                <w:rFonts w:ascii="宋体" w:hAnsi="宋体"/>
                <w:sz w:val="21"/>
              </w:rPr>
              <w:t>通过</w:t>
            </w:r>
          </w:p>
        </w:tc>
      </w:tr>
      <w:tr w:rsidR="00A42A06" w14:paraId="283EEC82"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9D8C829" w14:textId="77777777" w:rsidR="00A42A06" w:rsidRDefault="00A42A06" w:rsidP="007B5307">
            <w:pPr>
              <w:ind w:firstLine="420"/>
              <w:jc w:val="center"/>
            </w:pPr>
            <w:r>
              <w:rPr>
                <w:rFonts w:ascii="宋体" w:hAnsi="宋体"/>
                <w:sz w:val="21"/>
              </w:rPr>
              <w:t>2</w:t>
            </w:r>
          </w:p>
        </w:tc>
        <w:tc>
          <w:tcPr>
            <w:tcW w:w="1235" w:type="dxa"/>
            <w:tcBorders>
              <w:top w:val="nil"/>
              <w:bottom w:val="nil"/>
            </w:tcBorders>
          </w:tcPr>
          <w:p w14:paraId="7C8389E2" w14:textId="77777777" w:rsidR="00A42A06" w:rsidRDefault="00A42A06" w:rsidP="007B5307">
            <w:pPr>
              <w:ind w:firstLine="420"/>
              <w:jc w:val="center"/>
            </w:pPr>
            <w:r>
              <w:rPr>
                <w:rFonts w:ascii="宋体" w:hAnsi="宋体"/>
                <w:sz w:val="21"/>
              </w:rPr>
              <w:t>55</w:t>
            </w:r>
          </w:p>
        </w:tc>
        <w:tc>
          <w:tcPr>
            <w:tcW w:w="932" w:type="dxa"/>
            <w:tcBorders>
              <w:top w:val="nil"/>
              <w:bottom w:val="nil"/>
            </w:tcBorders>
          </w:tcPr>
          <w:p w14:paraId="5D4D9DC2" w14:textId="77777777" w:rsidR="00A42A06" w:rsidRDefault="00A42A06" w:rsidP="007B5307">
            <w:pPr>
              <w:ind w:firstLine="420"/>
              <w:jc w:val="center"/>
            </w:pPr>
            <w:r>
              <w:rPr>
                <w:rFonts w:ascii="宋体" w:hAnsi="宋体"/>
                <w:sz w:val="21"/>
              </w:rPr>
              <w:t>80</w:t>
            </w:r>
          </w:p>
        </w:tc>
        <w:tc>
          <w:tcPr>
            <w:tcW w:w="1538" w:type="dxa"/>
            <w:gridSpan w:val="2"/>
            <w:tcBorders>
              <w:top w:val="nil"/>
              <w:bottom w:val="nil"/>
            </w:tcBorders>
          </w:tcPr>
          <w:p w14:paraId="05AA02A8" w14:textId="77777777" w:rsidR="00A42A06" w:rsidRDefault="00A42A06" w:rsidP="00B60973">
            <w:pPr>
              <w:ind w:firstLineChars="0" w:firstLine="0"/>
              <w:jc w:val="center"/>
            </w:pPr>
            <w:r>
              <w:rPr>
                <w:rFonts w:ascii="宋体" w:hAnsi="宋体"/>
                <w:sz w:val="21"/>
              </w:rPr>
              <w:t>有物体靠近(低电平)</w:t>
            </w:r>
          </w:p>
        </w:tc>
        <w:tc>
          <w:tcPr>
            <w:tcW w:w="1297" w:type="dxa"/>
            <w:tcBorders>
              <w:top w:val="nil"/>
              <w:bottom w:val="nil"/>
            </w:tcBorders>
          </w:tcPr>
          <w:p w14:paraId="66349F13" w14:textId="77777777" w:rsidR="00A42A06" w:rsidRDefault="00A42A06" w:rsidP="007B5307">
            <w:pPr>
              <w:ind w:firstLine="420"/>
              <w:jc w:val="center"/>
            </w:pPr>
            <w:r>
              <w:rPr>
                <w:rFonts w:ascii="宋体" w:hAnsi="宋体"/>
                <w:sz w:val="21"/>
              </w:rPr>
              <w:t>继电器吸合(开启)</w:t>
            </w:r>
          </w:p>
        </w:tc>
        <w:tc>
          <w:tcPr>
            <w:tcW w:w="1276" w:type="dxa"/>
            <w:gridSpan w:val="2"/>
            <w:tcBorders>
              <w:top w:val="nil"/>
              <w:bottom w:val="nil"/>
            </w:tcBorders>
          </w:tcPr>
          <w:p w14:paraId="0BC79703" w14:textId="77777777" w:rsidR="00A42A06" w:rsidRDefault="00A42A06" w:rsidP="007B5307">
            <w:pPr>
              <w:ind w:firstLine="420"/>
              <w:jc w:val="center"/>
            </w:pPr>
            <w:r>
              <w:rPr>
                <w:rFonts w:ascii="宋体" w:hAnsi="宋体"/>
                <w:sz w:val="21"/>
              </w:rPr>
              <w:t>80</w:t>
            </w:r>
          </w:p>
        </w:tc>
        <w:tc>
          <w:tcPr>
            <w:tcW w:w="1132" w:type="dxa"/>
            <w:gridSpan w:val="2"/>
            <w:tcBorders>
              <w:top w:val="nil"/>
              <w:bottom w:val="nil"/>
            </w:tcBorders>
          </w:tcPr>
          <w:p w14:paraId="02F91247" w14:textId="77777777" w:rsidR="00A42A06" w:rsidRDefault="00A42A06" w:rsidP="007B5307">
            <w:pPr>
              <w:ind w:firstLine="420"/>
              <w:jc w:val="center"/>
            </w:pPr>
            <w:r>
              <w:rPr>
                <w:rFonts w:ascii="宋体" w:hAnsi="宋体"/>
                <w:sz w:val="21"/>
              </w:rPr>
              <w:t>通过</w:t>
            </w:r>
          </w:p>
        </w:tc>
      </w:tr>
      <w:tr w:rsidR="00A42A06" w14:paraId="57F6BDE9"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11041258" w14:textId="77777777" w:rsidR="00A42A06" w:rsidRDefault="00A42A06" w:rsidP="007B5307">
            <w:pPr>
              <w:ind w:firstLine="420"/>
              <w:jc w:val="center"/>
            </w:pPr>
            <w:r>
              <w:rPr>
                <w:rFonts w:ascii="宋体" w:hAnsi="宋体"/>
                <w:sz w:val="21"/>
              </w:rPr>
              <w:t>3</w:t>
            </w:r>
          </w:p>
        </w:tc>
        <w:tc>
          <w:tcPr>
            <w:tcW w:w="1235" w:type="dxa"/>
            <w:tcBorders>
              <w:top w:val="nil"/>
              <w:bottom w:val="nil"/>
            </w:tcBorders>
          </w:tcPr>
          <w:p w14:paraId="64407FA6" w14:textId="77777777" w:rsidR="00A42A06" w:rsidRDefault="00A42A06" w:rsidP="007B5307">
            <w:pPr>
              <w:ind w:firstLine="420"/>
              <w:jc w:val="center"/>
            </w:pPr>
            <w:r>
              <w:rPr>
                <w:rFonts w:ascii="宋体" w:hAnsi="宋体"/>
                <w:sz w:val="21"/>
              </w:rPr>
              <w:t>72</w:t>
            </w:r>
          </w:p>
        </w:tc>
        <w:tc>
          <w:tcPr>
            <w:tcW w:w="932" w:type="dxa"/>
            <w:tcBorders>
              <w:top w:val="nil"/>
              <w:bottom w:val="nil"/>
            </w:tcBorders>
          </w:tcPr>
          <w:p w14:paraId="196E00AA" w14:textId="77777777" w:rsidR="00A42A06" w:rsidRDefault="00A42A06" w:rsidP="007B5307">
            <w:pPr>
              <w:ind w:firstLine="420"/>
              <w:jc w:val="center"/>
            </w:pPr>
            <w:r>
              <w:rPr>
                <w:rFonts w:ascii="宋体" w:hAnsi="宋体"/>
                <w:sz w:val="21"/>
              </w:rPr>
              <w:t>80</w:t>
            </w:r>
          </w:p>
        </w:tc>
        <w:tc>
          <w:tcPr>
            <w:tcW w:w="1538" w:type="dxa"/>
            <w:gridSpan w:val="2"/>
            <w:tcBorders>
              <w:top w:val="nil"/>
              <w:bottom w:val="nil"/>
            </w:tcBorders>
          </w:tcPr>
          <w:p w14:paraId="2C1C28D0" w14:textId="77777777" w:rsidR="00A42A06" w:rsidRDefault="00A42A06" w:rsidP="00B60973">
            <w:pPr>
              <w:ind w:firstLineChars="0" w:firstLine="0"/>
              <w:jc w:val="center"/>
            </w:pPr>
            <w:r>
              <w:rPr>
                <w:rFonts w:ascii="宋体" w:hAnsi="宋体"/>
                <w:sz w:val="21"/>
              </w:rPr>
              <w:t>有物体靠近(低电平)</w:t>
            </w:r>
          </w:p>
        </w:tc>
        <w:tc>
          <w:tcPr>
            <w:tcW w:w="1297" w:type="dxa"/>
            <w:tcBorders>
              <w:top w:val="nil"/>
              <w:bottom w:val="nil"/>
            </w:tcBorders>
          </w:tcPr>
          <w:p w14:paraId="4F569019" w14:textId="77777777" w:rsidR="00A42A06" w:rsidRDefault="00A42A06" w:rsidP="007B5307">
            <w:pPr>
              <w:ind w:firstLine="420"/>
              <w:jc w:val="center"/>
            </w:pPr>
            <w:r>
              <w:rPr>
                <w:rFonts w:ascii="宋体" w:hAnsi="宋体"/>
                <w:sz w:val="21"/>
              </w:rPr>
              <w:t>继电器吸合(开启)</w:t>
            </w:r>
          </w:p>
        </w:tc>
        <w:tc>
          <w:tcPr>
            <w:tcW w:w="1276" w:type="dxa"/>
            <w:gridSpan w:val="2"/>
            <w:tcBorders>
              <w:top w:val="nil"/>
              <w:bottom w:val="nil"/>
            </w:tcBorders>
          </w:tcPr>
          <w:p w14:paraId="46E2F56F" w14:textId="77777777" w:rsidR="00A42A06" w:rsidRDefault="00A42A06" w:rsidP="007B5307">
            <w:pPr>
              <w:ind w:firstLine="420"/>
              <w:jc w:val="center"/>
            </w:pPr>
            <w:r>
              <w:rPr>
                <w:rFonts w:ascii="宋体" w:hAnsi="宋体"/>
                <w:sz w:val="21"/>
              </w:rPr>
              <w:t>82</w:t>
            </w:r>
          </w:p>
        </w:tc>
        <w:tc>
          <w:tcPr>
            <w:tcW w:w="1132" w:type="dxa"/>
            <w:gridSpan w:val="2"/>
            <w:tcBorders>
              <w:top w:val="nil"/>
              <w:bottom w:val="nil"/>
            </w:tcBorders>
          </w:tcPr>
          <w:p w14:paraId="0BEE81D0" w14:textId="77777777" w:rsidR="00A42A06" w:rsidRDefault="00A42A06" w:rsidP="007B5307">
            <w:pPr>
              <w:ind w:firstLine="420"/>
              <w:jc w:val="center"/>
            </w:pPr>
            <w:r>
              <w:rPr>
                <w:rFonts w:ascii="宋体" w:hAnsi="宋体"/>
                <w:sz w:val="21"/>
              </w:rPr>
              <w:t>通过</w:t>
            </w:r>
          </w:p>
        </w:tc>
      </w:tr>
      <w:tr w:rsidR="00A42A06" w14:paraId="656BE7A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FE07A13" w14:textId="77777777" w:rsidR="00A42A06" w:rsidRDefault="00A42A06" w:rsidP="007B5307">
            <w:pPr>
              <w:ind w:firstLine="420"/>
              <w:jc w:val="center"/>
            </w:pPr>
            <w:r>
              <w:rPr>
                <w:rFonts w:ascii="宋体" w:hAnsi="宋体"/>
                <w:sz w:val="21"/>
              </w:rPr>
              <w:t>4</w:t>
            </w:r>
          </w:p>
        </w:tc>
        <w:tc>
          <w:tcPr>
            <w:tcW w:w="1235" w:type="dxa"/>
            <w:tcBorders>
              <w:top w:val="nil"/>
              <w:bottom w:val="nil"/>
            </w:tcBorders>
          </w:tcPr>
          <w:p w14:paraId="51B7E9FE" w14:textId="77777777" w:rsidR="00A42A06" w:rsidRDefault="00A42A06" w:rsidP="007B5307">
            <w:pPr>
              <w:ind w:firstLine="420"/>
              <w:jc w:val="center"/>
            </w:pPr>
            <w:r>
              <w:rPr>
                <w:rFonts w:ascii="宋体" w:hAnsi="宋体"/>
                <w:sz w:val="21"/>
              </w:rPr>
              <w:t>45</w:t>
            </w:r>
          </w:p>
        </w:tc>
        <w:tc>
          <w:tcPr>
            <w:tcW w:w="932" w:type="dxa"/>
            <w:tcBorders>
              <w:top w:val="nil"/>
              <w:bottom w:val="nil"/>
            </w:tcBorders>
          </w:tcPr>
          <w:p w14:paraId="17988CDE" w14:textId="77777777" w:rsidR="00A42A06" w:rsidRDefault="00A42A06" w:rsidP="007B5307">
            <w:pPr>
              <w:ind w:firstLine="420"/>
              <w:jc w:val="center"/>
            </w:pPr>
            <w:r>
              <w:rPr>
                <w:rFonts w:ascii="宋体" w:hAnsi="宋体"/>
                <w:sz w:val="21"/>
              </w:rPr>
              <w:t>80</w:t>
            </w:r>
          </w:p>
        </w:tc>
        <w:tc>
          <w:tcPr>
            <w:tcW w:w="1538" w:type="dxa"/>
            <w:gridSpan w:val="2"/>
            <w:tcBorders>
              <w:top w:val="nil"/>
              <w:bottom w:val="nil"/>
            </w:tcBorders>
          </w:tcPr>
          <w:p w14:paraId="5260E116" w14:textId="77777777" w:rsidR="00A42A06" w:rsidRDefault="00A42A06" w:rsidP="00B60973">
            <w:pPr>
              <w:ind w:firstLineChars="0" w:firstLine="0"/>
              <w:jc w:val="center"/>
            </w:pPr>
            <w:r>
              <w:rPr>
                <w:rFonts w:ascii="宋体" w:hAnsi="宋体"/>
                <w:sz w:val="21"/>
              </w:rPr>
              <w:t>无物体(高电平)</w:t>
            </w:r>
          </w:p>
        </w:tc>
        <w:tc>
          <w:tcPr>
            <w:tcW w:w="1297" w:type="dxa"/>
            <w:tcBorders>
              <w:top w:val="nil"/>
              <w:bottom w:val="nil"/>
            </w:tcBorders>
          </w:tcPr>
          <w:p w14:paraId="69A7EAEC" w14:textId="646FBC66" w:rsidR="00A42A06" w:rsidRDefault="00B60973" w:rsidP="007B5307">
            <w:pPr>
              <w:ind w:firstLine="420"/>
              <w:jc w:val="center"/>
            </w:pPr>
            <w:r>
              <w:rPr>
                <w:rFonts w:ascii="宋体" w:hAnsi="宋体" w:hint="eastAsia"/>
                <w:sz w:val="21"/>
              </w:rPr>
              <w:t>无动作</w:t>
            </w:r>
          </w:p>
        </w:tc>
        <w:tc>
          <w:tcPr>
            <w:tcW w:w="1276" w:type="dxa"/>
            <w:gridSpan w:val="2"/>
            <w:tcBorders>
              <w:top w:val="nil"/>
              <w:bottom w:val="nil"/>
            </w:tcBorders>
          </w:tcPr>
          <w:p w14:paraId="69EC4915" w14:textId="77777777" w:rsidR="00A42A06" w:rsidRDefault="00A42A06" w:rsidP="007B5307">
            <w:pPr>
              <w:ind w:firstLine="420"/>
              <w:jc w:val="center"/>
            </w:pPr>
            <w:r>
              <w:rPr>
                <w:rFonts w:ascii="宋体" w:hAnsi="宋体"/>
                <w:sz w:val="21"/>
              </w:rPr>
              <w:t>—</w:t>
            </w:r>
          </w:p>
        </w:tc>
        <w:tc>
          <w:tcPr>
            <w:tcW w:w="1132" w:type="dxa"/>
            <w:gridSpan w:val="2"/>
            <w:tcBorders>
              <w:top w:val="nil"/>
              <w:bottom w:val="nil"/>
            </w:tcBorders>
          </w:tcPr>
          <w:p w14:paraId="28BC934E" w14:textId="77777777" w:rsidR="00A42A06" w:rsidRDefault="00A42A06" w:rsidP="00BE5693">
            <w:pPr>
              <w:ind w:firstLineChars="0" w:firstLine="0"/>
              <w:jc w:val="center"/>
            </w:pPr>
            <w:r>
              <w:rPr>
                <w:rFonts w:ascii="宋体" w:hAnsi="宋体"/>
                <w:sz w:val="21"/>
              </w:rPr>
              <w:t>安全(无误触发)</w:t>
            </w:r>
          </w:p>
        </w:tc>
      </w:tr>
      <w:tr w:rsidR="00A42A06" w14:paraId="10C6EF3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single" w:sz="12" w:space="0" w:color="000000"/>
            </w:tcBorders>
          </w:tcPr>
          <w:p w14:paraId="77A30D71" w14:textId="77777777" w:rsidR="00A42A06" w:rsidRDefault="00A42A06" w:rsidP="007B5307">
            <w:pPr>
              <w:ind w:firstLine="420"/>
              <w:jc w:val="center"/>
            </w:pPr>
            <w:r>
              <w:rPr>
                <w:rFonts w:ascii="宋体" w:hAnsi="宋体"/>
                <w:sz w:val="21"/>
              </w:rPr>
              <w:t>5</w:t>
            </w:r>
          </w:p>
        </w:tc>
        <w:tc>
          <w:tcPr>
            <w:tcW w:w="1235" w:type="dxa"/>
            <w:tcBorders>
              <w:top w:val="nil"/>
              <w:bottom w:val="single" w:sz="12" w:space="0" w:color="000000"/>
            </w:tcBorders>
          </w:tcPr>
          <w:p w14:paraId="45479A17" w14:textId="77777777" w:rsidR="00A42A06" w:rsidRDefault="00A42A06" w:rsidP="007B5307">
            <w:pPr>
              <w:ind w:firstLine="420"/>
              <w:jc w:val="center"/>
            </w:pPr>
            <w:r>
              <w:rPr>
                <w:rFonts w:ascii="宋体" w:hAnsi="宋体"/>
                <w:sz w:val="21"/>
              </w:rPr>
              <w:t>85</w:t>
            </w:r>
          </w:p>
        </w:tc>
        <w:tc>
          <w:tcPr>
            <w:tcW w:w="932" w:type="dxa"/>
            <w:tcBorders>
              <w:top w:val="nil"/>
              <w:bottom w:val="single" w:sz="12" w:space="0" w:color="000000"/>
            </w:tcBorders>
          </w:tcPr>
          <w:p w14:paraId="66EF4FE0" w14:textId="77777777" w:rsidR="00A42A06" w:rsidRDefault="00A42A06" w:rsidP="007B5307">
            <w:pPr>
              <w:ind w:firstLine="420"/>
              <w:jc w:val="center"/>
            </w:pPr>
            <w:r>
              <w:rPr>
                <w:rFonts w:ascii="宋体" w:hAnsi="宋体"/>
                <w:sz w:val="21"/>
              </w:rPr>
              <w:t>80</w:t>
            </w:r>
          </w:p>
        </w:tc>
        <w:tc>
          <w:tcPr>
            <w:tcW w:w="1538" w:type="dxa"/>
            <w:gridSpan w:val="2"/>
            <w:tcBorders>
              <w:top w:val="nil"/>
              <w:bottom w:val="single" w:sz="12" w:space="0" w:color="000000"/>
            </w:tcBorders>
          </w:tcPr>
          <w:p w14:paraId="05D83752" w14:textId="77777777" w:rsidR="00A42A06" w:rsidRDefault="00A42A06" w:rsidP="00B60973">
            <w:pPr>
              <w:ind w:firstLineChars="0" w:firstLine="0"/>
              <w:jc w:val="center"/>
            </w:pPr>
            <w:r>
              <w:rPr>
                <w:rFonts w:ascii="宋体" w:hAnsi="宋体"/>
                <w:sz w:val="21"/>
              </w:rPr>
              <w:t>有物体靠近(低电平)</w:t>
            </w:r>
          </w:p>
        </w:tc>
        <w:tc>
          <w:tcPr>
            <w:tcW w:w="1297" w:type="dxa"/>
            <w:tcBorders>
              <w:top w:val="nil"/>
              <w:bottom w:val="single" w:sz="12" w:space="0" w:color="000000"/>
            </w:tcBorders>
          </w:tcPr>
          <w:p w14:paraId="52CEEA54" w14:textId="5F1CB0AD" w:rsidR="00A42A06" w:rsidRDefault="00B60973" w:rsidP="007B5307">
            <w:pPr>
              <w:ind w:firstLine="420"/>
              <w:jc w:val="center"/>
            </w:pPr>
            <w:r>
              <w:rPr>
                <w:rFonts w:ascii="宋体" w:hAnsi="宋体" w:hint="eastAsia"/>
                <w:sz w:val="21"/>
              </w:rPr>
              <w:t>无</w:t>
            </w:r>
            <w:r w:rsidR="00A42A06">
              <w:rPr>
                <w:rFonts w:ascii="宋体" w:hAnsi="宋体"/>
                <w:sz w:val="21"/>
              </w:rPr>
              <w:t>动作</w:t>
            </w:r>
          </w:p>
        </w:tc>
        <w:tc>
          <w:tcPr>
            <w:tcW w:w="1276" w:type="dxa"/>
            <w:gridSpan w:val="2"/>
            <w:tcBorders>
              <w:top w:val="nil"/>
              <w:bottom w:val="single" w:sz="12" w:space="0" w:color="000000"/>
            </w:tcBorders>
          </w:tcPr>
          <w:p w14:paraId="6700726D" w14:textId="77777777" w:rsidR="00A42A06" w:rsidRDefault="00A42A06" w:rsidP="007B5307">
            <w:pPr>
              <w:ind w:firstLine="420"/>
              <w:jc w:val="center"/>
            </w:pPr>
            <w:r>
              <w:rPr>
                <w:rFonts w:ascii="宋体" w:hAnsi="宋体"/>
                <w:sz w:val="21"/>
              </w:rPr>
              <w:t>—</w:t>
            </w:r>
          </w:p>
        </w:tc>
        <w:tc>
          <w:tcPr>
            <w:tcW w:w="1132" w:type="dxa"/>
            <w:gridSpan w:val="2"/>
            <w:tcBorders>
              <w:top w:val="nil"/>
              <w:bottom w:val="single" w:sz="12" w:space="0" w:color="000000"/>
            </w:tcBorders>
          </w:tcPr>
          <w:p w14:paraId="1732BE9B" w14:textId="77777777" w:rsidR="00A42A06" w:rsidRDefault="00A42A06" w:rsidP="00BE5693">
            <w:pPr>
              <w:ind w:firstLineChars="0" w:firstLine="0"/>
              <w:jc w:val="center"/>
            </w:pPr>
            <w:r>
              <w:rPr>
                <w:rFonts w:ascii="宋体" w:hAnsi="宋体"/>
                <w:sz w:val="21"/>
              </w:rPr>
              <w:t>安全(水位充足)</w:t>
            </w:r>
          </w:p>
        </w:tc>
      </w:tr>
    </w:tbl>
    <w:p w14:paraId="00404296" w14:textId="280EB72D" w:rsidR="00A42A06" w:rsidRDefault="00A42A06" w:rsidP="004820D3">
      <w:pPr>
        <w:ind w:firstLine="480"/>
      </w:pPr>
      <w:r w:rsidRPr="00DE4A0E">
        <w:t>由表</w:t>
      </w:r>
      <w:r w:rsidR="00ED4BC5" w:rsidRPr="00DE4A0E">
        <w:t>6</w:t>
      </w:r>
      <w:r w:rsidR="00ED4BC5" w:rsidRPr="00DE4A0E">
        <w:t>（</w:t>
      </w:r>
      <w:r w:rsidR="00ED4BC5" w:rsidRPr="00DE4A0E">
        <w:t>a</w:t>
      </w:r>
      <w:r w:rsidR="00ED4BC5" w:rsidRPr="00DE4A0E">
        <w:t>）</w:t>
      </w:r>
      <w:r w:rsidRPr="00DE4A0E">
        <w:t>可知，系统在离线自动模式下，当余粮重量跌破</w:t>
      </w:r>
      <w:r w:rsidRPr="00DE4A0E">
        <w:t>50g</w:t>
      </w:r>
      <w:r w:rsidRPr="00DE4A0E">
        <w:t>阈值时均能在</w:t>
      </w:r>
      <w:r w:rsidRPr="00DE4A0E">
        <w:t>50ms</w:t>
      </w:r>
      <w:r w:rsidRPr="00DE4A0E">
        <w:t>内准确触发步进电机投喂，增量称重停机误差控制在</w:t>
      </w:r>
      <w:r w:rsidRPr="00DE4A0E">
        <w:t>±4g</w:t>
      </w:r>
      <w:r w:rsidRPr="00DE4A0E">
        <w:t>以内，满足精准出粮要求。由表</w:t>
      </w:r>
      <w:r w:rsidRPr="00DE4A0E">
        <w:t>6</w:t>
      </w:r>
      <w:r w:rsidR="00ED4BC5" w:rsidRPr="00DE4A0E">
        <w:t>（</w:t>
      </w:r>
      <w:r w:rsidR="00ED4BC5" w:rsidRPr="00DE4A0E">
        <w:t>b</w:t>
      </w:r>
      <w:r w:rsidR="00ED4BC5" w:rsidRPr="00DE4A0E">
        <w:t>）</w:t>
      </w:r>
      <w:r w:rsidRPr="00DE4A0E">
        <w:t>可知，自动补水逻辑</w:t>
      </w:r>
      <w:r w:rsidRPr="00DE4A0E">
        <w:rPr>
          <w:rFonts w:ascii="宋体" w:hAnsi="宋体"/>
        </w:rPr>
        <w:t>实现了</w:t>
      </w:r>
      <w:r w:rsidR="00DE4A0E" w:rsidRPr="004820D3">
        <w:rPr>
          <w:rFonts w:hint="eastAsia"/>
        </w:rPr>
        <w:t>“</w:t>
      </w:r>
      <w:r w:rsidRPr="00DE4A0E">
        <w:rPr>
          <w:rFonts w:ascii="宋体" w:hAnsi="宋体"/>
        </w:rPr>
        <w:t>水位不足+红外确认宠物靠近</w:t>
      </w:r>
      <w:r w:rsidR="00DE4A0E">
        <w:rPr>
          <w:rFonts w:ascii="宋体" w:hAnsi="宋体"/>
        </w:rPr>
        <w:t>”</w:t>
      </w:r>
      <w:r w:rsidRPr="00DE4A0E">
        <w:rPr>
          <w:rFonts w:ascii="宋体" w:hAnsi="宋体"/>
        </w:rPr>
        <w:t>的双</w:t>
      </w:r>
      <w:r>
        <w:t>条件联动机制，仅在两个条件同时满足时才启动水泵，单条件满足时不会误动作，响应时间均小于</w:t>
      </w:r>
      <w:r>
        <w:t>90ms</w:t>
      </w:r>
      <w:r>
        <w:t>。移开遮挡物后水泵即刻断电，安全性和实时性均达到设计指标。</w:t>
      </w:r>
    </w:p>
    <w:p w14:paraId="2E09910E" w14:textId="479DF47F" w:rsidR="006227AF" w:rsidRPr="004820D3" w:rsidRDefault="004820D3" w:rsidP="0087089D">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5ED793E9" w14:textId="77777777" w:rsidR="0087089D" w:rsidRPr="004820D3" w:rsidRDefault="0087089D" w:rsidP="0087089D">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界面的“喂食开关”与“水泵开关”，下位机相应机构均能在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1DCFA234" w14:textId="77777777" w:rsidR="004F66E2" w:rsidRDefault="004F66E2" w:rsidP="004820D3">
      <w:pPr>
        <w:ind w:firstLine="480"/>
      </w:pPr>
    </w:p>
    <w:p w14:paraId="74CDCD45" w14:textId="569E7227" w:rsidR="004F66E2" w:rsidRDefault="004F66E2" w:rsidP="00DE4A0E">
      <w:pPr>
        <w:pStyle w:val="aff0"/>
        <w:rPr>
          <w:rFonts w:hint="eastAsia"/>
        </w:rPr>
      </w:pPr>
      <w:r>
        <w:t>表7  上位机App远程交互控制响应测试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09"/>
        <w:gridCol w:w="1418"/>
        <w:gridCol w:w="141"/>
        <w:gridCol w:w="1276"/>
        <w:gridCol w:w="284"/>
        <w:gridCol w:w="1559"/>
        <w:gridCol w:w="142"/>
        <w:gridCol w:w="992"/>
        <w:gridCol w:w="142"/>
        <w:gridCol w:w="1417"/>
        <w:gridCol w:w="701"/>
      </w:tblGrid>
      <w:tr w:rsidR="004F66E2" w14:paraId="21EFFEDE" w14:textId="77777777" w:rsidTr="00084817">
        <w:trPr>
          <w:jc w:val="center"/>
        </w:trPr>
        <w:tc>
          <w:tcPr>
            <w:tcW w:w="709" w:type="dxa"/>
            <w:tcBorders>
              <w:bottom w:val="single" w:sz="12" w:space="0" w:color="auto"/>
            </w:tcBorders>
          </w:tcPr>
          <w:p w14:paraId="1648D67E" w14:textId="77777777" w:rsidR="004F66E2" w:rsidRPr="00DE4A0E" w:rsidRDefault="004F66E2" w:rsidP="004F66E2">
            <w:pPr>
              <w:ind w:firstLineChars="0" w:firstLine="0"/>
              <w:jc w:val="center"/>
              <w:rPr>
                <w:bCs/>
              </w:rPr>
            </w:pPr>
            <w:r w:rsidRPr="00DE4A0E">
              <w:rPr>
                <w:rFonts w:ascii="黑体" w:eastAsia="黑体" w:hAnsi="黑体"/>
                <w:bCs/>
                <w:sz w:val="21"/>
              </w:rPr>
              <w:t>测试</w:t>
            </w:r>
            <w:r w:rsidRPr="00DE4A0E">
              <w:rPr>
                <w:rFonts w:ascii="黑体" w:eastAsia="黑体" w:hAnsi="黑体"/>
                <w:bCs/>
                <w:sz w:val="21"/>
              </w:rPr>
              <w:br/>
              <w:t>序号</w:t>
            </w:r>
          </w:p>
        </w:tc>
        <w:tc>
          <w:tcPr>
            <w:tcW w:w="1418" w:type="dxa"/>
            <w:tcBorders>
              <w:bottom w:val="single" w:sz="12" w:space="0" w:color="auto"/>
            </w:tcBorders>
          </w:tcPr>
          <w:p w14:paraId="23D7EB90" w14:textId="77777777" w:rsidR="004F66E2" w:rsidRPr="00DE4A0E" w:rsidRDefault="004F66E2" w:rsidP="004F66E2">
            <w:pPr>
              <w:ind w:firstLineChars="0" w:firstLine="0"/>
              <w:jc w:val="center"/>
              <w:rPr>
                <w:rFonts w:ascii="黑体" w:eastAsia="黑体" w:hAnsi="黑体" w:hint="eastAsia"/>
                <w:bCs/>
                <w:sz w:val="21"/>
              </w:rPr>
            </w:pPr>
            <w:r w:rsidRPr="00DE4A0E">
              <w:rPr>
                <w:rFonts w:ascii="黑体" w:eastAsia="黑体" w:hAnsi="黑体"/>
                <w:bCs/>
                <w:sz w:val="21"/>
              </w:rPr>
              <w:t>操作</w:t>
            </w:r>
          </w:p>
          <w:p w14:paraId="03594E28" w14:textId="2FBDEA72" w:rsidR="004F66E2" w:rsidRPr="00DE4A0E" w:rsidRDefault="004F66E2" w:rsidP="004F66E2">
            <w:pPr>
              <w:ind w:firstLineChars="0" w:firstLine="0"/>
              <w:jc w:val="center"/>
              <w:rPr>
                <w:bCs/>
              </w:rPr>
            </w:pPr>
            <w:r w:rsidRPr="00DE4A0E">
              <w:rPr>
                <w:rFonts w:ascii="黑体" w:eastAsia="黑体" w:hAnsi="黑体"/>
                <w:bCs/>
                <w:sz w:val="21"/>
              </w:rPr>
              <w:t>类型</w:t>
            </w:r>
          </w:p>
        </w:tc>
        <w:tc>
          <w:tcPr>
            <w:tcW w:w="1417" w:type="dxa"/>
            <w:gridSpan w:val="2"/>
            <w:tcBorders>
              <w:bottom w:val="single" w:sz="12" w:space="0" w:color="auto"/>
            </w:tcBorders>
          </w:tcPr>
          <w:p w14:paraId="6F158637" w14:textId="77777777" w:rsidR="004F66E2" w:rsidRPr="00DE4A0E" w:rsidRDefault="004F66E2" w:rsidP="007B5307">
            <w:pPr>
              <w:ind w:firstLine="420"/>
              <w:jc w:val="center"/>
              <w:rPr>
                <w:rFonts w:ascii="黑体" w:eastAsia="黑体" w:hAnsi="黑体" w:hint="eastAsia"/>
                <w:bCs/>
                <w:sz w:val="21"/>
              </w:rPr>
            </w:pPr>
            <w:r w:rsidRPr="00DE4A0E">
              <w:rPr>
                <w:rFonts w:ascii="黑体" w:eastAsia="黑体" w:hAnsi="黑体"/>
                <w:bCs/>
                <w:sz w:val="21"/>
              </w:rPr>
              <w:t>发送</w:t>
            </w:r>
          </w:p>
          <w:p w14:paraId="141818B8" w14:textId="2D74A61E" w:rsidR="004F66E2" w:rsidRPr="00DE4A0E" w:rsidRDefault="004F66E2" w:rsidP="007B5307">
            <w:pPr>
              <w:ind w:firstLine="420"/>
              <w:jc w:val="center"/>
              <w:rPr>
                <w:bCs/>
              </w:rPr>
            </w:pPr>
            <w:r w:rsidRPr="00DE4A0E">
              <w:rPr>
                <w:rFonts w:ascii="黑体" w:eastAsia="黑体" w:hAnsi="黑体"/>
                <w:bCs/>
                <w:sz w:val="21"/>
              </w:rPr>
              <w:t>指令</w:t>
            </w:r>
          </w:p>
        </w:tc>
        <w:tc>
          <w:tcPr>
            <w:tcW w:w="1843" w:type="dxa"/>
            <w:gridSpan w:val="2"/>
            <w:tcBorders>
              <w:bottom w:val="single" w:sz="12" w:space="0" w:color="auto"/>
            </w:tcBorders>
          </w:tcPr>
          <w:p w14:paraId="48290BF1" w14:textId="77777777" w:rsidR="004F66E2" w:rsidRPr="00DE4A0E" w:rsidRDefault="004F66E2" w:rsidP="004F66E2">
            <w:pPr>
              <w:ind w:firstLineChars="0" w:firstLine="0"/>
              <w:jc w:val="center"/>
              <w:rPr>
                <w:rFonts w:ascii="黑体" w:eastAsia="黑体" w:hAnsi="黑体" w:hint="eastAsia"/>
                <w:bCs/>
                <w:sz w:val="21"/>
              </w:rPr>
            </w:pPr>
            <w:r w:rsidRPr="00DE4A0E">
              <w:rPr>
                <w:rFonts w:ascii="黑体" w:eastAsia="黑体" w:hAnsi="黑体"/>
                <w:bCs/>
                <w:sz w:val="21"/>
              </w:rPr>
              <w:t>预期</w:t>
            </w:r>
          </w:p>
          <w:p w14:paraId="7B79098E" w14:textId="42DA34D1" w:rsidR="004F66E2" w:rsidRPr="00DE4A0E" w:rsidRDefault="004F66E2" w:rsidP="004F66E2">
            <w:pPr>
              <w:ind w:firstLineChars="0" w:firstLine="0"/>
              <w:jc w:val="center"/>
              <w:rPr>
                <w:bCs/>
              </w:rPr>
            </w:pPr>
            <w:r w:rsidRPr="00DE4A0E">
              <w:rPr>
                <w:rFonts w:ascii="黑体" w:eastAsia="黑体" w:hAnsi="黑体"/>
                <w:bCs/>
                <w:sz w:val="21"/>
              </w:rPr>
              <w:t>响应</w:t>
            </w:r>
          </w:p>
        </w:tc>
        <w:tc>
          <w:tcPr>
            <w:tcW w:w="1276" w:type="dxa"/>
            <w:gridSpan w:val="3"/>
            <w:tcBorders>
              <w:bottom w:val="single" w:sz="12" w:space="0" w:color="auto"/>
            </w:tcBorders>
          </w:tcPr>
          <w:p w14:paraId="6D708E0F" w14:textId="56A40FAA" w:rsidR="004F66E2" w:rsidRPr="00DE4A0E" w:rsidRDefault="004F66E2" w:rsidP="004F66E2">
            <w:pPr>
              <w:ind w:firstLineChars="0" w:firstLine="0"/>
              <w:jc w:val="center"/>
              <w:rPr>
                <w:rFonts w:ascii="黑体" w:eastAsia="黑体" w:hAnsi="黑体" w:hint="eastAsia"/>
                <w:bCs/>
                <w:sz w:val="21"/>
              </w:rPr>
            </w:pPr>
            <w:r w:rsidRPr="00DE4A0E">
              <w:rPr>
                <w:rFonts w:ascii="黑体" w:eastAsia="黑体" w:hAnsi="黑体"/>
                <w:bCs/>
                <w:sz w:val="21"/>
              </w:rPr>
              <w:t>实际延迟(ms)</w:t>
            </w:r>
          </w:p>
        </w:tc>
        <w:tc>
          <w:tcPr>
            <w:tcW w:w="1417" w:type="dxa"/>
            <w:tcBorders>
              <w:bottom w:val="single" w:sz="12" w:space="0" w:color="auto"/>
            </w:tcBorders>
          </w:tcPr>
          <w:p w14:paraId="1206D0DC" w14:textId="6EF9C83E" w:rsidR="004F66E2" w:rsidRPr="00DE4A0E" w:rsidRDefault="004F66E2" w:rsidP="0087089D">
            <w:pPr>
              <w:ind w:firstLine="420"/>
              <w:jc w:val="center"/>
              <w:rPr>
                <w:bCs/>
              </w:rPr>
            </w:pPr>
            <w:r w:rsidRPr="00DE4A0E">
              <w:rPr>
                <w:rFonts w:ascii="黑体" w:eastAsia="黑体" w:hAnsi="黑体"/>
                <w:bCs/>
                <w:sz w:val="21"/>
              </w:rPr>
              <w:t>Flash同步存储</w:t>
            </w:r>
          </w:p>
        </w:tc>
        <w:tc>
          <w:tcPr>
            <w:tcW w:w="701" w:type="dxa"/>
            <w:tcBorders>
              <w:bottom w:val="single" w:sz="12" w:space="0" w:color="auto"/>
            </w:tcBorders>
          </w:tcPr>
          <w:p w14:paraId="2A8741B1" w14:textId="77777777" w:rsidR="004F66E2" w:rsidRPr="00DE4A0E" w:rsidRDefault="004F66E2" w:rsidP="0087089D">
            <w:pPr>
              <w:ind w:firstLineChars="0" w:firstLine="0"/>
              <w:jc w:val="center"/>
              <w:rPr>
                <w:bCs/>
              </w:rPr>
            </w:pPr>
            <w:r w:rsidRPr="00DE4A0E">
              <w:rPr>
                <w:rFonts w:ascii="黑体" w:eastAsia="黑体" w:hAnsi="黑体"/>
                <w:bCs/>
                <w:sz w:val="21"/>
              </w:rPr>
              <w:t>结果</w:t>
            </w:r>
          </w:p>
        </w:tc>
      </w:tr>
      <w:tr w:rsidR="004F66E2" w14:paraId="516BFD6A" w14:textId="77777777" w:rsidTr="00084817">
        <w:trPr>
          <w:jc w:val="center"/>
        </w:trPr>
        <w:tc>
          <w:tcPr>
            <w:tcW w:w="709" w:type="dxa"/>
            <w:tcBorders>
              <w:top w:val="single" w:sz="12" w:space="0" w:color="auto"/>
            </w:tcBorders>
          </w:tcPr>
          <w:p w14:paraId="0F113CC7" w14:textId="77777777" w:rsidR="004F66E2" w:rsidRDefault="004F66E2" w:rsidP="007B5307">
            <w:pPr>
              <w:ind w:firstLine="420"/>
              <w:jc w:val="center"/>
            </w:pPr>
            <w:r>
              <w:rPr>
                <w:rFonts w:ascii="宋体" w:hAnsi="宋体"/>
                <w:sz w:val="21"/>
              </w:rPr>
              <w:t>1</w:t>
            </w:r>
          </w:p>
        </w:tc>
        <w:tc>
          <w:tcPr>
            <w:tcW w:w="1559" w:type="dxa"/>
            <w:gridSpan w:val="2"/>
            <w:tcBorders>
              <w:top w:val="single" w:sz="12" w:space="0" w:color="auto"/>
            </w:tcBorders>
          </w:tcPr>
          <w:p w14:paraId="2E106B06" w14:textId="77777777" w:rsidR="0087089D" w:rsidRDefault="004F66E2" w:rsidP="0087089D">
            <w:pPr>
              <w:ind w:firstLineChars="0" w:firstLine="0"/>
              <w:jc w:val="center"/>
              <w:rPr>
                <w:rFonts w:ascii="宋体" w:hAnsi="宋体" w:hint="eastAsia"/>
                <w:sz w:val="21"/>
              </w:rPr>
            </w:pPr>
            <w:r>
              <w:rPr>
                <w:rFonts w:ascii="宋体" w:hAnsi="宋体"/>
                <w:sz w:val="21"/>
              </w:rPr>
              <w:t>手动开启</w:t>
            </w:r>
          </w:p>
          <w:p w14:paraId="235565A0" w14:textId="265F38BD" w:rsidR="004F66E2" w:rsidRDefault="004F66E2" w:rsidP="0087089D">
            <w:pPr>
              <w:ind w:firstLineChars="0" w:firstLine="0"/>
              <w:jc w:val="center"/>
            </w:pPr>
            <w:r>
              <w:rPr>
                <w:rFonts w:ascii="宋体" w:hAnsi="宋体"/>
                <w:sz w:val="21"/>
              </w:rPr>
              <w:t>喂食</w:t>
            </w:r>
          </w:p>
        </w:tc>
        <w:tc>
          <w:tcPr>
            <w:tcW w:w="1560" w:type="dxa"/>
            <w:gridSpan w:val="2"/>
            <w:tcBorders>
              <w:top w:val="single" w:sz="12" w:space="0" w:color="auto"/>
            </w:tcBorders>
          </w:tcPr>
          <w:p w14:paraId="1E2881F8" w14:textId="77777777" w:rsidR="004F66E2" w:rsidRDefault="004F66E2" w:rsidP="007B5307">
            <w:pPr>
              <w:ind w:firstLine="420"/>
              <w:jc w:val="center"/>
            </w:pPr>
            <w:r>
              <w:rPr>
                <w:rFonts w:ascii="宋体" w:hAnsi="宋体"/>
                <w:sz w:val="21"/>
              </w:rPr>
              <w:t>MF0</w:t>
            </w:r>
          </w:p>
        </w:tc>
        <w:tc>
          <w:tcPr>
            <w:tcW w:w="1701" w:type="dxa"/>
            <w:gridSpan w:val="2"/>
            <w:tcBorders>
              <w:top w:val="single" w:sz="12" w:space="0" w:color="auto"/>
            </w:tcBorders>
          </w:tcPr>
          <w:p w14:paraId="130ECE94" w14:textId="77777777" w:rsidR="004F66E2" w:rsidRDefault="004F66E2" w:rsidP="0087089D">
            <w:pPr>
              <w:ind w:firstLineChars="0" w:firstLine="0"/>
              <w:jc w:val="center"/>
            </w:pPr>
            <w:r>
              <w:rPr>
                <w:rFonts w:ascii="宋体" w:hAnsi="宋体"/>
                <w:sz w:val="21"/>
              </w:rPr>
              <w:t>步进电机启动</w:t>
            </w:r>
          </w:p>
        </w:tc>
        <w:tc>
          <w:tcPr>
            <w:tcW w:w="992" w:type="dxa"/>
            <w:tcBorders>
              <w:top w:val="single" w:sz="12" w:space="0" w:color="auto"/>
            </w:tcBorders>
          </w:tcPr>
          <w:p w14:paraId="3A17C22E" w14:textId="77777777" w:rsidR="004F66E2" w:rsidRDefault="004F66E2" w:rsidP="007B5307">
            <w:pPr>
              <w:ind w:firstLine="420"/>
              <w:jc w:val="center"/>
            </w:pPr>
            <w:r>
              <w:rPr>
                <w:rFonts w:ascii="宋体" w:hAnsi="宋体"/>
                <w:sz w:val="21"/>
              </w:rPr>
              <w:t>156</w:t>
            </w:r>
          </w:p>
        </w:tc>
        <w:tc>
          <w:tcPr>
            <w:tcW w:w="1559" w:type="dxa"/>
            <w:gridSpan w:val="2"/>
            <w:tcBorders>
              <w:top w:val="single" w:sz="12" w:space="0" w:color="auto"/>
            </w:tcBorders>
          </w:tcPr>
          <w:p w14:paraId="3C814450" w14:textId="77777777" w:rsidR="004F66E2" w:rsidRDefault="004F66E2" w:rsidP="007B5307">
            <w:pPr>
              <w:ind w:firstLine="420"/>
              <w:jc w:val="center"/>
            </w:pPr>
            <w:r>
              <w:rPr>
                <w:rFonts w:ascii="宋体" w:hAnsi="宋体"/>
                <w:sz w:val="21"/>
              </w:rPr>
              <w:t>—</w:t>
            </w:r>
          </w:p>
        </w:tc>
        <w:tc>
          <w:tcPr>
            <w:tcW w:w="701" w:type="dxa"/>
            <w:tcBorders>
              <w:top w:val="single" w:sz="12" w:space="0" w:color="auto"/>
            </w:tcBorders>
          </w:tcPr>
          <w:p w14:paraId="46269697" w14:textId="77777777" w:rsidR="004F66E2" w:rsidRDefault="004F66E2" w:rsidP="0087089D">
            <w:pPr>
              <w:ind w:firstLineChars="0" w:firstLine="0"/>
              <w:jc w:val="center"/>
            </w:pPr>
            <w:r>
              <w:rPr>
                <w:rFonts w:ascii="宋体" w:hAnsi="宋体"/>
                <w:sz w:val="21"/>
              </w:rPr>
              <w:t>通过</w:t>
            </w:r>
          </w:p>
        </w:tc>
      </w:tr>
      <w:tr w:rsidR="004F66E2" w14:paraId="3F86E9A2" w14:textId="77777777" w:rsidTr="0087089D">
        <w:trPr>
          <w:jc w:val="center"/>
        </w:trPr>
        <w:tc>
          <w:tcPr>
            <w:tcW w:w="709" w:type="dxa"/>
          </w:tcPr>
          <w:p w14:paraId="36E5AE30" w14:textId="77777777" w:rsidR="004F66E2" w:rsidRDefault="004F66E2" w:rsidP="007B5307">
            <w:pPr>
              <w:ind w:firstLine="420"/>
              <w:jc w:val="center"/>
            </w:pPr>
            <w:r>
              <w:rPr>
                <w:rFonts w:ascii="宋体" w:hAnsi="宋体"/>
                <w:sz w:val="21"/>
              </w:rPr>
              <w:t>2</w:t>
            </w:r>
          </w:p>
        </w:tc>
        <w:tc>
          <w:tcPr>
            <w:tcW w:w="1559" w:type="dxa"/>
            <w:gridSpan w:val="2"/>
          </w:tcPr>
          <w:p w14:paraId="310EF87A" w14:textId="77777777" w:rsidR="0087089D" w:rsidRDefault="004F66E2" w:rsidP="0087089D">
            <w:pPr>
              <w:ind w:firstLineChars="0" w:firstLine="0"/>
              <w:jc w:val="center"/>
              <w:rPr>
                <w:rFonts w:ascii="宋体" w:hAnsi="宋体" w:hint="eastAsia"/>
                <w:sz w:val="21"/>
              </w:rPr>
            </w:pPr>
            <w:r>
              <w:rPr>
                <w:rFonts w:ascii="宋体" w:hAnsi="宋体"/>
                <w:sz w:val="21"/>
              </w:rPr>
              <w:t>手动停止</w:t>
            </w:r>
          </w:p>
          <w:p w14:paraId="245849BF" w14:textId="077BBD04" w:rsidR="004F66E2" w:rsidRDefault="004F66E2" w:rsidP="0087089D">
            <w:pPr>
              <w:ind w:firstLineChars="0" w:firstLine="0"/>
              <w:jc w:val="center"/>
            </w:pPr>
            <w:r>
              <w:rPr>
                <w:rFonts w:ascii="宋体" w:hAnsi="宋体"/>
                <w:sz w:val="21"/>
              </w:rPr>
              <w:t>喂食</w:t>
            </w:r>
          </w:p>
        </w:tc>
        <w:tc>
          <w:tcPr>
            <w:tcW w:w="1560" w:type="dxa"/>
            <w:gridSpan w:val="2"/>
          </w:tcPr>
          <w:p w14:paraId="6A11E3D9" w14:textId="77777777" w:rsidR="004F66E2" w:rsidRDefault="004F66E2" w:rsidP="007B5307">
            <w:pPr>
              <w:ind w:firstLine="420"/>
              <w:jc w:val="center"/>
            </w:pPr>
            <w:r>
              <w:rPr>
                <w:rFonts w:ascii="宋体" w:hAnsi="宋体"/>
                <w:sz w:val="21"/>
              </w:rPr>
              <w:t>MF1</w:t>
            </w:r>
          </w:p>
        </w:tc>
        <w:tc>
          <w:tcPr>
            <w:tcW w:w="1701" w:type="dxa"/>
            <w:gridSpan w:val="2"/>
          </w:tcPr>
          <w:p w14:paraId="4B5EF644" w14:textId="77777777" w:rsidR="004F66E2" w:rsidRDefault="004F66E2" w:rsidP="0087089D">
            <w:pPr>
              <w:ind w:firstLineChars="0" w:firstLine="0"/>
              <w:jc w:val="center"/>
            </w:pPr>
            <w:r>
              <w:rPr>
                <w:rFonts w:ascii="宋体" w:hAnsi="宋体"/>
                <w:sz w:val="21"/>
              </w:rPr>
              <w:t>步进电机停止</w:t>
            </w:r>
          </w:p>
        </w:tc>
        <w:tc>
          <w:tcPr>
            <w:tcW w:w="992" w:type="dxa"/>
          </w:tcPr>
          <w:p w14:paraId="151A60E7" w14:textId="77777777" w:rsidR="004F66E2" w:rsidRDefault="004F66E2" w:rsidP="007B5307">
            <w:pPr>
              <w:ind w:firstLine="420"/>
              <w:jc w:val="center"/>
            </w:pPr>
            <w:r>
              <w:rPr>
                <w:rFonts w:ascii="宋体" w:hAnsi="宋体"/>
                <w:sz w:val="21"/>
              </w:rPr>
              <w:t>89</w:t>
            </w:r>
          </w:p>
        </w:tc>
        <w:tc>
          <w:tcPr>
            <w:tcW w:w="1559" w:type="dxa"/>
            <w:gridSpan w:val="2"/>
          </w:tcPr>
          <w:p w14:paraId="30043B5C" w14:textId="77777777" w:rsidR="004F66E2" w:rsidRDefault="004F66E2" w:rsidP="007B5307">
            <w:pPr>
              <w:ind w:firstLine="420"/>
              <w:jc w:val="center"/>
            </w:pPr>
            <w:r>
              <w:rPr>
                <w:rFonts w:ascii="宋体" w:hAnsi="宋体"/>
                <w:sz w:val="21"/>
              </w:rPr>
              <w:t>—</w:t>
            </w:r>
          </w:p>
        </w:tc>
        <w:tc>
          <w:tcPr>
            <w:tcW w:w="701" w:type="dxa"/>
          </w:tcPr>
          <w:p w14:paraId="2D66102A" w14:textId="77777777" w:rsidR="004F66E2" w:rsidRDefault="004F66E2" w:rsidP="0087089D">
            <w:pPr>
              <w:ind w:firstLineChars="0" w:firstLine="0"/>
              <w:jc w:val="center"/>
            </w:pPr>
            <w:r>
              <w:rPr>
                <w:rFonts w:ascii="宋体" w:hAnsi="宋体"/>
                <w:sz w:val="21"/>
              </w:rPr>
              <w:t>通过</w:t>
            </w:r>
          </w:p>
        </w:tc>
      </w:tr>
      <w:tr w:rsidR="004F66E2" w14:paraId="6DE3AA14" w14:textId="77777777" w:rsidTr="0087089D">
        <w:trPr>
          <w:jc w:val="center"/>
        </w:trPr>
        <w:tc>
          <w:tcPr>
            <w:tcW w:w="709" w:type="dxa"/>
          </w:tcPr>
          <w:p w14:paraId="35BDC58B" w14:textId="77777777" w:rsidR="004F66E2" w:rsidRDefault="004F66E2" w:rsidP="007B5307">
            <w:pPr>
              <w:ind w:firstLine="420"/>
              <w:jc w:val="center"/>
            </w:pPr>
            <w:r>
              <w:rPr>
                <w:rFonts w:ascii="宋体" w:hAnsi="宋体"/>
                <w:sz w:val="21"/>
              </w:rPr>
              <w:t>3</w:t>
            </w:r>
          </w:p>
        </w:tc>
        <w:tc>
          <w:tcPr>
            <w:tcW w:w="1559" w:type="dxa"/>
            <w:gridSpan w:val="2"/>
          </w:tcPr>
          <w:p w14:paraId="6F2C09AA" w14:textId="77777777" w:rsidR="0087089D" w:rsidRDefault="004F66E2" w:rsidP="0087089D">
            <w:pPr>
              <w:ind w:firstLineChars="0" w:firstLine="0"/>
              <w:jc w:val="center"/>
              <w:rPr>
                <w:rFonts w:ascii="宋体" w:hAnsi="宋体" w:hint="eastAsia"/>
                <w:sz w:val="21"/>
              </w:rPr>
            </w:pPr>
            <w:r>
              <w:rPr>
                <w:rFonts w:ascii="宋体" w:hAnsi="宋体"/>
                <w:sz w:val="21"/>
              </w:rPr>
              <w:t>远程开启</w:t>
            </w:r>
          </w:p>
          <w:p w14:paraId="4C50293B" w14:textId="1A0FE760" w:rsidR="004F66E2" w:rsidRDefault="004F66E2" w:rsidP="0087089D">
            <w:pPr>
              <w:ind w:firstLineChars="0" w:firstLine="0"/>
              <w:jc w:val="center"/>
            </w:pPr>
            <w:r>
              <w:rPr>
                <w:rFonts w:ascii="宋体" w:hAnsi="宋体"/>
                <w:sz w:val="21"/>
              </w:rPr>
              <w:t>水泵</w:t>
            </w:r>
          </w:p>
        </w:tc>
        <w:tc>
          <w:tcPr>
            <w:tcW w:w="1560" w:type="dxa"/>
            <w:gridSpan w:val="2"/>
          </w:tcPr>
          <w:p w14:paraId="3A4A9E11" w14:textId="77777777" w:rsidR="004F66E2" w:rsidRDefault="004F66E2" w:rsidP="007B5307">
            <w:pPr>
              <w:ind w:firstLine="420"/>
              <w:jc w:val="center"/>
            </w:pPr>
            <w:r>
              <w:rPr>
                <w:rFonts w:ascii="宋体" w:hAnsi="宋体"/>
                <w:sz w:val="21"/>
              </w:rPr>
              <w:t>MW0</w:t>
            </w:r>
          </w:p>
        </w:tc>
        <w:tc>
          <w:tcPr>
            <w:tcW w:w="1701" w:type="dxa"/>
            <w:gridSpan w:val="2"/>
          </w:tcPr>
          <w:p w14:paraId="6A02FC77" w14:textId="77777777" w:rsidR="0087089D" w:rsidRDefault="004F66E2" w:rsidP="0087089D">
            <w:pPr>
              <w:ind w:firstLineChars="0" w:firstLine="0"/>
              <w:jc w:val="center"/>
              <w:rPr>
                <w:rFonts w:ascii="宋体" w:hAnsi="宋体" w:hint="eastAsia"/>
                <w:sz w:val="21"/>
              </w:rPr>
            </w:pPr>
            <w:r>
              <w:rPr>
                <w:rFonts w:ascii="宋体" w:hAnsi="宋体"/>
                <w:sz w:val="21"/>
              </w:rPr>
              <w:t>继电器吸合</w:t>
            </w:r>
          </w:p>
          <w:p w14:paraId="5B9EBFA6" w14:textId="4AB70336" w:rsidR="004F66E2" w:rsidRDefault="004F66E2" w:rsidP="0087089D">
            <w:pPr>
              <w:ind w:firstLineChars="0" w:firstLine="0"/>
              <w:jc w:val="center"/>
            </w:pPr>
            <w:r>
              <w:rPr>
                <w:rFonts w:ascii="宋体" w:hAnsi="宋体"/>
                <w:sz w:val="21"/>
              </w:rPr>
              <w:t>(水泵开)</w:t>
            </w:r>
          </w:p>
        </w:tc>
        <w:tc>
          <w:tcPr>
            <w:tcW w:w="992" w:type="dxa"/>
          </w:tcPr>
          <w:p w14:paraId="742B3C76" w14:textId="77777777" w:rsidR="004F66E2" w:rsidRDefault="004F66E2" w:rsidP="007B5307">
            <w:pPr>
              <w:ind w:firstLine="420"/>
              <w:jc w:val="center"/>
            </w:pPr>
            <w:r>
              <w:rPr>
                <w:rFonts w:ascii="宋体" w:hAnsi="宋体"/>
                <w:sz w:val="21"/>
              </w:rPr>
              <w:t>132</w:t>
            </w:r>
          </w:p>
        </w:tc>
        <w:tc>
          <w:tcPr>
            <w:tcW w:w="1559" w:type="dxa"/>
            <w:gridSpan w:val="2"/>
          </w:tcPr>
          <w:p w14:paraId="39BB700E" w14:textId="77777777" w:rsidR="004F66E2" w:rsidRDefault="004F66E2" w:rsidP="007B5307">
            <w:pPr>
              <w:ind w:firstLine="420"/>
              <w:jc w:val="center"/>
            </w:pPr>
            <w:r>
              <w:rPr>
                <w:rFonts w:ascii="宋体" w:hAnsi="宋体"/>
                <w:sz w:val="21"/>
              </w:rPr>
              <w:t>—</w:t>
            </w:r>
          </w:p>
        </w:tc>
        <w:tc>
          <w:tcPr>
            <w:tcW w:w="701" w:type="dxa"/>
          </w:tcPr>
          <w:p w14:paraId="66C6A638" w14:textId="77777777" w:rsidR="004F66E2" w:rsidRDefault="004F66E2" w:rsidP="0087089D">
            <w:pPr>
              <w:ind w:firstLineChars="0" w:firstLine="0"/>
              <w:jc w:val="center"/>
            </w:pPr>
            <w:r>
              <w:rPr>
                <w:rFonts w:ascii="宋体" w:hAnsi="宋体"/>
                <w:sz w:val="21"/>
              </w:rPr>
              <w:t>通过</w:t>
            </w:r>
          </w:p>
        </w:tc>
      </w:tr>
      <w:tr w:rsidR="004F66E2" w14:paraId="69A37F78" w14:textId="77777777" w:rsidTr="0087089D">
        <w:trPr>
          <w:jc w:val="center"/>
        </w:trPr>
        <w:tc>
          <w:tcPr>
            <w:tcW w:w="709" w:type="dxa"/>
          </w:tcPr>
          <w:p w14:paraId="5200A525" w14:textId="77777777" w:rsidR="004F66E2" w:rsidRDefault="004F66E2" w:rsidP="007B5307">
            <w:pPr>
              <w:ind w:firstLine="420"/>
              <w:jc w:val="center"/>
            </w:pPr>
            <w:r>
              <w:rPr>
                <w:rFonts w:ascii="宋体" w:hAnsi="宋体"/>
                <w:sz w:val="21"/>
              </w:rPr>
              <w:t>4</w:t>
            </w:r>
          </w:p>
        </w:tc>
        <w:tc>
          <w:tcPr>
            <w:tcW w:w="1559" w:type="dxa"/>
            <w:gridSpan w:val="2"/>
          </w:tcPr>
          <w:p w14:paraId="652D6887" w14:textId="77777777" w:rsidR="0087089D" w:rsidRDefault="004F66E2" w:rsidP="0087089D">
            <w:pPr>
              <w:ind w:firstLineChars="0" w:firstLine="0"/>
              <w:jc w:val="center"/>
              <w:rPr>
                <w:rFonts w:ascii="宋体" w:hAnsi="宋体" w:hint="eastAsia"/>
                <w:sz w:val="21"/>
              </w:rPr>
            </w:pPr>
            <w:r>
              <w:rPr>
                <w:rFonts w:ascii="宋体" w:hAnsi="宋体"/>
                <w:sz w:val="21"/>
              </w:rPr>
              <w:t>远程关闭</w:t>
            </w:r>
          </w:p>
          <w:p w14:paraId="7DCC5B39" w14:textId="38D1D6E2" w:rsidR="004F66E2" w:rsidRDefault="004F66E2" w:rsidP="0087089D">
            <w:pPr>
              <w:ind w:firstLineChars="0" w:firstLine="0"/>
              <w:jc w:val="center"/>
            </w:pPr>
            <w:r>
              <w:rPr>
                <w:rFonts w:ascii="宋体" w:hAnsi="宋体"/>
                <w:sz w:val="21"/>
              </w:rPr>
              <w:t>水泵</w:t>
            </w:r>
          </w:p>
        </w:tc>
        <w:tc>
          <w:tcPr>
            <w:tcW w:w="1560" w:type="dxa"/>
            <w:gridSpan w:val="2"/>
          </w:tcPr>
          <w:p w14:paraId="23D4914B" w14:textId="77777777" w:rsidR="004F66E2" w:rsidRDefault="004F66E2" w:rsidP="007B5307">
            <w:pPr>
              <w:ind w:firstLine="420"/>
              <w:jc w:val="center"/>
            </w:pPr>
            <w:r>
              <w:rPr>
                <w:rFonts w:ascii="宋体" w:hAnsi="宋体"/>
                <w:sz w:val="21"/>
              </w:rPr>
              <w:t>MW1</w:t>
            </w:r>
          </w:p>
        </w:tc>
        <w:tc>
          <w:tcPr>
            <w:tcW w:w="1701" w:type="dxa"/>
            <w:gridSpan w:val="2"/>
          </w:tcPr>
          <w:p w14:paraId="401C9F63" w14:textId="77777777" w:rsidR="0087089D" w:rsidRDefault="004F66E2" w:rsidP="0087089D">
            <w:pPr>
              <w:ind w:firstLineChars="0" w:firstLine="0"/>
              <w:jc w:val="center"/>
              <w:rPr>
                <w:rFonts w:ascii="宋体" w:hAnsi="宋体" w:hint="eastAsia"/>
                <w:sz w:val="21"/>
              </w:rPr>
            </w:pPr>
            <w:r>
              <w:rPr>
                <w:rFonts w:ascii="宋体" w:hAnsi="宋体"/>
                <w:sz w:val="21"/>
              </w:rPr>
              <w:t>继电器释放</w:t>
            </w:r>
          </w:p>
          <w:p w14:paraId="2CD6C031" w14:textId="3584BB92" w:rsidR="004F66E2" w:rsidRDefault="004F66E2" w:rsidP="0087089D">
            <w:pPr>
              <w:ind w:firstLineChars="0" w:firstLine="0"/>
              <w:jc w:val="center"/>
            </w:pPr>
            <w:r>
              <w:rPr>
                <w:rFonts w:ascii="宋体" w:hAnsi="宋体"/>
                <w:sz w:val="21"/>
              </w:rPr>
              <w:t>(水泵关)</w:t>
            </w:r>
          </w:p>
        </w:tc>
        <w:tc>
          <w:tcPr>
            <w:tcW w:w="992" w:type="dxa"/>
          </w:tcPr>
          <w:p w14:paraId="4597D864" w14:textId="77777777" w:rsidR="004F66E2" w:rsidRDefault="004F66E2" w:rsidP="007B5307">
            <w:pPr>
              <w:ind w:firstLine="420"/>
              <w:jc w:val="center"/>
            </w:pPr>
            <w:r>
              <w:rPr>
                <w:rFonts w:ascii="宋体" w:hAnsi="宋体"/>
                <w:sz w:val="21"/>
              </w:rPr>
              <w:t>95</w:t>
            </w:r>
          </w:p>
        </w:tc>
        <w:tc>
          <w:tcPr>
            <w:tcW w:w="1559" w:type="dxa"/>
            <w:gridSpan w:val="2"/>
          </w:tcPr>
          <w:p w14:paraId="6D553DD5" w14:textId="77777777" w:rsidR="004F66E2" w:rsidRDefault="004F66E2" w:rsidP="007B5307">
            <w:pPr>
              <w:ind w:firstLine="420"/>
              <w:jc w:val="center"/>
            </w:pPr>
            <w:r>
              <w:rPr>
                <w:rFonts w:ascii="宋体" w:hAnsi="宋体"/>
                <w:sz w:val="21"/>
              </w:rPr>
              <w:t>—</w:t>
            </w:r>
          </w:p>
        </w:tc>
        <w:tc>
          <w:tcPr>
            <w:tcW w:w="701" w:type="dxa"/>
          </w:tcPr>
          <w:p w14:paraId="7A31F57C" w14:textId="77777777" w:rsidR="004F66E2" w:rsidRDefault="004F66E2" w:rsidP="0087089D">
            <w:pPr>
              <w:ind w:firstLineChars="0" w:firstLine="0"/>
              <w:jc w:val="center"/>
            </w:pPr>
            <w:r>
              <w:rPr>
                <w:rFonts w:ascii="宋体" w:hAnsi="宋体"/>
                <w:sz w:val="21"/>
              </w:rPr>
              <w:t>通过</w:t>
            </w:r>
          </w:p>
        </w:tc>
      </w:tr>
      <w:tr w:rsidR="004F66E2" w14:paraId="4451E46D" w14:textId="77777777" w:rsidTr="0087089D">
        <w:trPr>
          <w:jc w:val="center"/>
        </w:trPr>
        <w:tc>
          <w:tcPr>
            <w:tcW w:w="709" w:type="dxa"/>
          </w:tcPr>
          <w:p w14:paraId="405E0E50" w14:textId="77777777" w:rsidR="004F66E2" w:rsidRDefault="004F66E2" w:rsidP="007B5307">
            <w:pPr>
              <w:ind w:firstLine="420"/>
              <w:jc w:val="center"/>
            </w:pPr>
            <w:r>
              <w:rPr>
                <w:rFonts w:ascii="宋体" w:hAnsi="宋体"/>
                <w:sz w:val="21"/>
              </w:rPr>
              <w:t>5</w:t>
            </w:r>
          </w:p>
        </w:tc>
        <w:tc>
          <w:tcPr>
            <w:tcW w:w="1559" w:type="dxa"/>
            <w:gridSpan w:val="2"/>
          </w:tcPr>
          <w:p w14:paraId="662BC92E" w14:textId="77777777" w:rsidR="0087089D" w:rsidRDefault="004F66E2" w:rsidP="0087089D">
            <w:pPr>
              <w:ind w:firstLineChars="0" w:firstLine="0"/>
              <w:jc w:val="center"/>
              <w:rPr>
                <w:rFonts w:ascii="宋体" w:hAnsi="宋体" w:hint="eastAsia"/>
                <w:sz w:val="21"/>
              </w:rPr>
            </w:pPr>
            <w:r>
              <w:rPr>
                <w:rFonts w:ascii="宋体" w:hAnsi="宋体"/>
                <w:sz w:val="21"/>
              </w:rPr>
              <w:t>修改称重</w:t>
            </w:r>
          </w:p>
          <w:p w14:paraId="7357E63B" w14:textId="12D08FDD" w:rsidR="004F66E2" w:rsidRDefault="004F66E2" w:rsidP="0087089D">
            <w:pPr>
              <w:ind w:firstLineChars="0" w:firstLine="0"/>
              <w:jc w:val="center"/>
            </w:pPr>
            <w:r>
              <w:rPr>
                <w:rFonts w:ascii="宋体" w:hAnsi="宋体"/>
                <w:sz w:val="21"/>
              </w:rPr>
              <w:t>阈值</w:t>
            </w:r>
          </w:p>
        </w:tc>
        <w:tc>
          <w:tcPr>
            <w:tcW w:w="1560" w:type="dxa"/>
            <w:gridSpan w:val="2"/>
          </w:tcPr>
          <w:p w14:paraId="0E28571A" w14:textId="77777777" w:rsidR="004F66E2" w:rsidRDefault="004F66E2" w:rsidP="007B5307">
            <w:pPr>
              <w:ind w:firstLine="420"/>
              <w:jc w:val="center"/>
            </w:pPr>
            <w:r>
              <w:rPr>
                <w:rFonts w:ascii="宋体" w:hAnsi="宋体"/>
                <w:sz w:val="21"/>
              </w:rPr>
              <w:t>SF0050</w:t>
            </w:r>
          </w:p>
        </w:tc>
        <w:tc>
          <w:tcPr>
            <w:tcW w:w="1701" w:type="dxa"/>
            <w:gridSpan w:val="2"/>
          </w:tcPr>
          <w:p w14:paraId="7BBD633A" w14:textId="77777777" w:rsidR="0087089D" w:rsidRDefault="004F66E2" w:rsidP="007B5307">
            <w:pPr>
              <w:ind w:firstLine="420"/>
              <w:jc w:val="center"/>
              <w:rPr>
                <w:rFonts w:ascii="宋体" w:hAnsi="宋体" w:hint="eastAsia"/>
                <w:sz w:val="21"/>
              </w:rPr>
            </w:pPr>
            <w:r>
              <w:rPr>
                <w:rFonts w:ascii="宋体" w:hAnsi="宋体"/>
                <w:sz w:val="21"/>
              </w:rPr>
              <w:t>Flash写入</w:t>
            </w:r>
          </w:p>
          <w:p w14:paraId="3CA2490D" w14:textId="0F9C56DF" w:rsidR="004F66E2" w:rsidRDefault="004F66E2" w:rsidP="007B5307">
            <w:pPr>
              <w:ind w:firstLine="420"/>
              <w:jc w:val="center"/>
            </w:pPr>
            <w:r>
              <w:rPr>
                <w:rFonts w:ascii="宋体" w:hAnsi="宋体"/>
                <w:sz w:val="21"/>
              </w:rPr>
              <w:t>并生效</w:t>
            </w:r>
          </w:p>
        </w:tc>
        <w:tc>
          <w:tcPr>
            <w:tcW w:w="992" w:type="dxa"/>
          </w:tcPr>
          <w:p w14:paraId="38D951F0" w14:textId="77777777" w:rsidR="004F66E2" w:rsidRDefault="004F66E2" w:rsidP="007B5307">
            <w:pPr>
              <w:ind w:firstLine="420"/>
              <w:jc w:val="center"/>
            </w:pPr>
            <w:r>
              <w:rPr>
                <w:rFonts w:ascii="宋体" w:hAnsi="宋体"/>
                <w:sz w:val="21"/>
              </w:rPr>
              <w:t>218</w:t>
            </w:r>
          </w:p>
        </w:tc>
        <w:tc>
          <w:tcPr>
            <w:tcW w:w="1559" w:type="dxa"/>
            <w:gridSpan w:val="2"/>
          </w:tcPr>
          <w:p w14:paraId="04293257" w14:textId="77777777" w:rsidR="004F66E2" w:rsidRDefault="004F66E2" w:rsidP="007B5307">
            <w:pPr>
              <w:ind w:firstLine="420"/>
              <w:jc w:val="center"/>
            </w:pPr>
            <w:r>
              <w:rPr>
                <w:rFonts w:ascii="宋体" w:hAnsi="宋体"/>
                <w:sz w:val="21"/>
              </w:rPr>
              <w:t>✓已保存</w:t>
            </w:r>
          </w:p>
        </w:tc>
        <w:tc>
          <w:tcPr>
            <w:tcW w:w="701" w:type="dxa"/>
          </w:tcPr>
          <w:p w14:paraId="3B7CF864" w14:textId="77777777" w:rsidR="004F66E2" w:rsidRDefault="004F66E2" w:rsidP="0087089D">
            <w:pPr>
              <w:ind w:firstLineChars="0" w:firstLine="0"/>
              <w:jc w:val="center"/>
            </w:pPr>
            <w:r>
              <w:rPr>
                <w:rFonts w:ascii="宋体" w:hAnsi="宋体"/>
                <w:sz w:val="21"/>
              </w:rPr>
              <w:t>通过</w:t>
            </w:r>
          </w:p>
        </w:tc>
      </w:tr>
      <w:tr w:rsidR="004F66E2" w14:paraId="22884AD5" w14:textId="77777777" w:rsidTr="0087089D">
        <w:trPr>
          <w:jc w:val="center"/>
        </w:trPr>
        <w:tc>
          <w:tcPr>
            <w:tcW w:w="709" w:type="dxa"/>
          </w:tcPr>
          <w:p w14:paraId="14B50A1C" w14:textId="77777777" w:rsidR="004F66E2" w:rsidRDefault="004F66E2" w:rsidP="007B5307">
            <w:pPr>
              <w:ind w:firstLine="420"/>
              <w:jc w:val="center"/>
            </w:pPr>
            <w:r>
              <w:rPr>
                <w:rFonts w:ascii="宋体" w:hAnsi="宋体"/>
                <w:sz w:val="21"/>
              </w:rPr>
              <w:t>6</w:t>
            </w:r>
          </w:p>
        </w:tc>
        <w:tc>
          <w:tcPr>
            <w:tcW w:w="1559" w:type="dxa"/>
            <w:gridSpan w:val="2"/>
          </w:tcPr>
          <w:p w14:paraId="3F5AA09D" w14:textId="77777777" w:rsidR="0087089D" w:rsidRDefault="004F66E2" w:rsidP="0087089D">
            <w:pPr>
              <w:ind w:firstLineChars="0" w:firstLine="0"/>
              <w:jc w:val="center"/>
              <w:rPr>
                <w:rFonts w:ascii="宋体" w:hAnsi="宋体" w:hint="eastAsia"/>
                <w:sz w:val="21"/>
              </w:rPr>
            </w:pPr>
            <w:r>
              <w:rPr>
                <w:rFonts w:ascii="宋体" w:hAnsi="宋体"/>
                <w:sz w:val="21"/>
              </w:rPr>
              <w:t>修改水位</w:t>
            </w:r>
          </w:p>
          <w:p w14:paraId="005185DB" w14:textId="745A1814" w:rsidR="004F66E2" w:rsidRDefault="004F66E2" w:rsidP="0087089D">
            <w:pPr>
              <w:ind w:firstLineChars="0" w:firstLine="0"/>
              <w:jc w:val="center"/>
            </w:pPr>
            <w:r>
              <w:rPr>
                <w:rFonts w:ascii="宋体" w:hAnsi="宋体"/>
                <w:sz w:val="21"/>
              </w:rPr>
              <w:t>阈值</w:t>
            </w:r>
          </w:p>
        </w:tc>
        <w:tc>
          <w:tcPr>
            <w:tcW w:w="1560" w:type="dxa"/>
            <w:gridSpan w:val="2"/>
          </w:tcPr>
          <w:p w14:paraId="5288C014" w14:textId="77777777" w:rsidR="004F66E2" w:rsidRDefault="004F66E2" w:rsidP="007B5307">
            <w:pPr>
              <w:ind w:firstLine="420"/>
              <w:jc w:val="center"/>
            </w:pPr>
            <w:r>
              <w:rPr>
                <w:rFonts w:ascii="宋体" w:hAnsi="宋体"/>
                <w:sz w:val="21"/>
              </w:rPr>
              <w:t>SW080</w:t>
            </w:r>
          </w:p>
        </w:tc>
        <w:tc>
          <w:tcPr>
            <w:tcW w:w="1701" w:type="dxa"/>
            <w:gridSpan w:val="2"/>
          </w:tcPr>
          <w:p w14:paraId="53972A58" w14:textId="77777777" w:rsidR="0087089D" w:rsidRDefault="004F66E2" w:rsidP="007B5307">
            <w:pPr>
              <w:ind w:firstLine="420"/>
              <w:jc w:val="center"/>
              <w:rPr>
                <w:rFonts w:ascii="宋体" w:hAnsi="宋体" w:hint="eastAsia"/>
                <w:sz w:val="21"/>
              </w:rPr>
            </w:pPr>
            <w:r>
              <w:rPr>
                <w:rFonts w:ascii="宋体" w:hAnsi="宋体"/>
                <w:sz w:val="21"/>
              </w:rPr>
              <w:t>Flash写入</w:t>
            </w:r>
          </w:p>
          <w:p w14:paraId="633DAED5" w14:textId="386D4906" w:rsidR="004F66E2" w:rsidRDefault="004F66E2" w:rsidP="007B5307">
            <w:pPr>
              <w:ind w:firstLine="420"/>
              <w:jc w:val="center"/>
            </w:pPr>
            <w:r>
              <w:rPr>
                <w:rFonts w:ascii="宋体" w:hAnsi="宋体"/>
                <w:sz w:val="21"/>
              </w:rPr>
              <w:t>并生效</w:t>
            </w:r>
          </w:p>
        </w:tc>
        <w:tc>
          <w:tcPr>
            <w:tcW w:w="992" w:type="dxa"/>
          </w:tcPr>
          <w:p w14:paraId="50691B5D" w14:textId="77777777" w:rsidR="004F66E2" w:rsidRDefault="004F66E2" w:rsidP="007B5307">
            <w:pPr>
              <w:ind w:firstLine="420"/>
              <w:jc w:val="center"/>
            </w:pPr>
            <w:r>
              <w:rPr>
                <w:rFonts w:ascii="宋体" w:hAnsi="宋体"/>
                <w:sz w:val="21"/>
              </w:rPr>
              <w:t>205</w:t>
            </w:r>
          </w:p>
        </w:tc>
        <w:tc>
          <w:tcPr>
            <w:tcW w:w="1559" w:type="dxa"/>
            <w:gridSpan w:val="2"/>
          </w:tcPr>
          <w:p w14:paraId="6B4B8D88" w14:textId="77777777" w:rsidR="004F66E2" w:rsidRDefault="004F66E2" w:rsidP="007B5307">
            <w:pPr>
              <w:ind w:firstLine="420"/>
              <w:jc w:val="center"/>
            </w:pPr>
            <w:r>
              <w:rPr>
                <w:rFonts w:ascii="宋体" w:hAnsi="宋体"/>
                <w:sz w:val="21"/>
              </w:rPr>
              <w:t>✓已保存</w:t>
            </w:r>
          </w:p>
        </w:tc>
        <w:tc>
          <w:tcPr>
            <w:tcW w:w="701" w:type="dxa"/>
          </w:tcPr>
          <w:p w14:paraId="4C8196F0" w14:textId="77777777" w:rsidR="004F66E2" w:rsidRDefault="004F66E2" w:rsidP="0087089D">
            <w:pPr>
              <w:ind w:firstLineChars="0" w:firstLine="0"/>
              <w:jc w:val="center"/>
            </w:pPr>
            <w:r>
              <w:rPr>
                <w:rFonts w:ascii="宋体" w:hAnsi="宋体"/>
                <w:sz w:val="21"/>
              </w:rPr>
              <w:t>通过</w:t>
            </w:r>
          </w:p>
        </w:tc>
      </w:tr>
      <w:tr w:rsidR="004F66E2" w14:paraId="268F1B27" w14:textId="77777777" w:rsidTr="0087089D">
        <w:trPr>
          <w:jc w:val="center"/>
        </w:trPr>
        <w:tc>
          <w:tcPr>
            <w:tcW w:w="709" w:type="dxa"/>
          </w:tcPr>
          <w:p w14:paraId="61AB9875" w14:textId="77777777" w:rsidR="004F66E2" w:rsidRDefault="004F66E2" w:rsidP="007B5307">
            <w:pPr>
              <w:ind w:firstLine="420"/>
              <w:jc w:val="center"/>
            </w:pPr>
            <w:r>
              <w:rPr>
                <w:rFonts w:ascii="宋体" w:hAnsi="宋体"/>
                <w:sz w:val="21"/>
              </w:rPr>
              <w:t>7</w:t>
            </w:r>
          </w:p>
        </w:tc>
        <w:tc>
          <w:tcPr>
            <w:tcW w:w="1559" w:type="dxa"/>
            <w:gridSpan w:val="2"/>
          </w:tcPr>
          <w:p w14:paraId="2420B306" w14:textId="77777777" w:rsidR="0087089D" w:rsidRDefault="004F66E2" w:rsidP="0087089D">
            <w:pPr>
              <w:ind w:firstLineChars="0" w:firstLine="0"/>
              <w:jc w:val="center"/>
              <w:rPr>
                <w:rFonts w:ascii="宋体" w:hAnsi="宋体" w:hint="eastAsia"/>
                <w:sz w:val="21"/>
              </w:rPr>
            </w:pPr>
            <w:r>
              <w:rPr>
                <w:rFonts w:ascii="宋体" w:hAnsi="宋体"/>
                <w:sz w:val="21"/>
              </w:rPr>
              <w:t>修改定时1</w:t>
            </w:r>
          </w:p>
          <w:p w14:paraId="0F049A7F" w14:textId="4BBCC6BA" w:rsidR="004F66E2" w:rsidRDefault="004F66E2" w:rsidP="0087089D">
            <w:pPr>
              <w:ind w:firstLineChars="0" w:firstLine="0"/>
              <w:jc w:val="center"/>
            </w:pPr>
            <w:r>
              <w:rPr>
                <w:rFonts w:ascii="宋体" w:hAnsi="宋体"/>
                <w:sz w:val="21"/>
              </w:rPr>
              <w:t>时间</w:t>
            </w:r>
          </w:p>
        </w:tc>
        <w:tc>
          <w:tcPr>
            <w:tcW w:w="1560" w:type="dxa"/>
            <w:gridSpan w:val="2"/>
          </w:tcPr>
          <w:p w14:paraId="3EA7B362" w14:textId="77777777" w:rsidR="004F66E2" w:rsidRDefault="004F66E2" w:rsidP="007B5307">
            <w:pPr>
              <w:ind w:firstLine="420"/>
              <w:jc w:val="center"/>
            </w:pPr>
            <w:r>
              <w:rPr>
                <w:rFonts w:ascii="宋体" w:hAnsi="宋体"/>
                <w:sz w:val="21"/>
              </w:rPr>
              <w:t>ST10800</w:t>
            </w:r>
          </w:p>
        </w:tc>
        <w:tc>
          <w:tcPr>
            <w:tcW w:w="1701" w:type="dxa"/>
            <w:gridSpan w:val="2"/>
          </w:tcPr>
          <w:p w14:paraId="429987C0" w14:textId="77777777" w:rsidR="004F66E2" w:rsidRDefault="004F66E2" w:rsidP="0087089D">
            <w:pPr>
              <w:ind w:firstLineChars="0" w:firstLine="0"/>
              <w:jc w:val="center"/>
            </w:pPr>
            <w:r>
              <w:rPr>
                <w:rFonts w:ascii="宋体" w:hAnsi="宋体"/>
                <w:sz w:val="21"/>
              </w:rPr>
              <w:t>定时参数更新</w:t>
            </w:r>
          </w:p>
        </w:tc>
        <w:tc>
          <w:tcPr>
            <w:tcW w:w="992" w:type="dxa"/>
          </w:tcPr>
          <w:p w14:paraId="16F99FBA" w14:textId="77777777" w:rsidR="004F66E2" w:rsidRDefault="004F66E2" w:rsidP="007B5307">
            <w:pPr>
              <w:ind w:firstLine="420"/>
              <w:jc w:val="center"/>
            </w:pPr>
            <w:r>
              <w:rPr>
                <w:rFonts w:ascii="宋体" w:hAnsi="宋体"/>
                <w:sz w:val="21"/>
              </w:rPr>
              <w:t>198</w:t>
            </w:r>
          </w:p>
        </w:tc>
        <w:tc>
          <w:tcPr>
            <w:tcW w:w="1559" w:type="dxa"/>
            <w:gridSpan w:val="2"/>
          </w:tcPr>
          <w:p w14:paraId="01716749" w14:textId="77777777" w:rsidR="004F66E2" w:rsidRDefault="004F66E2" w:rsidP="007B5307">
            <w:pPr>
              <w:ind w:firstLine="420"/>
              <w:jc w:val="center"/>
            </w:pPr>
            <w:r>
              <w:rPr>
                <w:rFonts w:ascii="宋体" w:hAnsi="宋体"/>
                <w:sz w:val="21"/>
              </w:rPr>
              <w:t>✓已保存</w:t>
            </w:r>
          </w:p>
        </w:tc>
        <w:tc>
          <w:tcPr>
            <w:tcW w:w="701" w:type="dxa"/>
          </w:tcPr>
          <w:p w14:paraId="7693FE49" w14:textId="77777777" w:rsidR="004F66E2" w:rsidRDefault="004F66E2" w:rsidP="0087089D">
            <w:pPr>
              <w:ind w:firstLineChars="0" w:firstLine="0"/>
              <w:jc w:val="center"/>
            </w:pPr>
            <w:r>
              <w:rPr>
                <w:rFonts w:ascii="宋体" w:hAnsi="宋体"/>
                <w:sz w:val="21"/>
              </w:rPr>
              <w:t>通过</w:t>
            </w:r>
          </w:p>
        </w:tc>
      </w:tr>
      <w:tr w:rsidR="004F66E2" w14:paraId="5E8CA440" w14:textId="77777777" w:rsidTr="0087089D">
        <w:trPr>
          <w:jc w:val="center"/>
        </w:trPr>
        <w:tc>
          <w:tcPr>
            <w:tcW w:w="709" w:type="dxa"/>
          </w:tcPr>
          <w:p w14:paraId="5B116415" w14:textId="77777777" w:rsidR="004F66E2" w:rsidRDefault="004F66E2" w:rsidP="007B5307">
            <w:pPr>
              <w:ind w:firstLine="420"/>
              <w:jc w:val="center"/>
            </w:pPr>
            <w:r>
              <w:rPr>
                <w:rFonts w:ascii="宋体" w:hAnsi="宋体"/>
                <w:sz w:val="21"/>
              </w:rPr>
              <w:t>8</w:t>
            </w:r>
          </w:p>
        </w:tc>
        <w:tc>
          <w:tcPr>
            <w:tcW w:w="1559" w:type="dxa"/>
            <w:gridSpan w:val="2"/>
          </w:tcPr>
          <w:p w14:paraId="0809A05F" w14:textId="77777777" w:rsidR="0087089D" w:rsidRDefault="004F66E2" w:rsidP="0087089D">
            <w:pPr>
              <w:ind w:firstLineChars="0" w:firstLine="0"/>
              <w:jc w:val="center"/>
              <w:rPr>
                <w:rFonts w:ascii="宋体" w:hAnsi="宋体" w:hint="eastAsia"/>
                <w:sz w:val="21"/>
              </w:rPr>
            </w:pPr>
            <w:r>
              <w:rPr>
                <w:rFonts w:ascii="宋体" w:hAnsi="宋体"/>
                <w:sz w:val="21"/>
              </w:rPr>
              <w:t>修改定时1</w:t>
            </w:r>
          </w:p>
          <w:p w14:paraId="45396D51" w14:textId="1580C4C6" w:rsidR="004F66E2" w:rsidRDefault="004F66E2" w:rsidP="0087089D">
            <w:pPr>
              <w:ind w:firstLineChars="0" w:firstLine="0"/>
              <w:jc w:val="center"/>
            </w:pPr>
            <w:r>
              <w:rPr>
                <w:rFonts w:ascii="宋体" w:hAnsi="宋体"/>
                <w:sz w:val="21"/>
              </w:rPr>
              <w:t>喂食量</w:t>
            </w:r>
          </w:p>
        </w:tc>
        <w:tc>
          <w:tcPr>
            <w:tcW w:w="1560" w:type="dxa"/>
            <w:gridSpan w:val="2"/>
          </w:tcPr>
          <w:p w14:paraId="4723A7A6" w14:textId="77777777" w:rsidR="004F66E2" w:rsidRDefault="004F66E2" w:rsidP="007B5307">
            <w:pPr>
              <w:ind w:firstLine="420"/>
              <w:jc w:val="center"/>
            </w:pPr>
            <w:r>
              <w:rPr>
                <w:rFonts w:ascii="宋体" w:hAnsi="宋体"/>
                <w:sz w:val="21"/>
              </w:rPr>
              <w:t>SD10500</w:t>
            </w:r>
          </w:p>
        </w:tc>
        <w:tc>
          <w:tcPr>
            <w:tcW w:w="1701" w:type="dxa"/>
            <w:gridSpan w:val="2"/>
          </w:tcPr>
          <w:p w14:paraId="3DE3625F" w14:textId="77777777" w:rsidR="004F66E2" w:rsidRDefault="004F66E2" w:rsidP="0087089D">
            <w:pPr>
              <w:ind w:firstLineChars="0" w:firstLine="0"/>
              <w:jc w:val="center"/>
            </w:pPr>
            <w:r>
              <w:rPr>
                <w:rFonts w:ascii="宋体" w:hAnsi="宋体"/>
                <w:sz w:val="21"/>
              </w:rPr>
              <w:t>定时参数更新</w:t>
            </w:r>
          </w:p>
        </w:tc>
        <w:tc>
          <w:tcPr>
            <w:tcW w:w="992" w:type="dxa"/>
          </w:tcPr>
          <w:p w14:paraId="5741B2E6" w14:textId="77777777" w:rsidR="004F66E2" w:rsidRDefault="004F66E2" w:rsidP="007B5307">
            <w:pPr>
              <w:ind w:firstLine="420"/>
              <w:jc w:val="center"/>
            </w:pPr>
            <w:r>
              <w:rPr>
                <w:rFonts w:ascii="宋体" w:hAnsi="宋体"/>
                <w:sz w:val="21"/>
              </w:rPr>
              <w:t>212</w:t>
            </w:r>
          </w:p>
        </w:tc>
        <w:tc>
          <w:tcPr>
            <w:tcW w:w="1559" w:type="dxa"/>
            <w:gridSpan w:val="2"/>
          </w:tcPr>
          <w:p w14:paraId="0E78F9F9" w14:textId="77777777" w:rsidR="004F66E2" w:rsidRDefault="004F66E2" w:rsidP="007B5307">
            <w:pPr>
              <w:ind w:firstLine="420"/>
              <w:jc w:val="center"/>
            </w:pPr>
            <w:r>
              <w:rPr>
                <w:rFonts w:ascii="宋体" w:hAnsi="宋体"/>
                <w:sz w:val="21"/>
              </w:rPr>
              <w:t>✓已保存</w:t>
            </w:r>
          </w:p>
        </w:tc>
        <w:tc>
          <w:tcPr>
            <w:tcW w:w="701" w:type="dxa"/>
          </w:tcPr>
          <w:p w14:paraId="521A85D2" w14:textId="77777777" w:rsidR="004F66E2" w:rsidRDefault="004F66E2" w:rsidP="0087089D">
            <w:pPr>
              <w:ind w:firstLineChars="0" w:firstLine="0"/>
              <w:jc w:val="center"/>
            </w:pPr>
            <w:r>
              <w:rPr>
                <w:rFonts w:ascii="宋体" w:hAnsi="宋体"/>
                <w:sz w:val="21"/>
              </w:rPr>
              <w:t>通过</w:t>
            </w:r>
          </w:p>
        </w:tc>
      </w:tr>
    </w:tbl>
    <w:p w14:paraId="548618B8" w14:textId="77777777" w:rsidR="004F66E2" w:rsidRDefault="004F66E2" w:rsidP="00734975">
      <w:pPr>
        <w:ind w:firstLine="480"/>
        <w:jc w:val="center"/>
      </w:pPr>
    </w:p>
    <w:p w14:paraId="48D37F77" w14:textId="530F7ED8" w:rsidR="004F66E2" w:rsidRDefault="004F66E2" w:rsidP="004820D3">
      <w:pPr>
        <w:ind w:firstLine="480"/>
      </w:pPr>
      <w:r>
        <w:t>由表</w:t>
      </w:r>
      <w:r w:rsidR="00DE4A0E">
        <w:rPr>
          <w:rFonts w:hint="eastAsia"/>
        </w:rPr>
        <w:t>7</w:t>
      </w:r>
      <w:r>
        <w:t>可知，移动端</w:t>
      </w:r>
      <w:r>
        <w:t>App</w:t>
      </w:r>
      <w:r>
        <w:t>通过</w:t>
      </w:r>
      <w:r>
        <w:t>TCP Socket</w:t>
      </w:r>
      <w:r>
        <w:t>（端口</w:t>
      </w:r>
      <w:r>
        <w:t>5000</w:t>
      </w:r>
      <w:r>
        <w:t>）向下位机发送的各类控制指令均在</w:t>
      </w:r>
      <w:r>
        <w:t>250ms</w:t>
      </w:r>
      <w:r>
        <w:t>内完成响应执行，其中开关类操作（喂食启停、水泵控制）响应时间小于</w:t>
      </w:r>
      <w:r>
        <w:t>160ms</w:t>
      </w:r>
      <w:r>
        <w:t>，参数配置类操作（阈值</w:t>
      </w:r>
      <w:r>
        <w:t>/</w:t>
      </w:r>
      <w:r>
        <w:t>定时修改）包含</w:t>
      </w:r>
      <w:r>
        <w:t>Flash</w:t>
      </w:r>
      <w:r>
        <w:t>擦写过程，响应时间约</w:t>
      </w:r>
      <w:r>
        <w:t>200ms</w:t>
      </w:r>
      <w:r>
        <w:t>但仍</w:t>
      </w:r>
      <w:r>
        <w:lastRenderedPageBreak/>
        <w:t>满足实时性要求。所有参数修改指令均成功写入</w:t>
      </w:r>
      <w:r>
        <w:t>STM32</w:t>
      </w:r>
      <w:r>
        <w:t>内部</w:t>
      </w:r>
      <w:r>
        <w:t>Flash</w:t>
      </w:r>
      <w:r>
        <w:t>并在断电后保持，长连接保活稳定无掉线现象。</w:t>
      </w:r>
    </w:p>
    <w:p w14:paraId="30E97C97" w14:textId="639E8536" w:rsidR="004820D3" w:rsidRPr="00734975" w:rsidRDefault="004820D3" w:rsidP="00734975">
      <w:pPr>
        <w:pStyle w:val="af4"/>
      </w:pPr>
      <w:bookmarkStart w:id="40" w:name="_Toc196837088"/>
      <w:bookmarkStart w:id="41" w:name="_Toc5667"/>
      <w:bookmarkStart w:id="42" w:name="_Toc228645448"/>
      <w:r w:rsidRPr="00585E44">
        <w:rPr>
          <w:rFonts w:hint="eastAsia"/>
        </w:rPr>
        <w:t>7</w:t>
      </w:r>
      <w:r w:rsidR="00D53A6E">
        <w:rPr>
          <w:rFonts w:hint="eastAsia"/>
        </w:rPr>
        <w:t xml:space="preserve">  </w:t>
      </w:r>
      <w:r w:rsidRPr="00585E44">
        <w:rPr>
          <w:rFonts w:hint="eastAsia"/>
        </w:rPr>
        <w:t>结语</w:t>
      </w:r>
      <w:bookmarkEnd w:id="42"/>
    </w:p>
    <w:p w14:paraId="085D85B9" w14:textId="2990652E" w:rsidR="004820D3" w:rsidRPr="00734975" w:rsidRDefault="004820D3" w:rsidP="00734975">
      <w:pPr>
        <w:pStyle w:val="af6"/>
      </w:pPr>
      <w:bookmarkStart w:id="43" w:name="_Toc228645449"/>
      <w:r w:rsidRPr="004820D3">
        <w:rPr>
          <w:rFonts w:hint="eastAsia"/>
        </w:rPr>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微控制器的智能宠物救助站系统。在为期数月的方案论证、软硬件开发与实物调试过程中，本设计圆满完成了预期设定的各项技术指标。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638C0024"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w:t>
      </w:r>
      <w:r w:rsidR="007E6FB9">
        <w:rPr>
          <w:rFonts w:hint="eastAsia"/>
        </w:rPr>
        <w:t xml:space="preserve"> </w:t>
      </w:r>
      <w:r w:rsidRPr="004820D3">
        <w:rPr>
          <w:rFonts w:hint="eastAsia"/>
        </w:rPr>
        <w:t>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734975" w:rsidRDefault="004820D3" w:rsidP="00734975">
      <w:pPr>
        <w:pStyle w:val="af6"/>
      </w:pPr>
      <w:bookmarkStart w:id="44" w:name="_Toc228645450"/>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等轻量级物联网协议，将系统整体接入阿里云或腾讯云等公有云平台，从而彻底打破空间限制，实现真正意义上的异地远程监控。</w:t>
      </w:r>
    </w:p>
    <w:p w14:paraId="3FACFF00" w14:textId="5311613F" w:rsidR="004820D3" w:rsidRPr="004820D3" w:rsidRDefault="004820D3" w:rsidP="00585E44">
      <w:pPr>
        <w:ind w:firstLine="480"/>
      </w:pPr>
      <w:r w:rsidRPr="004820D3">
        <w:rPr>
          <w:rFonts w:hint="eastAsia"/>
        </w:rPr>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w:t>
      </w:r>
      <w:r w:rsidRPr="004820D3">
        <w:rPr>
          <w:rFonts w:hint="eastAsia"/>
        </w:rPr>
        <w:lastRenderedPageBreak/>
        <w:t>别乃至远程视频图传功能。</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（最大功率点跟踪）电源管理模块，全面提升系统在离网环境下的续航能力与生存能力。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3CDA7C81" w:rsidR="00EF1502" w:rsidRDefault="00000000" w:rsidP="00734975">
      <w:pPr>
        <w:pStyle w:val="af4"/>
        <w:ind w:firstLine="560"/>
        <w:jc w:val="center"/>
        <w:rPr>
          <w:rFonts w:hint="eastAsia"/>
        </w:rPr>
      </w:pPr>
      <w:r>
        <w:rPr>
          <w:rFonts w:ascii="宋体" w:hAnsi="宋体" w:hint="eastAsia"/>
        </w:rPr>
        <w:br w:type="page"/>
      </w:r>
      <w:bookmarkStart w:id="45" w:name="_Toc20399"/>
      <w:bookmarkStart w:id="46" w:name="_Toc4477"/>
      <w:bookmarkStart w:id="47" w:name="_Toc228645451"/>
      <w:r>
        <w:rPr>
          <w:rFonts w:hint="eastAsia"/>
        </w:rPr>
        <w:lastRenderedPageBreak/>
        <w:t>参</w:t>
      </w:r>
      <w:r w:rsidR="00C76264">
        <w:rPr>
          <w:rFonts w:hint="eastAsia"/>
        </w:rPr>
        <w:t xml:space="preserve">  </w:t>
      </w:r>
      <w:r>
        <w:rPr>
          <w:rFonts w:hint="eastAsia"/>
        </w:rPr>
        <w:t>考</w:t>
      </w:r>
      <w:r w:rsidR="00C76264">
        <w:rPr>
          <w:rFonts w:hint="eastAsia"/>
        </w:rPr>
        <w:t xml:space="preserve">  </w:t>
      </w:r>
      <w:r>
        <w:rPr>
          <w:rFonts w:hint="eastAsia"/>
        </w:rPr>
        <w:t>文</w:t>
      </w:r>
      <w:r w:rsidR="00C76264">
        <w:rPr>
          <w:rFonts w:hint="eastAsia"/>
        </w:rPr>
        <w:t xml:space="preserve">  </w:t>
      </w:r>
      <w:r>
        <w:rPr>
          <w:rFonts w:hint="eastAsia"/>
        </w:rPr>
        <w:t>献</w:t>
      </w:r>
      <w:bookmarkEnd w:id="40"/>
      <w:bookmarkEnd w:id="41"/>
      <w:bookmarkEnd w:id="45"/>
      <w:bookmarkEnd w:id="46"/>
      <w:bookmarkEnd w:id="47"/>
    </w:p>
    <w:p w14:paraId="132B49C4" w14:textId="6AA2F21A" w:rsidR="00EF1502" w:rsidRDefault="00BE731D" w:rsidP="00E94ADA">
      <w:pPr>
        <w:pStyle w:val="a"/>
        <w:numPr>
          <w:ilvl w:val="0"/>
          <w:numId w:val="8"/>
        </w:numPr>
        <w:ind w:left="420" w:hangingChars="200" w:hanging="420"/>
      </w:pPr>
      <w:bookmarkStart w:id="48" w:name="_Ref228284463"/>
      <w:r w:rsidRPr="00EF1502">
        <w:rPr>
          <w:rFonts w:hint="eastAsia"/>
        </w:rPr>
        <w:t>张燕</w:t>
      </w:r>
      <w:r w:rsidRPr="00EF1502">
        <w:t>,</w:t>
      </w:r>
      <w:r w:rsidRPr="00EF1502">
        <w:rPr>
          <w:rFonts w:hint="eastAsia"/>
        </w:rPr>
        <w:t>屈海朋</w:t>
      </w:r>
      <w:r w:rsidRPr="00EF1502">
        <w:t>.</w:t>
      </w:r>
      <w:r w:rsidRPr="00EF1502">
        <w:rPr>
          <w:rFonts w:hint="eastAsia"/>
        </w:rPr>
        <w:t>宠物自动喂食控制系统设计</w:t>
      </w:r>
      <w:r w:rsidRPr="00EF1502">
        <w:t>[J].</w:t>
      </w:r>
      <w:r w:rsidRPr="00EF1502">
        <w:rPr>
          <w:rFonts w:hint="eastAsia"/>
        </w:rPr>
        <w:t>现代信息科技</w:t>
      </w:r>
      <w:r w:rsidRPr="00EF1502">
        <w:t>,2022,6(15):169-172.DOI:10.19850/j.cnki.2096-4706.2022.15.043.</w:t>
      </w:r>
      <w:bookmarkEnd w:id="48"/>
    </w:p>
    <w:p w14:paraId="2B0C84B1" w14:textId="2D52B6C9" w:rsidR="00B33665" w:rsidRDefault="00BE731D" w:rsidP="00E94ADA">
      <w:pPr>
        <w:pStyle w:val="a"/>
        <w:numPr>
          <w:ilvl w:val="0"/>
          <w:numId w:val="8"/>
        </w:numPr>
        <w:ind w:left="420" w:hangingChars="200" w:hanging="420"/>
      </w:pPr>
      <w:bookmarkStart w:id="49" w:name="_Ref228284584"/>
      <w:r w:rsidRPr="00EF1502">
        <w:rPr>
          <w:rFonts w:hint="eastAsia"/>
        </w:rPr>
        <w:t>曾浩</w:t>
      </w:r>
      <w:r w:rsidRPr="00EF1502">
        <w:t>,</w:t>
      </w:r>
      <w:r w:rsidRPr="00EF1502">
        <w:rPr>
          <w:rFonts w:hint="eastAsia"/>
        </w:rPr>
        <w:t>曾思明</w:t>
      </w:r>
      <w:r w:rsidRPr="00EF1502">
        <w:t>,</w:t>
      </w:r>
      <w:r w:rsidRPr="00EF1502">
        <w:rPr>
          <w:rFonts w:hint="eastAsia"/>
        </w:rPr>
        <w:t>杨佳佳</w:t>
      </w:r>
      <w:r w:rsidRPr="00EF1502">
        <w:t>.</w:t>
      </w:r>
      <w:r w:rsidRPr="00EF1502">
        <w:rPr>
          <w:rFonts w:hint="eastAsia"/>
        </w:rPr>
        <w:t>基于机器视觉的智能宠物喂食机设计</w:t>
      </w:r>
      <w:r w:rsidRPr="00EF1502">
        <w:t>[J].</w:t>
      </w:r>
      <w:r w:rsidRPr="00EF1502">
        <w:rPr>
          <w:rFonts w:hint="eastAsia"/>
        </w:rPr>
        <w:t>物联网技术</w:t>
      </w:r>
      <w:r w:rsidRPr="00EF1502">
        <w:t>,2024,14(08):108-112.DOI:10.16667/j.issn.2095-1302.2024.08.028.</w:t>
      </w:r>
      <w:bookmarkEnd w:id="49"/>
    </w:p>
    <w:p w14:paraId="6BEAF171" w14:textId="4CB7DF76" w:rsidR="00B33665" w:rsidRDefault="00BE731D" w:rsidP="00E94ADA">
      <w:pPr>
        <w:pStyle w:val="a"/>
        <w:numPr>
          <w:ilvl w:val="0"/>
          <w:numId w:val="8"/>
        </w:numPr>
        <w:ind w:left="420" w:hangingChars="200" w:hanging="420"/>
      </w:pPr>
      <w:bookmarkStart w:id="50" w:name="_Ref228571481"/>
      <w:r w:rsidRPr="00265ED7">
        <w:rPr>
          <w:rFonts w:hint="eastAsia"/>
        </w:rPr>
        <w:t>张杰斌</w:t>
      </w:r>
      <w:r w:rsidRPr="00265ED7">
        <w:t>,</w:t>
      </w:r>
      <w:r w:rsidRPr="00265ED7">
        <w:rPr>
          <w:rFonts w:hint="eastAsia"/>
        </w:rPr>
        <w:t>谢泽奇</w:t>
      </w:r>
      <w:r w:rsidRPr="00265ED7">
        <w:t>.</w:t>
      </w:r>
      <w:r w:rsidRPr="00265ED7">
        <w:rPr>
          <w:rFonts w:hint="eastAsia"/>
        </w:rPr>
        <w:t>基于</w:t>
      </w:r>
      <w:r w:rsidRPr="00265ED7">
        <w:t>STM32</w:t>
      </w:r>
      <w:r w:rsidRPr="00265ED7">
        <w:rPr>
          <w:rFonts w:hint="eastAsia"/>
        </w:rPr>
        <w:t>的宠物智能投喂装置的设计与实现</w:t>
      </w:r>
      <w:r w:rsidRPr="00265ED7">
        <w:t>[J].</w:t>
      </w:r>
      <w:r w:rsidRPr="00265ED7">
        <w:rPr>
          <w:rFonts w:hint="eastAsia"/>
        </w:rPr>
        <w:t>科技创新与应用</w:t>
      </w:r>
      <w:r w:rsidRPr="00265ED7">
        <w:t>,2021,(10):93-95.DOI:10.19981/j.cn23-1581/g3.2021.10.026.</w:t>
      </w:r>
      <w:bookmarkEnd w:id="50"/>
    </w:p>
    <w:p w14:paraId="46A08B4E" w14:textId="72A2A24B" w:rsidR="00265ED7" w:rsidRDefault="00BE731D" w:rsidP="00E94ADA">
      <w:pPr>
        <w:pStyle w:val="a"/>
        <w:numPr>
          <w:ilvl w:val="0"/>
          <w:numId w:val="8"/>
        </w:numPr>
        <w:ind w:left="420" w:hangingChars="200" w:hanging="420"/>
      </w:pPr>
      <w:bookmarkStart w:id="51" w:name="_Ref228571501"/>
      <w:r w:rsidRPr="00181EAE">
        <w:rPr>
          <w:rFonts w:hint="eastAsia"/>
        </w:rPr>
        <w:t>张世清</w:t>
      </w:r>
      <w:r w:rsidRPr="00181EAE">
        <w:t>,</w:t>
      </w:r>
      <w:r w:rsidRPr="00181EAE">
        <w:rPr>
          <w:rFonts w:hint="eastAsia"/>
        </w:rPr>
        <w:t>钟麟</w:t>
      </w:r>
      <w:r w:rsidRPr="00181EAE">
        <w:t>,</w:t>
      </w:r>
      <w:r w:rsidRPr="00181EAE">
        <w:rPr>
          <w:rFonts w:hint="eastAsia"/>
        </w:rPr>
        <w:t>王许鹏</w:t>
      </w:r>
      <w:r w:rsidRPr="00181EAE">
        <w:t>.</w:t>
      </w:r>
      <w:r w:rsidRPr="00181EAE">
        <w:rPr>
          <w:rFonts w:hint="eastAsia"/>
        </w:rPr>
        <w:t>基于</w:t>
      </w:r>
      <w:r w:rsidRPr="00181EAE">
        <w:t>STM32</w:t>
      </w:r>
      <w:r w:rsidRPr="00181EAE">
        <w:rPr>
          <w:rFonts w:hint="eastAsia"/>
        </w:rPr>
        <w:t>的宠物喂食系统设计</w:t>
      </w:r>
      <w:r w:rsidRPr="00181EAE">
        <w:t>[J].</w:t>
      </w:r>
      <w:r w:rsidRPr="00181EAE">
        <w:rPr>
          <w:rFonts w:hint="eastAsia"/>
        </w:rPr>
        <w:t>无线互联科技</w:t>
      </w:r>
      <w:r w:rsidRPr="00181EAE">
        <w:t>,2021,18(01):40-42.</w:t>
      </w:r>
      <w:bookmarkEnd w:id="51"/>
    </w:p>
    <w:p w14:paraId="27E34451" w14:textId="7A687F12" w:rsidR="00181EAE" w:rsidRDefault="00BE731D" w:rsidP="00E94ADA">
      <w:pPr>
        <w:pStyle w:val="a"/>
        <w:numPr>
          <w:ilvl w:val="0"/>
          <w:numId w:val="8"/>
        </w:numPr>
        <w:ind w:left="420" w:hangingChars="200" w:hanging="420"/>
      </w:pPr>
      <w:bookmarkStart w:id="52" w:name="_Ref228571515"/>
      <w:r w:rsidRPr="005367C2">
        <w:rPr>
          <w:rFonts w:hint="eastAsia"/>
        </w:rPr>
        <w:t>沈建强</w:t>
      </w:r>
      <w:r w:rsidRPr="005367C2">
        <w:t>,</w:t>
      </w:r>
      <w:r w:rsidRPr="005367C2">
        <w:rPr>
          <w:rFonts w:hint="eastAsia"/>
        </w:rPr>
        <w:t>黄兴平</w:t>
      </w:r>
      <w:r w:rsidRPr="005367C2">
        <w:t>,</w:t>
      </w:r>
      <w:r w:rsidRPr="005367C2">
        <w:rPr>
          <w:rFonts w:hint="eastAsia"/>
        </w:rPr>
        <w:t>仲崇高</w:t>
      </w:r>
      <w:r w:rsidRPr="005367C2">
        <w:t>,</w:t>
      </w:r>
      <w:r w:rsidRPr="005367C2">
        <w:rPr>
          <w:rFonts w:hint="eastAsia"/>
        </w:rPr>
        <w:t>等</w:t>
      </w:r>
      <w:r w:rsidRPr="005367C2">
        <w:t>.</w:t>
      </w:r>
      <w:r w:rsidRPr="005367C2">
        <w:rPr>
          <w:rFonts w:hint="eastAsia"/>
        </w:rPr>
        <w:t>基于</w:t>
      </w:r>
      <w:r w:rsidRPr="005367C2">
        <w:t>STM32</w:t>
      </w:r>
      <w:r w:rsidRPr="005367C2">
        <w:rPr>
          <w:rFonts w:hint="eastAsia"/>
        </w:rPr>
        <w:t>的智能宠物喂养系统的设计与实现</w:t>
      </w:r>
      <w:r w:rsidRPr="005367C2">
        <w:t>[J].</w:t>
      </w:r>
      <w:r w:rsidRPr="005367C2">
        <w:rPr>
          <w:rFonts w:hint="eastAsia"/>
        </w:rPr>
        <w:t>电脑知识与技术</w:t>
      </w:r>
      <w:r w:rsidRPr="005367C2">
        <w:t>,2024,20(05):4-6.DOI:10.14004/j.cnki.ckt.2024.0260.</w:t>
      </w:r>
      <w:bookmarkEnd w:id="52"/>
    </w:p>
    <w:p w14:paraId="7F9CCE58" w14:textId="71B4448E" w:rsidR="001D4603" w:rsidRDefault="00BE731D" w:rsidP="00E94ADA">
      <w:pPr>
        <w:pStyle w:val="a"/>
        <w:numPr>
          <w:ilvl w:val="0"/>
          <w:numId w:val="8"/>
        </w:numPr>
        <w:ind w:left="420" w:hangingChars="200" w:hanging="420"/>
      </w:pPr>
      <w:bookmarkStart w:id="53" w:name="_Ref228291007"/>
      <w:r w:rsidRPr="00560AC7">
        <w:rPr>
          <w:rFonts w:hint="eastAsia"/>
        </w:rPr>
        <w:t>汤文祺</w:t>
      </w:r>
      <w:r w:rsidRPr="00560AC7">
        <w:t>,</w:t>
      </w:r>
      <w:r w:rsidRPr="00560AC7">
        <w:rPr>
          <w:rFonts w:hint="eastAsia"/>
        </w:rPr>
        <w:t>黄略起</w:t>
      </w:r>
      <w:r w:rsidRPr="00560AC7">
        <w:t>,</w:t>
      </w:r>
      <w:r w:rsidRPr="00560AC7">
        <w:rPr>
          <w:rFonts w:hint="eastAsia"/>
        </w:rPr>
        <w:t>曹玉华</w:t>
      </w:r>
      <w:r w:rsidRPr="00560AC7">
        <w:t>.</w:t>
      </w:r>
      <w:r w:rsidRPr="00560AC7">
        <w:rPr>
          <w:rFonts w:hint="eastAsia"/>
        </w:rPr>
        <w:t>基于</w:t>
      </w:r>
      <w:r w:rsidRPr="00560AC7">
        <w:t>STM32</w:t>
      </w:r>
      <w:r w:rsidRPr="00560AC7">
        <w:rPr>
          <w:rFonts w:hint="eastAsia"/>
        </w:rPr>
        <w:t>的宠物自动喂食器系统设计</w:t>
      </w:r>
      <w:r w:rsidRPr="00560AC7">
        <w:t>[J].</w:t>
      </w:r>
      <w:r w:rsidRPr="00560AC7">
        <w:rPr>
          <w:rFonts w:hint="eastAsia"/>
        </w:rPr>
        <w:t>农业装备与车辆工程</w:t>
      </w:r>
      <w:r w:rsidRPr="00560AC7">
        <w:t>,2024,62(08):158-160.</w:t>
      </w:r>
      <w:bookmarkStart w:id="54" w:name="_Ref228284607"/>
      <w:bookmarkEnd w:id="53"/>
    </w:p>
    <w:p w14:paraId="7B99B765" w14:textId="6369361D" w:rsidR="006B3114" w:rsidRPr="006B3114" w:rsidRDefault="00BE731D" w:rsidP="00E94ADA">
      <w:pPr>
        <w:pStyle w:val="a"/>
        <w:numPr>
          <w:ilvl w:val="0"/>
          <w:numId w:val="8"/>
        </w:numPr>
        <w:ind w:left="420" w:hangingChars="200" w:hanging="420"/>
      </w:pPr>
      <w:bookmarkStart w:id="55" w:name="_Ref228573265"/>
      <w:r w:rsidRPr="00560AC7">
        <w:rPr>
          <w:rFonts w:hint="eastAsia"/>
        </w:rPr>
        <w:t>石楠</w:t>
      </w:r>
      <w:r w:rsidRPr="00560AC7">
        <w:t>.</w:t>
      </w:r>
      <w:r w:rsidRPr="00560AC7">
        <w:rPr>
          <w:rFonts w:hint="eastAsia"/>
        </w:rPr>
        <w:t>基于用户体验的家养宠物猫喂食器设计</w:t>
      </w:r>
      <w:r w:rsidRPr="00560AC7">
        <w:t>[D].</w:t>
      </w:r>
      <w:r w:rsidRPr="00560AC7">
        <w:rPr>
          <w:rFonts w:hint="eastAsia"/>
        </w:rPr>
        <w:t>南昌大学</w:t>
      </w:r>
      <w:r w:rsidRPr="00560AC7">
        <w:t>,2024.DOI:10.27232/d.cnki.gnchu.2024.000411.</w:t>
      </w:r>
      <w:bookmarkEnd w:id="55"/>
    </w:p>
    <w:p w14:paraId="59F85A4C" w14:textId="42E54B1F" w:rsidR="001D4603" w:rsidRDefault="00BE731D" w:rsidP="00E94ADA">
      <w:pPr>
        <w:pStyle w:val="a"/>
        <w:numPr>
          <w:ilvl w:val="0"/>
          <w:numId w:val="8"/>
        </w:numPr>
        <w:ind w:left="420" w:hangingChars="200" w:hanging="420"/>
      </w:pPr>
      <w:bookmarkStart w:id="56" w:name="_Ref228290838"/>
      <w:r w:rsidRPr="007A4DF0">
        <w:rPr>
          <w:rFonts w:hint="eastAsia"/>
        </w:rPr>
        <w:t>闫治宇</w:t>
      </w:r>
      <w:r w:rsidRPr="007A4DF0">
        <w:t>,</w:t>
      </w:r>
      <w:r w:rsidRPr="007A4DF0">
        <w:rPr>
          <w:rFonts w:hint="eastAsia"/>
        </w:rPr>
        <w:t>丛庆</w:t>
      </w:r>
      <w:r w:rsidRPr="007A4DF0">
        <w:t>.</w:t>
      </w:r>
      <w:r w:rsidRPr="007A4DF0">
        <w:rPr>
          <w:rFonts w:hint="eastAsia"/>
        </w:rPr>
        <w:t>基于</w:t>
      </w:r>
      <w:r w:rsidRPr="007A4DF0">
        <w:t>ESP32S3</w:t>
      </w:r>
      <w:r w:rsidRPr="007A4DF0">
        <w:rPr>
          <w:rFonts w:hint="eastAsia"/>
        </w:rPr>
        <w:t>的宠物自动喂食器系统设计</w:t>
      </w:r>
      <w:r w:rsidRPr="007A4DF0">
        <w:t>[J].</w:t>
      </w:r>
      <w:r w:rsidRPr="007A4DF0">
        <w:rPr>
          <w:rFonts w:hint="eastAsia"/>
        </w:rPr>
        <w:t>物联网技术</w:t>
      </w:r>
      <w:r w:rsidRPr="007A4DF0">
        <w:t>,2026,16(08):78-80+83.DOI:10.16667/j.issn.2095-1302.2026.08.018.</w:t>
      </w:r>
      <w:bookmarkEnd w:id="56"/>
    </w:p>
    <w:p w14:paraId="0112C32D" w14:textId="37068F16" w:rsidR="001D4603" w:rsidRPr="00CC75FE" w:rsidRDefault="00BE731D" w:rsidP="00E94ADA">
      <w:pPr>
        <w:pStyle w:val="a"/>
        <w:numPr>
          <w:ilvl w:val="0"/>
          <w:numId w:val="8"/>
        </w:numPr>
        <w:ind w:left="420" w:hangingChars="200" w:hanging="420"/>
      </w:pPr>
      <w:bookmarkStart w:id="57" w:name="_Ref228291383"/>
      <w:r w:rsidRPr="009737A2">
        <w:rPr>
          <w:rFonts w:hint="eastAsia"/>
        </w:rPr>
        <w:t>汤飞扬</w:t>
      </w:r>
      <w:r w:rsidRPr="009737A2">
        <w:t>,</w:t>
      </w:r>
      <w:r w:rsidRPr="009737A2">
        <w:rPr>
          <w:rFonts w:hint="eastAsia"/>
        </w:rPr>
        <w:t>曹飞寒</w:t>
      </w:r>
      <w:r w:rsidRPr="009737A2">
        <w:t>,</w:t>
      </w:r>
      <w:r w:rsidRPr="009737A2">
        <w:rPr>
          <w:rFonts w:hint="eastAsia"/>
        </w:rPr>
        <w:t>刘俊豪</w:t>
      </w:r>
      <w:r w:rsidRPr="009737A2">
        <w:t>,</w:t>
      </w:r>
      <w:r w:rsidRPr="009737A2">
        <w:rPr>
          <w:rFonts w:hint="eastAsia"/>
        </w:rPr>
        <w:t>等</w:t>
      </w:r>
      <w:r w:rsidRPr="009737A2">
        <w:t>.</w:t>
      </w:r>
      <w:r w:rsidRPr="009737A2">
        <w:rPr>
          <w:rFonts w:hint="eastAsia"/>
        </w:rPr>
        <w:t>基于</w:t>
      </w:r>
      <w:r w:rsidRPr="009737A2">
        <w:t>STM32</w:t>
      </w:r>
      <w:r w:rsidRPr="009737A2">
        <w:rPr>
          <w:rFonts w:hint="eastAsia"/>
        </w:rPr>
        <w:t>和</w:t>
      </w:r>
      <w:r w:rsidRPr="009737A2">
        <w:t>TLINK</w:t>
      </w:r>
      <w:r w:rsidRPr="009737A2">
        <w:rPr>
          <w:rFonts w:hint="eastAsia"/>
        </w:rPr>
        <w:t>云平台的智能宠物喂食系统设计</w:t>
      </w:r>
      <w:r w:rsidRPr="009737A2">
        <w:t>[J].</w:t>
      </w:r>
      <w:r w:rsidRPr="009737A2">
        <w:rPr>
          <w:rFonts w:hint="eastAsia"/>
        </w:rPr>
        <w:t>电脑知识与技术</w:t>
      </w:r>
      <w:r w:rsidRPr="009737A2">
        <w:t>,2025,21(13):109-113.DOI:10.14004/j.cnki.ckt.2025.0679.</w:t>
      </w:r>
      <w:bookmarkEnd w:id="57"/>
    </w:p>
    <w:p w14:paraId="59379E84" w14:textId="0EEBBB77" w:rsidR="007A4DF0" w:rsidRDefault="00BE731D" w:rsidP="00E94ADA">
      <w:pPr>
        <w:pStyle w:val="a"/>
        <w:numPr>
          <w:ilvl w:val="0"/>
          <w:numId w:val="8"/>
        </w:numPr>
        <w:ind w:left="420" w:hangingChars="200" w:hanging="420"/>
      </w:pPr>
      <w:bookmarkStart w:id="58" w:name="_Ref228284658"/>
      <w:bookmarkEnd w:id="54"/>
      <w:r w:rsidRPr="007A4DF0">
        <w:t>Castillo-Arceo O E, Renteria-Flores R U, Santana-Mancilla P C. Design and Development of a Smart Pet Feeder with IoT and Deep Learning[J]. Engineering Proceedings, 2024, 82(1): 63.</w:t>
      </w:r>
      <w:bookmarkEnd w:id="58"/>
    </w:p>
    <w:p w14:paraId="232F2B19" w14:textId="01CBB37D" w:rsidR="007A4DF0" w:rsidRDefault="00BE731D" w:rsidP="00E94ADA">
      <w:pPr>
        <w:pStyle w:val="a"/>
        <w:numPr>
          <w:ilvl w:val="0"/>
          <w:numId w:val="8"/>
        </w:numPr>
        <w:ind w:left="420" w:hangingChars="200" w:hanging="420"/>
      </w:pPr>
      <w:bookmarkStart w:id="59" w:name="_Ref228284709"/>
      <w:r w:rsidRPr="007A4DF0">
        <w:t>Su Q, Liu Y, Wu H. Smart pet feeding device based on single chip microcomputer[C]//Journal of Physics: Conference Series. IOP Publishing, 2021, 1885(5): 052032.</w:t>
      </w:r>
      <w:bookmarkEnd w:id="59"/>
    </w:p>
    <w:p w14:paraId="01356273" w14:textId="4425F3E6" w:rsidR="007A4DF0" w:rsidRDefault="00BE731D" w:rsidP="00E94ADA">
      <w:pPr>
        <w:pStyle w:val="a"/>
        <w:numPr>
          <w:ilvl w:val="0"/>
          <w:numId w:val="8"/>
        </w:numPr>
        <w:ind w:left="420" w:hangingChars="200" w:hanging="420"/>
      </w:pPr>
      <w:bookmarkStart w:id="60" w:name="_Ref228290578"/>
      <w:r w:rsidRPr="007A4DF0">
        <w:rPr>
          <w:rFonts w:hint="eastAsia"/>
        </w:rPr>
        <w:t>郭宇豪</w:t>
      </w:r>
      <w:r w:rsidRPr="007A4DF0">
        <w:t>,</w:t>
      </w:r>
      <w:r w:rsidRPr="007A4DF0">
        <w:rPr>
          <w:rFonts w:hint="eastAsia"/>
        </w:rPr>
        <w:t>朱宵月</w:t>
      </w:r>
      <w:r w:rsidRPr="007A4DF0">
        <w:t>,</w:t>
      </w:r>
      <w:r w:rsidRPr="007A4DF0">
        <w:rPr>
          <w:rFonts w:hint="eastAsia"/>
        </w:rPr>
        <w:t>田晨阳</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的家用智慧鱼缸系统设计</w:t>
      </w:r>
      <w:r w:rsidRPr="007A4DF0">
        <w:t>[J].</w:t>
      </w:r>
      <w:r w:rsidRPr="007A4DF0">
        <w:rPr>
          <w:rFonts w:hint="eastAsia"/>
        </w:rPr>
        <w:t>新型工业化</w:t>
      </w:r>
      <w:r w:rsidRPr="007A4DF0">
        <w:t>,2021,11(04):18-19.DOI:10.19335/j.cnki.2095-6649.2021.4.008.</w:t>
      </w:r>
      <w:bookmarkEnd w:id="60"/>
    </w:p>
    <w:p w14:paraId="3D9FB17C" w14:textId="2FB33C97" w:rsidR="007A4DF0" w:rsidRDefault="00BE731D" w:rsidP="00E94ADA">
      <w:pPr>
        <w:pStyle w:val="a"/>
        <w:numPr>
          <w:ilvl w:val="0"/>
          <w:numId w:val="8"/>
        </w:numPr>
        <w:ind w:left="420" w:hangingChars="200" w:hanging="420"/>
      </w:pPr>
      <w:bookmarkStart w:id="61" w:name="_Ref228290600"/>
      <w:r w:rsidRPr="007A4DF0">
        <w:rPr>
          <w:rFonts w:hint="eastAsia"/>
        </w:rPr>
        <w:t>石楚伦</w:t>
      </w:r>
      <w:r w:rsidRPr="007A4DF0">
        <w:t>,</w:t>
      </w:r>
      <w:r w:rsidRPr="007A4DF0">
        <w:rPr>
          <w:rFonts w:hint="eastAsia"/>
        </w:rPr>
        <w:t>王佳佳</w:t>
      </w:r>
      <w:r w:rsidRPr="007A4DF0">
        <w:t>,</w:t>
      </w:r>
      <w:r w:rsidRPr="007A4DF0">
        <w:rPr>
          <w:rFonts w:hint="eastAsia"/>
        </w:rPr>
        <w:t>韩朋锦</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的宠物自动喂食器</w:t>
      </w:r>
      <w:r w:rsidRPr="007A4DF0">
        <w:t>[J].</w:t>
      </w:r>
      <w:r w:rsidRPr="007A4DF0">
        <w:rPr>
          <w:rFonts w:hint="eastAsia"/>
        </w:rPr>
        <w:t>物联网技术</w:t>
      </w:r>
      <w:r w:rsidRPr="007A4DF0">
        <w:t>,2024,14(02):97-100.DOI:10.16667/j.issn.2095-1302.2024.02.026.</w:t>
      </w:r>
      <w:bookmarkEnd w:id="61"/>
    </w:p>
    <w:p w14:paraId="24B0B328" w14:textId="1431C55D" w:rsidR="007A4DF0" w:rsidRDefault="00BE731D" w:rsidP="00E94ADA">
      <w:pPr>
        <w:pStyle w:val="a"/>
        <w:numPr>
          <w:ilvl w:val="0"/>
          <w:numId w:val="8"/>
        </w:numPr>
        <w:ind w:left="420" w:hangingChars="200" w:hanging="420"/>
      </w:pPr>
      <w:bookmarkStart w:id="62" w:name="_Ref228290705"/>
      <w:r w:rsidRPr="007A4DF0">
        <w:rPr>
          <w:rFonts w:hint="eastAsia"/>
        </w:rPr>
        <w:t>葛卫清</w:t>
      </w:r>
      <w:r w:rsidRPr="007A4DF0">
        <w:t>,</w:t>
      </w:r>
      <w:r w:rsidRPr="007A4DF0">
        <w:rPr>
          <w:rFonts w:hint="eastAsia"/>
        </w:rPr>
        <w:t>葛丹</w:t>
      </w:r>
      <w:r w:rsidRPr="007A4DF0">
        <w:t>,</w:t>
      </w:r>
      <w:r w:rsidRPr="007A4DF0">
        <w:rPr>
          <w:rFonts w:hint="eastAsia"/>
        </w:rPr>
        <w:t>黎志瀚</w:t>
      </w:r>
      <w:r w:rsidRPr="007A4DF0">
        <w:t>.</w:t>
      </w:r>
      <w:r w:rsidRPr="007A4DF0">
        <w:rPr>
          <w:rFonts w:hint="eastAsia"/>
        </w:rPr>
        <w:t>基于云平台的智能水杯设计与制作</w:t>
      </w:r>
      <w:r w:rsidRPr="007A4DF0">
        <w:t>[J].</w:t>
      </w:r>
      <w:r w:rsidRPr="007A4DF0">
        <w:rPr>
          <w:rFonts w:hint="eastAsia"/>
        </w:rPr>
        <w:t>电子制作</w:t>
      </w:r>
      <w:r w:rsidRPr="007A4DF0">
        <w:t>,2024,32(11):101-104.DOI:10.16589/j.cnki.cn11-3571/tn.2024.11.010.</w:t>
      </w:r>
      <w:bookmarkEnd w:id="62"/>
    </w:p>
    <w:p w14:paraId="3D24350E" w14:textId="687B5F00" w:rsidR="007A4DF0" w:rsidRPr="00CC75FE" w:rsidRDefault="00BE731D" w:rsidP="00E94ADA">
      <w:pPr>
        <w:pStyle w:val="a"/>
        <w:numPr>
          <w:ilvl w:val="0"/>
          <w:numId w:val="8"/>
        </w:numPr>
        <w:ind w:left="420" w:hangingChars="200" w:hanging="420"/>
      </w:pPr>
      <w:bookmarkStart w:id="63" w:name="_Ref228290742"/>
      <w:r w:rsidRPr="007A4DF0">
        <w:rPr>
          <w:rFonts w:hint="eastAsia"/>
        </w:rPr>
        <w:t>周号一</w:t>
      </w:r>
      <w:r w:rsidRPr="007A4DF0">
        <w:t>,</w:t>
      </w:r>
      <w:r w:rsidRPr="007A4DF0">
        <w:rPr>
          <w:rFonts w:hint="eastAsia"/>
        </w:rPr>
        <w:t>俞永伟</w:t>
      </w:r>
      <w:r w:rsidRPr="007A4DF0">
        <w:t>,</w:t>
      </w:r>
      <w:r w:rsidRPr="007A4DF0">
        <w:rPr>
          <w:rFonts w:hint="eastAsia"/>
        </w:rPr>
        <w:t>刘广清</w:t>
      </w:r>
      <w:r w:rsidRPr="007A4DF0">
        <w:t>,</w:t>
      </w:r>
      <w:r w:rsidRPr="007A4DF0">
        <w:rPr>
          <w:rFonts w:hint="eastAsia"/>
        </w:rPr>
        <w:t>等</w:t>
      </w:r>
      <w:r w:rsidRPr="007A4DF0">
        <w:t>.</w:t>
      </w:r>
      <w:r w:rsidRPr="007A4DF0">
        <w:rPr>
          <w:rFonts w:hint="eastAsia"/>
        </w:rPr>
        <w:t>基于示波法与</w:t>
      </w:r>
      <w:r w:rsidRPr="007A4DF0">
        <w:t>STM32</w:t>
      </w:r>
      <w:r w:rsidRPr="007A4DF0">
        <w:rPr>
          <w:rFonts w:hint="eastAsia"/>
        </w:rPr>
        <w:t>的电子血压计设计</w:t>
      </w:r>
      <w:r w:rsidRPr="007A4DF0">
        <w:t>[J].</w:t>
      </w:r>
      <w:r w:rsidRPr="007A4DF0">
        <w:rPr>
          <w:rFonts w:hint="eastAsia"/>
        </w:rPr>
        <w:t>传感器与微系统</w:t>
      </w:r>
      <w:r w:rsidRPr="007A4DF0">
        <w:t>,2020,39(02):</w:t>
      </w:r>
      <w:r w:rsidRPr="007A4DF0">
        <w:lastRenderedPageBreak/>
        <w:t>85-87.DOI:10.13873/j.1000-9787(2020)02-0085-03.</w:t>
      </w:r>
      <w:bookmarkEnd w:id="63"/>
    </w:p>
    <w:p w14:paraId="505B16B0" w14:textId="1303DD56" w:rsidR="007A4DF0" w:rsidRDefault="00BE731D" w:rsidP="00E94ADA">
      <w:pPr>
        <w:pStyle w:val="a"/>
        <w:numPr>
          <w:ilvl w:val="0"/>
          <w:numId w:val="8"/>
        </w:numPr>
        <w:ind w:left="420" w:hangingChars="200" w:hanging="420"/>
      </w:pPr>
      <w:bookmarkStart w:id="64" w:name="_Ref228291177"/>
      <w:r w:rsidRPr="007A4DF0">
        <w:rPr>
          <w:rFonts w:hint="eastAsia"/>
        </w:rPr>
        <w:t>梁佳一</w:t>
      </w:r>
      <w:r w:rsidRPr="007A4DF0">
        <w:t>,</w:t>
      </w:r>
      <w:r w:rsidRPr="007A4DF0">
        <w:rPr>
          <w:rFonts w:hint="eastAsia"/>
        </w:rPr>
        <w:t>陈燕慧</w:t>
      </w:r>
      <w:r w:rsidRPr="007A4DF0">
        <w:t>.</w:t>
      </w:r>
      <w:r w:rsidRPr="007A4DF0">
        <w:rPr>
          <w:rFonts w:hint="eastAsia"/>
        </w:rPr>
        <w:t>基于单片机控制的宠物智能喂食器设计</w:t>
      </w:r>
      <w:r w:rsidRPr="007A4DF0">
        <w:t>[J].</w:t>
      </w:r>
      <w:r w:rsidRPr="007A4DF0">
        <w:rPr>
          <w:rFonts w:hint="eastAsia"/>
        </w:rPr>
        <w:t>机械管理开发</w:t>
      </w:r>
      <w:r w:rsidRPr="007A4DF0">
        <w:t>,2026,41(02):194-195+198.DOI:10.16525/j.cnki.cn14-1134/th.2026.02.067.</w:t>
      </w:r>
      <w:bookmarkEnd w:id="64"/>
    </w:p>
    <w:p w14:paraId="45C02EC5" w14:textId="75AEE63D" w:rsidR="007A4DF0" w:rsidRDefault="00BE731D" w:rsidP="00E94ADA">
      <w:pPr>
        <w:pStyle w:val="a"/>
        <w:numPr>
          <w:ilvl w:val="0"/>
          <w:numId w:val="8"/>
        </w:numPr>
        <w:ind w:left="420" w:hangingChars="200" w:hanging="420"/>
      </w:pPr>
      <w:bookmarkStart w:id="65" w:name="_Ref228291229"/>
      <w:r w:rsidRPr="009737A2">
        <w:t>Ma B, Guo N. Design of remote pet feeding system based on ARM[C]//2020 Chinese Automation Congress (CAC). IEEE, 2020: 1702-1704.</w:t>
      </w:r>
      <w:bookmarkEnd w:id="65"/>
    </w:p>
    <w:p w14:paraId="46095CA8" w14:textId="55318118" w:rsidR="009737A2" w:rsidRDefault="00BE731D" w:rsidP="00E94ADA">
      <w:pPr>
        <w:pStyle w:val="a"/>
        <w:numPr>
          <w:ilvl w:val="0"/>
          <w:numId w:val="8"/>
        </w:numPr>
        <w:ind w:left="420" w:hangingChars="200" w:hanging="420"/>
      </w:pPr>
      <w:bookmarkStart w:id="66" w:name="_Ref228291424"/>
      <w:r w:rsidRPr="009737A2">
        <w:rPr>
          <w:rFonts w:hint="eastAsia"/>
        </w:rPr>
        <w:t>孙雷明</w:t>
      </w:r>
      <w:r w:rsidRPr="009737A2">
        <w:t>,</w:t>
      </w:r>
      <w:r w:rsidRPr="009737A2">
        <w:rPr>
          <w:rFonts w:hint="eastAsia"/>
        </w:rPr>
        <w:t>连红运</w:t>
      </w:r>
      <w:r w:rsidRPr="009737A2">
        <w:t>.</w:t>
      </w:r>
      <w:r w:rsidRPr="009737A2">
        <w:rPr>
          <w:rFonts w:hint="eastAsia"/>
        </w:rPr>
        <w:t>基于物联网的智能家畜养殖系统设计</w:t>
      </w:r>
      <w:r w:rsidRPr="009737A2">
        <w:t>[J].</w:t>
      </w:r>
      <w:r w:rsidRPr="009737A2">
        <w:rPr>
          <w:rFonts w:hint="eastAsia"/>
        </w:rPr>
        <w:t>信息与电脑</w:t>
      </w:r>
      <w:r w:rsidRPr="009737A2">
        <w:t>(</w:t>
      </w:r>
      <w:r w:rsidRPr="009737A2">
        <w:rPr>
          <w:rFonts w:hint="eastAsia"/>
        </w:rPr>
        <w:t>理论版</w:t>
      </w:r>
      <w:r w:rsidRPr="009737A2">
        <w:t>),2018,(19):144-145+148.</w:t>
      </w:r>
      <w:bookmarkEnd w:id="66"/>
    </w:p>
    <w:p w14:paraId="6F7F9F53" w14:textId="4B1C9C44" w:rsidR="009737A2" w:rsidRDefault="00BE731D" w:rsidP="00E94ADA">
      <w:pPr>
        <w:pStyle w:val="a"/>
        <w:numPr>
          <w:ilvl w:val="0"/>
          <w:numId w:val="8"/>
        </w:numPr>
        <w:ind w:left="420" w:hangingChars="200" w:hanging="420"/>
      </w:pPr>
      <w:bookmarkStart w:id="67" w:name="_Ref228291458"/>
      <w:r w:rsidRPr="009737A2">
        <w:rPr>
          <w:rFonts w:hint="eastAsia"/>
        </w:rPr>
        <w:t>赛维丁</w:t>
      </w:r>
      <w:r w:rsidRPr="009737A2">
        <w:t>·</w:t>
      </w:r>
      <w:r w:rsidRPr="009737A2">
        <w:rPr>
          <w:rFonts w:hint="eastAsia"/>
        </w:rPr>
        <w:t>赛皮丁</w:t>
      </w:r>
      <w:r w:rsidRPr="009737A2">
        <w:t>.</w:t>
      </w:r>
      <w:r w:rsidRPr="009737A2">
        <w:rPr>
          <w:rFonts w:hint="eastAsia"/>
        </w:rPr>
        <w:t>价值共创视角下的社区流浪动物救助系统设计研究</w:t>
      </w:r>
      <w:r w:rsidRPr="009737A2">
        <w:t>[D].</w:t>
      </w:r>
      <w:r w:rsidRPr="009737A2">
        <w:rPr>
          <w:rFonts w:hint="eastAsia"/>
        </w:rPr>
        <w:t>广东工业大学</w:t>
      </w:r>
      <w:r w:rsidRPr="009737A2">
        <w:t>,2025.DOI:10.27029/d.cnki.ggdgu.2025.003193.</w:t>
      </w:r>
      <w:bookmarkEnd w:id="67"/>
    </w:p>
    <w:p w14:paraId="5BC85CAA" w14:textId="77777777" w:rsidR="009737A2" w:rsidRDefault="009737A2" w:rsidP="009737A2">
      <w:pPr>
        <w:ind w:firstLineChars="0"/>
        <w:rPr>
          <w:rFonts w:ascii="宋体" w:hAnsi="宋体" w:hint="eastAsia"/>
        </w:rPr>
      </w:pPr>
    </w:p>
    <w:p w14:paraId="4CF3B055" w14:textId="77777777" w:rsidR="009737A2" w:rsidRDefault="009737A2" w:rsidP="009737A2">
      <w:pPr>
        <w:ind w:firstLineChars="0"/>
        <w:rPr>
          <w:rFonts w:ascii="宋体" w:hAnsi="宋体" w:hint="eastAsia"/>
        </w:rPr>
      </w:pPr>
    </w:p>
    <w:p w14:paraId="66FF6FDB" w14:textId="77777777" w:rsidR="009737A2" w:rsidRDefault="009737A2" w:rsidP="009737A2">
      <w:pPr>
        <w:ind w:firstLineChars="0"/>
        <w:rPr>
          <w:rFonts w:ascii="宋体" w:hAnsi="宋体" w:hint="eastAsia"/>
        </w:rPr>
      </w:pPr>
    </w:p>
    <w:p w14:paraId="07BB938A" w14:textId="77777777" w:rsidR="009737A2" w:rsidRDefault="009737A2" w:rsidP="009737A2">
      <w:pPr>
        <w:ind w:firstLineChars="0"/>
        <w:rPr>
          <w:rFonts w:ascii="宋体" w:hAnsi="宋体" w:hint="eastAsia"/>
        </w:rPr>
      </w:pPr>
    </w:p>
    <w:p w14:paraId="25A5D847" w14:textId="77777777" w:rsidR="009737A2" w:rsidRDefault="009737A2" w:rsidP="009737A2">
      <w:pPr>
        <w:ind w:firstLineChars="0"/>
        <w:rPr>
          <w:rFonts w:ascii="宋体" w:hAnsi="宋体" w:hint="eastAsia"/>
        </w:rPr>
      </w:pPr>
    </w:p>
    <w:p w14:paraId="12B709E5" w14:textId="77777777" w:rsidR="009737A2" w:rsidRDefault="009737A2" w:rsidP="009737A2">
      <w:pPr>
        <w:ind w:firstLineChars="0"/>
        <w:rPr>
          <w:rFonts w:ascii="宋体" w:hAnsi="宋体" w:hint="eastAsia"/>
        </w:rPr>
      </w:pPr>
    </w:p>
    <w:p w14:paraId="15C8E35A" w14:textId="77777777" w:rsidR="00EF1502" w:rsidRDefault="00EF1502" w:rsidP="00EF1502">
      <w:pPr>
        <w:ind w:firstLineChars="0"/>
        <w:rPr>
          <w:rFonts w:ascii="宋体" w:hAnsi="宋体" w:hint="eastAsia"/>
        </w:rPr>
      </w:pPr>
    </w:p>
    <w:p w14:paraId="211BB139" w14:textId="77777777" w:rsidR="00EF1502" w:rsidRDefault="00EF1502" w:rsidP="00EF1502">
      <w:pPr>
        <w:ind w:firstLineChars="0"/>
        <w:rPr>
          <w:rFonts w:ascii="宋体" w:hAnsi="宋体" w:hint="eastAsia"/>
        </w:rPr>
      </w:pPr>
    </w:p>
    <w:p w14:paraId="1B9AB705" w14:textId="77777777" w:rsidR="00EF1502" w:rsidRDefault="00EF1502" w:rsidP="00EF1502">
      <w:pPr>
        <w:ind w:firstLineChars="0"/>
        <w:rPr>
          <w:rFonts w:ascii="宋体" w:hAnsi="宋体" w:hint="eastAsia"/>
        </w:rPr>
      </w:pPr>
    </w:p>
    <w:p w14:paraId="5F64A51A" w14:textId="77777777" w:rsidR="00EF1502" w:rsidRDefault="00EF1502" w:rsidP="00EF1502">
      <w:pPr>
        <w:ind w:firstLineChars="0"/>
        <w:rPr>
          <w:rFonts w:ascii="宋体" w:hAnsi="宋体" w:hint="eastAsia"/>
        </w:rPr>
      </w:pPr>
    </w:p>
    <w:p w14:paraId="3E998CF2" w14:textId="77777777" w:rsidR="00EF1502" w:rsidRDefault="00EF1502" w:rsidP="00EF1502">
      <w:pPr>
        <w:ind w:firstLineChars="0"/>
        <w:rPr>
          <w:rFonts w:ascii="宋体" w:hAnsi="宋体" w:hint="eastAsia"/>
        </w:rPr>
      </w:pPr>
    </w:p>
    <w:p w14:paraId="3D84EF6C" w14:textId="77777777" w:rsidR="00EF1502" w:rsidRDefault="00EF1502" w:rsidP="00EF1502">
      <w:pPr>
        <w:ind w:firstLineChars="0"/>
        <w:rPr>
          <w:rFonts w:ascii="宋体" w:hAnsi="宋体" w:hint="eastAsia"/>
        </w:rPr>
      </w:pPr>
    </w:p>
    <w:p w14:paraId="07E409A5" w14:textId="77777777" w:rsidR="00EF1502" w:rsidRDefault="00EF1502" w:rsidP="00EF1502">
      <w:pPr>
        <w:ind w:firstLineChars="0"/>
        <w:rPr>
          <w:rFonts w:ascii="宋体" w:hAnsi="宋体" w:hint="eastAsia"/>
        </w:rPr>
      </w:pPr>
    </w:p>
    <w:p w14:paraId="4AFDB43F" w14:textId="77777777" w:rsidR="00EF1502" w:rsidRDefault="00EF1502" w:rsidP="00EF1502">
      <w:pPr>
        <w:ind w:firstLineChars="0"/>
        <w:rPr>
          <w:rFonts w:ascii="宋体" w:hAnsi="宋体" w:hint="eastAsia"/>
        </w:rPr>
      </w:pPr>
    </w:p>
    <w:p w14:paraId="3EEEC93D" w14:textId="77777777" w:rsidR="00EF1502" w:rsidRDefault="00EF1502" w:rsidP="00EF1502">
      <w:pPr>
        <w:ind w:firstLineChars="0"/>
        <w:rPr>
          <w:rFonts w:ascii="宋体" w:hAnsi="宋体" w:hint="eastAsia"/>
        </w:rPr>
      </w:pPr>
    </w:p>
    <w:p w14:paraId="6100BB47" w14:textId="77777777" w:rsidR="00EF1502" w:rsidRDefault="00EF1502" w:rsidP="00EF1502">
      <w:pPr>
        <w:ind w:firstLineChars="0"/>
        <w:rPr>
          <w:rFonts w:ascii="宋体" w:hAnsi="宋体" w:hint="eastAsia"/>
        </w:rPr>
      </w:pPr>
    </w:p>
    <w:p w14:paraId="286FEDEE" w14:textId="77777777" w:rsidR="00EF1502" w:rsidRDefault="00EF1502" w:rsidP="00EF1502">
      <w:pPr>
        <w:ind w:firstLineChars="0"/>
        <w:rPr>
          <w:rFonts w:ascii="宋体" w:hAnsi="宋体" w:hint="eastAsia"/>
        </w:rPr>
      </w:pPr>
    </w:p>
    <w:p w14:paraId="615BC4F9" w14:textId="77777777" w:rsidR="00EF1502" w:rsidRDefault="00EF1502" w:rsidP="00EF1502">
      <w:pPr>
        <w:ind w:firstLineChars="0"/>
        <w:rPr>
          <w:rFonts w:ascii="宋体" w:hAnsi="宋体" w:hint="eastAsia"/>
        </w:rPr>
      </w:pPr>
    </w:p>
    <w:p w14:paraId="60282369" w14:textId="77777777" w:rsidR="00EF1502" w:rsidRDefault="00EF1502" w:rsidP="00EF1502">
      <w:pPr>
        <w:ind w:firstLineChars="0"/>
        <w:rPr>
          <w:rFonts w:ascii="宋体" w:hAnsi="宋体" w:hint="eastAsia"/>
        </w:rPr>
      </w:pPr>
    </w:p>
    <w:p w14:paraId="7F4BF905" w14:textId="3BB23BB0" w:rsidR="00EF1502" w:rsidRDefault="00734975" w:rsidP="00734975">
      <w:pPr>
        <w:widowControl/>
        <w:spacing w:line="240" w:lineRule="auto"/>
        <w:ind w:firstLineChars="0" w:firstLine="0"/>
        <w:jc w:val="left"/>
        <w:rPr>
          <w:rFonts w:ascii="宋体" w:hAnsi="宋体" w:hint="eastAsia"/>
        </w:rPr>
      </w:pPr>
      <w:r>
        <w:rPr>
          <w:rFonts w:ascii="宋体" w:hAnsi="宋体" w:hint="eastAsia"/>
        </w:rPr>
        <w:br w:type="page"/>
      </w:r>
    </w:p>
    <w:p w14:paraId="16D5FB87" w14:textId="0990E8D2" w:rsidR="00932437" w:rsidRDefault="00000000" w:rsidP="00734975">
      <w:pPr>
        <w:pStyle w:val="af4"/>
        <w:rPr>
          <w:rFonts w:hint="eastAsia"/>
        </w:rPr>
      </w:pPr>
      <w:bookmarkStart w:id="68" w:name="_Toc23099"/>
      <w:bookmarkStart w:id="69" w:name="_Toc31324"/>
      <w:bookmarkStart w:id="70" w:name="_Toc228645452"/>
      <w:r>
        <w:rPr>
          <w:rFonts w:hint="eastAsia"/>
        </w:rPr>
        <w:lastRenderedPageBreak/>
        <w:t>附</w:t>
      </w:r>
      <w:r w:rsidR="007C39E0">
        <w:rPr>
          <w:rFonts w:hint="eastAsia"/>
        </w:rPr>
        <w:t xml:space="preserve">    </w:t>
      </w:r>
      <w:r>
        <w:rPr>
          <w:rFonts w:hint="eastAsia"/>
        </w:rPr>
        <w:t>录</w:t>
      </w:r>
      <w:bookmarkEnd w:id="68"/>
      <w:bookmarkEnd w:id="69"/>
      <w:bookmarkEnd w:id="70"/>
    </w:p>
    <w:p w14:paraId="3C3D02F4" w14:textId="14B638BC" w:rsidR="005E0F0E" w:rsidRDefault="005E0F0E">
      <w:pPr>
        <w:ind w:firstLineChars="225" w:firstLine="540"/>
      </w:pPr>
      <w:bookmarkStart w:id="71" w:name="_Toc27537"/>
      <w:bookmarkStart w:id="72"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lastRenderedPageBreak/>
        <w:drawing>
          <wp:inline distT="0" distB="0" distL="0" distR="0" wp14:anchorId="76E6A2F8" wp14:editId="04F21A99">
            <wp:extent cx="4473616" cy="5052147"/>
            <wp:effectExtent l="0" t="0" r="3175" b="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76123" cy="5054978"/>
                    </a:xfrm>
                    <a:prstGeom prst="rect">
                      <a:avLst/>
                    </a:prstGeom>
                    <a:noFill/>
                    <a:ln>
                      <a:noFill/>
                    </a:ln>
                  </pic:spPr>
                </pic:pic>
              </a:graphicData>
            </a:graphic>
          </wp:inline>
        </w:drawing>
      </w: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lastRenderedPageBreak/>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77777777" w:rsidR="005E0F0E" w:rsidRDefault="005E0F0E">
      <w:pPr>
        <w:ind w:firstLineChars="225" w:firstLine="540"/>
      </w:pPr>
    </w:p>
    <w:p w14:paraId="013FD52E" w14:textId="750DAC2D" w:rsidR="005E0F0E" w:rsidRDefault="005E0F0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084817">
          <w:footerReference w:type="default" r:id="rId45"/>
          <w:pgSz w:w="11906" w:h="16838"/>
          <w:pgMar w:top="1361" w:right="1361" w:bottom="1361" w:left="1361" w:header="851" w:footer="992" w:gutter="0"/>
          <w:pgNumType w:start="1"/>
          <w:cols w:space="720"/>
          <w:docGrid w:type="lines" w:linePitch="312"/>
        </w:sectPr>
      </w:pPr>
    </w:p>
    <w:p w14:paraId="1C6D4F65" w14:textId="1A968BCB" w:rsidR="00932437" w:rsidRPr="00734975" w:rsidRDefault="005E0F0E" w:rsidP="00734975">
      <w:pPr>
        <w:pStyle w:val="af4"/>
        <w:ind w:firstLine="560"/>
        <w:jc w:val="center"/>
        <w:rPr>
          <w:rFonts w:hint="eastAsia"/>
        </w:rPr>
      </w:pPr>
      <w:bookmarkStart w:id="73" w:name="_Toc228645453"/>
      <w:r>
        <w:rPr>
          <w:rFonts w:hint="eastAsia"/>
        </w:rPr>
        <w:lastRenderedPageBreak/>
        <w:t>致</w:t>
      </w:r>
      <w:r w:rsidR="00C13C3E">
        <w:rPr>
          <w:rFonts w:hint="eastAsia"/>
        </w:rPr>
        <w:t xml:space="preserve">  </w:t>
      </w:r>
      <w:r w:rsidR="00A5529E">
        <w:rPr>
          <w:rFonts w:hint="eastAsia"/>
        </w:rPr>
        <w:t xml:space="preserve">    </w:t>
      </w:r>
      <w:r w:rsidR="00C13C3E">
        <w:rPr>
          <w:rFonts w:hint="eastAsia"/>
        </w:rPr>
        <w:t xml:space="preserve">  </w:t>
      </w:r>
      <w:r>
        <w:rPr>
          <w:rFonts w:hint="eastAsia"/>
        </w:rPr>
        <w:t>谢</w:t>
      </w:r>
      <w:bookmarkEnd w:id="71"/>
      <w:bookmarkEnd w:id="72"/>
      <w:bookmarkEnd w:id="73"/>
    </w:p>
    <w:p w14:paraId="4196B004" w14:textId="77777777" w:rsidR="004F3F04" w:rsidRDefault="004F3F04" w:rsidP="004F3F04">
      <w:pPr>
        <w:ind w:firstLine="480"/>
        <w:rPr>
          <w:rFonts w:hint="eastAsia"/>
        </w:rPr>
      </w:pPr>
      <w:r>
        <w:rPr>
          <w:rFonts w:hint="eastAsia"/>
        </w:rPr>
        <w:t>行文至此，落笔为终。当我在键盘上敲下这两个字，也意味着我的大学生涯就此画上句点。始于</w:t>
      </w:r>
      <w:r>
        <w:rPr>
          <w:rFonts w:hint="eastAsia"/>
        </w:rPr>
        <w:t>2022</w:t>
      </w:r>
      <w:r>
        <w:rPr>
          <w:rFonts w:hint="eastAsia"/>
        </w:rPr>
        <w:t>年金秋，终于</w:t>
      </w:r>
      <w:r>
        <w:rPr>
          <w:rFonts w:hint="eastAsia"/>
        </w:rPr>
        <w:t>2026</w:t>
      </w:r>
      <w:r>
        <w:rPr>
          <w:rFonts w:hint="eastAsia"/>
        </w:rPr>
        <w:t>年盛夏，目之所及，皆是回忆；心之所向，皆是过往。</w:t>
      </w:r>
    </w:p>
    <w:p w14:paraId="4CEB5402" w14:textId="50940CA2" w:rsidR="004F3F04" w:rsidRDefault="004F3F04" w:rsidP="004F3F04">
      <w:pPr>
        <w:ind w:firstLine="480"/>
      </w:pPr>
      <w:r>
        <w:rPr>
          <w:rFonts w:hint="eastAsia"/>
        </w:rPr>
        <w:t>“欲买桂花同载酒，终不似，少年游。”二十载求学路将近，回望来时，初入校园时总觉得来日方长，毕业遥遥无期，如今却已到了执笔作别的时刻。这一路走来，首先要感谢的是我自己。感谢那个在关关难过中关关过的自己，感谢那个虽然不完美但始终勇敢的自己。二十三年人生，是你陪我走过风风雨雨，同生共死，同甘共苦。正是时间的磨砺，让我从一个懵懂少年成长为如今这个内心强大、足以面对未来风浪的人。想对自己说一句：辛苦了。</w:t>
      </w:r>
    </w:p>
    <w:p w14:paraId="7B02A04C" w14:textId="621883CA" w:rsidR="004F3F04" w:rsidRDefault="004F3F04" w:rsidP="004F3F04">
      <w:pPr>
        <w:ind w:firstLine="480"/>
      </w:pPr>
      <w:r>
        <w:rPr>
          <w:rFonts w:hint="eastAsia"/>
        </w:rPr>
        <w:t>“桃李不言，下自成蹊。”感谢我的毕设指导老师</w:t>
      </w:r>
      <w:r>
        <w:rPr>
          <w:rFonts w:hint="eastAsia"/>
        </w:rPr>
        <w:t>罗智杰</w:t>
      </w:r>
      <w:r>
        <w:rPr>
          <w:rFonts w:hint="eastAsia"/>
        </w:rPr>
        <w:t>老师。从选题的斟酌、开题的报告，到体系的建立、内容的反复打磨直至最终定稿，老师在我论文完成的每一个阶段都给予了悉心指导与宝贵建议，让我得以拨云见日，明确方向。同时，也感谢大学四年里所有传道授业解惑的恩师，感谢你们在学业与生活中的包容与帮助。</w:t>
      </w:r>
    </w:p>
    <w:p w14:paraId="2ECC8011" w14:textId="3B04BDBE" w:rsidR="004F3F04" w:rsidRDefault="004F3F04" w:rsidP="004F3F04">
      <w:pPr>
        <w:ind w:firstLine="480"/>
      </w:pPr>
      <w:r>
        <w:rPr>
          <w:rFonts w:hint="eastAsia"/>
        </w:rPr>
        <w:t>“爱人如养花，最好的花匠是家人。”借此机会，我要深深感谢我的父母和家人。没有你们二十多年无条件的爱与支持，我无法看到小镇外的风景，也无法站在这里完成学业。父亲不善言辞，却总将爱融进离家前的一桌饭菜；母亲温柔细腻，总把牵挂化作一句“祝你好运”；还有哥哥的稳重标杆，姐姐的活泼温暖。我站在你们的肩膀上，才看到了更广阔的世界。你们是我求学路上最大的底气，让我有勇气去做出人生的每一次选择。唯愿家人身体健康，岁岁平安，未来换我来做你们的肩膀，带你们去看世界。</w:t>
      </w:r>
    </w:p>
    <w:p w14:paraId="7659DAC6" w14:textId="60CB08B4" w:rsidR="004F3F04" w:rsidRDefault="004F3F04" w:rsidP="004F3F04">
      <w:pPr>
        <w:ind w:firstLine="480"/>
      </w:pPr>
      <w:r>
        <w:rPr>
          <w:rFonts w:hint="eastAsia"/>
        </w:rPr>
        <w:t>“人生若得一知己，此生足矣</w:t>
      </w:r>
      <w:r>
        <w:rPr>
          <w:rFonts w:hint="eastAsia"/>
        </w:rPr>
        <w:t>慰</w:t>
      </w:r>
      <w:r>
        <w:rPr>
          <w:rFonts w:hint="eastAsia"/>
        </w:rPr>
        <w:t>平生。”感谢我的室友与挚友们。感谢室友们四年的包容与陪伴，我们见证了彼此最灿烂的青春；也感谢我的最佳损友们，在我脆弱失意时的安慰与鼓励。我们一起聚餐逛街，一起旅行畅谈，那些相互扶持的日子，让我的青春更加绚烂。聚是一团火，散是满天星，愿我们都能在自己坚持的道路上熠熠生辉，前程似锦。</w:t>
      </w:r>
    </w:p>
    <w:p w14:paraId="288BA963" w14:textId="6FABE3E9" w:rsidR="00932437" w:rsidRPr="004F3F04" w:rsidRDefault="004F3F04" w:rsidP="004F3F04">
      <w:pPr>
        <w:ind w:firstLine="480"/>
      </w:pPr>
      <w:r>
        <w:rPr>
          <w:rFonts w:hint="eastAsia"/>
        </w:rPr>
        <w:t>论文可以停留在</w:t>
      </w:r>
      <w:r>
        <w:rPr>
          <w:rFonts w:hint="eastAsia"/>
        </w:rPr>
        <w:t>此</w:t>
      </w:r>
      <w:r>
        <w:rPr>
          <w:rFonts w:hint="eastAsia"/>
        </w:rPr>
        <w:t>，但人生还要继续书写。结束的只是我的大学生活，而不是我的人生。图文谨以此篇，送给我的二十三岁，送给这段热烈而真挚的青春。凡是过往，皆为序章，以此启程，奔赴下一场山海。</w:t>
      </w:r>
    </w:p>
    <w:p w14:paraId="2143E796" w14:textId="77777777" w:rsidR="00932437" w:rsidRDefault="00932437">
      <w:pPr>
        <w:ind w:firstLine="723"/>
        <w:jc w:val="center"/>
        <w:rPr>
          <w:rFonts w:ascii="黑体" w:eastAsia="黑体" w:hAnsi="宋体" w:hint="eastAsia"/>
          <w:b/>
          <w:bCs/>
          <w:sz w:val="36"/>
          <w:szCs w:val="36"/>
        </w:rPr>
        <w:sectPr w:rsidR="00932437" w:rsidSect="00084817">
          <w:footerReference w:type="default" r:id="rId46"/>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commentRangeStart w:id="74"/>
      <w:commentRangeEnd w:id="74"/>
      <w:r w:rsidR="00F81A0E">
        <w:rPr>
          <w:rStyle w:val="af3"/>
          <w:rFonts w:ascii="黑体" w:eastAsia="黑体" w:hAnsi="宋体" w:hint="eastAsia"/>
          <w:b/>
          <w:bCs/>
          <w:sz w:val="36"/>
          <w:szCs w:val="36"/>
        </w:rPr>
        <w:commentReference w:id="74"/>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rsidSect="00084817">
      <w:footerReference w:type="default" r:id="rId50"/>
      <w:pgSz w:w="11906" w:h="16838"/>
      <w:pgMar w:top="1361" w:right="1361" w:bottom="1361" w:left="136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毅" w:date="2024-05-04T11:26:00Z" w:initials="">
    <w:p w14:paraId="20BD4596" w14:textId="77777777" w:rsidR="00932437" w:rsidRDefault="00BA2C97">
      <w:pPr>
        <w:pStyle w:val="a7"/>
        <w:ind w:firstLine="420"/>
      </w:pPr>
      <w:r>
        <w:rPr>
          <w:rStyle w:val="af3"/>
        </w:rPr>
        <w:annotationRef/>
      </w:r>
      <w:r>
        <w:rPr>
          <w:rFonts w:hint="eastAsia"/>
        </w:rPr>
        <w:t>本表是没有页码的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D4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D4596" w16cid:durableId="20BD4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4D3B" w14:textId="77777777" w:rsidR="00D763F8" w:rsidRDefault="00D763F8">
      <w:pPr>
        <w:ind w:firstLine="480"/>
      </w:pPr>
      <w:r>
        <w:separator/>
      </w:r>
    </w:p>
  </w:endnote>
  <w:endnote w:type="continuationSeparator" w:id="0">
    <w:p w14:paraId="6A85E8B1" w14:textId="77777777" w:rsidR="00D763F8" w:rsidRDefault="00D763F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a"/>
      <w:tabs>
        <w:tab w:val="clear" w:pos="4153"/>
        <w:tab w:val="center" w:pos="4592"/>
      </w:tabs>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a"/>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a"/>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a"/>
      <w:framePr w:wrap="around" w:vAnchor="text" w:hAnchor="margin" w:xAlign="center" w:y="1"/>
      <w:ind w:firstLine="360"/>
      <w:rPr>
        <w:rStyle w:val="af1"/>
      </w:rPr>
    </w:pPr>
    <w:r>
      <w:fldChar w:fldCharType="begin"/>
    </w:r>
    <w:r>
      <w:rPr>
        <w:rStyle w:val="af1"/>
      </w:rPr>
      <w:instrText xml:space="preserve">PAGE  </w:instrText>
    </w:r>
    <w:r>
      <w:fldChar w:fldCharType="separate"/>
    </w:r>
    <w:r>
      <w:rPr>
        <w:rStyle w:val="af1"/>
      </w:rPr>
      <w:t>56</w:t>
    </w:r>
    <w:r>
      <w:fldChar w:fldCharType="end"/>
    </w:r>
  </w:p>
  <w:p w14:paraId="43795879" w14:textId="77777777" w:rsidR="00932437" w:rsidRDefault="00932437">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5EAC" w14:textId="77777777" w:rsidR="00D763F8" w:rsidRDefault="00D763F8">
      <w:pPr>
        <w:ind w:firstLine="480"/>
      </w:pPr>
      <w:r>
        <w:separator/>
      </w:r>
    </w:p>
  </w:footnote>
  <w:footnote w:type="continuationSeparator" w:id="0">
    <w:p w14:paraId="6094609E" w14:textId="77777777" w:rsidR="00D763F8" w:rsidRDefault="00D763F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88F805D6"/>
    <w:lvl w:ilvl="0">
      <w:start w:val="1"/>
      <w:numFmt w:val="decimal"/>
      <w:pStyle w:val="a"/>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4270974"/>
    <w:multiLevelType w:val="hybridMultilevel"/>
    <w:tmpl w:val="3ABE142C"/>
    <w:lvl w:ilvl="0" w:tplc="95FA1DBA">
      <w:start w:val="1"/>
      <w:numFmt w:val="decimal"/>
      <w:lvlText w:val="[%1]"/>
      <w:lvlJc w:val="left"/>
      <w:pPr>
        <w:ind w:left="1280" w:hanging="440"/>
      </w:pPr>
      <w:rPr>
        <w:rFonts w:ascii="Times New Roman" w:eastAsia="宋体" w:hAnsi="Times New Roman" w:hint="default"/>
        <w:b w:val="0"/>
        <w:i w:val="0"/>
        <w:sz w:val="21"/>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9F35044"/>
    <w:multiLevelType w:val="hybridMultilevel"/>
    <w:tmpl w:val="FF1EA58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5"/>
  </w:num>
  <w:num w:numId="5" w16cid:durableId="360207745">
    <w:abstractNumId w:val="2"/>
  </w:num>
  <w:num w:numId="6" w16cid:durableId="787243653">
    <w:abstractNumId w:val="7"/>
  </w:num>
  <w:num w:numId="7" w16cid:durableId="389034283">
    <w:abstractNumId w:val="6"/>
  </w:num>
  <w:num w:numId="8" w16cid:durableId="13009552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w15:presenceInfo w15:providerId="None" w15:userId="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2445B"/>
    <w:rsid w:val="0003109F"/>
    <w:rsid w:val="0004068E"/>
    <w:rsid w:val="00041122"/>
    <w:rsid w:val="00043C8E"/>
    <w:rsid w:val="00044C7A"/>
    <w:rsid w:val="00052FE1"/>
    <w:rsid w:val="0005412B"/>
    <w:rsid w:val="00054287"/>
    <w:rsid w:val="00061015"/>
    <w:rsid w:val="00062083"/>
    <w:rsid w:val="00075DBA"/>
    <w:rsid w:val="00082742"/>
    <w:rsid w:val="00084817"/>
    <w:rsid w:val="00084E81"/>
    <w:rsid w:val="00086658"/>
    <w:rsid w:val="00092BAA"/>
    <w:rsid w:val="000945D3"/>
    <w:rsid w:val="00094D2B"/>
    <w:rsid w:val="000962E3"/>
    <w:rsid w:val="000A11A3"/>
    <w:rsid w:val="000A3951"/>
    <w:rsid w:val="000A6158"/>
    <w:rsid w:val="000B1A9A"/>
    <w:rsid w:val="000D0071"/>
    <w:rsid w:val="000D1A60"/>
    <w:rsid w:val="000D5CE0"/>
    <w:rsid w:val="000D72CD"/>
    <w:rsid w:val="000E0833"/>
    <w:rsid w:val="000E4939"/>
    <w:rsid w:val="000F2591"/>
    <w:rsid w:val="000F4929"/>
    <w:rsid w:val="000F55E9"/>
    <w:rsid w:val="000F6904"/>
    <w:rsid w:val="000F6FF2"/>
    <w:rsid w:val="00101C3D"/>
    <w:rsid w:val="00111B70"/>
    <w:rsid w:val="00111BC2"/>
    <w:rsid w:val="00112A99"/>
    <w:rsid w:val="00122169"/>
    <w:rsid w:val="00123651"/>
    <w:rsid w:val="00123EC7"/>
    <w:rsid w:val="001271C2"/>
    <w:rsid w:val="00130DF1"/>
    <w:rsid w:val="001311B0"/>
    <w:rsid w:val="001317B1"/>
    <w:rsid w:val="00140282"/>
    <w:rsid w:val="001423CF"/>
    <w:rsid w:val="0014289C"/>
    <w:rsid w:val="00145F8A"/>
    <w:rsid w:val="00146BCD"/>
    <w:rsid w:val="00146FE7"/>
    <w:rsid w:val="00150179"/>
    <w:rsid w:val="001512BB"/>
    <w:rsid w:val="00151B4E"/>
    <w:rsid w:val="00155421"/>
    <w:rsid w:val="0015693A"/>
    <w:rsid w:val="00157DEE"/>
    <w:rsid w:val="001634BA"/>
    <w:rsid w:val="00170449"/>
    <w:rsid w:val="0017320A"/>
    <w:rsid w:val="00175033"/>
    <w:rsid w:val="00175F48"/>
    <w:rsid w:val="00176DA3"/>
    <w:rsid w:val="0017702E"/>
    <w:rsid w:val="00181EAE"/>
    <w:rsid w:val="00183359"/>
    <w:rsid w:val="00185BEA"/>
    <w:rsid w:val="00186408"/>
    <w:rsid w:val="0019208E"/>
    <w:rsid w:val="001920FA"/>
    <w:rsid w:val="0019609C"/>
    <w:rsid w:val="00197873"/>
    <w:rsid w:val="001A05F3"/>
    <w:rsid w:val="001A087D"/>
    <w:rsid w:val="001A2688"/>
    <w:rsid w:val="001A3CEB"/>
    <w:rsid w:val="001A4656"/>
    <w:rsid w:val="001A59BF"/>
    <w:rsid w:val="001A6208"/>
    <w:rsid w:val="001B3324"/>
    <w:rsid w:val="001B3E57"/>
    <w:rsid w:val="001B4E90"/>
    <w:rsid w:val="001B57D4"/>
    <w:rsid w:val="001B77E7"/>
    <w:rsid w:val="001B7DCC"/>
    <w:rsid w:val="001C0A3C"/>
    <w:rsid w:val="001C3773"/>
    <w:rsid w:val="001C5252"/>
    <w:rsid w:val="001D0404"/>
    <w:rsid w:val="001D4603"/>
    <w:rsid w:val="001E4160"/>
    <w:rsid w:val="001E43BF"/>
    <w:rsid w:val="001E6A5A"/>
    <w:rsid w:val="001E6BDC"/>
    <w:rsid w:val="002004E4"/>
    <w:rsid w:val="00201738"/>
    <w:rsid w:val="00202375"/>
    <w:rsid w:val="0020259F"/>
    <w:rsid w:val="00205758"/>
    <w:rsid w:val="00213354"/>
    <w:rsid w:val="0021454C"/>
    <w:rsid w:val="00214A79"/>
    <w:rsid w:val="0022289C"/>
    <w:rsid w:val="00224BA0"/>
    <w:rsid w:val="00227BCB"/>
    <w:rsid w:val="00235AA0"/>
    <w:rsid w:val="00235BCB"/>
    <w:rsid w:val="002404EE"/>
    <w:rsid w:val="00242A70"/>
    <w:rsid w:val="002436FE"/>
    <w:rsid w:val="00246380"/>
    <w:rsid w:val="0025543B"/>
    <w:rsid w:val="00255D58"/>
    <w:rsid w:val="00257DE7"/>
    <w:rsid w:val="0026489E"/>
    <w:rsid w:val="00265ED7"/>
    <w:rsid w:val="00267BDF"/>
    <w:rsid w:val="00272EA9"/>
    <w:rsid w:val="00274A0E"/>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A5"/>
    <w:rsid w:val="002D50EA"/>
    <w:rsid w:val="002D74F1"/>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49F"/>
    <w:rsid w:val="00346E5F"/>
    <w:rsid w:val="003513EB"/>
    <w:rsid w:val="00354EA4"/>
    <w:rsid w:val="0035507D"/>
    <w:rsid w:val="00355C08"/>
    <w:rsid w:val="00356C2D"/>
    <w:rsid w:val="003577A1"/>
    <w:rsid w:val="00362092"/>
    <w:rsid w:val="003648E7"/>
    <w:rsid w:val="00365029"/>
    <w:rsid w:val="00372D34"/>
    <w:rsid w:val="0037720E"/>
    <w:rsid w:val="003775D0"/>
    <w:rsid w:val="003918AE"/>
    <w:rsid w:val="00392EFB"/>
    <w:rsid w:val="00394B7A"/>
    <w:rsid w:val="003968BD"/>
    <w:rsid w:val="00396F9C"/>
    <w:rsid w:val="003A0BA3"/>
    <w:rsid w:val="003A132E"/>
    <w:rsid w:val="003A3BFC"/>
    <w:rsid w:val="003A3F98"/>
    <w:rsid w:val="003A5C2B"/>
    <w:rsid w:val="003B2D51"/>
    <w:rsid w:val="003B32AE"/>
    <w:rsid w:val="003B3B70"/>
    <w:rsid w:val="003B6B1E"/>
    <w:rsid w:val="003C01DC"/>
    <w:rsid w:val="003C064D"/>
    <w:rsid w:val="003C2F8A"/>
    <w:rsid w:val="003C3C75"/>
    <w:rsid w:val="003C4190"/>
    <w:rsid w:val="003C7C10"/>
    <w:rsid w:val="003D0AEC"/>
    <w:rsid w:val="003D2D0B"/>
    <w:rsid w:val="003D35DB"/>
    <w:rsid w:val="003D4F5F"/>
    <w:rsid w:val="003D5B68"/>
    <w:rsid w:val="003D5DC9"/>
    <w:rsid w:val="003E4DB3"/>
    <w:rsid w:val="003E65DE"/>
    <w:rsid w:val="003F0405"/>
    <w:rsid w:val="003F2762"/>
    <w:rsid w:val="003F3180"/>
    <w:rsid w:val="003F3DD9"/>
    <w:rsid w:val="003F5DA5"/>
    <w:rsid w:val="003F6615"/>
    <w:rsid w:val="004032F4"/>
    <w:rsid w:val="004132BC"/>
    <w:rsid w:val="00414F3B"/>
    <w:rsid w:val="00415A4A"/>
    <w:rsid w:val="00420491"/>
    <w:rsid w:val="00422F06"/>
    <w:rsid w:val="004267D7"/>
    <w:rsid w:val="00426C16"/>
    <w:rsid w:val="004306E0"/>
    <w:rsid w:val="00430F71"/>
    <w:rsid w:val="00431D51"/>
    <w:rsid w:val="00433A8D"/>
    <w:rsid w:val="004356A2"/>
    <w:rsid w:val="00435703"/>
    <w:rsid w:val="004371C6"/>
    <w:rsid w:val="004464A4"/>
    <w:rsid w:val="00450BA2"/>
    <w:rsid w:val="00450EAB"/>
    <w:rsid w:val="00464089"/>
    <w:rsid w:val="00464E72"/>
    <w:rsid w:val="00465D96"/>
    <w:rsid w:val="00472DEC"/>
    <w:rsid w:val="00474FBA"/>
    <w:rsid w:val="004770E2"/>
    <w:rsid w:val="00480BCC"/>
    <w:rsid w:val="004820D3"/>
    <w:rsid w:val="00494EFD"/>
    <w:rsid w:val="004951B7"/>
    <w:rsid w:val="00495ACA"/>
    <w:rsid w:val="00495AEB"/>
    <w:rsid w:val="004974D4"/>
    <w:rsid w:val="004A152D"/>
    <w:rsid w:val="004A1558"/>
    <w:rsid w:val="004A2609"/>
    <w:rsid w:val="004A2DD6"/>
    <w:rsid w:val="004A5825"/>
    <w:rsid w:val="004A5E34"/>
    <w:rsid w:val="004A6AF9"/>
    <w:rsid w:val="004B0BB3"/>
    <w:rsid w:val="004C2419"/>
    <w:rsid w:val="004C66D8"/>
    <w:rsid w:val="004C7345"/>
    <w:rsid w:val="004D0955"/>
    <w:rsid w:val="004D0D2D"/>
    <w:rsid w:val="004D1AEF"/>
    <w:rsid w:val="004D6130"/>
    <w:rsid w:val="004E0877"/>
    <w:rsid w:val="004E2CE3"/>
    <w:rsid w:val="004F1A2B"/>
    <w:rsid w:val="004F2C80"/>
    <w:rsid w:val="004F3267"/>
    <w:rsid w:val="004F34FB"/>
    <w:rsid w:val="004F3F04"/>
    <w:rsid w:val="004F4043"/>
    <w:rsid w:val="004F5B4F"/>
    <w:rsid w:val="004F66E2"/>
    <w:rsid w:val="00500C8B"/>
    <w:rsid w:val="00501055"/>
    <w:rsid w:val="005026BF"/>
    <w:rsid w:val="005032DD"/>
    <w:rsid w:val="00504F5C"/>
    <w:rsid w:val="0050518F"/>
    <w:rsid w:val="00505205"/>
    <w:rsid w:val="005064FC"/>
    <w:rsid w:val="00514A7A"/>
    <w:rsid w:val="005170F0"/>
    <w:rsid w:val="005205E2"/>
    <w:rsid w:val="00521276"/>
    <w:rsid w:val="0052251E"/>
    <w:rsid w:val="005312C4"/>
    <w:rsid w:val="005317DF"/>
    <w:rsid w:val="00532B35"/>
    <w:rsid w:val="005367C2"/>
    <w:rsid w:val="00536C97"/>
    <w:rsid w:val="00540C0E"/>
    <w:rsid w:val="00555EAA"/>
    <w:rsid w:val="00556416"/>
    <w:rsid w:val="00556A76"/>
    <w:rsid w:val="00556DBA"/>
    <w:rsid w:val="00560AC7"/>
    <w:rsid w:val="0056343F"/>
    <w:rsid w:val="00565BD0"/>
    <w:rsid w:val="00573849"/>
    <w:rsid w:val="00581B08"/>
    <w:rsid w:val="00581D83"/>
    <w:rsid w:val="00583016"/>
    <w:rsid w:val="00585E44"/>
    <w:rsid w:val="005906A3"/>
    <w:rsid w:val="00592692"/>
    <w:rsid w:val="005A66AF"/>
    <w:rsid w:val="005B5A9E"/>
    <w:rsid w:val="005C4381"/>
    <w:rsid w:val="005C6191"/>
    <w:rsid w:val="005C6D48"/>
    <w:rsid w:val="005C7C6F"/>
    <w:rsid w:val="005D1073"/>
    <w:rsid w:val="005D2FDC"/>
    <w:rsid w:val="005D4CE9"/>
    <w:rsid w:val="005E0F0E"/>
    <w:rsid w:val="005E14AD"/>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22AA8"/>
    <w:rsid w:val="00631449"/>
    <w:rsid w:val="00632146"/>
    <w:rsid w:val="006339DF"/>
    <w:rsid w:val="0063463B"/>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074"/>
    <w:rsid w:val="00672BE1"/>
    <w:rsid w:val="0068105A"/>
    <w:rsid w:val="00683378"/>
    <w:rsid w:val="006917DD"/>
    <w:rsid w:val="00691CFA"/>
    <w:rsid w:val="0069265F"/>
    <w:rsid w:val="00692B2E"/>
    <w:rsid w:val="00694DFD"/>
    <w:rsid w:val="00694EF9"/>
    <w:rsid w:val="00697322"/>
    <w:rsid w:val="006A7386"/>
    <w:rsid w:val="006B14C1"/>
    <w:rsid w:val="006B1B0C"/>
    <w:rsid w:val="006B1E9F"/>
    <w:rsid w:val="006B2927"/>
    <w:rsid w:val="006B3114"/>
    <w:rsid w:val="006B5938"/>
    <w:rsid w:val="006B5CA3"/>
    <w:rsid w:val="006C29BA"/>
    <w:rsid w:val="006C5968"/>
    <w:rsid w:val="006C5C47"/>
    <w:rsid w:val="006C60DD"/>
    <w:rsid w:val="006C6829"/>
    <w:rsid w:val="006C7427"/>
    <w:rsid w:val="006C786F"/>
    <w:rsid w:val="006D37E8"/>
    <w:rsid w:val="006D51B6"/>
    <w:rsid w:val="006D5B78"/>
    <w:rsid w:val="006D62DD"/>
    <w:rsid w:val="006E0104"/>
    <w:rsid w:val="006E5725"/>
    <w:rsid w:val="006E5E1D"/>
    <w:rsid w:val="006E5E4B"/>
    <w:rsid w:val="006F4444"/>
    <w:rsid w:val="006F787A"/>
    <w:rsid w:val="00702BA8"/>
    <w:rsid w:val="00720608"/>
    <w:rsid w:val="0072294A"/>
    <w:rsid w:val="00723707"/>
    <w:rsid w:val="0072403A"/>
    <w:rsid w:val="007243A2"/>
    <w:rsid w:val="00724B5B"/>
    <w:rsid w:val="00727145"/>
    <w:rsid w:val="00730172"/>
    <w:rsid w:val="00732BAB"/>
    <w:rsid w:val="00734975"/>
    <w:rsid w:val="00736AA2"/>
    <w:rsid w:val="00737253"/>
    <w:rsid w:val="007372C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2E75"/>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9E0"/>
    <w:rsid w:val="007B5F29"/>
    <w:rsid w:val="007B7F4A"/>
    <w:rsid w:val="007C39E0"/>
    <w:rsid w:val="007C6FAA"/>
    <w:rsid w:val="007C7DEE"/>
    <w:rsid w:val="007D0E43"/>
    <w:rsid w:val="007D1F5B"/>
    <w:rsid w:val="007D2150"/>
    <w:rsid w:val="007D5270"/>
    <w:rsid w:val="007D7037"/>
    <w:rsid w:val="007E2DDF"/>
    <w:rsid w:val="007E3C0A"/>
    <w:rsid w:val="007E5A03"/>
    <w:rsid w:val="007E6FB9"/>
    <w:rsid w:val="007E73A8"/>
    <w:rsid w:val="007F1CB2"/>
    <w:rsid w:val="007F5054"/>
    <w:rsid w:val="007F6F6F"/>
    <w:rsid w:val="007F72E8"/>
    <w:rsid w:val="00807A0D"/>
    <w:rsid w:val="00811C71"/>
    <w:rsid w:val="0081338A"/>
    <w:rsid w:val="00820109"/>
    <w:rsid w:val="008224B1"/>
    <w:rsid w:val="008225F6"/>
    <w:rsid w:val="00825F60"/>
    <w:rsid w:val="00830B66"/>
    <w:rsid w:val="00830FD0"/>
    <w:rsid w:val="00836290"/>
    <w:rsid w:val="00846436"/>
    <w:rsid w:val="00847FFD"/>
    <w:rsid w:val="00851391"/>
    <w:rsid w:val="008522A0"/>
    <w:rsid w:val="00855C5A"/>
    <w:rsid w:val="0087089D"/>
    <w:rsid w:val="0087142E"/>
    <w:rsid w:val="008718AE"/>
    <w:rsid w:val="0087368C"/>
    <w:rsid w:val="00875367"/>
    <w:rsid w:val="00882C7E"/>
    <w:rsid w:val="00883626"/>
    <w:rsid w:val="00884232"/>
    <w:rsid w:val="00884CDA"/>
    <w:rsid w:val="0088527C"/>
    <w:rsid w:val="008858C8"/>
    <w:rsid w:val="00891E94"/>
    <w:rsid w:val="0089501B"/>
    <w:rsid w:val="00896096"/>
    <w:rsid w:val="00896D7F"/>
    <w:rsid w:val="008A1D14"/>
    <w:rsid w:val="008A458A"/>
    <w:rsid w:val="008A6E9A"/>
    <w:rsid w:val="008B5D91"/>
    <w:rsid w:val="008B74A5"/>
    <w:rsid w:val="008B775A"/>
    <w:rsid w:val="008C0997"/>
    <w:rsid w:val="008C2C79"/>
    <w:rsid w:val="008D118B"/>
    <w:rsid w:val="008D3EBC"/>
    <w:rsid w:val="008D53EB"/>
    <w:rsid w:val="008D5F45"/>
    <w:rsid w:val="008D6F41"/>
    <w:rsid w:val="008D799F"/>
    <w:rsid w:val="008D79C5"/>
    <w:rsid w:val="008E41AA"/>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3E60"/>
    <w:rsid w:val="00923EC4"/>
    <w:rsid w:val="0092559D"/>
    <w:rsid w:val="00926E2E"/>
    <w:rsid w:val="00927708"/>
    <w:rsid w:val="00932437"/>
    <w:rsid w:val="00932E8C"/>
    <w:rsid w:val="00933FDD"/>
    <w:rsid w:val="009376A9"/>
    <w:rsid w:val="00937774"/>
    <w:rsid w:val="009407EE"/>
    <w:rsid w:val="0094138C"/>
    <w:rsid w:val="0094298A"/>
    <w:rsid w:val="00943CEA"/>
    <w:rsid w:val="0095052C"/>
    <w:rsid w:val="00950A57"/>
    <w:rsid w:val="00960D0D"/>
    <w:rsid w:val="0096447C"/>
    <w:rsid w:val="009737A2"/>
    <w:rsid w:val="00973948"/>
    <w:rsid w:val="00974979"/>
    <w:rsid w:val="00974DD8"/>
    <w:rsid w:val="009755C4"/>
    <w:rsid w:val="009800F7"/>
    <w:rsid w:val="00986007"/>
    <w:rsid w:val="0098692D"/>
    <w:rsid w:val="00986BA0"/>
    <w:rsid w:val="00990990"/>
    <w:rsid w:val="009917B5"/>
    <w:rsid w:val="00993670"/>
    <w:rsid w:val="009A31D2"/>
    <w:rsid w:val="009A72F5"/>
    <w:rsid w:val="009A73DB"/>
    <w:rsid w:val="009B2AA9"/>
    <w:rsid w:val="009C1B45"/>
    <w:rsid w:val="009C3178"/>
    <w:rsid w:val="009C3975"/>
    <w:rsid w:val="009D1179"/>
    <w:rsid w:val="009D18AE"/>
    <w:rsid w:val="009D4E82"/>
    <w:rsid w:val="009D7EB5"/>
    <w:rsid w:val="009E03B9"/>
    <w:rsid w:val="009E2993"/>
    <w:rsid w:val="009E58B5"/>
    <w:rsid w:val="009E60AB"/>
    <w:rsid w:val="009F252E"/>
    <w:rsid w:val="00A06DE5"/>
    <w:rsid w:val="00A100D6"/>
    <w:rsid w:val="00A13A0C"/>
    <w:rsid w:val="00A15CC2"/>
    <w:rsid w:val="00A23FED"/>
    <w:rsid w:val="00A24C6A"/>
    <w:rsid w:val="00A25CFD"/>
    <w:rsid w:val="00A25D89"/>
    <w:rsid w:val="00A32355"/>
    <w:rsid w:val="00A33018"/>
    <w:rsid w:val="00A33E4D"/>
    <w:rsid w:val="00A34654"/>
    <w:rsid w:val="00A357EB"/>
    <w:rsid w:val="00A42A06"/>
    <w:rsid w:val="00A45E15"/>
    <w:rsid w:val="00A463E8"/>
    <w:rsid w:val="00A472B2"/>
    <w:rsid w:val="00A517F0"/>
    <w:rsid w:val="00A52396"/>
    <w:rsid w:val="00A5529E"/>
    <w:rsid w:val="00A56EAD"/>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4A36"/>
    <w:rsid w:val="00AA5BA5"/>
    <w:rsid w:val="00AA7654"/>
    <w:rsid w:val="00AA780A"/>
    <w:rsid w:val="00AB147C"/>
    <w:rsid w:val="00AB4333"/>
    <w:rsid w:val="00AB7963"/>
    <w:rsid w:val="00AC055D"/>
    <w:rsid w:val="00AC1184"/>
    <w:rsid w:val="00AD21DB"/>
    <w:rsid w:val="00AD2ED0"/>
    <w:rsid w:val="00AD35AF"/>
    <w:rsid w:val="00AD373B"/>
    <w:rsid w:val="00AD466A"/>
    <w:rsid w:val="00AD5081"/>
    <w:rsid w:val="00AD7E69"/>
    <w:rsid w:val="00AE137E"/>
    <w:rsid w:val="00AE4640"/>
    <w:rsid w:val="00AE47B2"/>
    <w:rsid w:val="00AE5272"/>
    <w:rsid w:val="00AE7395"/>
    <w:rsid w:val="00AF1D63"/>
    <w:rsid w:val="00AF2C07"/>
    <w:rsid w:val="00AF31E3"/>
    <w:rsid w:val="00AF4936"/>
    <w:rsid w:val="00AF6718"/>
    <w:rsid w:val="00B00102"/>
    <w:rsid w:val="00B11EF9"/>
    <w:rsid w:val="00B1292F"/>
    <w:rsid w:val="00B141E9"/>
    <w:rsid w:val="00B14791"/>
    <w:rsid w:val="00B22E83"/>
    <w:rsid w:val="00B245F1"/>
    <w:rsid w:val="00B251CA"/>
    <w:rsid w:val="00B252D0"/>
    <w:rsid w:val="00B27482"/>
    <w:rsid w:val="00B27FBA"/>
    <w:rsid w:val="00B309F1"/>
    <w:rsid w:val="00B33665"/>
    <w:rsid w:val="00B33886"/>
    <w:rsid w:val="00B33B75"/>
    <w:rsid w:val="00B3405A"/>
    <w:rsid w:val="00B341A7"/>
    <w:rsid w:val="00B36158"/>
    <w:rsid w:val="00B512B2"/>
    <w:rsid w:val="00B52867"/>
    <w:rsid w:val="00B548F9"/>
    <w:rsid w:val="00B55338"/>
    <w:rsid w:val="00B60973"/>
    <w:rsid w:val="00B60B33"/>
    <w:rsid w:val="00B61A72"/>
    <w:rsid w:val="00B71942"/>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693"/>
    <w:rsid w:val="00BE5FCD"/>
    <w:rsid w:val="00BE63B0"/>
    <w:rsid w:val="00BE731D"/>
    <w:rsid w:val="00BF00CB"/>
    <w:rsid w:val="00BF0913"/>
    <w:rsid w:val="00BF1F4F"/>
    <w:rsid w:val="00BF1FF1"/>
    <w:rsid w:val="00BF5D12"/>
    <w:rsid w:val="00C0051E"/>
    <w:rsid w:val="00C07CDE"/>
    <w:rsid w:val="00C07EDB"/>
    <w:rsid w:val="00C12A6B"/>
    <w:rsid w:val="00C1383A"/>
    <w:rsid w:val="00C13C3E"/>
    <w:rsid w:val="00C17F63"/>
    <w:rsid w:val="00C20C1C"/>
    <w:rsid w:val="00C25C6C"/>
    <w:rsid w:val="00C26918"/>
    <w:rsid w:val="00C279D1"/>
    <w:rsid w:val="00C30060"/>
    <w:rsid w:val="00C308BE"/>
    <w:rsid w:val="00C315FF"/>
    <w:rsid w:val="00C34A22"/>
    <w:rsid w:val="00C35888"/>
    <w:rsid w:val="00C4047C"/>
    <w:rsid w:val="00C41304"/>
    <w:rsid w:val="00C4181F"/>
    <w:rsid w:val="00C42B12"/>
    <w:rsid w:val="00C45EAF"/>
    <w:rsid w:val="00C51464"/>
    <w:rsid w:val="00C53EB8"/>
    <w:rsid w:val="00C544D8"/>
    <w:rsid w:val="00C573A9"/>
    <w:rsid w:val="00C57AF2"/>
    <w:rsid w:val="00C603AB"/>
    <w:rsid w:val="00C62467"/>
    <w:rsid w:val="00C7474F"/>
    <w:rsid w:val="00C75074"/>
    <w:rsid w:val="00C76264"/>
    <w:rsid w:val="00C77D97"/>
    <w:rsid w:val="00C81325"/>
    <w:rsid w:val="00C860D0"/>
    <w:rsid w:val="00C95DF0"/>
    <w:rsid w:val="00C95FCF"/>
    <w:rsid w:val="00C974E3"/>
    <w:rsid w:val="00CA2A70"/>
    <w:rsid w:val="00CA3F74"/>
    <w:rsid w:val="00CA5B1F"/>
    <w:rsid w:val="00CA6D01"/>
    <w:rsid w:val="00CB38D6"/>
    <w:rsid w:val="00CB59CE"/>
    <w:rsid w:val="00CB6612"/>
    <w:rsid w:val="00CB7DDA"/>
    <w:rsid w:val="00CC29C3"/>
    <w:rsid w:val="00CC3067"/>
    <w:rsid w:val="00CC75FE"/>
    <w:rsid w:val="00CD47C4"/>
    <w:rsid w:val="00CE33A2"/>
    <w:rsid w:val="00CE3D7D"/>
    <w:rsid w:val="00CE4434"/>
    <w:rsid w:val="00CE5CAC"/>
    <w:rsid w:val="00CF057C"/>
    <w:rsid w:val="00CF401C"/>
    <w:rsid w:val="00D011C8"/>
    <w:rsid w:val="00D02CF7"/>
    <w:rsid w:val="00D05617"/>
    <w:rsid w:val="00D05C4C"/>
    <w:rsid w:val="00D06DC6"/>
    <w:rsid w:val="00D124DD"/>
    <w:rsid w:val="00D13A14"/>
    <w:rsid w:val="00D1731F"/>
    <w:rsid w:val="00D2063F"/>
    <w:rsid w:val="00D213F0"/>
    <w:rsid w:val="00D27CF2"/>
    <w:rsid w:val="00D304DB"/>
    <w:rsid w:val="00D307A8"/>
    <w:rsid w:val="00D307E5"/>
    <w:rsid w:val="00D32D63"/>
    <w:rsid w:val="00D32E7C"/>
    <w:rsid w:val="00D3369A"/>
    <w:rsid w:val="00D417F4"/>
    <w:rsid w:val="00D41D4B"/>
    <w:rsid w:val="00D43F36"/>
    <w:rsid w:val="00D47AA5"/>
    <w:rsid w:val="00D52673"/>
    <w:rsid w:val="00D53A6E"/>
    <w:rsid w:val="00D54E04"/>
    <w:rsid w:val="00D56138"/>
    <w:rsid w:val="00D56458"/>
    <w:rsid w:val="00D56886"/>
    <w:rsid w:val="00D65607"/>
    <w:rsid w:val="00D70C18"/>
    <w:rsid w:val="00D73FED"/>
    <w:rsid w:val="00D743A0"/>
    <w:rsid w:val="00D74518"/>
    <w:rsid w:val="00D75BB5"/>
    <w:rsid w:val="00D763F8"/>
    <w:rsid w:val="00D80E64"/>
    <w:rsid w:val="00D82F9C"/>
    <w:rsid w:val="00D833F4"/>
    <w:rsid w:val="00D83D3D"/>
    <w:rsid w:val="00D911DB"/>
    <w:rsid w:val="00D94312"/>
    <w:rsid w:val="00D94416"/>
    <w:rsid w:val="00D9501F"/>
    <w:rsid w:val="00D965AF"/>
    <w:rsid w:val="00D9738F"/>
    <w:rsid w:val="00DA06B1"/>
    <w:rsid w:val="00DA251E"/>
    <w:rsid w:val="00DA45DB"/>
    <w:rsid w:val="00DA66AA"/>
    <w:rsid w:val="00DA6C34"/>
    <w:rsid w:val="00DB1C70"/>
    <w:rsid w:val="00DB307A"/>
    <w:rsid w:val="00DB3389"/>
    <w:rsid w:val="00DB5D76"/>
    <w:rsid w:val="00DB6C9B"/>
    <w:rsid w:val="00DC0773"/>
    <w:rsid w:val="00DC1F00"/>
    <w:rsid w:val="00DC575E"/>
    <w:rsid w:val="00DC59EC"/>
    <w:rsid w:val="00DD212A"/>
    <w:rsid w:val="00DD3FD7"/>
    <w:rsid w:val="00DE4A0E"/>
    <w:rsid w:val="00DF0084"/>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71956"/>
    <w:rsid w:val="00E8073D"/>
    <w:rsid w:val="00E80E6C"/>
    <w:rsid w:val="00E84047"/>
    <w:rsid w:val="00E8509D"/>
    <w:rsid w:val="00E9030C"/>
    <w:rsid w:val="00E934F8"/>
    <w:rsid w:val="00E94ADA"/>
    <w:rsid w:val="00E96FB3"/>
    <w:rsid w:val="00EA02B3"/>
    <w:rsid w:val="00EA0694"/>
    <w:rsid w:val="00EA17E7"/>
    <w:rsid w:val="00EA61DD"/>
    <w:rsid w:val="00EA7EDE"/>
    <w:rsid w:val="00EB3D77"/>
    <w:rsid w:val="00EB408B"/>
    <w:rsid w:val="00EB63F7"/>
    <w:rsid w:val="00EB7A13"/>
    <w:rsid w:val="00EC32C6"/>
    <w:rsid w:val="00EC6A91"/>
    <w:rsid w:val="00ED300A"/>
    <w:rsid w:val="00ED3227"/>
    <w:rsid w:val="00ED3D8F"/>
    <w:rsid w:val="00ED4BC5"/>
    <w:rsid w:val="00ED5923"/>
    <w:rsid w:val="00EE16D0"/>
    <w:rsid w:val="00EE332F"/>
    <w:rsid w:val="00EE35FF"/>
    <w:rsid w:val="00EE65E8"/>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0F5B"/>
    <w:rsid w:val="00F42E54"/>
    <w:rsid w:val="00F4444E"/>
    <w:rsid w:val="00F477E6"/>
    <w:rsid w:val="00F47963"/>
    <w:rsid w:val="00F47F3B"/>
    <w:rsid w:val="00F501B3"/>
    <w:rsid w:val="00F5332B"/>
    <w:rsid w:val="00F53D89"/>
    <w:rsid w:val="00F60342"/>
    <w:rsid w:val="00F61812"/>
    <w:rsid w:val="00F637B2"/>
    <w:rsid w:val="00F64ED2"/>
    <w:rsid w:val="00F65429"/>
    <w:rsid w:val="00F65CEE"/>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6B6C"/>
    <w:rsid w:val="00FC6ECA"/>
    <w:rsid w:val="00FC7CE1"/>
    <w:rsid w:val="00FD07BF"/>
    <w:rsid w:val="00FD5AC0"/>
    <w:rsid w:val="00FD7E8A"/>
    <w:rsid w:val="00FE52A0"/>
    <w:rsid w:val="00FF614F"/>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20FA"/>
    <w:pPr>
      <w:widowControl w:val="0"/>
      <w:spacing w:line="360" w:lineRule="auto"/>
      <w:ind w:firstLineChars="200" w:firstLine="200"/>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autoSpaceDE w:val="0"/>
      <w:autoSpaceDN w:val="0"/>
      <w:adjustRightInd w:val="0"/>
      <w:spacing w:before="120" w:after="120"/>
      <w:jc w:val="left"/>
      <w:outlineLvl w:val="1"/>
    </w:pPr>
    <w:rPr>
      <w:rFonts w:ascii="宋体"/>
      <w:kern w:val="0"/>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Cambria" w:eastAsia="黑体" w:hAnsi="Cambria"/>
      <w:sz w:val="20"/>
      <w:szCs w:val="20"/>
    </w:rPr>
  </w:style>
  <w:style w:type="paragraph" w:styleId="a5">
    <w:name w:val="Document Map"/>
    <w:basedOn w:val="a0"/>
    <w:link w:val="a6"/>
    <w:qFormat/>
    <w:rPr>
      <w:rFonts w:ascii="宋体"/>
      <w:sz w:val="18"/>
      <w:szCs w:val="18"/>
    </w:rPr>
  </w:style>
  <w:style w:type="paragraph" w:styleId="a7">
    <w:name w:val="annotation text"/>
    <w:basedOn w:val="a0"/>
    <w:link w:val="a8"/>
    <w:semiHidden/>
    <w:qFormat/>
    <w:pPr>
      <w:jc w:val="left"/>
    </w:pPr>
  </w:style>
  <w:style w:type="paragraph" w:styleId="TOC3">
    <w:name w:val="toc 3"/>
    <w:basedOn w:val="a0"/>
    <w:next w:val="a0"/>
    <w:uiPriority w:val="39"/>
    <w:qFormat/>
    <w:rsid w:val="00EB7A13"/>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B548F9"/>
  </w:style>
  <w:style w:type="paragraph" w:styleId="TOC2">
    <w:name w:val="toc 2"/>
    <w:basedOn w:val="a0"/>
    <w:next w:val="a0"/>
    <w:uiPriority w:val="39"/>
    <w:qFormat/>
    <w:rsid w:val="00EB7A13"/>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e">
    <w:name w:val="annotation subject"/>
    <w:basedOn w:val="a7"/>
    <w:next w:val="a7"/>
    <w:semiHidden/>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1"/>
    <w:qFormat/>
  </w:style>
  <w:style w:type="character" w:styleId="af2">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3">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6">
    <w:name w:val="文档结构图 字符"/>
    <w:link w:val="a5"/>
    <w:qFormat/>
    <w:rPr>
      <w:rFonts w:ascii="宋体"/>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1"/>
    <w:qFormat/>
  </w:style>
  <w:style w:type="character" w:customStyle="1" w:styleId="high-light-bg">
    <w:name w:val="high-light-bg"/>
    <w:basedOn w:val="a1"/>
    <w:qFormat/>
  </w:style>
  <w:style w:type="character" w:customStyle="1" w:styleId="10">
    <w:name w:val="标题1"/>
    <w:basedOn w:val="a1"/>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1"/>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0"/>
    <w:qFormat/>
    <w:pPr>
      <w:widowControl/>
      <w:spacing w:before="100" w:beforeAutospacing="1" w:after="100" w:afterAutospacing="1"/>
      <w:jc w:val="left"/>
    </w:pPr>
    <w:rPr>
      <w:rFonts w:ascii="宋体" w:hAnsi="宋体" w:cs="宋体"/>
      <w:kern w:val="0"/>
    </w:rPr>
  </w:style>
  <w:style w:type="paragraph" w:customStyle="1" w:styleId="af4">
    <w:name w:val="论标一"/>
    <w:basedOn w:val="a0"/>
    <w:link w:val="af5"/>
    <w:qFormat/>
    <w:rsid w:val="00734975"/>
    <w:pPr>
      <w:ind w:firstLineChars="0" w:firstLine="0"/>
      <w:jc w:val="left"/>
      <w:outlineLvl w:val="0"/>
    </w:pPr>
    <w:rPr>
      <w:rFonts w:ascii="黑体" w:eastAsia="黑体" w:hAnsi="黑体"/>
      <w:sz w:val="28"/>
      <w:szCs w:val="28"/>
    </w:rPr>
  </w:style>
  <w:style w:type="character" w:customStyle="1" w:styleId="af5">
    <w:name w:val="论标一 字符"/>
    <w:basedOn w:val="a1"/>
    <w:link w:val="af4"/>
    <w:rsid w:val="00734975"/>
    <w:rPr>
      <w:rFonts w:ascii="黑体" w:eastAsia="黑体" w:hAnsi="黑体"/>
      <w:kern w:val="2"/>
      <w:sz w:val="28"/>
      <w:szCs w:val="28"/>
    </w:rPr>
  </w:style>
  <w:style w:type="paragraph" w:customStyle="1" w:styleId="af6">
    <w:name w:val="论标二"/>
    <w:link w:val="af7"/>
    <w:qFormat/>
    <w:rsid w:val="00734975"/>
    <w:pPr>
      <w:outlineLvl w:val="1"/>
    </w:pPr>
    <w:rPr>
      <w:rFonts w:ascii="黑体" w:eastAsia="黑体" w:hAnsi="黑体" w:cs="黑体"/>
      <w:sz w:val="24"/>
      <w:szCs w:val="24"/>
    </w:rPr>
  </w:style>
  <w:style w:type="character" w:customStyle="1" w:styleId="af7">
    <w:name w:val="论标二 字符"/>
    <w:basedOn w:val="a1"/>
    <w:link w:val="af6"/>
    <w:rsid w:val="00734975"/>
    <w:rPr>
      <w:rFonts w:ascii="黑体" w:eastAsia="黑体" w:hAnsi="黑体" w:cs="黑体"/>
      <w:sz w:val="24"/>
      <w:szCs w:val="24"/>
    </w:rPr>
  </w:style>
  <w:style w:type="paragraph" w:customStyle="1" w:styleId="af8">
    <w:name w:val="论标三"/>
    <w:basedOn w:val="a0"/>
    <w:link w:val="af9"/>
    <w:qFormat/>
    <w:rsid w:val="00734975"/>
    <w:pPr>
      <w:ind w:firstLineChars="0" w:firstLine="0"/>
      <w:jc w:val="left"/>
      <w:outlineLvl w:val="2"/>
    </w:pPr>
    <w:rPr>
      <w:rFonts w:ascii="楷体" w:eastAsia="楷体" w:hAnsi="楷体" w:cs="楷体"/>
      <w:kern w:val="0"/>
    </w:rPr>
  </w:style>
  <w:style w:type="character" w:customStyle="1" w:styleId="af9">
    <w:name w:val="论标三 字符"/>
    <w:basedOn w:val="a1"/>
    <w:link w:val="af8"/>
    <w:rsid w:val="00734975"/>
    <w:rPr>
      <w:rFonts w:ascii="楷体" w:eastAsia="楷体" w:hAnsi="楷体" w:cs="楷体"/>
      <w:sz w:val="24"/>
      <w:szCs w:val="24"/>
    </w:rPr>
  </w:style>
  <w:style w:type="character" w:styleId="afa">
    <w:name w:val="Placeholder Text"/>
    <w:basedOn w:val="a1"/>
    <w:uiPriority w:val="99"/>
    <w:unhideWhenUsed/>
    <w:rsid w:val="00140282"/>
    <w:rPr>
      <w:color w:val="666666"/>
    </w:rPr>
  </w:style>
  <w:style w:type="paragraph" w:styleId="afb">
    <w:name w:val="List Paragraph"/>
    <w:basedOn w:val="a0"/>
    <w:uiPriority w:val="99"/>
    <w:unhideWhenUsed/>
    <w:rsid w:val="00EE16D0"/>
    <w:pPr>
      <w:ind w:firstLine="420"/>
    </w:pPr>
  </w:style>
  <w:style w:type="paragraph" w:styleId="TOC">
    <w:name w:val="TOC Heading"/>
    <w:basedOn w:val="1"/>
    <w:next w:val="a0"/>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c">
    <w:name w:val="Unresolved Mention"/>
    <w:basedOn w:val="a1"/>
    <w:uiPriority w:val="99"/>
    <w:semiHidden/>
    <w:unhideWhenUsed/>
    <w:rsid w:val="0026489E"/>
    <w:rPr>
      <w:color w:val="605E5C"/>
      <w:shd w:val="clear" w:color="auto" w:fill="E1DFDD"/>
    </w:rPr>
  </w:style>
  <w:style w:type="character" w:customStyle="1" w:styleId="a8">
    <w:name w:val="批注文字 字符"/>
    <w:basedOn w:val="a1"/>
    <w:link w:val="a7"/>
    <w:semiHidden/>
    <w:rsid w:val="005906A3"/>
    <w:rPr>
      <w:kern w:val="2"/>
      <w:sz w:val="24"/>
      <w:szCs w:val="24"/>
    </w:rPr>
  </w:style>
  <w:style w:type="paragraph" w:customStyle="1" w:styleId="afd">
    <w:name w:val="图几"/>
    <w:basedOn w:val="a0"/>
    <w:link w:val="afe"/>
    <w:qFormat/>
    <w:rsid w:val="005906A3"/>
    <w:pPr>
      <w:jc w:val="center"/>
    </w:pPr>
    <w:rPr>
      <w:rFonts w:ascii="黑体" w:eastAsia="黑体"/>
      <w:sz w:val="21"/>
      <w:szCs w:val="21"/>
    </w:rPr>
  </w:style>
  <w:style w:type="character" w:customStyle="1" w:styleId="afe">
    <w:name w:val="图几 字符"/>
    <w:basedOn w:val="a1"/>
    <w:link w:val="afd"/>
    <w:rsid w:val="005906A3"/>
    <w:rPr>
      <w:rFonts w:ascii="黑体" w:eastAsia="黑体"/>
      <w:kern w:val="2"/>
      <w:sz w:val="21"/>
      <w:szCs w:val="21"/>
    </w:rPr>
  </w:style>
  <w:style w:type="paragraph" w:customStyle="1" w:styleId="a">
    <w:name w:val="参考文献"/>
    <w:basedOn w:val="a0"/>
    <w:link w:val="aff"/>
    <w:qFormat/>
    <w:rsid w:val="00F47963"/>
    <w:pPr>
      <w:numPr>
        <w:numId w:val="2"/>
      </w:numPr>
      <w:wordWrap w:val="0"/>
      <w:autoSpaceDE w:val="0"/>
      <w:autoSpaceDN w:val="0"/>
      <w:ind w:left="420" w:firstLine="480"/>
    </w:pPr>
    <w:rPr>
      <w:sz w:val="21"/>
    </w:rPr>
  </w:style>
  <w:style w:type="character" w:customStyle="1" w:styleId="aff">
    <w:name w:val="参考文献 字符"/>
    <w:basedOn w:val="a1"/>
    <w:link w:val="a"/>
    <w:rsid w:val="00F47963"/>
    <w:rPr>
      <w:kern w:val="2"/>
      <w:sz w:val="21"/>
      <w:szCs w:val="24"/>
    </w:rPr>
  </w:style>
  <w:style w:type="paragraph" w:customStyle="1" w:styleId="aff0">
    <w:name w:val="表几"/>
    <w:basedOn w:val="a0"/>
    <w:link w:val="aff1"/>
    <w:qFormat/>
    <w:rsid w:val="00CB7DDA"/>
    <w:pPr>
      <w:snapToGrid w:val="0"/>
      <w:ind w:firstLine="420"/>
      <w:jc w:val="center"/>
    </w:pPr>
    <w:rPr>
      <w:rFonts w:ascii="黑体" w:eastAsia="黑体" w:hAnsi="黑体"/>
      <w:sz w:val="21"/>
      <w:szCs w:val="21"/>
    </w:rPr>
  </w:style>
  <w:style w:type="character" w:customStyle="1" w:styleId="aff1">
    <w:name w:val="表几 字符"/>
    <w:basedOn w:val="a1"/>
    <w:link w:val="aff0"/>
    <w:rsid w:val="00CB7DDA"/>
    <w:rPr>
      <w:rFonts w:ascii="黑体" w:eastAsia="黑体" w:hAnsi="黑体"/>
      <w:kern w:val="2"/>
      <w:sz w:val="21"/>
      <w:szCs w:val="21"/>
    </w:rPr>
  </w:style>
  <w:style w:type="paragraph" w:customStyle="1" w:styleId="aff2">
    <w:name w:val="目录标题"/>
    <w:basedOn w:val="13"/>
    <w:link w:val="aff3"/>
    <w:qFormat/>
    <w:rsid w:val="00101C3D"/>
    <w:pPr>
      <w:ind w:firstLine="480"/>
      <w:jc w:val="center"/>
    </w:pPr>
    <w:rPr>
      <w:rFonts w:ascii="黑体" w:eastAsia="黑体" w:hAnsi="黑体"/>
      <w:sz w:val="28"/>
      <w:szCs w:val="28"/>
    </w:rPr>
  </w:style>
  <w:style w:type="character" w:customStyle="1" w:styleId="aff3">
    <w:name w:val="目录标题 字符"/>
    <w:basedOn w:val="a1"/>
    <w:link w:val="aff2"/>
    <w:rsid w:val="00101C3D"/>
    <w:rPr>
      <w:rFonts w:ascii="黑体" w:eastAsia="黑体" w:hAnsi="黑体"/>
      <w:kern w:val="2"/>
      <w:sz w:val="28"/>
      <w:szCs w:val="28"/>
    </w:rPr>
  </w:style>
  <w:style w:type="paragraph" w:styleId="13">
    <w:name w:val="index 1"/>
    <w:basedOn w:val="a0"/>
    <w:next w:val="a0"/>
    <w:autoRedefine/>
    <w:rsid w:val="00101C3D"/>
    <w:pPr>
      <w:ind w:firstLine="0"/>
    </w:pPr>
  </w:style>
  <w:style w:type="paragraph" w:styleId="TOC9">
    <w:name w:val="toc 9"/>
    <w:basedOn w:val="a0"/>
    <w:next w:val="a0"/>
    <w:autoRedefine/>
    <w:rsid w:val="00101C3D"/>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comments" Target="comments.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footer" Target="footer4.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microsoft.com/office/2011/relationships/commentsExtended" Target="commentsExtended.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53</Pages>
  <Words>12455</Words>
  <Characters>15943</Characters>
  <Application>Microsoft Office Word</Application>
  <DocSecurity>0</DocSecurity>
  <Lines>996</Lines>
  <Paragraphs>835</Paragraphs>
  <ScaleCrop>false</ScaleCrop>
  <Company>Microsoft</Company>
  <LinksUpToDate>false</LinksUpToDate>
  <CharactersWithSpaces>27563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huafei</dc:creator>
  <cp:lastModifiedBy>湘龙 林</cp:lastModifiedBy>
  <cp:revision>6</cp:revision>
  <cp:lastPrinted>2026-04-30T09:41:00Z</cp:lastPrinted>
  <dcterms:created xsi:type="dcterms:W3CDTF">2026-05-02T09:48:00Z</dcterms:created>
  <dcterms:modified xsi:type="dcterms:W3CDTF">2026-05-02T12:37:00Z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