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3C6F2" w14:textId="03DBCEDC" w:rsidR="00E27BF6" w:rsidRPr="00915E6F" w:rsidRDefault="00244DF1" w:rsidP="00244DF1">
      <w:pPr>
        <w:pStyle w:val="ListParagraph"/>
        <w:numPr>
          <w:ilvl w:val="0"/>
          <w:numId w:val="1"/>
        </w:numPr>
        <w:rPr>
          <w:rFonts w:ascii="Courier Prime" w:hAnsi="Courier Prime" w:cs="Courier New"/>
          <w:sz w:val="22"/>
          <w:szCs w:val="22"/>
        </w:rPr>
      </w:pPr>
      <w:r w:rsidRPr="00915E6F">
        <w:rPr>
          <w:rFonts w:ascii="Courier Prime" w:hAnsi="Courier Prime" w:cs="Courier New"/>
          <w:sz w:val="22"/>
          <w:szCs w:val="22"/>
        </w:rPr>
        <w:t>Semantic Elements</w:t>
      </w:r>
    </w:p>
    <w:p w14:paraId="41C5E2FA" w14:textId="30B5F38D"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Importance of Semantic Markup</w:t>
      </w:r>
    </w:p>
    <w:p w14:paraId="62005094" w14:textId="284F97BA"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Examples in 5+</w:t>
      </w:r>
    </w:p>
    <w:p w14:paraId="4571DA15" w14:textId="47E3B79B" w:rsidR="00244DF1" w:rsidRPr="00915E6F" w:rsidRDefault="00244DF1" w:rsidP="00244DF1">
      <w:pPr>
        <w:pStyle w:val="ListParagraph"/>
        <w:numPr>
          <w:ilvl w:val="0"/>
          <w:numId w:val="1"/>
        </w:numPr>
        <w:rPr>
          <w:rFonts w:ascii="Courier Prime" w:hAnsi="Courier Prime" w:cs="Courier New"/>
          <w:sz w:val="22"/>
          <w:szCs w:val="22"/>
        </w:rPr>
      </w:pPr>
      <w:r w:rsidRPr="00915E6F">
        <w:rPr>
          <w:rFonts w:ascii="Courier Prime" w:hAnsi="Courier Prime" w:cs="Courier New"/>
          <w:sz w:val="22"/>
          <w:szCs w:val="22"/>
        </w:rPr>
        <w:t>Site Structure and Navigation</w:t>
      </w:r>
    </w:p>
    <w:p w14:paraId="6A64BDFA" w14:textId="2C4030DC"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Justification of content arrangement</w:t>
      </w:r>
    </w:p>
    <w:p w14:paraId="39B626FF" w14:textId="3C4345CC"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Nav diagram</w:t>
      </w:r>
    </w:p>
    <w:p w14:paraId="6108AE8B" w14:textId="593A70AD"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Connection to UX</w:t>
      </w:r>
    </w:p>
    <w:p w14:paraId="0124109B" w14:textId="471A64D1" w:rsidR="00244DF1" w:rsidRPr="00915E6F" w:rsidRDefault="00244DF1" w:rsidP="00244DF1">
      <w:pPr>
        <w:pStyle w:val="ListParagraph"/>
        <w:numPr>
          <w:ilvl w:val="0"/>
          <w:numId w:val="1"/>
        </w:numPr>
        <w:rPr>
          <w:rFonts w:ascii="Courier Prime" w:hAnsi="Courier Prime" w:cs="Courier New"/>
          <w:sz w:val="22"/>
          <w:szCs w:val="22"/>
        </w:rPr>
      </w:pPr>
      <w:r w:rsidRPr="00915E6F">
        <w:rPr>
          <w:rFonts w:ascii="Courier Prime" w:hAnsi="Courier Prime" w:cs="Courier New"/>
          <w:sz w:val="22"/>
          <w:szCs w:val="22"/>
        </w:rPr>
        <w:t>UI, Theme, and Colour scheme</w:t>
      </w:r>
    </w:p>
    <w:p w14:paraId="7238C9FD" w14:textId="12DD70CB" w:rsidR="00244DF1" w:rsidRPr="00915E6F" w:rsidRDefault="00244DF1" w:rsidP="00244DF1">
      <w:pPr>
        <w:pStyle w:val="ListParagraph"/>
        <w:numPr>
          <w:ilvl w:val="1"/>
          <w:numId w:val="1"/>
        </w:numPr>
        <w:rPr>
          <w:rFonts w:ascii="Courier Prime" w:hAnsi="Courier Prime" w:cs="Courier New"/>
          <w:sz w:val="22"/>
          <w:szCs w:val="22"/>
        </w:rPr>
      </w:pPr>
      <w:r w:rsidRPr="00915E6F">
        <w:rPr>
          <w:rFonts w:ascii="Courier Prime" w:hAnsi="Courier Prime" w:cs="Courier New"/>
          <w:sz w:val="22"/>
          <w:szCs w:val="22"/>
        </w:rPr>
        <w:t>CSS Rule explanation</w:t>
      </w:r>
    </w:p>
    <w:p w14:paraId="3B373745" w14:textId="0BFA7E1E" w:rsidR="00244DF1" w:rsidRPr="00915E6F" w:rsidRDefault="00244DF1" w:rsidP="00244DF1">
      <w:pPr>
        <w:pStyle w:val="ListParagraph"/>
        <w:numPr>
          <w:ilvl w:val="2"/>
          <w:numId w:val="1"/>
        </w:numPr>
        <w:rPr>
          <w:rFonts w:ascii="Courier Prime" w:hAnsi="Courier Prime" w:cs="Courier New"/>
          <w:sz w:val="22"/>
          <w:szCs w:val="22"/>
        </w:rPr>
      </w:pPr>
      <w:r w:rsidRPr="00915E6F">
        <w:rPr>
          <w:rFonts w:ascii="Courier Prime" w:hAnsi="Courier Prime" w:cs="Courier New"/>
          <w:sz w:val="22"/>
          <w:szCs w:val="22"/>
        </w:rPr>
        <w:t>Reset and Style.css</w:t>
      </w:r>
    </w:p>
    <w:p w14:paraId="562BB00A" w14:textId="42FD43C2" w:rsidR="00244DF1" w:rsidRPr="00915E6F" w:rsidRDefault="00244DF1" w:rsidP="00244DF1">
      <w:pPr>
        <w:pStyle w:val="ListParagraph"/>
        <w:numPr>
          <w:ilvl w:val="0"/>
          <w:numId w:val="1"/>
        </w:numPr>
        <w:rPr>
          <w:rFonts w:ascii="Courier Prime" w:hAnsi="Courier Prime" w:cs="Courier New"/>
          <w:sz w:val="22"/>
          <w:szCs w:val="22"/>
        </w:rPr>
      </w:pPr>
      <w:r w:rsidRPr="00915E6F">
        <w:rPr>
          <w:rFonts w:ascii="Courier Prime" w:hAnsi="Courier Prime" w:cs="Courier New"/>
          <w:sz w:val="22"/>
          <w:szCs w:val="22"/>
        </w:rPr>
        <w:t>Rationale behind design choices</w:t>
      </w:r>
    </w:p>
    <w:p w14:paraId="433346B6" w14:textId="77777777" w:rsidR="00244DF1" w:rsidRPr="00915E6F" w:rsidRDefault="00244DF1" w:rsidP="00244DF1">
      <w:pPr>
        <w:rPr>
          <w:rFonts w:ascii="Courier Prime" w:hAnsi="Courier Prime" w:cs="Courier New"/>
          <w:sz w:val="22"/>
          <w:szCs w:val="22"/>
        </w:rPr>
      </w:pPr>
    </w:p>
    <w:p w14:paraId="434FAA79" w14:textId="7A47E0D8" w:rsidR="00244DF1" w:rsidRPr="00915E6F" w:rsidRDefault="00244DF1" w:rsidP="00244DF1">
      <w:pPr>
        <w:pStyle w:val="Heading2"/>
        <w:rPr>
          <w:rFonts w:ascii="Courier Prime" w:hAnsi="Courier Prime"/>
          <w:sz w:val="28"/>
          <w:szCs w:val="28"/>
        </w:rPr>
      </w:pPr>
      <w:r w:rsidRPr="00915E6F">
        <w:rPr>
          <w:rFonts w:ascii="Courier Prime" w:hAnsi="Courier Prime"/>
          <w:sz w:val="28"/>
          <w:szCs w:val="28"/>
        </w:rPr>
        <w:t>Semantic Elements</w:t>
      </w:r>
    </w:p>
    <w:p w14:paraId="1882D44B" w14:textId="5FBA5FD2" w:rsidR="00244DF1" w:rsidRPr="00915E6F" w:rsidRDefault="00244DF1" w:rsidP="00244DF1">
      <w:pPr>
        <w:rPr>
          <w:rFonts w:ascii="Courier Prime" w:hAnsi="Courier Prime"/>
          <w:sz w:val="22"/>
          <w:szCs w:val="22"/>
        </w:rPr>
      </w:pPr>
      <w:r w:rsidRPr="00915E6F">
        <w:rPr>
          <w:rFonts w:ascii="Courier Prime" w:hAnsi="Courier Prime"/>
          <w:sz w:val="22"/>
          <w:szCs w:val="22"/>
        </w:rPr>
        <w:t xml:space="preserve">Semantic elements are a specific type of HTML5 element. Semantics is the study of linguistic meaning, and as such semantic elements are those which describe their contents. Examples of this are </w:t>
      </w:r>
      <w:r w:rsidRPr="00915E6F">
        <w:rPr>
          <w:rFonts w:ascii="Courier Prime" w:hAnsi="Courier Prime"/>
          <w:i/>
          <w:iCs/>
          <w:sz w:val="22"/>
          <w:szCs w:val="22"/>
        </w:rPr>
        <w:t>&lt;img&gt;,</w:t>
      </w:r>
      <w:r w:rsidRPr="00915E6F">
        <w:rPr>
          <w:rFonts w:ascii="Courier Prime" w:hAnsi="Courier Prime"/>
          <w:sz w:val="22"/>
          <w:szCs w:val="22"/>
        </w:rPr>
        <w:t xml:space="preserve"> </w:t>
      </w:r>
      <w:r w:rsidRPr="00915E6F">
        <w:rPr>
          <w:rFonts w:ascii="Courier Prime" w:hAnsi="Courier Prime"/>
          <w:i/>
          <w:iCs/>
          <w:sz w:val="22"/>
          <w:szCs w:val="22"/>
        </w:rPr>
        <w:t xml:space="preserve">&lt;table&gt;, </w:t>
      </w:r>
      <w:r w:rsidRPr="00915E6F">
        <w:rPr>
          <w:rFonts w:ascii="Courier Prime" w:hAnsi="Courier Prime"/>
          <w:sz w:val="22"/>
          <w:szCs w:val="22"/>
        </w:rPr>
        <w:t xml:space="preserve">and </w:t>
      </w:r>
      <w:r w:rsidRPr="00915E6F">
        <w:rPr>
          <w:rFonts w:ascii="Courier Prime" w:hAnsi="Courier Prime"/>
          <w:i/>
          <w:iCs/>
          <w:sz w:val="22"/>
          <w:szCs w:val="22"/>
        </w:rPr>
        <w:t>&lt;article&gt;</w:t>
      </w:r>
      <w:r w:rsidR="004C7F2C" w:rsidRPr="00915E6F">
        <w:rPr>
          <w:rFonts w:ascii="Courier Prime" w:hAnsi="Courier Prime"/>
          <w:sz w:val="22"/>
          <w:szCs w:val="22"/>
        </w:rPr>
        <w:t xml:space="preserve">, all of which describe their purpose (an image, a table, and an article respectively). Examples of non-semantic elements would be </w:t>
      </w:r>
      <w:r w:rsidR="004C7F2C" w:rsidRPr="00915E6F">
        <w:rPr>
          <w:rFonts w:ascii="Courier Prime" w:hAnsi="Courier Prime"/>
          <w:i/>
          <w:iCs/>
          <w:sz w:val="22"/>
          <w:szCs w:val="22"/>
        </w:rPr>
        <w:t xml:space="preserve">&lt;span&gt; </w:t>
      </w:r>
      <w:r w:rsidR="004C7F2C" w:rsidRPr="00915E6F">
        <w:rPr>
          <w:rFonts w:ascii="Courier Prime" w:hAnsi="Courier Prime"/>
          <w:sz w:val="22"/>
          <w:szCs w:val="22"/>
        </w:rPr>
        <w:t xml:space="preserve">or </w:t>
      </w:r>
      <w:r w:rsidR="004C7F2C" w:rsidRPr="00915E6F">
        <w:rPr>
          <w:rFonts w:ascii="Courier Prime" w:hAnsi="Courier Prime"/>
          <w:i/>
          <w:iCs/>
          <w:sz w:val="22"/>
          <w:szCs w:val="22"/>
        </w:rPr>
        <w:t xml:space="preserve">&lt;div&gt;, </w:t>
      </w:r>
      <w:r w:rsidR="004C7F2C" w:rsidRPr="00915E6F">
        <w:rPr>
          <w:rFonts w:ascii="Courier Prime" w:hAnsi="Courier Prime"/>
          <w:sz w:val="22"/>
          <w:szCs w:val="22"/>
        </w:rPr>
        <w:t>as both of th</w:t>
      </w:r>
      <w:r w:rsidR="002E15AC" w:rsidRPr="00915E6F">
        <w:rPr>
          <w:rFonts w:ascii="Courier Prime" w:hAnsi="Courier Prime"/>
          <w:sz w:val="22"/>
          <w:szCs w:val="22"/>
        </w:rPr>
        <w:t>o</w:t>
      </w:r>
      <w:r w:rsidR="004C7F2C" w:rsidRPr="00915E6F">
        <w:rPr>
          <w:rFonts w:ascii="Courier Prime" w:hAnsi="Courier Prime"/>
          <w:sz w:val="22"/>
          <w:szCs w:val="22"/>
        </w:rPr>
        <w:t>se elements state nothing about their contents innately.</w:t>
      </w:r>
    </w:p>
    <w:p w14:paraId="3C064A2C" w14:textId="4FD2D77F" w:rsidR="004C7F2C" w:rsidRPr="00915E6F" w:rsidRDefault="004C7F2C" w:rsidP="00244DF1">
      <w:pPr>
        <w:rPr>
          <w:rFonts w:ascii="Courier Prime" w:hAnsi="Courier Prime"/>
          <w:sz w:val="22"/>
          <w:szCs w:val="22"/>
        </w:rPr>
      </w:pPr>
    </w:p>
    <w:p w14:paraId="6FDA4FD5" w14:textId="0FB8CB86" w:rsidR="004C7F2C" w:rsidRPr="00915E6F" w:rsidRDefault="004C7F2C" w:rsidP="00244DF1">
      <w:pPr>
        <w:rPr>
          <w:rFonts w:ascii="Courier Prime" w:hAnsi="Courier Prime"/>
          <w:sz w:val="22"/>
          <w:szCs w:val="22"/>
        </w:rPr>
      </w:pPr>
      <w:r w:rsidRPr="00915E6F">
        <w:rPr>
          <w:rFonts w:ascii="Courier Prime" w:hAnsi="Courier Prime"/>
          <w:sz w:val="22"/>
          <w:szCs w:val="22"/>
        </w:rPr>
        <w:t xml:space="preserve">Many semantic elements don’t have any innate effect on how the website is </w:t>
      </w:r>
      <w:r w:rsidRPr="00915E6F">
        <w:rPr>
          <w:rFonts w:ascii="Courier Prime" w:hAnsi="Courier Prime" w:hint="eastAsia"/>
          <w:sz w:val="22"/>
          <w:szCs w:val="22"/>
        </w:rPr>
        <w:t>displayed</w:t>
      </w:r>
      <w:r w:rsidRPr="00915E6F">
        <w:rPr>
          <w:rFonts w:ascii="Courier Prime" w:hAnsi="Courier Prime"/>
          <w:sz w:val="22"/>
          <w:szCs w:val="22"/>
        </w:rPr>
        <w:t xml:space="preserve"> (Take </w:t>
      </w:r>
      <w:r w:rsidRPr="00915E6F">
        <w:rPr>
          <w:rFonts w:ascii="Courier Prime" w:hAnsi="Courier Prime"/>
          <w:i/>
          <w:iCs/>
          <w:sz w:val="22"/>
          <w:szCs w:val="22"/>
        </w:rPr>
        <w:t xml:space="preserve">&lt;article&gt; </w:t>
      </w:r>
      <w:r w:rsidRPr="00915E6F">
        <w:rPr>
          <w:rFonts w:ascii="Courier Prime" w:hAnsi="Courier Prime"/>
          <w:sz w:val="22"/>
          <w:szCs w:val="22"/>
        </w:rPr>
        <w:t xml:space="preserve">or </w:t>
      </w:r>
      <w:r w:rsidRPr="00915E6F">
        <w:rPr>
          <w:rFonts w:ascii="Courier Prime" w:hAnsi="Courier Prime"/>
          <w:i/>
          <w:iCs/>
          <w:sz w:val="22"/>
          <w:szCs w:val="22"/>
        </w:rPr>
        <w:t>&lt;section&gt;</w:t>
      </w:r>
      <w:r w:rsidRPr="00915E6F">
        <w:rPr>
          <w:rFonts w:ascii="Courier Prime" w:hAnsi="Courier Prime"/>
          <w:sz w:val="22"/>
          <w:szCs w:val="22"/>
        </w:rPr>
        <w:t xml:space="preserve"> for example). So why use them? Generally, semantic elements are used for accessibility. Most people will view the website as intended, and so in those cases it doesn’t matter if you use a </w:t>
      </w:r>
      <w:r w:rsidRPr="00915E6F">
        <w:rPr>
          <w:rFonts w:ascii="Courier Prime" w:hAnsi="Courier Prime"/>
          <w:i/>
          <w:iCs/>
          <w:sz w:val="22"/>
          <w:szCs w:val="22"/>
        </w:rPr>
        <w:t xml:space="preserve">&lt;div&gt; </w:t>
      </w:r>
      <w:r w:rsidRPr="00915E6F">
        <w:rPr>
          <w:rFonts w:ascii="Courier Prime" w:hAnsi="Courier Prime"/>
          <w:sz w:val="22"/>
          <w:szCs w:val="22"/>
        </w:rPr>
        <w:t xml:space="preserve">or a </w:t>
      </w:r>
      <w:r w:rsidRPr="00915E6F">
        <w:rPr>
          <w:rFonts w:ascii="Courier Prime" w:hAnsi="Courier Prime"/>
          <w:i/>
          <w:iCs/>
          <w:sz w:val="22"/>
          <w:szCs w:val="22"/>
        </w:rPr>
        <w:t>&lt;section&gt;</w:t>
      </w:r>
      <w:r w:rsidRPr="00915E6F">
        <w:rPr>
          <w:rFonts w:ascii="Courier Prime" w:hAnsi="Courier Prime"/>
          <w:sz w:val="22"/>
          <w:szCs w:val="22"/>
        </w:rPr>
        <w:t xml:space="preserve">. But some people will use screen reader software to navigate the internet. And for them, being able to immediately tell what an element does is very useful. </w:t>
      </w:r>
    </w:p>
    <w:p w14:paraId="10766620" w14:textId="77777777" w:rsidR="004C7F2C" w:rsidRPr="00915E6F" w:rsidRDefault="004C7F2C" w:rsidP="00244DF1">
      <w:pPr>
        <w:rPr>
          <w:rFonts w:ascii="Courier Prime" w:hAnsi="Courier Prime"/>
          <w:sz w:val="22"/>
          <w:szCs w:val="22"/>
        </w:rPr>
      </w:pPr>
    </w:p>
    <w:p w14:paraId="2501B2A8" w14:textId="4D2FA2DC" w:rsidR="00FB3E50" w:rsidRPr="00915E6F" w:rsidRDefault="004C7F2C" w:rsidP="00244DF1">
      <w:pPr>
        <w:rPr>
          <w:rFonts w:ascii="Courier Prime" w:hAnsi="Courier Prime"/>
          <w:sz w:val="22"/>
          <w:szCs w:val="22"/>
        </w:rPr>
      </w:pPr>
      <w:r w:rsidRPr="00915E6F">
        <w:rPr>
          <w:rFonts w:ascii="Courier Prime" w:hAnsi="Courier Prime"/>
          <w:sz w:val="22"/>
          <w:szCs w:val="22"/>
        </w:rPr>
        <w:t>For example, let</w:t>
      </w:r>
      <w:r w:rsidRPr="00915E6F">
        <w:rPr>
          <w:rFonts w:ascii="Courier Prime" w:hAnsi="Courier Prime" w:hint="eastAsia"/>
          <w:sz w:val="22"/>
          <w:szCs w:val="22"/>
        </w:rPr>
        <w:t>’</w:t>
      </w:r>
      <w:r w:rsidRPr="00915E6F">
        <w:rPr>
          <w:rFonts w:ascii="Courier Prime" w:hAnsi="Courier Prime"/>
          <w:sz w:val="22"/>
          <w:szCs w:val="22"/>
        </w:rPr>
        <w:t xml:space="preserve">s take the </w:t>
      </w:r>
      <w:r w:rsidRPr="00915E6F">
        <w:rPr>
          <w:rFonts w:ascii="Courier Prime" w:hAnsi="Courier Prime"/>
          <w:i/>
          <w:iCs/>
          <w:sz w:val="22"/>
          <w:szCs w:val="22"/>
        </w:rPr>
        <w:t xml:space="preserve">&lt;nav&gt; </w:t>
      </w:r>
      <w:r w:rsidRPr="00915E6F">
        <w:rPr>
          <w:rFonts w:ascii="Courier Prime" w:hAnsi="Courier Prime"/>
          <w:sz w:val="22"/>
          <w:szCs w:val="22"/>
        </w:rPr>
        <w:t xml:space="preserve">tag, which is used to set up a navigation section (e.g. </w:t>
      </w:r>
      <w:r w:rsidRPr="00915E6F">
        <w:rPr>
          <w:rFonts w:ascii="Courier Prime" w:hAnsi="Courier Prime" w:hint="eastAsia"/>
          <w:sz w:val="22"/>
          <w:szCs w:val="22"/>
        </w:rPr>
        <w:t>“</w:t>
      </w:r>
      <w:r w:rsidRPr="00915E6F">
        <w:rPr>
          <w:rFonts w:ascii="Courier Prime" w:hAnsi="Courier Prime"/>
          <w:sz w:val="22"/>
          <w:szCs w:val="22"/>
        </w:rPr>
        <w:t>About me</w:t>
      </w:r>
      <w:r w:rsidRPr="00915E6F">
        <w:rPr>
          <w:rFonts w:ascii="Courier Prime" w:hAnsi="Courier Prime" w:hint="eastAsia"/>
          <w:sz w:val="22"/>
          <w:szCs w:val="22"/>
        </w:rPr>
        <w:t>”</w:t>
      </w:r>
      <w:r w:rsidRPr="00915E6F">
        <w:rPr>
          <w:rFonts w:ascii="Courier Prime" w:hAnsi="Courier Prime"/>
          <w:sz w:val="22"/>
          <w:szCs w:val="22"/>
        </w:rPr>
        <w:t xml:space="preserve">, </w:t>
      </w:r>
      <w:r w:rsidRPr="00915E6F">
        <w:rPr>
          <w:rFonts w:ascii="Courier Prime" w:hAnsi="Courier Prime" w:hint="eastAsia"/>
          <w:sz w:val="22"/>
          <w:szCs w:val="22"/>
        </w:rPr>
        <w:t>“</w:t>
      </w:r>
      <w:r w:rsidRPr="00915E6F">
        <w:rPr>
          <w:rFonts w:ascii="Courier Prime" w:hAnsi="Courier Prime"/>
          <w:sz w:val="22"/>
          <w:szCs w:val="22"/>
        </w:rPr>
        <w:t>Projects</w:t>
      </w:r>
      <w:r w:rsidRPr="00915E6F">
        <w:rPr>
          <w:rFonts w:ascii="Courier Prime" w:hAnsi="Courier Prime" w:hint="eastAsia"/>
          <w:sz w:val="22"/>
          <w:szCs w:val="22"/>
        </w:rPr>
        <w:t>”</w:t>
      </w:r>
      <w:r w:rsidRPr="00915E6F">
        <w:rPr>
          <w:rFonts w:ascii="Courier Prime" w:hAnsi="Courier Prime"/>
          <w:sz w:val="22"/>
          <w:szCs w:val="22"/>
        </w:rPr>
        <w:t xml:space="preserve">, etc.). To the common user, It doesn’t matter if you use a </w:t>
      </w:r>
      <w:r w:rsidRPr="00915E6F">
        <w:rPr>
          <w:rFonts w:ascii="Courier Prime" w:hAnsi="Courier Prime"/>
          <w:i/>
          <w:iCs/>
          <w:sz w:val="22"/>
          <w:szCs w:val="22"/>
        </w:rPr>
        <w:t xml:space="preserve">&lt;nav&gt; </w:t>
      </w:r>
      <w:r w:rsidRPr="00915E6F">
        <w:rPr>
          <w:rFonts w:ascii="Courier Prime" w:hAnsi="Courier Prime"/>
          <w:sz w:val="22"/>
          <w:szCs w:val="22"/>
        </w:rPr>
        <w:t xml:space="preserve">tag or a </w:t>
      </w:r>
      <w:r w:rsidRPr="00915E6F">
        <w:rPr>
          <w:rFonts w:ascii="Courier Prime" w:hAnsi="Courier Prime"/>
          <w:i/>
          <w:iCs/>
          <w:sz w:val="22"/>
          <w:szCs w:val="22"/>
        </w:rPr>
        <w:t xml:space="preserve">&lt;div&gt;, </w:t>
      </w:r>
      <w:r w:rsidRPr="00915E6F">
        <w:rPr>
          <w:rFonts w:ascii="Courier Prime" w:hAnsi="Courier Prime"/>
          <w:sz w:val="22"/>
          <w:szCs w:val="22"/>
        </w:rPr>
        <w:t xml:space="preserve">as neither have any innate </w:t>
      </w:r>
      <w:r w:rsidRPr="00915E6F">
        <w:rPr>
          <w:rFonts w:ascii="Courier Prime" w:hAnsi="Courier Prime" w:hint="eastAsia"/>
          <w:sz w:val="22"/>
          <w:szCs w:val="22"/>
        </w:rPr>
        <w:t>effect</w:t>
      </w:r>
      <w:r w:rsidRPr="00915E6F">
        <w:rPr>
          <w:rFonts w:ascii="Courier Prime" w:hAnsi="Courier Prime"/>
          <w:sz w:val="22"/>
          <w:szCs w:val="22"/>
        </w:rPr>
        <w:t xml:space="preserve"> on the way the page is displayed. But to someone using a screen reader, Its much easier to use the navigation bar if it</w:t>
      </w:r>
      <w:r w:rsidRPr="00915E6F">
        <w:rPr>
          <w:rFonts w:ascii="Courier Prime" w:hAnsi="Courier Prime" w:hint="eastAsia"/>
          <w:sz w:val="22"/>
          <w:szCs w:val="22"/>
        </w:rPr>
        <w:t>’</w:t>
      </w:r>
      <w:r w:rsidRPr="00915E6F">
        <w:rPr>
          <w:rFonts w:ascii="Courier Prime" w:hAnsi="Courier Prime"/>
          <w:sz w:val="22"/>
          <w:szCs w:val="22"/>
        </w:rPr>
        <w:t>s labelled as such. Otherwise, It will take them far more time to navigate your website.</w:t>
      </w:r>
    </w:p>
    <w:p w14:paraId="6D3F2DB4" w14:textId="63B4C515" w:rsidR="00FB3E50" w:rsidRPr="00915E6F" w:rsidRDefault="00FB3E50" w:rsidP="00244DF1">
      <w:pPr>
        <w:rPr>
          <w:rFonts w:ascii="Courier Prime" w:hAnsi="Courier Prime"/>
          <w:sz w:val="22"/>
          <w:szCs w:val="22"/>
        </w:rPr>
      </w:pPr>
      <w:r w:rsidRPr="00915E6F">
        <w:rPr>
          <w:rFonts w:ascii="Courier Prime" w:hAnsi="Courier Prime"/>
          <w:sz w:val="22"/>
          <w:szCs w:val="22"/>
        </w:rPr>
        <w:t>Semantic elements used in this project include:</w:t>
      </w:r>
    </w:p>
    <w:p w14:paraId="0A6A0EC9" w14:textId="14B46BDF" w:rsidR="00FB3E50"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&lt;section&gt;</w:t>
      </w:r>
    </w:p>
    <w:p w14:paraId="1FE64F9D" w14:textId="4C3DDCA2" w:rsidR="0053318C"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&lt;article&gt;</w:t>
      </w:r>
    </w:p>
    <w:p w14:paraId="1CBC38EE" w14:textId="67A389C8" w:rsidR="0053318C"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&lt;nav&gt;</w:t>
      </w:r>
    </w:p>
    <w:p w14:paraId="27B35152" w14:textId="20E547D2" w:rsidR="0053318C"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&lt;img&gt;</w:t>
      </w:r>
    </w:p>
    <w:p w14:paraId="1DB96FD7" w14:textId="6B96E47A" w:rsidR="0053318C"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&lt;header&gt;</w:t>
      </w:r>
    </w:p>
    <w:p w14:paraId="118305E7" w14:textId="0C8F9A5A" w:rsidR="0053318C" w:rsidRPr="00915E6F" w:rsidRDefault="0053318C" w:rsidP="00FB3E50">
      <w:pPr>
        <w:pStyle w:val="ListParagraph"/>
        <w:numPr>
          <w:ilvl w:val="0"/>
          <w:numId w:val="2"/>
        </w:numPr>
        <w:rPr>
          <w:rFonts w:ascii="Courier Prime" w:hAnsi="Courier Prime"/>
          <w:i/>
          <w:iCs/>
          <w:sz w:val="22"/>
          <w:szCs w:val="22"/>
        </w:rPr>
      </w:pPr>
      <w:r w:rsidRPr="00915E6F">
        <w:rPr>
          <w:rFonts w:ascii="Courier Prime" w:hAnsi="Courier Prime"/>
          <w:i/>
          <w:iCs/>
          <w:sz w:val="22"/>
          <w:szCs w:val="22"/>
        </w:rPr>
        <w:t>&lt;footer&gt;</w:t>
      </w:r>
    </w:p>
    <w:p w14:paraId="13693583" w14:textId="768DA908" w:rsidR="0033155E" w:rsidRPr="00915E6F" w:rsidRDefault="0033155E" w:rsidP="00FB3E50">
      <w:pPr>
        <w:pStyle w:val="ListParagraph"/>
        <w:numPr>
          <w:ilvl w:val="0"/>
          <w:numId w:val="2"/>
        </w:numPr>
        <w:rPr>
          <w:rFonts w:ascii="Courier Prime" w:hAnsi="Courier Prime"/>
          <w:sz w:val="22"/>
          <w:szCs w:val="22"/>
        </w:rPr>
      </w:pPr>
      <w:r w:rsidRPr="00915E6F">
        <w:rPr>
          <w:rFonts w:ascii="Courier Prime" w:hAnsi="Courier Prime"/>
          <w:i/>
          <w:iCs/>
          <w:sz w:val="22"/>
          <w:szCs w:val="22"/>
        </w:rPr>
        <w:t>&lt;h1&gt;</w:t>
      </w:r>
      <w:r w:rsidRPr="00915E6F">
        <w:rPr>
          <w:rFonts w:ascii="Courier Prime" w:hAnsi="Courier Prime"/>
          <w:sz w:val="22"/>
          <w:szCs w:val="22"/>
        </w:rPr>
        <w:t xml:space="preserve">, </w:t>
      </w:r>
      <w:r w:rsidRPr="00915E6F">
        <w:rPr>
          <w:rFonts w:ascii="Courier Prime" w:hAnsi="Courier Prime"/>
          <w:i/>
          <w:iCs/>
          <w:sz w:val="22"/>
          <w:szCs w:val="22"/>
        </w:rPr>
        <w:t>&lt;h2&gt;</w:t>
      </w:r>
      <w:r w:rsidRPr="00915E6F">
        <w:rPr>
          <w:rFonts w:ascii="Courier Prime" w:hAnsi="Courier Prime"/>
          <w:sz w:val="22"/>
          <w:szCs w:val="22"/>
        </w:rPr>
        <w:t xml:space="preserve"> and </w:t>
      </w:r>
      <w:r w:rsidRPr="00915E6F">
        <w:rPr>
          <w:rFonts w:ascii="Courier Prime" w:hAnsi="Courier Prime"/>
          <w:i/>
          <w:iCs/>
          <w:sz w:val="22"/>
          <w:szCs w:val="22"/>
        </w:rPr>
        <w:t>&lt;h3&gt;</w:t>
      </w:r>
    </w:p>
    <w:p w14:paraId="4DB03192" w14:textId="1D64041D" w:rsidR="0033155E" w:rsidRPr="00915E6F" w:rsidRDefault="0033155E" w:rsidP="0033155E">
      <w:pPr>
        <w:rPr>
          <w:rFonts w:ascii="Courier Prime" w:hAnsi="Courier Prime"/>
          <w:sz w:val="22"/>
          <w:szCs w:val="22"/>
        </w:rPr>
      </w:pPr>
      <w:r w:rsidRPr="00915E6F">
        <w:rPr>
          <w:rFonts w:ascii="Courier Prime" w:hAnsi="Courier Prime"/>
          <w:sz w:val="22"/>
          <w:szCs w:val="22"/>
        </w:rPr>
        <w:t>These can all be described as semantic as they are all self-descriptive (remember that h1, h2, h3 are all short for Header 1, Header 2, Header 3.)</w:t>
      </w:r>
    </w:p>
    <w:p w14:paraId="2E6E1248" w14:textId="0949A3F9" w:rsidR="00915E6F" w:rsidRPr="00915E6F" w:rsidRDefault="00915E6F" w:rsidP="00915E6F">
      <w:pPr>
        <w:rPr>
          <w:rFonts w:ascii="Courier Prime" w:hAnsi="Courier Prime"/>
          <w:sz w:val="22"/>
          <w:szCs w:val="22"/>
        </w:rPr>
      </w:pPr>
    </w:p>
    <w:p w14:paraId="13B57BA7" w14:textId="62A22B72" w:rsidR="00915E6F" w:rsidRPr="00915E6F" w:rsidRDefault="00915E6F" w:rsidP="00915E6F">
      <w:pPr>
        <w:pStyle w:val="Heading2"/>
        <w:rPr>
          <w:rFonts w:ascii="Courier Prime" w:hAnsi="Courier Prime"/>
          <w:sz w:val="22"/>
          <w:szCs w:val="22"/>
        </w:rPr>
      </w:pPr>
      <w:r w:rsidRPr="00915E6F">
        <w:rPr>
          <w:rFonts w:ascii="Courier Prime" w:hAnsi="Courier Prime"/>
          <w:sz w:val="22"/>
          <w:szCs w:val="22"/>
        </w:rPr>
        <w:t>Examples of Semantic Elements in the HTML5 markup</w:t>
      </w:r>
    </w:p>
    <w:p w14:paraId="61FF2183" w14:textId="77777777" w:rsidR="00915E6F" w:rsidRPr="00915E6F" w:rsidRDefault="00915E6F" w:rsidP="00915E6F">
      <w:pPr>
        <w:rPr>
          <w:rFonts w:ascii="Courier Prime" w:hAnsi="Courier Prime"/>
          <w:sz w:val="22"/>
          <w:szCs w:val="22"/>
        </w:rPr>
      </w:pPr>
    </w:p>
    <w:p w14:paraId="1CE6835E" w14:textId="35E1BEA1" w:rsidR="00915E6F" w:rsidRPr="00A177FB" w:rsidRDefault="00915E6F" w:rsidP="00A177FB">
      <w:pPr>
        <w:rPr>
          <w:rFonts w:ascii="Courier Prime" w:hAnsi="Courier Prime"/>
          <w:sz w:val="22"/>
          <w:szCs w:val="22"/>
        </w:rPr>
      </w:pPr>
      <w:r w:rsidRPr="00A177FB">
        <w:rPr>
          <w:rFonts w:ascii="Courier Prime" w:hAnsi="Courier Prime"/>
          <w:sz w:val="22"/>
          <w:szCs w:val="22"/>
        </w:rPr>
        <w:t xml:space="preserve">This shows how the navigation section of the website has been marked up. I’m using an unordered list, which is contained within the </w:t>
      </w:r>
      <w:r w:rsidRPr="00A177FB">
        <w:rPr>
          <w:rFonts w:ascii="Courier Prime" w:hAnsi="Courier Prime"/>
          <w:i/>
          <w:iCs/>
          <w:sz w:val="22"/>
          <w:szCs w:val="22"/>
        </w:rPr>
        <w:t>&lt;nav</w:t>
      </w:r>
      <w:r w:rsidRPr="00A177FB">
        <w:rPr>
          <w:rFonts w:ascii="Courier Prime" w:hAnsi="Courier Prime"/>
          <w:sz w:val="22"/>
          <w:szCs w:val="22"/>
        </w:rPr>
        <w:t xml:space="preserve">&gt; tag. It’s worth noting also that I’m using an </w:t>
      </w:r>
      <w:r w:rsidRPr="00A177FB">
        <w:rPr>
          <w:rFonts w:ascii="Courier Prime" w:hAnsi="Courier Prime"/>
          <w:i/>
          <w:iCs/>
          <w:sz w:val="22"/>
          <w:szCs w:val="22"/>
        </w:rPr>
        <w:t>&lt;h1&gt;</w:t>
      </w:r>
      <w:r w:rsidRPr="00A177FB">
        <w:rPr>
          <w:rFonts w:ascii="Courier Prime" w:hAnsi="Courier Prime"/>
          <w:sz w:val="22"/>
          <w:szCs w:val="22"/>
        </w:rPr>
        <w:t xml:space="preserve"> tag at the top, showing the title of the website within the navigation window.</w:t>
      </w:r>
    </w:p>
    <w:p w14:paraId="1A1E45F6" w14:textId="3FD6988D" w:rsidR="00915E6F" w:rsidRDefault="00915E6F" w:rsidP="00915E6F">
      <w:pPr>
        <w:pStyle w:val="ListParagraph"/>
        <w:rPr>
          <w:rFonts w:ascii="Courier Prime" w:hAnsi="Courier Prime"/>
          <w:sz w:val="22"/>
          <w:szCs w:val="22"/>
        </w:rPr>
      </w:pPr>
      <w:r w:rsidRPr="00915E6F">
        <w:rPr>
          <w:rFonts w:ascii="Courier Prime" w:hAnsi="Courier Prime"/>
          <w:sz w:val="22"/>
          <w:szCs w:val="22"/>
        </w:rPr>
        <w:drawing>
          <wp:inline distT="0" distB="0" distL="0" distR="0" wp14:anchorId="26A738AF" wp14:editId="575F7A3C">
            <wp:extent cx="5182323" cy="1867161"/>
            <wp:effectExtent l="0" t="0" r="0" b="0"/>
            <wp:docPr id="697604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0483" name="Picture 1" descr="A screen shot of a computer code&#10;&#10;AI-generated content may be incorrect."/>
                    <pic:cNvPicPr/>
                  </pic:nvPicPr>
                  <pic:blipFill>
                    <a:blip r:embed="rId8"/>
                    <a:stretch>
                      <a:fillRect/>
                    </a:stretch>
                  </pic:blipFill>
                  <pic:spPr>
                    <a:xfrm>
                      <a:off x="0" y="0"/>
                      <a:ext cx="5182323" cy="1867161"/>
                    </a:xfrm>
                    <a:prstGeom prst="rect">
                      <a:avLst/>
                    </a:prstGeom>
                  </pic:spPr>
                </pic:pic>
              </a:graphicData>
            </a:graphic>
          </wp:inline>
        </w:drawing>
      </w:r>
    </w:p>
    <w:p w14:paraId="727037EA" w14:textId="77777777" w:rsidR="00915E6F" w:rsidRDefault="00915E6F" w:rsidP="00915E6F">
      <w:pPr>
        <w:pStyle w:val="ListParagraph"/>
        <w:rPr>
          <w:rFonts w:ascii="Courier Prime" w:hAnsi="Courier Prime"/>
          <w:sz w:val="22"/>
          <w:szCs w:val="22"/>
        </w:rPr>
      </w:pPr>
    </w:p>
    <w:p w14:paraId="582F17BA" w14:textId="77777777" w:rsidR="00915E6F" w:rsidRPr="00915E6F" w:rsidRDefault="00915E6F" w:rsidP="00915E6F">
      <w:pPr>
        <w:pStyle w:val="ListParagraph"/>
        <w:rPr>
          <w:rFonts w:ascii="Courier Prime" w:hAnsi="Courier Prime"/>
          <w:sz w:val="22"/>
          <w:szCs w:val="22"/>
        </w:rPr>
      </w:pPr>
    </w:p>
    <w:p w14:paraId="6B8BD681" w14:textId="77777777" w:rsidR="00915E6F" w:rsidRPr="00A177FB" w:rsidRDefault="00915E6F" w:rsidP="00A177FB">
      <w:pPr>
        <w:rPr>
          <w:rFonts w:ascii="Courier Prime" w:hAnsi="Courier Prime"/>
          <w:sz w:val="22"/>
          <w:szCs w:val="22"/>
        </w:rPr>
      </w:pPr>
      <w:r w:rsidRPr="00A177FB">
        <w:rPr>
          <w:rFonts w:ascii="Courier Prime" w:hAnsi="Courier Prime"/>
          <w:sz w:val="22"/>
          <w:szCs w:val="22"/>
        </w:rPr>
        <w:t xml:space="preserve">Here you can see the front page of the website. (The navigation window shown above shows up here.) This is all wrapped in the </w:t>
      </w:r>
      <w:r w:rsidRPr="00A177FB">
        <w:rPr>
          <w:rFonts w:ascii="Courier Prime" w:hAnsi="Courier Prime"/>
          <w:i/>
          <w:iCs/>
          <w:sz w:val="22"/>
          <w:szCs w:val="22"/>
        </w:rPr>
        <w:t xml:space="preserve">&lt;header&gt; </w:t>
      </w:r>
      <w:r w:rsidRPr="00A177FB">
        <w:rPr>
          <w:rFonts w:ascii="Courier Prime" w:hAnsi="Courier Prime"/>
          <w:sz w:val="22"/>
          <w:szCs w:val="22"/>
        </w:rPr>
        <w:t>tag, as all of this is the header to the website (navigation, external links, etc).</w:t>
      </w:r>
    </w:p>
    <w:p w14:paraId="5D9CC937" w14:textId="19B3020E" w:rsidR="00915E6F" w:rsidRDefault="00915E6F" w:rsidP="00915E6F">
      <w:pPr>
        <w:pStyle w:val="ListParagraph"/>
        <w:rPr>
          <w:rFonts w:ascii="Courier Prime" w:hAnsi="Courier Prime"/>
          <w:sz w:val="22"/>
          <w:szCs w:val="22"/>
        </w:rPr>
      </w:pPr>
      <w:r w:rsidRPr="00915E6F">
        <w:rPr>
          <w:rFonts w:ascii="Courier Prime" w:hAnsi="Courier Prime"/>
          <w:sz w:val="22"/>
          <w:szCs w:val="22"/>
        </w:rPr>
        <w:drawing>
          <wp:inline distT="0" distB="0" distL="0" distR="0" wp14:anchorId="03629C72" wp14:editId="306E2B34">
            <wp:extent cx="5572125" cy="2717383"/>
            <wp:effectExtent l="0" t="0" r="0" b="6985"/>
            <wp:docPr id="166166487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64874" name="Picture 1" descr="A computer screen shot of text&#10;&#10;AI-generated content may be incorrect."/>
                    <pic:cNvPicPr/>
                  </pic:nvPicPr>
                  <pic:blipFill>
                    <a:blip r:embed="rId9"/>
                    <a:stretch>
                      <a:fillRect/>
                    </a:stretch>
                  </pic:blipFill>
                  <pic:spPr>
                    <a:xfrm>
                      <a:off x="0" y="0"/>
                      <a:ext cx="5595481" cy="2728773"/>
                    </a:xfrm>
                    <a:prstGeom prst="rect">
                      <a:avLst/>
                    </a:prstGeom>
                  </pic:spPr>
                </pic:pic>
              </a:graphicData>
            </a:graphic>
          </wp:inline>
        </w:drawing>
      </w:r>
    </w:p>
    <w:p w14:paraId="0456B065" w14:textId="77777777" w:rsidR="00A177FB" w:rsidRDefault="00A177FB" w:rsidP="00A177FB">
      <w:pPr>
        <w:rPr>
          <w:rFonts w:ascii="Courier Prime" w:hAnsi="Courier Prime"/>
          <w:sz w:val="22"/>
          <w:szCs w:val="22"/>
        </w:rPr>
      </w:pPr>
    </w:p>
    <w:p w14:paraId="6857FC6E" w14:textId="17121FA9" w:rsidR="00915E6F" w:rsidRPr="00AF0C74" w:rsidRDefault="00915E6F" w:rsidP="00A177FB">
      <w:pPr>
        <w:rPr>
          <w:rFonts w:ascii="Courier Prime" w:hAnsi="Courier Prime"/>
          <w:sz w:val="22"/>
          <w:szCs w:val="22"/>
        </w:rPr>
      </w:pPr>
      <w:r w:rsidRPr="00A177FB">
        <w:rPr>
          <w:rFonts w:ascii="Courier Prime" w:hAnsi="Courier Prime"/>
          <w:sz w:val="22"/>
          <w:szCs w:val="22"/>
        </w:rPr>
        <w:t xml:space="preserve">Here you can see the “About me” section of my website. Of course, this has all been wrapped in a </w:t>
      </w:r>
      <w:r w:rsidRPr="00A177FB">
        <w:rPr>
          <w:rFonts w:ascii="Courier Prime" w:hAnsi="Courier Prime"/>
          <w:i/>
          <w:iCs/>
          <w:sz w:val="22"/>
          <w:szCs w:val="22"/>
        </w:rPr>
        <w:t xml:space="preserve">&lt;section&gt; </w:t>
      </w:r>
      <w:r w:rsidRPr="00A177FB">
        <w:rPr>
          <w:rFonts w:ascii="Courier Prime" w:hAnsi="Courier Prime"/>
          <w:sz w:val="22"/>
          <w:szCs w:val="22"/>
        </w:rPr>
        <w:t>tag</w:t>
      </w:r>
      <w:r w:rsidR="00A177FB">
        <w:rPr>
          <w:rFonts w:ascii="Courier Prime" w:hAnsi="Courier Prime"/>
          <w:sz w:val="22"/>
          <w:szCs w:val="22"/>
        </w:rPr>
        <w:t xml:space="preserve">, because it is a section of my website! There’s nothing special about </w:t>
      </w:r>
      <w:r w:rsidR="00A177FB">
        <w:rPr>
          <w:rFonts w:ascii="Courier Prime" w:hAnsi="Courier Prime"/>
          <w:i/>
          <w:iCs/>
          <w:sz w:val="22"/>
          <w:szCs w:val="22"/>
        </w:rPr>
        <w:t xml:space="preserve">&lt;section&gt; </w:t>
      </w:r>
      <w:r w:rsidR="00A177FB">
        <w:rPr>
          <w:rFonts w:ascii="Courier Prime" w:hAnsi="Courier Prime"/>
          <w:sz w:val="22"/>
          <w:szCs w:val="22"/>
        </w:rPr>
        <w:t xml:space="preserve">and I could have used a </w:t>
      </w:r>
      <w:r w:rsidR="00A177FB">
        <w:rPr>
          <w:rFonts w:ascii="Courier Prime" w:hAnsi="Courier Prime"/>
          <w:i/>
          <w:iCs/>
          <w:sz w:val="22"/>
          <w:szCs w:val="22"/>
        </w:rPr>
        <w:t>&lt;div&gt;</w:t>
      </w:r>
      <w:r w:rsidR="00A177FB">
        <w:rPr>
          <w:rFonts w:ascii="Courier Prime" w:hAnsi="Courier Prime"/>
          <w:sz w:val="22"/>
          <w:szCs w:val="22"/>
        </w:rPr>
        <w:t>, but this is a more accessible solution.</w:t>
      </w:r>
      <w:r w:rsidR="00AF0C74">
        <w:rPr>
          <w:rFonts w:ascii="Courier Prime" w:hAnsi="Courier Prime"/>
          <w:sz w:val="22"/>
          <w:szCs w:val="22"/>
        </w:rPr>
        <w:t xml:space="preserve"> My other sections (Skills, Blog, Projects, etc) Are also wrapped in </w:t>
      </w:r>
      <w:r w:rsidR="00AF0C74">
        <w:rPr>
          <w:rFonts w:ascii="Courier Prime" w:hAnsi="Courier Prime"/>
          <w:i/>
          <w:iCs/>
          <w:sz w:val="22"/>
          <w:szCs w:val="22"/>
        </w:rPr>
        <w:t xml:space="preserve">&lt;section&gt; </w:t>
      </w:r>
      <w:r w:rsidR="00AF0C74">
        <w:rPr>
          <w:rFonts w:ascii="Courier Prime" w:hAnsi="Courier Prime"/>
          <w:sz w:val="22"/>
          <w:szCs w:val="22"/>
        </w:rPr>
        <w:t>tags, just like this one.</w:t>
      </w:r>
    </w:p>
    <w:p w14:paraId="5AC979D6" w14:textId="6F6ADF4C" w:rsidR="00915E6F" w:rsidRDefault="00A177FB" w:rsidP="00A177FB">
      <w:pPr>
        <w:rPr>
          <w:rFonts w:ascii="Courier Prime" w:hAnsi="Courier Prime"/>
          <w:sz w:val="22"/>
          <w:szCs w:val="22"/>
        </w:rPr>
      </w:pPr>
      <w:r w:rsidRPr="00A177FB">
        <w:rPr>
          <w:rFonts w:ascii="Courier Prime" w:hAnsi="Courier Prime"/>
          <w:sz w:val="22"/>
          <w:szCs w:val="22"/>
        </w:rPr>
        <w:lastRenderedPageBreak/>
        <w:drawing>
          <wp:inline distT="0" distB="0" distL="0" distR="0" wp14:anchorId="72055AE5" wp14:editId="18366951">
            <wp:extent cx="6645910" cy="6522085"/>
            <wp:effectExtent l="0" t="0" r="2540" b="0"/>
            <wp:docPr id="384571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7184" name="Picture 1" descr="A screenshot of a computer program&#10;&#10;AI-generated content may be incorrect."/>
                    <pic:cNvPicPr/>
                  </pic:nvPicPr>
                  <pic:blipFill>
                    <a:blip r:embed="rId10"/>
                    <a:stretch>
                      <a:fillRect/>
                    </a:stretch>
                  </pic:blipFill>
                  <pic:spPr>
                    <a:xfrm>
                      <a:off x="0" y="0"/>
                      <a:ext cx="6645910" cy="6522085"/>
                    </a:xfrm>
                    <a:prstGeom prst="rect">
                      <a:avLst/>
                    </a:prstGeom>
                  </pic:spPr>
                </pic:pic>
              </a:graphicData>
            </a:graphic>
          </wp:inline>
        </w:drawing>
      </w:r>
    </w:p>
    <w:p w14:paraId="75A89BDB" w14:textId="77777777" w:rsidR="00AF0C74" w:rsidRPr="00A177FB" w:rsidRDefault="00AF0C74" w:rsidP="00A177FB">
      <w:pPr>
        <w:rPr>
          <w:rFonts w:ascii="Courier Prime" w:hAnsi="Courier Prime"/>
          <w:sz w:val="22"/>
          <w:szCs w:val="22"/>
        </w:rPr>
      </w:pPr>
    </w:p>
    <w:p w14:paraId="646F57F7" w14:textId="77777777" w:rsidR="00915E6F" w:rsidRDefault="00915E6F" w:rsidP="00915E6F">
      <w:pPr>
        <w:rPr>
          <w:rFonts w:ascii="Courier Prime" w:hAnsi="Courier Prime"/>
          <w:sz w:val="22"/>
          <w:szCs w:val="22"/>
        </w:rPr>
      </w:pPr>
    </w:p>
    <w:p w14:paraId="127BB377" w14:textId="1984EA6D" w:rsidR="00915E6F" w:rsidRPr="00915E6F" w:rsidRDefault="00915E6F" w:rsidP="00915E6F">
      <w:pPr>
        <w:rPr>
          <w:rFonts w:ascii="Courier Prime" w:hAnsi="Courier Prime"/>
          <w:sz w:val="22"/>
          <w:szCs w:val="22"/>
        </w:rPr>
        <w:sectPr w:rsidR="00915E6F" w:rsidRPr="00915E6F" w:rsidSect="00915E6F">
          <w:pgSz w:w="11906" w:h="16838"/>
          <w:pgMar w:top="720" w:right="720" w:bottom="720" w:left="720" w:header="708" w:footer="708" w:gutter="0"/>
          <w:cols w:space="708"/>
          <w:docGrid w:linePitch="360"/>
        </w:sectPr>
      </w:pPr>
    </w:p>
    <w:p w14:paraId="79F25055" w14:textId="77777777" w:rsidR="00915E6F" w:rsidRPr="00915E6F" w:rsidRDefault="00915E6F" w:rsidP="00915E6F">
      <w:pPr>
        <w:rPr>
          <w:rFonts w:ascii="Courier Prime" w:hAnsi="Courier Prime"/>
          <w:sz w:val="22"/>
          <w:szCs w:val="22"/>
        </w:rPr>
      </w:pPr>
    </w:p>
    <w:p w14:paraId="5966CE4F" w14:textId="58BC0221" w:rsidR="00915E6F" w:rsidRPr="00915E6F" w:rsidRDefault="00915E6F" w:rsidP="00915E6F">
      <w:pPr>
        <w:jc w:val="both"/>
        <w:rPr>
          <w:rFonts w:ascii="Courier Prime" w:hAnsi="Courier Prime"/>
          <w:sz w:val="22"/>
          <w:szCs w:val="22"/>
        </w:rPr>
      </w:pPr>
    </w:p>
    <w:p w14:paraId="674DF649" w14:textId="40ECCE05" w:rsidR="00244DF1" w:rsidRPr="00915E6F" w:rsidRDefault="00244DF1" w:rsidP="00915E6F">
      <w:pPr>
        <w:jc w:val="center"/>
        <w:rPr>
          <w:rFonts w:ascii="Courier Prime" w:hAnsi="Courier Prime"/>
          <w:sz w:val="22"/>
          <w:szCs w:val="22"/>
        </w:rPr>
      </w:pPr>
    </w:p>
    <w:p w14:paraId="02F2B27E" w14:textId="718B2F88" w:rsidR="00915E6F" w:rsidRPr="00915E6F" w:rsidRDefault="00915E6F" w:rsidP="00915E6F">
      <w:pPr>
        <w:jc w:val="center"/>
        <w:rPr>
          <w:rFonts w:ascii="Courier Prime" w:hAnsi="Courier Prime"/>
          <w:sz w:val="22"/>
          <w:szCs w:val="22"/>
        </w:rPr>
      </w:pPr>
    </w:p>
    <w:p w14:paraId="3EF9BAA1" w14:textId="77777777" w:rsidR="00915E6F" w:rsidRPr="00915E6F" w:rsidRDefault="00915E6F" w:rsidP="00244DF1">
      <w:pPr>
        <w:rPr>
          <w:rFonts w:ascii="Courier Prime" w:hAnsi="Courier Prime"/>
          <w:sz w:val="22"/>
          <w:szCs w:val="22"/>
        </w:rPr>
      </w:pPr>
    </w:p>
    <w:p w14:paraId="306C7923" w14:textId="3D45A45A" w:rsidR="00244DF1" w:rsidRPr="00915E6F" w:rsidRDefault="00244DF1" w:rsidP="00244DF1">
      <w:pPr>
        <w:pStyle w:val="Heading2"/>
        <w:rPr>
          <w:rFonts w:ascii="Courier Prime" w:hAnsi="Courier Prime"/>
          <w:sz w:val="28"/>
          <w:szCs w:val="28"/>
        </w:rPr>
      </w:pPr>
      <w:r w:rsidRPr="00915E6F">
        <w:rPr>
          <w:rFonts w:ascii="Courier Prime" w:hAnsi="Courier Prime"/>
          <w:sz w:val="28"/>
          <w:szCs w:val="28"/>
        </w:rPr>
        <w:t>Site Structure and Navigation</w:t>
      </w:r>
    </w:p>
    <w:p w14:paraId="3E74B8BA" w14:textId="77777777" w:rsidR="00244DF1" w:rsidRPr="00915E6F" w:rsidRDefault="00244DF1" w:rsidP="00244DF1">
      <w:pPr>
        <w:rPr>
          <w:rFonts w:ascii="Courier Prime" w:hAnsi="Courier Prime"/>
          <w:sz w:val="22"/>
          <w:szCs w:val="22"/>
        </w:rPr>
      </w:pPr>
    </w:p>
    <w:p w14:paraId="00506C8A" w14:textId="37E5E48D" w:rsidR="00244DF1" w:rsidRPr="00915E6F" w:rsidRDefault="00244DF1" w:rsidP="00244DF1">
      <w:pPr>
        <w:pStyle w:val="Heading2"/>
        <w:rPr>
          <w:rFonts w:ascii="Courier Prime" w:hAnsi="Courier Prime"/>
          <w:sz w:val="28"/>
          <w:szCs w:val="28"/>
        </w:rPr>
      </w:pPr>
      <w:r w:rsidRPr="00915E6F">
        <w:rPr>
          <w:rFonts w:ascii="Courier Prime" w:hAnsi="Courier Prime"/>
          <w:sz w:val="28"/>
          <w:szCs w:val="28"/>
        </w:rPr>
        <w:t>User Interface</w:t>
      </w:r>
    </w:p>
    <w:p w14:paraId="3AF904ED" w14:textId="77777777" w:rsidR="00244DF1" w:rsidRPr="00915E6F" w:rsidRDefault="00244DF1" w:rsidP="00244DF1">
      <w:pPr>
        <w:rPr>
          <w:rFonts w:ascii="Courier Prime" w:hAnsi="Courier Prime"/>
          <w:sz w:val="22"/>
          <w:szCs w:val="22"/>
        </w:rPr>
      </w:pPr>
    </w:p>
    <w:p w14:paraId="47683FA2" w14:textId="646A0876" w:rsidR="00244DF1" w:rsidRPr="00915E6F" w:rsidRDefault="00244DF1" w:rsidP="00244DF1">
      <w:pPr>
        <w:pStyle w:val="Heading2"/>
        <w:rPr>
          <w:rFonts w:ascii="Courier Prime" w:hAnsi="Courier Prime"/>
          <w:sz w:val="28"/>
          <w:szCs w:val="28"/>
        </w:rPr>
      </w:pPr>
      <w:r w:rsidRPr="00915E6F">
        <w:rPr>
          <w:rFonts w:ascii="Courier Prime" w:hAnsi="Courier Prime"/>
          <w:sz w:val="28"/>
          <w:szCs w:val="28"/>
        </w:rPr>
        <w:lastRenderedPageBreak/>
        <w:t>Design Rationale</w:t>
      </w:r>
    </w:p>
    <w:sectPr w:rsidR="00244DF1" w:rsidRPr="00915E6F" w:rsidSect="00915E6F">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Prime">
    <w:altName w:val="Courier New"/>
    <w:panose1 w:val="00000509000000000000"/>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304A0"/>
    <w:multiLevelType w:val="hybridMultilevel"/>
    <w:tmpl w:val="414A3E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FE04DF"/>
    <w:multiLevelType w:val="hybridMultilevel"/>
    <w:tmpl w:val="179AB7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CFD3984"/>
    <w:multiLevelType w:val="hybridMultilevel"/>
    <w:tmpl w:val="9A4E46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59142018">
    <w:abstractNumId w:val="2"/>
  </w:num>
  <w:num w:numId="2" w16cid:durableId="1854957771">
    <w:abstractNumId w:val="1"/>
  </w:num>
  <w:num w:numId="3" w16cid:durableId="641932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DF1"/>
    <w:rsid w:val="00135416"/>
    <w:rsid w:val="00244DF1"/>
    <w:rsid w:val="002E15AC"/>
    <w:rsid w:val="0033155E"/>
    <w:rsid w:val="00343B10"/>
    <w:rsid w:val="004C7F2C"/>
    <w:rsid w:val="0053318C"/>
    <w:rsid w:val="00810165"/>
    <w:rsid w:val="00915E6F"/>
    <w:rsid w:val="00A177FB"/>
    <w:rsid w:val="00AF0C74"/>
    <w:rsid w:val="00E164B7"/>
    <w:rsid w:val="00E27BF6"/>
    <w:rsid w:val="00F7074E"/>
    <w:rsid w:val="00FB3E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1FA9"/>
  <w15:chartTrackingRefBased/>
  <w15:docId w15:val="{458C214E-6459-4B65-A7F1-8FA5CE918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D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4D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4D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4D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4D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D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D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D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D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D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4D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4D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4D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4D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D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D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D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DF1"/>
    <w:rPr>
      <w:rFonts w:eastAsiaTheme="majorEastAsia" w:cstheme="majorBidi"/>
      <w:color w:val="272727" w:themeColor="text1" w:themeTint="D8"/>
    </w:rPr>
  </w:style>
  <w:style w:type="paragraph" w:styleId="Title">
    <w:name w:val="Title"/>
    <w:basedOn w:val="Normal"/>
    <w:next w:val="Normal"/>
    <w:link w:val="TitleChar"/>
    <w:uiPriority w:val="10"/>
    <w:qFormat/>
    <w:rsid w:val="00244D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D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D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D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DF1"/>
    <w:pPr>
      <w:spacing w:before="160"/>
      <w:jc w:val="center"/>
    </w:pPr>
    <w:rPr>
      <w:i/>
      <w:iCs/>
      <w:color w:val="404040" w:themeColor="text1" w:themeTint="BF"/>
    </w:rPr>
  </w:style>
  <w:style w:type="character" w:customStyle="1" w:styleId="QuoteChar">
    <w:name w:val="Quote Char"/>
    <w:basedOn w:val="DefaultParagraphFont"/>
    <w:link w:val="Quote"/>
    <w:uiPriority w:val="29"/>
    <w:rsid w:val="00244DF1"/>
    <w:rPr>
      <w:i/>
      <w:iCs/>
      <w:color w:val="404040" w:themeColor="text1" w:themeTint="BF"/>
    </w:rPr>
  </w:style>
  <w:style w:type="paragraph" w:styleId="ListParagraph">
    <w:name w:val="List Paragraph"/>
    <w:basedOn w:val="Normal"/>
    <w:uiPriority w:val="34"/>
    <w:qFormat/>
    <w:rsid w:val="00244DF1"/>
    <w:pPr>
      <w:ind w:left="720"/>
      <w:contextualSpacing/>
    </w:pPr>
  </w:style>
  <w:style w:type="character" w:styleId="IntenseEmphasis">
    <w:name w:val="Intense Emphasis"/>
    <w:basedOn w:val="DefaultParagraphFont"/>
    <w:uiPriority w:val="21"/>
    <w:qFormat/>
    <w:rsid w:val="00244DF1"/>
    <w:rPr>
      <w:i/>
      <w:iCs/>
      <w:color w:val="0F4761" w:themeColor="accent1" w:themeShade="BF"/>
    </w:rPr>
  </w:style>
  <w:style w:type="paragraph" w:styleId="IntenseQuote">
    <w:name w:val="Intense Quote"/>
    <w:basedOn w:val="Normal"/>
    <w:next w:val="Normal"/>
    <w:link w:val="IntenseQuoteChar"/>
    <w:uiPriority w:val="30"/>
    <w:qFormat/>
    <w:rsid w:val="00244D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DF1"/>
    <w:rPr>
      <w:i/>
      <w:iCs/>
      <w:color w:val="0F4761" w:themeColor="accent1" w:themeShade="BF"/>
    </w:rPr>
  </w:style>
  <w:style w:type="character" w:styleId="IntenseReference">
    <w:name w:val="Intense Reference"/>
    <w:basedOn w:val="DefaultParagraphFont"/>
    <w:uiPriority w:val="32"/>
    <w:qFormat/>
    <w:rsid w:val="00244D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4E08E8051561A469D59A713AF4F5052" ma:contentTypeVersion="9" ma:contentTypeDescription="Create a new document." ma:contentTypeScope="" ma:versionID="dcb222ff4e266eb202c354a81cc78bc9">
  <xsd:schema xmlns:xsd="http://www.w3.org/2001/XMLSchema" xmlns:xs="http://www.w3.org/2001/XMLSchema" xmlns:p="http://schemas.microsoft.com/office/2006/metadata/properties" xmlns:ns3="63b1b898-abf8-451f-b664-8c6bd0a5c432" targetNamespace="http://schemas.microsoft.com/office/2006/metadata/properties" ma:root="true" ma:fieldsID="af8516080a73091a7eb127d38f2026fe" ns3:_="">
    <xsd:import namespace="63b1b898-abf8-451f-b664-8c6bd0a5c4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b1b898-abf8-451f-b664-8c6bd0a5c4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0BFD20-12ED-47EF-940F-10EDF7C8EAC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D1240E6-97F9-4570-AA9B-E08372A27EF6}">
  <ds:schemaRefs>
    <ds:schemaRef ds:uri="http://schemas.microsoft.com/sharepoint/v3/contenttype/forms"/>
  </ds:schemaRefs>
</ds:datastoreItem>
</file>

<file path=customXml/itemProps3.xml><?xml version="1.0" encoding="utf-8"?>
<ds:datastoreItem xmlns:ds="http://schemas.openxmlformats.org/officeDocument/2006/customXml" ds:itemID="{6521F093-D268-4853-B8E2-024316CD31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b1b898-abf8-451f-b664-8c6bd0a5c4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4</Pages>
  <Words>431</Words>
  <Characters>2461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Francis Brian Lepkowski</dc:creator>
  <cp:keywords/>
  <dc:description/>
  <cp:lastModifiedBy>Luka Francis Brian Lepkowski</cp:lastModifiedBy>
  <cp:revision>9</cp:revision>
  <dcterms:created xsi:type="dcterms:W3CDTF">2025-03-04T18:02:00Z</dcterms:created>
  <dcterms:modified xsi:type="dcterms:W3CDTF">2025-03-04T23:28:00Z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0x01010014E08E8051561A469D59A713AF4F5052</vt:lpwstr>
  </property>
</Properties>
</file>