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1"/>
        <w:pBdr/>
        <w:spacing/>
        <w:ind/>
        <w:jc w:val="center"/>
        <w:rPr>
          <w:rFonts w:ascii="Open Sans" w:hAnsi="Open Sans" w:cs="Open Sans"/>
          <w:sz w:val="48"/>
          <w:szCs w:val="48"/>
          <w:highlight w:val="none"/>
        </w:rPr>
      </w:pPr>
      <w:r>
        <w:rPr>
          <w:rFonts w:ascii="Open Sans" w:hAnsi="Open Sans" w:eastAsia="Open Sans" w:cs="Open Sans"/>
          <w:sz w:val="48"/>
          <w:szCs w:val="48"/>
          <w:lang w:val="en-US"/>
        </w:rPr>
        <w:t xml:space="preserve">Luka Kolesnykova</w:t>
      </w:r>
      <w:r>
        <w:rPr>
          <w:rFonts w:ascii="Open Sans" w:hAnsi="Open Sans" w:cs="Open Sans"/>
          <w:sz w:val="48"/>
          <w:szCs w:val="48"/>
          <w:highlight w:val="none"/>
        </w:rPr>
      </w:r>
      <w:r>
        <w:rPr>
          <w:rFonts w:ascii="Open Sans" w:hAnsi="Open Sans" w:cs="Open Sans"/>
          <w:sz w:val="48"/>
          <w:szCs w:val="48"/>
          <w:highlight w:val="none"/>
        </w:rPr>
      </w:r>
    </w:p>
    <w:p>
      <w:pPr>
        <w:pBdr/>
        <w:spacing/>
        <w:ind/>
        <w:jc w:val="center"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lang w:val="en-US" w:bidi="en-US"/>
        </w:rPr>
        <w:t xml:space="preserve">07481 915172</w:t>
        <w:tab/>
      </w:r>
      <w:r>
        <w:rPr>
          <w:sz w:val="20"/>
          <w:szCs w:val="20"/>
          <w:lang w:val="en-US" w:bidi="en-US"/>
        </w:rPr>
        <w:tab/>
      </w:r>
      <w:hyperlink r:id="rId9" w:tooltip="mailto:lukakolesnykova@protonmail.com" w:history="1">
        <w:r>
          <w:rPr>
            <w:rStyle w:val="906"/>
            <w:sz w:val="20"/>
            <w:szCs w:val="20"/>
            <w:lang w:val="en-US" w:bidi="en-US"/>
          </w:rPr>
          <w:t xml:space="preserve">lukakolesnykova@protonmail.com</w:t>
        </w:r>
      </w:hyperlink>
      <w:r>
        <w:rPr>
          <w:sz w:val="20"/>
          <w:szCs w:val="20"/>
          <w:lang w:val="en-US" w:bidi="en-US"/>
        </w:rPr>
        <w:tab/>
        <w:tab/>
      </w:r>
      <w:hyperlink r:id="rId10" w:tooltip="https://lukadesign.uk" w:history="1">
        <w:r>
          <w:rPr>
            <w:rStyle w:val="906"/>
            <w:sz w:val="20"/>
            <w:szCs w:val="20"/>
            <w:lang w:val="en-US" w:bidi="en-US"/>
          </w:rPr>
          <w:t xml:space="preserve">lukadesign.uk</w:t>
        </w:r>
      </w:hyperlink>
      <w:r/>
      <w:r>
        <w:rPr>
          <w:sz w:val="20"/>
          <w:szCs w:val="20"/>
          <w:highlight w:val="none"/>
          <w14:ligatures w14:val="none"/>
        </w:rPr>
      </w:r>
    </w:p>
    <w:p>
      <w:pPr>
        <w:pBdr/>
        <w:spacing/>
        <w:ind/>
        <w:rPr>
          <w:sz w:val="20"/>
          <w:szCs w:val="20"/>
          <w:highlight w:val="none"/>
          <w:lang w:val="en-US" w:bidi="en-US"/>
          <w14:ligatures w14:val="none"/>
        </w:rPr>
      </w:pPr>
      <w:r>
        <w:rPr>
          <w:sz w:val="20"/>
          <w:szCs w:val="20"/>
          <w:highlight w:val="none"/>
          <w:lang w:val="en-US" w:bidi="en-US"/>
        </w:rPr>
      </w:r>
      <w:r>
        <w:rPr>
          <w:sz w:val="20"/>
          <w:szCs w:val="20"/>
          <w:highlight w:val="none"/>
          <w:lang w:val="en-US" w:bidi="en-US"/>
        </w:rPr>
        <w:t xml:space="preserve">Looking for paid employment to build on recent paid internship work experience and completion of Marketing Communications degree. </w:t>
      </w:r>
      <w:r>
        <w:rPr>
          <w:sz w:val="20"/>
          <w:szCs w:val="20"/>
          <w:highlight w:val="none"/>
          <w:lang w:val="en-US" w:bidi="en-US"/>
        </w:rPr>
        <w:t xml:space="preserve">Genuine interest in developing skills and a willingness to learn, </w:t>
      </w:r>
      <w:r>
        <w:rPr>
          <w:sz w:val="20"/>
          <w:szCs w:val="20"/>
          <w:highlight w:val="none"/>
          <w:lang w:val="en-US" w:bidi="en-US"/>
        </w:rPr>
        <w:t xml:space="preserve">such as self-teaching HTML/CSS coding languages to code my own portfolio site. Passionate about technology, for example </w:t>
      </w:r>
      <w:r>
        <w:rPr>
          <w:sz w:val="20"/>
          <w:szCs w:val="20"/>
          <w:highlight w:val="none"/>
          <w:lang w:val="en-US" w:bidi="en-US"/>
        </w:rPr>
        <w:t xml:space="preserve">self-hosting a Linux media server and building my personal home computer to allow me to carry out a greater variety of creative work.</w:t>
      </w:r>
      <w:r>
        <w:rPr>
          <w:sz w:val="20"/>
          <w:szCs w:val="20"/>
          <w:highlight w:val="none"/>
          <w:lang w:val="en-US" w:bidi="en-US"/>
        </w:rPr>
        <w:t xml:space="preserve"> </w:t>
      </w:r>
      <w:r>
        <w:rPr>
          <w:sz w:val="20"/>
          <w:szCs w:val="20"/>
          <w:highlight w:val="none"/>
          <w:lang w:val="en-US" w:bidi="en-US"/>
        </w:rPr>
        <w:t xml:space="preserve">Immediately available for work.</w:t>
      </w:r>
      <w:r>
        <w:rPr>
          <w:sz w:val="20"/>
          <w:szCs w:val="20"/>
          <w:highlight w:val="none"/>
          <w:lang w:val="en-US" w:bidi="en-US"/>
          <w14:ligatures w14:val="none"/>
        </w:rPr>
      </w:r>
      <w:r>
        <w:rPr>
          <w:sz w:val="20"/>
          <w:szCs w:val="20"/>
          <w:highlight w:val="none"/>
          <w:lang w:val="en-US" w:bidi="en-US"/>
          <w14:ligatures w14:val="none"/>
        </w:rPr>
      </w:r>
    </w:p>
    <w:p>
      <w:pPr>
        <w:pStyle w:val="862"/>
        <w:pBdr/>
        <w:spacing/>
        <w:ind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eastAsia="Open Sans" w:cs="Open Sans"/>
          <w:sz w:val="20"/>
          <w:szCs w:val="20"/>
          <w:highlight w:val="none"/>
          <w:lang w:val="en-US" w:bidi="en-US"/>
        </w:rPr>
      </w:r>
      <w:r>
        <w:rPr>
          <w:rFonts w:ascii="Open Sans" w:hAnsi="Open Sans" w:eastAsia="Open Sans" w:cs="Open Sans"/>
          <w:sz w:val="32"/>
          <w:szCs w:val="32"/>
          <w:highlight w:val="none"/>
          <w:lang w:val="en-US"/>
        </w:rPr>
        <w:t xml:space="preserve">Skills</w:t>
      </w:r>
      <w:r>
        <w:rPr>
          <w:rFonts w:ascii="Open Sans" w:hAnsi="Open Sans" w:cs="Open Sans"/>
          <w:sz w:val="20"/>
          <w:szCs w:val="20"/>
        </w:rPr>
      </w:r>
      <w:r>
        <w:rPr>
          <w:rFonts w:ascii="Open Sans" w:hAnsi="Open Sans" w:cs="Open Sans"/>
          <w:sz w:val="20"/>
          <w:szCs w:val="20"/>
        </w:rPr>
      </w:r>
    </w:p>
    <w:p>
      <w:pPr>
        <w:pStyle w:val="924"/>
        <w:numPr>
          <w:ilvl w:val="0"/>
          <w:numId w:val="4"/>
        </w:numPr>
        <w:pBdr/>
        <w:spacing/>
        <w:ind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  <w:lang w:val="en-US"/>
        </w:rPr>
        <w:t xml:space="preserve">Highly competent of creative technologies (Figma, Illustrator, Photoshop, Premiere Pro)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Style w:val="924"/>
        <w:numPr>
          <w:ilvl w:val="0"/>
          <w:numId w:val="4"/>
        </w:numPr>
        <w:pBdr/>
        <w:spacing/>
        <w:ind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  <w:lang w:val="en-US"/>
        </w:rPr>
        <w:t xml:space="preserve">Attention to detail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Style w:val="924"/>
        <w:numPr>
          <w:ilvl w:val="0"/>
          <w:numId w:val="4"/>
        </w:numPr>
        <w:pBdr/>
        <w:spacing/>
        <w:ind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  <w:lang w:val="en-US" w:bidi="en-US"/>
        </w:rPr>
      </w:r>
      <w:r>
        <w:rPr>
          <w:sz w:val="20"/>
          <w:szCs w:val="20"/>
          <w:highlight w:val="none"/>
          <w:lang w:val="en-US" w:bidi="en-US"/>
        </w:rPr>
        <w:t xml:space="preserve">Creative, divergent thinking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Style w:val="924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  <w:highlight w:val="none"/>
          <w:lang w:val="en-US"/>
        </w:rPr>
      </w:r>
      <w:r>
        <w:rPr>
          <w:sz w:val="20"/>
          <w:szCs w:val="20"/>
          <w:highlight w:val="none"/>
          <w:lang w:val="en-GB"/>
        </w:rPr>
        <w:t xml:space="preserve">Organisational </w:t>
      </w:r>
      <w:r>
        <w:rPr>
          <w:sz w:val="20"/>
          <w:szCs w:val="20"/>
          <w:highlight w:val="none"/>
          <w:lang w:val="en-US"/>
        </w:rPr>
        <w:t xml:space="preserve">&amp; time management skills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24"/>
        <w:numPr>
          <w:ilvl w:val="0"/>
          <w:numId w:val="4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  <w:highlight w:val="none"/>
          <w:lang w:val="en-US"/>
        </w:rPr>
      </w:r>
      <w:r>
        <w:rPr>
          <w:sz w:val="20"/>
          <w:szCs w:val="20"/>
          <w:highlight w:val="none"/>
          <w:lang w:val="en-US"/>
        </w:rPr>
        <w:t xml:space="preserve">Fluent in English and Russian languages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24"/>
        <w:numPr>
          <w:ilvl w:val="0"/>
          <w:numId w:val="4"/>
        </w:numPr>
        <w:pBdr/>
        <w:spacing/>
        <w:ind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  <w:lang w:val="en-US"/>
        </w:rPr>
        <w:t xml:space="preserve">Team working &amp; collaboration skills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Style w:val="924"/>
        <w:numPr>
          <w:ilvl w:val="0"/>
          <w:numId w:val="4"/>
        </w:numPr>
        <w:pBdr/>
        <w:spacing/>
        <w:ind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  <w:t xml:space="preserve">Able to work flexibly and manage multiple priorities, including working to deadlines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Bdr/>
        <w:spacing/>
        <w:ind/>
        <w:rPr>
          <w:sz w:val="20"/>
          <w:szCs w:val="20"/>
          <w:lang w:val="en-US"/>
          <w14:ligatures w14:val="none"/>
        </w:rPr>
      </w:pPr>
      <w:r>
        <w:rPr>
          <w:rFonts w:ascii="Open Sans" w:hAnsi="Open Sans" w:eastAsia="Open Sans" w:cs="Open Sans"/>
          <w:sz w:val="18"/>
          <w:szCs w:val="18"/>
          <w:highlight w:val="none"/>
          <w:lang w:val="en-US"/>
        </w:rPr>
      </w:r>
      <w:r>
        <w:rPr>
          <w:rStyle w:val="872"/>
          <w:rFonts w:ascii="Open Sans" w:hAnsi="Open Sans" w:eastAsia="Open Sans" w:cs="Open Sans"/>
          <w:sz w:val="32"/>
          <w:szCs w:val="32"/>
          <w:lang w:val="en-US"/>
        </w:rPr>
        <w:t xml:space="preserve">Work Experience</w:t>
      </w:r>
      <w:r>
        <w:rPr>
          <w:rStyle w:val="872"/>
          <w:rFonts w:ascii="Open Sans" w:hAnsi="Open Sans" w:eastAsia="Open Sans" w:cs="Open Sans"/>
          <w:sz w:val="28"/>
          <w:szCs w:val="28"/>
          <w:lang w:val="en-US"/>
        </w:rPr>
        <w:br/>
      </w:r>
      <w:r>
        <w:rPr>
          <w:b/>
          <w:bCs/>
          <w:sz w:val="20"/>
          <w:szCs w:val="20"/>
          <w:lang w:val="en-US"/>
        </w:rPr>
        <w:t xml:space="preserve">System UX and Design Specialist</w:t>
      </w: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t xml:space="preserve">flowmoco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 xml:space="preserve">August 2024 - January 2025</w:t>
      </w:r>
      <w:r>
        <w:rPr>
          <w:sz w:val="20"/>
          <w:szCs w:val="20"/>
          <w:lang w:val="en-US"/>
          <w14:ligatures w14:val="none"/>
        </w:rPr>
      </w:r>
      <w:r>
        <w:rPr>
          <w:sz w:val="20"/>
          <w:szCs w:val="20"/>
          <w:lang w:val="en-US"/>
          <w14:ligatures w14:val="none"/>
        </w:rPr>
      </w:r>
    </w:p>
    <w:p>
      <w:pPr>
        <w:pStyle w:val="924"/>
        <w:numPr>
          <w:ilvl w:val="0"/>
          <w:numId w:val="5"/>
        </w:numPr>
        <w:pBdr/>
        <w:spacing/>
        <w:ind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 unique opportunity of an initial 30 hour paid internship at flowmoco, extended to a total of 60 hours.</w:t>
      </w:r>
      <w:r>
        <w:rPr>
          <w:sz w:val="20"/>
          <w:szCs w:val="20"/>
          <w:lang w:val="en-US"/>
        </w:rPr>
      </w:r>
      <w:r>
        <w:rPr>
          <w:sz w:val="20"/>
          <w:szCs w:val="20"/>
          <w:lang w:val="en-US"/>
        </w:rPr>
      </w:r>
    </w:p>
    <w:p>
      <w:pPr>
        <w:pStyle w:val="924"/>
        <w:numPr>
          <w:ilvl w:val="0"/>
          <w:numId w:val="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Focused on providing in-house creative and design support to their developers for their existing clients. flowmoco typically outsources creative and design work, so my role was a new addition to the team.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24"/>
        <w:numPr>
          <w:ilvl w:val="0"/>
          <w:numId w:val="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Took place during my final year of my degree (this internship was not part of my course).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Successfully managed my time in order to fulfill the responsibilities of the internship alongside the demands of my final year of my degree.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24"/>
        <w:numPr>
          <w:ilvl w:val="0"/>
          <w:numId w:val="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  <w:lang w:val="en-US"/>
        </w:rPr>
      </w:r>
      <w:r>
        <w:rPr>
          <w:sz w:val="20"/>
          <w:szCs w:val="20"/>
          <w:lang w:val="en-US"/>
        </w:rPr>
        <w:t xml:space="preserve">Hybrid work: I attended the flowmoco office once a week and continued work at home.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24"/>
        <w:numPr>
          <w:ilvl w:val="0"/>
          <w:numId w:val="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Collaborated with the in-house development team: presented work in person and then integrated feedback. Reported progress during weekly online stand-ups.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24"/>
        <w:numPr>
          <w:ilvl w:val="0"/>
          <w:numId w:val="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highlight w:val="none"/>
          <w:lang w:val="en-US"/>
        </w:rPr>
        <w:t xml:space="preserve">Worked within their existing agile workflow</w:t>
      </w:r>
      <w:r>
        <w:rPr>
          <w:sz w:val="20"/>
          <w:szCs w:val="20"/>
          <w:highlight w:val="none"/>
          <w:lang w:val="en-US"/>
        </w:rPr>
        <w:t xml:space="preserve"> (through Jira) which let me see how my and the wider team’s responsibilities and tasks linked together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24"/>
        <w:numPr>
          <w:ilvl w:val="0"/>
          <w:numId w:val="5"/>
        </w:numPr>
        <w:pBdr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Independently designed website and app updates against 3 client design briefs, designing wireframes as well as developer-ready prototypes in Figma</w:t>
      </w:r>
      <w:r>
        <w:rPr>
          <w:sz w:val="20"/>
          <w:szCs w:val="20"/>
          <w:highlight w:val="none"/>
          <w:lang w:val="en-US"/>
        </w:rPr>
        <w:t xml:space="preserve">.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spacing/>
        <w:ind w:firstLine="0" w:left="0"/>
        <w:rPr>
          <w:sz w:val="20"/>
          <w:szCs w:val="20"/>
          <w14:ligatures w14:val="none"/>
        </w:rPr>
      </w:pPr>
      <w:r>
        <w:rPr>
          <w:b/>
          <w:bCs/>
          <w:i w:val="0"/>
          <w:iCs w:val="0"/>
          <w:sz w:val="20"/>
          <w:szCs w:val="20"/>
          <w:highlight w:val="none"/>
          <w:lang w:val="en-US"/>
        </w:rPr>
        <w:t xml:space="preserve">1. Redesigned flowmoco's site in a week-long sprint for showcasing to future clients</w:t>
      </w:r>
      <w:r>
        <w:rPr>
          <w:b/>
          <w:bCs/>
          <w:i w:val="0"/>
          <w:iCs w:val="0"/>
          <w:sz w:val="20"/>
          <w:szCs w:val="20"/>
          <w14:ligatures w14:val="none"/>
        </w:rPr>
        <w:br/>
      </w:r>
      <w:r>
        <w:rPr>
          <w:sz w:val="20"/>
          <w:szCs w:val="20"/>
          <w14:ligatures w14:val="none"/>
        </w:rPr>
        <w:t xml:space="preserve">There was an urgent need to refresh the flowmoco site due to an impending corporate event. Rather than </w:t>
      </w:r>
      <w:r>
        <w:rPr>
          <w:sz w:val="20"/>
          <w:szCs w:val="20"/>
          <w:lang w:val="en-US"/>
          <w14:ligatures w14:val="none"/>
        </w:rPr>
        <w:t xml:space="preserve">them </w:t>
      </w:r>
      <w:r>
        <w:rPr>
          <w:sz w:val="20"/>
          <w:szCs w:val="20"/>
          <w14:ligatures w14:val="none"/>
        </w:rPr>
        <w:t xml:space="preserve">outsourcing this work, I was able to quickly respond to the need as I was within their team. I designed </w:t>
      </w:r>
      <w:r>
        <w:rPr>
          <w:sz w:val="20"/>
          <w:szCs w:val="20"/>
          <w14:ligatures w14:val="none"/>
        </w:rPr>
        <w:t xml:space="preserve">the wireframe, layout design and visual design then presented prototypes. I met directly with Kevin Bath (Founding Director) for constant feedback throughout the process. My design went live on time prior t</w:t>
      </w:r>
      <w:r>
        <w:rPr>
          <w:sz w:val="20"/>
          <w:szCs w:val="20"/>
          <w:lang w:val="en-US"/>
          <w14:ligatures w14:val="none"/>
        </w:rPr>
        <w:t xml:space="preserve">o the</w:t>
      </w:r>
      <w:r>
        <w:rPr>
          <w:sz w:val="20"/>
          <w:szCs w:val="20"/>
          <w14:ligatures w14:val="none"/>
        </w:rPr>
        <w:t xml:space="preserve"> event.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:lang w:val="en-US"/>
          <w14:ligatures w14:val="none"/>
        </w:rPr>
      </w:pPr>
      <w:r>
        <w:rPr>
          <w:b/>
          <w:bCs/>
          <w:sz w:val="20"/>
          <w:szCs w:val="20"/>
          <w:highlight w:val="none"/>
          <w:lang w:val="en-US"/>
          <w14:ligatures w14:val="none"/>
        </w:rPr>
        <w:t xml:space="preserve">2. </w:t>
      </w:r>
      <w:r>
        <w:rPr>
          <w:b/>
          <w:bCs/>
          <w:sz w:val="20"/>
          <w:szCs w:val="20"/>
          <w:highlight w:val="none"/>
          <w14:ligatures w14:val="none"/>
        </w:rPr>
        <w:t xml:space="preserve">Conceptualised a new "weather view" feature for the MyCoast app</w:t>
        <w:br/>
      </w:r>
      <w:r>
        <w:rPr>
          <w:b w:val="0"/>
          <w:bCs w:val="0"/>
          <w:sz w:val="20"/>
          <w:szCs w:val="20"/>
          <w:highlight w:val="none"/>
          <w14:ligatures w14:val="none"/>
        </w:rPr>
        <w:t xml:space="preserve">MyCoast provides up to date information about coastal conditions in Cornwall.</w:t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  <w:t xml:space="preserve"> </w:t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  <w:t xml:space="preserve">My role was creating a prototype building upon the existing design to add a new feature that would provide beach-specific weather information. Worked with the dev team to understand </w:t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  <w:t xml:space="preserve">the existing API they were using (Meteomatics) to choose up-to-date and relevant weather information.</w:t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</w:r>
    </w:p>
    <w:p>
      <w:pPr>
        <w:pBdr/>
        <w:spacing/>
        <w:ind w:firstLine="0" w:left="0"/>
        <w:rPr>
          <w:b w:val="0"/>
          <w:bCs w:val="0"/>
          <w:sz w:val="20"/>
          <w:szCs w:val="20"/>
          <w:highlight w:val="none"/>
          <w14:ligatures w14:val="none"/>
        </w:rPr>
      </w:pPr>
      <w:r>
        <w:rPr>
          <w:b/>
          <w:bCs/>
          <w:sz w:val="20"/>
          <w:szCs w:val="20"/>
          <w:highlight w:val="none"/>
          <w:lang w:val="en-US"/>
          <w14:ligatures w14:val="none"/>
        </w:rPr>
        <w:t xml:space="preserve">3. </w:t>
      </w:r>
      <w:r>
        <w:rPr>
          <w:b/>
          <w:bCs/>
          <w:sz w:val="20"/>
          <w:szCs w:val="20"/>
          <w:highlight w:val="none"/>
          <w:lang w:val="en-US"/>
          <w14:ligatures w14:val="none"/>
        </w:rPr>
        <w:t xml:space="preserve">Full UI/UX revamp of the long-running KNEEguru medical specialist website</w:t>
        <w:br/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  <w:t xml:space="preserve">KNEEguru is a site dedicated to helping people understand about and recover from knee injuries.</w:t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  <w:t xml:space="preserve"> The previous site was visually dated and confusing to navigate.</w:t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  <w:t xml:space="preserve"> This project included a deep-dive into the existing navigation of the website, updating the visuals from scratch and redesigned the flow of the website. </w:t>
      </w:r>
      <w:r>
        <w:rPr>
          <w:b w:val="0"/>
          <w:bCs w:val="0"/>
          <w:sz w:val="20"/>
          <w:szCs w:val="20"/>
          <w:highlight w:val="none"/>
          <w:lang w:val="en-US"/>
          <w14:ligatures w14:val="none"/>
        </w:rPr>
        <w:t xml:space="preserve">The client had clearly communicated requirements around maintaining the existing website content &amp; URL links so I had to work within those limitations.</w:t>
      </w:r>
      <w:r>
        <w:rPr>
          <w:b w:val="0"/>
          <w:bCs w:val="0"/>
          <w:sz w:val="20"/>
          <w:szCs w:val="20"/>
          <w:highlight w:val="none"/>
          <w14:ligatures w14:val="none"/>
        </w:rPr>
      </w:r>
      <w:r>
        <w:rPr>
          <w:b w:val="0"/>
          <w:bCs w:val="0"/>
          <w:sz w:val="20"/>
          <w:szCs w:val="20"/>
          <w:highlight w:val="none"/>
          <w14:ligatures w14:val="none"/>
        </w:rPr>
      </w:r>
    </w:p>
    <w:p>
      <w:pPr>
        <w:pBdr/>
        <w:spacing/>
        <w:ind/>
        <w:rPr>
          <w:rStyle w:val="872"/>
          <w:rFonts w:ascii="Open Sans" w:hAnsi="Open Sans" w:eastAsia="Open Sans" w:cs="Open Sans"/>
          <w:sz w:val="36"/>
          <w:szCs w:val="36"/>
          <w:highlight w:val="none"/>
          <w:lang w:val="en-US"/>
          <w14:ligatures w14:val="none"/>
        </w:rPr>
      </w:pPr>
      <w:r>
        <w:rPr>
          <w:rStyle w:val="872"/>
          <w:rFonts w:ascii="Open Sans" w:hAnsi="Open Sans" w:eastAsia="Open Sans" w:cs="Open Sans"/>
          <w:sz w:val="36"/>
          <w:szCs w:val="36"/>
          <w:lang w:val="en-US"/>
        </w:rPr>
        <w:t xml:space="preserve">Education</w:t>
      </w:r>
      <w:r>
        <w:rPr>
          <w:rStyle w:val="872"/>
          <w:rFonts w:ascii="Open Sans" w:hAnsi="Open Sans" w:eastAsia="Open Sans" w:cs="Open Sans"/>
          <w:sz w:val="36"/>
          <w:szCs w:val="36"/>
          <w:highlight w:val="none"/>
          <w:lang w:val="en-US"/>
          <w14:ligatures w14:val="none"/>
        </w:rPr>
      </w:r>
      <w:r>
        <w:rPr>
          <w:rStyle w:val="872"/>
          <w:rFonts w:ascii="Open Sans" w:hAnsi="Open Sans" w:eastAsia="Open Sans" w:cs="Open Sans"/>
          <w:sz w:val="36"/>
          <w:szCs w:val="36"/>
          <w:highlight w:val="none"/>
          <w:lang w:val="en-US"/>
          <w14:ligatures w14:val="none"/>
        </w:rPr>
      </w:r>
    </w:p>
    <w:p>
      <w:pPr>
        <w:pBdr/>
        <w:spacing/>
        <w:ind/>
        <w:rPr>
          <w:sz w:val="20"/>
          <w:szCs w:val="20"/>
          <w:highlight w:val="none"/>
          <w14:ligatures w14:val="none"/>
        </w:rPr>
      </w:pPr>
      <w:r>
        <w:rPr>
          <w:b/>
          <w:bCs/>
          <w:sz w:val="20"/>
          <w:szCs w:val="20"/>
          <w:highlight w:val="none"/>
        </w:rPr>
        <w:t xml:space="preserve">BA</w:t>
      </w:r>
      <w:r>
        <w:rPr>
          <w:b/>
          <w:bCs/>
          <w:sz w:val="20"/>
          <w:szCs w:val="20"/>
          <w:highlight w:val="none"/>
          <w:lang w:val="en-US"/>
        </w:rPr>
        <w:t xml:space="preserve">(</w:t>
      </w:r>
      <w:r>
        <w:rPr>
          <w:b/>
          <w:bCs/>
          <w:sz w:val="20"/>
          <w:szCs w:val="20"/>
          <w:highlight w:val="none"/>
        </w:rPr>
        <w:t xml:space="preserve">Hons</w:t>
      </w:r>
      <w:r>
        <w:rPr>
          <w:b/>
          <w:bCs/>
          <w:sz w:val="20"/>
          <w:szCs w:val="20"/>
          <w:highlight w:val="none"/>
          <w:lang w:val="en-US"/>
        </w:rPr>
        <w:t xml:space="preserve">)</w:t>
      </w:r>
      <w:r>
        <w:rPr>
          <w:b/>
          <w:bCs/>
          <w:sz w:val="20"/>
          <w:szCs w:val="20"/>
          <w:highlight w:val="none"/>
        </w:rPr>
        <w:t xml:space="preserve"> Marketing Communications</w:t>
      </w:r>
      <w:r>
        <w:rPr>
          <w:sz w:val="20"/>
          <w:szCs w:val="20"/>
          <w:highlight w:val="none"/>
        </w:rPr>
        <w:br/>
      </w:r>
      <w:r>
        <w:rPr>
          <w:sz w:val="20"/>
          <w:szCs w:val="20"/>
          <w:highlight w:val="none"/>
        </w:rPr>
        <w:t xml:space="preserve">Falmouth University: September 2022 </w:t>
      </w:r>
      <w:r>
        <w:rPr>
          <w:sz w:val="20"/>
          <w:szCs w:val="20"/>
          <w:highlight w:val="none"/>
          <w:lang w:val="en-US"/>
        </w:rPr>
        <w:t xml:space="preserve">-</w:t>
      </w:r>
      <w:r>
        <w:rPr>
          <w:sz w:val="20"/>
          <w:szCs w:val="20"/>
          <w:highlight w:val="none"/>
        </w:rPr>
        <w:t xml:space="preserve"> June 2025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Bdr/>
        <w:spacing/>
        <w:ind/>
        <w:rPr>
          <w:bCs w:val="0"/>
          <w:i w:val="0"/>
          <w:sz w:val="20"/>
          <w:szCs w:val="20"/>
          <w:highlight w:val="none"/>
          <w:lang w:val="en-US"/>
        </w:rPr>
      </w:pPr>
      <w:r>
        <w:rPr>
          <w:i w:val="0"/>
          <w:iCs w:val="0"/>
          <w:sz w:val="20"/>
          <w:szCs w:val="20"/>
          <w:highlight w:val="none"/>
          <w:lang w:val="en-US"/>
        </w:rPr>
        <w:t xml:space="preserve">2024-2025:</w:t>
      </w:r>
      <w:r>
        <w:rPr>
          <w:i/>
          <w:iCs/>
          <w:sz w:val="20"/>
          <w:szCs w:val="20"/>
          <w:highlight w:val="none"/>
          <w:lang w:val="en-US"/>
        </w:rPr>
        <w:t xml:space="preserve"> Advanced Campaign Creation, </w:t>
      </w:r>
      <w:r>
        <w:rPr>
          <w:i/>
          <w:iCs/>
          <w:sz w:val="20"/>
          <w:szCs w:val="20"/>
          <w:highlight w:val="none"/>
          <w:lang w:val="en-US"/>
        </w:rPr>
        <w:t xml:space="preserve">Final Major Project,</w:t>
      </w:r>
      <w:r>
        <w:rPr>
          <w:i/>
          <w:iCs/>
          <w:sz w:val="20"/>
          <w:szCs w:val="20"/>
          <w:highlight w:val="none"/>
          <w:lang w:val="en-US"/>
        </w:rPr>
        <w:t xml:space="preserve"> Entrepreneurial Practice, Marketing Portfolio,  </w:t>
      </w:r>
      <w:r>
        <w:rPr>
          <w:i/>
          <w:iCs/>
          <w:sz w:val="20"/>
          <w:szCs w:val="20"/>
          <w:highlight w:val="none"/>
          <w:lang w:val="en-US"/>
        </w:rPr>
        <w:t xml:space="preserve">Start-Up Project</w:t>
        <w:br/>
      </w:r>
      <w:r>
        <w:rPr>
          <w:i w:val="0"/>
          <w:iCs w:val="0"/>
          <w:sz w:val="20"/>
          <w:szCs w:val="20"/>
          <w:highlight w:val="none"/>
          <w:lang w:val="en-US"/>
        </w:rPr>
        <w:t xml:space="preserve">2023-2024: </w:t>
      </w:r>
      <w:r>
        <w:rPr>
          <w:i/>
          <w:iCs/>
          <w:sz w:val="20"/>
          <w:szCs w:val="20"/>
          <w:highlight w:val="none"/>
          <w:lang w:val="en-US"/>
        </w:rPr>
        <w:t xml:space="preserve">Media Lab,</w:t>
      </w:r>
      <w:r>
        <w:rPr>
          <w:i w:val="0"/>
          <w:iCs w:val="0"/>
          <w:sz w:val="20"/>
          <w:szCs w:val="20"/>
          <w:highlight w:val="none"/>
          <w:lang w:val="en-US"/>
        </w:rPr>
        <w:t xml:space="preserve"> </w:t>
      </w:r>
      <w:r>
        <w:rPr>
          <w:i/>
          <w:iCs/>
          <w:sz w:val="20"/>
          <w:szCs w:val="20"/>
          <w:highlight w:val="none"/>
          <w:lang w:val="en-US"/>
        </w:rPr>
        <w:t xml:space="preserve">Campaign Creation, Brand Creation, Work Placement Research</w:t>
        <w:br/>
      </w:r>
      <w:r>
        <w:rPr>
          <w:i w:val="0"/>
          <w:iCs w:val="0"/>
          <w:sz w:val="20"/>
          <w:szCs w:val="20"/>
          <w:highlight w:val="none"/>
          <w:lang w:val="en-US"/>
        </w:rPr>
        <w:t xml:space="preserve">2022-2023:</w:t>
      </w:r>
      <w:r>
        <w:rPr>
          <w:i w:val="0"/>
          <w:iCs w:val="0"/>
          <w:sz w:val="20"/>
          <w:szCs w:val="20"/>
          <w:highlight w:val="none"/>
          <w:lang w:val="en-US"/>
        </w:rPr>
        <w:t xml:space="preserve"> </w:t>
      </w:r>
      <w:r>
        <w:rPr>
          <w:i/>
          <w:iCs/>
          <w:sz w:val="20"/>
          <w:szCs w:val="20"/>
          <w:highlight w:val="none"/>
          <w:lang w:val="en-US"/>
        </w:rPr>
        <w:t xml:space="preserve">Copywriting, </w:t>
      </w:r>
      <w:r>
        <w:rPr>
          <w:i/>
          <w:iCs/>
          <w:sz w:val="20"/>
          <w:szCs w:val="20"/>
          <w:highlight w:val="none"/>
          <w:lang w:val="en-US"/>
        </w:rPr>
        <w:t xml:space="preserve">Design and Art Direction, </w:t>
      </w:r>
      <w:r>
        <w:rPr>
          <w:i/>
          <w:iCs/>
          <w:sz w:val="20"/>
          <w:szCs w:val="20"/>
          <w:highlight w:val="none"/>
          <w:lang w:val="en-US"/>
        </w:rPr>
        <w:t xml:space="preserve">Creative Problem Solving, </w:t>
      </w:r>
      <w:r>
        <w:rPr>
          <w:i/>
          <w:iCs/>
          <w:sz w:val="20"/>
          <w:szCs w:val="20"/>
          <w:highlight w:val="none"/>
          <w:lang w:val="en-US"/>
        </w:rPr>
        <w:t xml:space="preserve">Professional Practice, </w:t>
      </w:r>
      <w:r>
        <w:rPr>
          <w:i/>
          <w:iCs/>
          <w:sz w:val="20"/>
          <w:szCs w:val="20"/>
          <w:highlight w:val="none"/>
          <w:lang w:val="en-US"/>
        </w:rPr>
        <w:t xml:space="preserve">Adland (History of Advertising)</w:t>
      </w:r>
      <w:r>
        <w:rPr>
          <w:i/>
          <w:iCs/>
          <w:sz w:val="20"/>
          <w:szCs w:val="20"/>
          <w:lang w:val="en-US"/>
        </w:rPr>
        <w:t xml:space="preserve">, Strategy &amp; Planning</w:t>
      </w:r>
      <w:r>
        <w:rPr>
          <w:bCs w:val="0"/>
          <w:i w:val="0"/>
          <w:sz w:val="20"/>
          <w:szCs w:val="20"/>
          <w:highlight w:val="none"/>
          <w:lang w:val="en-US"/>
        </w:rPr>
      </w:r>
      <w:r>
        <w:rPr>
          <w:bCs w:val="0"/>
          <w:i w:val="0"/>
          <w:sz w:val="20"/>
          <w:szCs w:val="20"/>
          <w:highlight w:val="none"/>
          <w:lang w:val="en-US"/>
        </w:rPr>
      </w:r>
    </w:p>
    <w:p>
      <w:pPr>
        <w:pBdr/>
        <w:spacing/>
        <w:ind/>
        <w:rPr>
          <w:b/>
          <w:bCs w:val="0"/>
          <w:i w:val="0"/>
          <w:sz w:val="20"/>
          <w:szCs w:val="20"/>
          <w:highlight w:val="none"/>
          <w:lang w:val="en-US"/>
        </w:rPr>
      </w:pPr>
      <w:r>
        <w:rPr>
          <w:b/>
          <w:bCs/>
          <w:i w:val="0"/>
          <w:iCs w:val="0"/>
          <w:sz w:val="20"/>
          <w:szCs w:val="20"/>
          <w:highlight w:val="none"/>
          <w:lang w:val="en-US"/>
        </w:rPr>
        <w:t xml:space="preserve">Notable projects:</w:t>
      </w:r>
      <w:r>
        <w:rPr>
          <w:b/>
          <w:bCs w:val="0"/>
          <w:i w:val="0"/>
          <w:sz w:val="20"/>
          <w:szCs w:val="20"/>
          <w:highlight w:val="none"/>
          <w:lang w:val="en-US"/>
        </w:rPr>
      </w:r>
      <w:r>
        <w:rPr>
          <w:b/>
          <w:bCs w:val="0"/>
          <w:i w:val="0"/>
          <w:sz w:val="20"/>
          <w:szCs w:val="20"/>
          <w:highlight w:val="none"/>
          <w:lang w:val="en-US"/>
        </w:rPr>
      </w:r>
    </w:p>
    <w:p>
      <w:pPr>
        <w:pStyle w:val="924"/>
        <w:numPr>
          <w:ilvl w:val="0"/>
          <w:numId w:val="15"/>
        </w:numPr>
        <w:pBdr/>
        <w:spacing/>
        <w:ind/>
        <w:rPr>
          <w:bCs/>
          <w:i/>
          <w:sz w:val="20"/>
          <w:szCs w:val="20"/>
        </w:rPr>
      </w:pPr>
      <w:r>
        <w:rPr>
          <w:i w:val="0"/>
          <w:iCs w:val="0"/>
          <w:sz w:val="20"/>
          <w:szCs w:val="20"/>
          <w:highlight w:val="none"/>
          <w:lang w:val="en-US"/>
        </w:rPr>
      </w:r>
      <w:hyperlink r:id="rId11" w:tooltip="https://lukadesign.uk/pdfs/darkSkies.pdf" w:history="1">
        <w:r>
          <w:rPr>
            <w:rStyle w:val="906"/>
            <w:i w:val="0"/>
            <w:iCs w:val="0"/>
            <w:sz w:val="20"/>
            <w:szCs w:val="20"/>
            <w:highlight w:val="none"/>
            <w:lang w:val="en-US"/>
          </w:rPr>
          <w:t xml:space="preserve">Dark Skies App</w:t>
        </w:r>
      </w:hyperlink>
      <w:r>
        <w:rPr>
          <w:i w:val="0"/>
          <w:iCs w:val="0"/>
          <w:sz w:val="20"/>
          <w:szCs w:val="20"/>
          <w:highlight w:val="none"/>
          <w:lang w:val="en-US"/>
        </w:rPr>
        <w:t xml:space="preserve"> (Start-Up Project): </w:t>
      </w:r>
      <w:r>
        <w:rPr>
          <w:i/>
          <w:iCs/>
          <w:sz w:val="20"/>
          <w:szCs w:val="20"/>
          <w:highlight w:val="none"/>
          <w:lang w:val="en-US"/>
        </w:rPr>
        <w:t xml:space="preserve">Small team project (5 people) to</w:t>
      </w:r>
      <w:r>
        <w:rPr>
          <w:i/>
          <w:iCs/>
          <w:sz w:val="20"/>
          <w:szCs w:val="20"/>
          <w:highlight w:val="none"/>
          <w:lang w:val="en-US"/>
        </w:rPr>
        <w:t xml:space="preserve"> come up with and develop an idea into a small business. We designed an app which would help people find their closest dark sky area. </w:t>
      </w:r>
      <w:r>
        <w:rPr>
          <w:i/>
          <w:iCs/>
          <w:sz w:val="20"/>
          <w:szCs w:val="20"/>
          <w:highlight w:val="none"/>
          <w:lang w:val="en-US"/>
        </w:rPr>
        <w:t xml:space="preserve">Given a small ‘start up fund’ </w:t>
      </w:r>
      <w:r>
        <w:rPr>
          <w:i/>
          <w:iCs/>
          <w:sz w:val="20"/>
          <w:szCs w:val="20"/>
          <w:highlight w:val="none"/>
          <w:lang w:val="en-US"/>
        </w:rPr>
        <w:t xml:space="preserve">that we had to manage. Conducted surveys, interviews, focus group with existing stargazers as well as market research through A/B testing via Instagram.</w:t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24"/>
        <w:numPr>
          <w:ilvl w:val="0"/>
          <w:numId w:val="15"/>
        </w:numPr>
        <w:pBdr/>
        <w:spacing/>
        <w:ind/>
        <w:rPr>
          <w:bCs/>
          <w:i/>
          <w:sz w:val="20"/>
          <w:szCs w:val="20"/>
        </w:rPr>
      </w:pPr>
      <w:r>
        <w:rPr>
          <w:i w:val="0"/>
          <w:iCs w:val="0"/>
          <w:sz w:val="20"/>
          <w:szCs w:val="20"/>
          <w:highlight w:val="none"/>
          <w:lang w:val="en-US"/>
        </w:rPr>
      </w:r>
      <w:r>
        <w:rPr>
          <w:i w:val="0"/>
          <w:iCs w:val="0"/>
          <w:sz w:val="20"/>
          <w:szCs w:val="20"/>
          <w:highlight w:val="none"/>
          <w:lang w:val="en-US"/>
        </w:rPr>
      </w:r>
      <w:hyperlink r:id="rId12" w:tooltip="https://lukadesign.uk/pdfs/stAustellPrintCompany.pdf" w:history="1">
        <w:r>
          <w:rPr>
            <w:rStyle w:val="906"/>
            <w:i w:val="0"/>
            <w:iCs w:val="0"/>
            <w:sz w:val="20"/>
            <w:szCs w:val="20"/>
            <w:highlight w:val="none"/>
            <w:lang w:val="en-US"/>
          </w:rPr>
          <w:t xml:space="preserve">St Austell Print Company</w:t>
        </w:r>
      </w:hyperlink>
      <w:r>
        <w:rPr>
          <w:i w:val="0"/>
          <w:iCs w:val="0"/>
          <w:sz w:val="20"/>
          <w:szCs w:val="20"/>
          <w:highlight w:val="none"/>
          <w:lang w:val="en-US"/>
        </w:rPr>
        <w:t xml:space="preserve"> (</w:t>
      </w:r>
      <w:r>
        <w:rPr>
          <w:i w:val="0"/>
          <w:iCs w:val="0"/>
          <w:sz w:val="20"/>
          <w:szCs w:val="20"/>
          <w:highlight w:val="none"/>
          <w:lang w:val="en-US"/>
        </w:rPr>
        <w:t xml:space="preserve">Advanced Campaign Creation)</w:t>
      </w:r>
      <w:r>
        <w:rPr>
          <w:i w:val="0"/>
          <w:iCs w:val="0"/>
          <w:sz w:val="20"/>
          <w:szCs w:val="20"/>
          <w:highlight w:val="none"/>
          <w:lang w:val="en-US"/>
        </w:rPr>
        <w:t xml:space="preserve">: </w:t>
      </w:r>
      <w:r>
        <w:rPr>
          <w:i/>
          <w:iCs/>
          <w:sz w:val="20"/>
          <w:szCs w:val="20"/>
          <w:highlight w:val="none"/>
          <w:lang w:val="en-US"/>
        </w:rPr>
        <w:t xml:space="preserve">Pair work, creating a campaign promoting their sustainable &amp; eco-friendly print services to a young, local professional audience. Visited client &amp; print location in person.</w:t>
      </w:r>
      <w:r>
        <w:rPr>
          <w:bCs w:val="0"/>
          <w:i/>
          <w:iCs/>
          <w:sz w:val="20"/>
          <w:szCs w:val="20"/>
          <w:lang w:val="en-US"/>
        </w:rPr>
        <w:t xml:space="preserve"> Final idea centered on a guerrilla gardening campaign partnering with Cornish Wildlife Trust.</w:t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24"/>
        <w:numPr>
          <w:ilvl w:val="0"/>
          <w:numId w:val="15"/>
        </w:numPr>
        <w:pBdr/>
        <w:spacing/>
        <w:ind/>
        <w:rPr>
          <w:bCs/>
          <w:i/>
          <w:sz w:val="20"/>
          <w:szCs w:val="20"/>
        </w:rPr>
      </w:pPr>
      <w:r>
        <w:rPr>
          <w:i w:val="0"/>
          <w:iCs w:val="0"/>
          <w:sz w:val="20"/>
          <w:szCs w:val="20"/>
          <w:highlight w:val="none"/>
          <w:lang w:val="en-US"/>
        </w:rPr>
      </w:r>
      <w:r>
        <w:rPr>
          <w:i w:val="0"/>
          <w:iCs w:val="0"/>
          <w:sz w:val="20"/>
          <w:szCs w:val="20"/>
          <w:highlight w:val="none"/>
          <w:lang w:val="en-US"/>
        </w:rPr>
      </w:r>
      <w:hyperlink r:id="rId13" w:tooltip="https://lukadesign.uk/pdfs/giffgaff.pdf" w:history="1">
        <w:r>
          <w:rPr>
            <w:rStyle w:val="906"/>
            <w:i w:val="0"/>
            <w:iCs w:val="0"/>
            <w:sz w:val="20"/>
            <w:szCs w:val="20"/>
            <w:highlight w:val="none"/>
            <w:lang w:val="en-US"/>
          </w:rPr>
          <w:t xml:space="preserve">giffgaff</w:t>
        </w:r>
      </w:hyperlink>
      <w:r>
        <w:rPr>
          <w:i w:val="0"/>
          <w:iCs w:val="0"/>
          <w:sz w:val="20"/>
          <w:szCs w:val="20"/>
          <w:highlight w:val="none"/>
          <w:lang w:val="en-US"/>
        </w:rPr>
        <w:t xml:space="preserve"> (Campaign Creation):</w:t>
      </w:r>
      <w:r>
        <w:rPr>
          <w:i/>
          <w:iCs/>
          <w:sz w:val="20"/>
          <w:szCs w:val="20"/>
          <w:highlight w:val="none"/>
          <w:lang w:val="en-US"/>
        </w:rPr>
        <w:t xml:space="preserve"> Individual work on D&amp;AD New Blood brief for a campaign to promote marketing giffgaff’s refurbished phones to a Gen Z audience. </w:t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24"/>
        <w:numPr>
          <w:ilvl w:val="0"/>
          <w:numId w:val="15"/>
        </w:numPr>
        <w:pBdr/>
        <w:spacing/>
        <w:ind/>
        <w:rPr>
          <w:bCs/>
          <w:i/>
          <w:sz w:val="20"/>
          <w:szCs w:val="20"/>
        </w:rPr>
      </w:pPr>
      <w:r>
        <w:rPr>
          <w:i w:val="0"/>
          <w:iCs w:val="0"/>
          <w:sz w:val="20"/>
          <w:szCs w:val="20"/>
          <w:highlight w:val="none"/>
          <w:lang w:val="en-US"/>
        </w:rPr>
      </w:r>
      <w:r>
        <w:rPr>
          <w:i w:val="0"/>
          <w:iCs w:val="0"/>
          <w:sz w:val="20"/>
          <w:szCs w:val="20"/>
          <w:highlight w:val="none"/>
          <w:lang w:val="en-US"/>
        </w:rPr>
      </w:r>
      <w:hyperlink r:id="rId14" w:tooltip="https://lukadesign.uk/" w:history="1">
        <w:r>
          <w:rPr>
            <w:rStyle w:val="906"/>
            <w:i w:val="0"/>
            <w:iCs w:val="0"/>
            <w:sz w:val="20"/>
            <w:szCs w:val="20"/>
            <w:highlight w:val="none"/>
            <w:lang w:val="en-US"/>
          </w:rPr>
          <w:t xml:space="preserve">Falmouth Food Co-Op</w:t>
        </w:r>
      </w:hyperlink>
      <w:r>
        <w:rPr>
          <w:i w:val="0"/>
          <w:iCs w:val="0"/>
          <w:sz w:val="20"/>
          <w:szCs w:val="20"/>
          <w:highlight w:val="none"/>
          <w:lang w:val="en-US"/>
        </w:rPr>
        <w:t xml:space="preserve"> (Copywriting):</w:t>
      </w:r>
      <w:r>
        <w:rPr>
          <w:bCs w:val="0"/>
          <w:i w:val="0"/>
          <w:sz w:val="20"/>
          <w:szCs w:val="20"/>
          <w:lang w:val="en-US"/>
        </w:rPr>
        <w:t xml:space="preserve"> </w:t>
      </w:r>
      <w:r>
        <w:rPr>
          <w:bCs w:val="0"/>
          <w:i/>
          <w:iCs/>
          <w:sz w:val="20"/>
          <w:szCs w:val="20"/>
          <w:lang w:val="en-US"/>
        </w:rPr>
        <w:t xml:space="preserve">Individual work for a small local business. Client expres</w:t>
      </w:r>
      <w:r>
        <w:rPr>
          <w:bCs w:val="0"/>
          <w:i/>
          <w:iCs/>
          <w:sz w:val="20"/>
          <w:szCs w:val="20"/>
          <w:lang w:val="en-US"/>
        </w:rPr>
        <w:t xml:space="preserve">sed their users having issues with their ordering system, so I created a prototype using Figma for an app to streamline the process. Met with client outside of uni, they expressed interest in developing this idea further if they were given further funding.</w:t>
      </w:r>
      <w:r>
        <w:rPr>
          <w:bCs w:val="0"/>
          <w:i/>
          <w:iCs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24"/>
        <w:numPr>
          <w:ilvl w:val="0"/>
          <w:numId w:val="15"/>
        </w:numPr>
        <w:pBdr/>
        <w:spacing/>
        <w:ind/>
        <w:rPr>
          <w:bCs w:val="0"/>
          <w:i w:val="0"/>
          <w:sz w:val="20"/>
          <w:szCs w:val="20"/>
        </w:rPr>
      </w:pPr>
      <w:r>
        <w:rPr>
          <w:i w:val="0"/>
          <w:iCs w:val="0"/>
          <w:sz w:val="20"/>
          <w:szCs w:val="20"/>
          <w:highlight w:val="none"/>
          <w:lang w:val="en-US"/>
        </w:rPr>
      </w:r>
      <w:r>
        <w:rPr>
          <w:i w:val="0"/>
          <w:iCs w:val="0"/>
          <w:sz w:val="20"/>
          <w:szCs w:val="20"/>
          <w:highlight w:val="none"/>
          <w:lang w:val="en-US"/>
        </w:rPr>
      </w:r>
      <w:hyperlink r:id="rId15" w:tooltip="https://lukadesign.uk/images/gallery/innocentARFilter.mp4" w:history="1">
        <w:r>
          <w:rPr>
            <w:rStyle w:val="906"/>
            <w:i w:val="0"/>
            <w:iCs w:val="0"/>
            <w:sz w:val="20"/>
            <w:szCs w:val="20"/>
            <w:highlight w:val="none"/>
            <w:lang w:val="en-US"/>
          </w:rPr>
          <w:t xml:space="preserve">Innocent</w:t>
        </w:r>
      </w:hyperlink>
      <w:r>
        <w:rPr>
          <w:i w:val="0"/>
          <w:iCs w:val="0"/>
          <w:sz w:val="20"/>
          <w:szCs w:val="20"/>
          <w:highlight w:val="none"/>
          <w:lang w:val="en-US"/>
        </w:rPr>
        <w:t xml:space="preserve"> (Copywriting): </w:t>
      </w:r>
      <w:r>
        <w:rPr>
          <w:i/>
          <w:iCs/>
          <w:sz w:val="20"/>
          <w:szCs w:val="20"/>
          <w:highlight w:val="none"/>
          <w:lang w:val="en-US"/>
        </w:rPr>
        <w:t xml:space="preserve">Experimental brief, self-taught Lens Studio to create a functional AR Snapchat filter promoting Innocent smoothies.</w:t>
        <w:br/>
      </w:r>
      <w:r>
        <w:rPr>
          <w:bCs w:val="0"/>
          <w:i w:val="0"/>
          <w:sz w:val="20"/>
          <w:szCs w:val="20"/>
        </w:rPr>
      </w:r>
      <w:r>
        <w:rPr>
          <w:bCs w:val="0"/>
          <w:i w:val="0"/>
          <w:sz w:val="20"/>
          <w:szCs w:val="20"/>
        </w:rPr>
      </w:r>
    </w:p>
    <w:p>
      <w:pPr>
        <w:pBdr/>
        <w:spacing/>
        <w:ind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highlight w:val="none"/>
        </w:rPr>
      </w:r>
      <w:r>
        <w:rPr>
          <w:b/>
          <w:bCs/>
          <w:sz w:val="20"/>
          <w:szCs w:val="20"/>
        </w:rPr>
        <w:t xml:space="preserve">UAL Level 3 Extended Diploma, Creative Media Production &amp; Technology</w:t>
      </w:r>
      <w:r>
        <w:rPr>
          <w:sz w:val="20"/>
          <w:szCs w:val="20"/>
        </w:rPr>
        <w:br/>
      </w:r>
      <w:r>
        <w:rPr>
          <w:sz w:val="20"/>
          <w:szCs w:val="20"/>
        </w:rPr>
        <w:t xml:space="preserve">Hereford College of Arts: September 2020</w:t>
      </w:r>
      <w:r>
        <w:rPr>
          <w:sz w:val="20"/>
          <w:szCs w:val="20"/>
          <w:lang w:val="en-US"/>
        </w:rPr>
        <w:t xml:space="preserve"> - </w:t>
      </w:r>
      <w:r>
        <w:rPr>
          <w:sz w:val="20"/>
          <w:szCs w:val="20"/>
        </w:rPr>
        <w:t xml:space="preserve">June 2022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Bdr/>
        <w:spacing/>
        <w:ind/>
        <w:rPr>
          <w:bCs/>
          <w:i/>
          <w:sz w:val="20"/>
          <w:szCs w:val="20"/>
          <w:highlight w:val="none"/>
          <w:lang w:val="en-US"/>
          <w14:ligatures w14:val="none"/>
        </w:rPr>
      </w:pPr>
      <w:r>
        <w:rPr>
          <w:i/>
          <w:iCs/>
          <w:sz w:val="20"/>
          <w:szCs w:val="20"/>
          <w:highlight w:val="none"/>
          <w14:ligatures w14:val="none"/>
        </w:rPr>
      </w:r>
      <w:r>
        <w:rPr>
          <w:i/>
          <w:iCs/>
          <w:sz w:val="20"/>
          <w:szCs w:val="20"/>
          <w:highlight w:val="none"/>
          <w:lang w:val="en-US"/>
          <w14:ligatures w14:val="none"/>
        </w:rPr>
        <w:t xml:space="preserve">Initially looking at a wide variety of creative media methods and tools (e.g. photography, Premiere Pro, Blender, After Effects), then working towards a final year project using our chosen area of expertise. Notably created a </w:t>
      </w:r>
      <w:hyperlink r:id="rId16" w:tooltip="https://lukadesign.uk/images/gallery/weirdFishesArpeggi.mkv" w:history="1">
        <w:r>
          <w:rPr>
            <w:rStyle w:val="906"/>
            <w:i/>
            <w:iCs/>
            <w:sz w:val="20"/>
            <w:szCs w:val="20"/>
            <w:highlight w:val="none"/>
            <w:lang w:val="en-US"/>
            <w14:ligatures w14:val="none"/>
          </w:rPr>
          <w:t xml:space="preserve">short animated music video</w:t>
        </w:r>
      </w:hyperlink>
      <w:r>
        <w:rPr>
          <w:i/>
          <w:iCs/>
          <w:sz w:val="20"/>
          <w:szCs w:val="20"/>
          <w:highlight w:val="none"/>
          <w:lang w:val="en-US"/>
          <w14:ligatures w14:val="none"/>
        </w:rPr>
        <w:t xml:space="preserve"> and worked with </w:t>
      </w:r>
      <w:hyperlink r:id="rId17" w:tooltip="https://lukadesign.uk/images/gallery/nhsRecruitment.mp4" w:history="1">
        <w:r>
          <w:rPr>
            <w:rStyle w:val="906"/>
            <w:i/>
            <w:iCs/>
            <w:sz w:val="20"/>
            <w:szCs w:val="20"/>
            <w:highlight w:val="none"/>
            <w:lang w:val="en-US"/>
            <w14:ligatures w14:val="none"/>
          </w:rPr>
          <w:t xml:space="preserve">Wye Valley NHS Trust</w:t>
        </w:r>
      </w:hyperlink>
      <w:r>
        <w:rPr>
          <w:i/>
          <w:iCs/>
          <w:sz w:val="20"/>
          <w:szCs w:val="20"/>
          <w:highlight w:val="none"/>
          <w:lang w:val="en-US"/>
          <w14:ligatures w14:val="none"/>
        </w:rPr>
        <w:t xml:space="preserve"> to create a video for a recruitment drive.</w:t>
      </w:r>
      <w:r>
        <w:rPr>
          <w:bCs/>
          <w:i/>
          <w:sz w:val="20"/>
          <w:szCs w:val="20"/>
          <w:highlight w:val="none"/>
          <w14:ligatures w14:val="none"/>
        </w:rPr>
      </w:r>
      <w:r>
        <w:rPr>
          <w:bCs/>
          <w:i/>
          <w:sz w:val="20"/>
          <w:szCs w:val="20"/>
          <w:highlight w:val="none"/>
          <w:lang w:val="en-US"/>
          <w14:ligatures w14:val="none"/>
        </w:rPr>
      </w:r>
    </w:p>
    <w:p>
      <w:pPr>
        <w:pBdr/>
        <w:spacing/>
        <w:ind/>
        <w:rPr>
          <w:bCs/>
          <w:i/>
          <w:sz w:val="20"/>
          <w:szCs w:val="20"/>
          <w:highlight w:val="none"/>
          <w14:ligatures w14:val="none"/>
        </w:rPr>
      </w:pPr>
      <w:r>
        <w:rPr>
          <w:i/>
          <w:iCs/>
          <w:sz w:val="20"/>
          <w:szCs w:val="20"/>
          <w:highlight w:val="none"/>
          <w:lang w:val="en-US"/>
          <w14:ligatures w14:val="none"/>
        </w:rPr>
      </w:r>
      <w:r>
        <w:rPr>
          <w:i/>
          <w:iCs/>
          <w:sz w:val="20"/>
          <w:szCs w:val="20"/>
          <w:highlight w:val="none"/>
          <w:lang w:val="en-US"/>
          <w14:ligatures w14:val="none"/>
        </w:rPr>
      </w:r>
      <w:r>
        <w:rPr>
          <w:bCs/>
          <w:i/>
          <w:sz w:val="20"/>
          <w:szCs w:val="20"/>
          <w:highlight w:val="none"/>
          <w14:ligatures w14:val="none"/>
        </w:rPr>
      </w:r>
    </w:p>
    <w:p>
      <w:pPr>
        <w:pBdr/>
        <w:spacing/>
        <w:ind/>
        <w:outlineLvl w:val="1"/>
        <w:rPr>
          <w:sz w:val="20"/>
          <w:szCs w:val="20"/>
          <w:highlight w:val="none"/>
          <w:shd w:val="clear" w:color="auto" w:fill="ffffff"/>
          <w14:ligatures w14:val="none"/>
        </w:rPr>
      </w:pPr>
      <w:r>
        <w:rPr>
          <w:b/>
          <w:bCs/>
          <w:sz w:val="20"/>
          <w:szCs w:val="20"/>
          <w:lang w:val="en-US"/>
        </w:rPr>
        <w:t xml:space="preserve">10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GCSE</w:t>
      </w:r>
      <w:r>
        <w:rPr>
          <w:b/>
          <w:bCs/>
          <w:sz w:val="20"/>
          <w:szCs w:val="20"/>
        </w:rPr>
        <w:t xml:space="preserve">’s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– all GRADE 7 and above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  <w:highlight w:val="none"/>
        </w:rPr>
        <w:t xml:space="preserve">John Kyrle High School: September 2015 </w:t>
      </w:r>
      <w:r>
        <w:rPr>
          <w:sz w:val="20"/>
          <w:szCs w:val="20"/>
          <w:highlight w:val="none"/>
          <w:lang w:val="en-US"/>
        </w:rPr>
        <w:t xml:space="preserve">- </w:t>
      </w:r>
      <w:r>
        <w:rPr>
          <w:sz w:val="20"/>
          <w:szCs w:val="20"/>
          <w:highlight w:val="none"/>
        </w:rPr>
        <w:t xml:space="preserve">June 2020</w:t>
      </w:r>
      <w:r>
        <w:rPr>
          <w:sz w:val="20"/>
          <w:szCs w:val="20"/>
          <w:highlight w:val="none"/>
          <w:shd w:val="clear" w:color="auto" w:fill="ffffff"/>
          <w14:ligatures w14:val="none"/>
        </w:rPr>
      </w:r>
      <w:r>
        <w:rPr>
          <w:sz w:val="20"/>
          <w:szCs w:val="20"/>
          <w:highlight w:val="none"/>
          <w:shd w:val="clear" w:color="auto" w:fill="ffffff"/>
          <w14:ligatures w14:val="none"/>
        </w:rPr>
      </w:r>
    </w:p>
    <w:p>
      <w:pPr>
        <w:pBdr/>
        <w:spacing/>
        <w:ind/>
        <w:outlineLvl w:val="1"/>
        <w:rPr>
          <w:sz w:val="20"/>
          <w:szCs w:val="20"/>
          <w14:ligatures w14:val="none"/>
        </w:rPr>
      </w:pPr>
      <w:r>
        <w:rPr>
          <w:sz w:val="20"/>
          <w:szCs w:val="20"/>
          <w:highlight w:val="none"/>
        </w:rPr>
      </w:r>
      <w:r>
        <w:rPr>
          <w:i/>
          <w:iCs/>
          <w:sz w:val="20"/>
          <w:szCs w:val="20"/>
          <w:highlight w:val="none"/>
          <w:lang w:val="en-US"/>
        </w:rPr>
        <w:t xml:space="preserve">Art &amp; Design (9), </w:t>
      </w:r>
      <w:r>
        <w:rPr>
          <w:i/>
          <w:iCs/>
          <w:sz w:val="20"/>
          <w:szCs w:val="20"/>
          <w:highlight w:val="none"/>
          <w:lang w:val="en-US"/>
        </w:rPr>
        <w:t xml:space="preserve">Combined Science (9&amp;8), </w:t>
      </w:r>
      <w:r>
        <w:rPr>
          <w:i/>
          <w:iCs/>
          <w:sz w:val="20"/>
          <w:szCs w:val="20"/>
          <w:highlight w:val="none"/>
          <w:lang w:val="en-US"/>
        </w:rPr>
        <w:t xml:space="preserve">Creative iMedia (D2), </w:t>
      </w:r>
      <w:r>
        <w:rPr>
          <w:i/>
          <w:iCs/>
          <w:sz w:val="20"/>
          <w:szCs w:val="20"/>
          <w:highlight w:val="none"/>
          <w:lang w:val="en-US"/>
        </w:rPr>
        <w:t xml:space="preserve">English Language (8),</w:t>
      </w:r>
      <w:r>
        <w:rPr>
          <w:i/>
          <w:iCs/>
          <w:sz w:val="20"/>
          <w:szCs w:val="20"/>
          <w:highlight w:val="none"/>
          <w:lang w:val="en-US"/>
        </w:rPr>
        <w:t xml:space="preserve"> </w:t>
      </w:r>
      <w:r>
        <w:rPr>
          <w:i/>
          <w:iCs/>
          <w:sz w:val="20"/>
          <w:szCs w:val="20"/>
          <w:highlight w:val="none"/>
          <w:lang w:val="en-US"/>
        </w:rPr>
        <w:t xml:space="preserve">Geography (7), Mathematics (7), English Literature (7), French (7), R.E.</w:t>
      </w:r>
      <w:r>
        <w:rPr>
          <w:i/>
          <w:iCs/>
          <w:sz w:val="20"/>
          <w:szCs w:val="20"/>
          <w:highlight w:val="none"/>
          <w:lang w:val="en-US"/>
        </w:rPr>
        <w:t xml:space="preserve"> Short Course (7)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sectPr>
      <w:footnotePr/>
      <w:endnotePr/>
      <w:type w:val="nextPage"/>
      <w:pgSz w:h="16838" w:orient="portrait" w:w="11906"/>
      <w:pgMar w:top="1134" w:right="850" w:bottom="1134" w:left="1276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9B27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0FE0AC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084D9A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E50AB0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10209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0209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10209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10209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10209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0B4A2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52234B6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2234B6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8511F1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1DFD92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04FB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A04FB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A04FB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1"/>
    <w:basedOn w:val="920"/>
    <w:next w:val="920"/>
    <w:link w:val="87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2">
    <w:name w:val="Heading 2"/>
    <w:basedOn w:val="920"/>
    <w:next w:val="920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3">
    <w:name w:val="Heading 3"/>
    <w:basedOn w:val="920"/>
    <w:next w:val="920"/>
    <w:link w:val="87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20"/>
    <w:next w:val="920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20"/>
    <w:next w:val="920"/>
    <w:link w:val="87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20"/>
    <w:next w:val="920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20"/>
    <w:next w:val="920"/>
    <w:link w:val="87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20"/>
    <w:next w:val="920"/>
    <w:link w:val="87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20"/>
    <w:next w:val="920"/>
    <w:link w:val="87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 w:default="1">
    <w:name w:val="Default Paragraph Font"/>
    <w:uiPriority w:val="1"/>
    <w:semiHidden/>
    <w:unhideWhenUsed/>
    <w:pPr>
      <w:pBdr/>
      <w:spacing/>
      <w:ind/>
    </w:pPr>
  </w:style>
  <w:style w:type="character" w:styleId="871">
    <w:name w:val="Heading 1 Char"/>
    <w:basedOn w:val="870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2">
    <w:name w:val="Heading 2 Char"/>
    <w:basedOn w:val="870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3">
    <w:name w:val="Heading 3 Char"/>
    <w:basedOn w:val="870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4">
    <w:name w:val="Heading 4 Char"/>
    <w:basedOn w:val="870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5">
    <w:name w:val="Heading 5 Char"/>
    <w:basedOn w:val="870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6">
    <w:name w:val="Heading 6 Char"/>
    <w:basedOn w:val="870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7">
    <w:name w:val="Heading 7 Char"/>
    <w:basedOn w:val="870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8">
    <w:name w:val="Heading 8 Char"/>
    <w:basedOn w:val="870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Heading 9 Char"/>
    <w:basedOn w:val="870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0">
    <w:name w:val="Title"/>
    <w:basedOn w:val="920"/>
    <w:next w:val="920"/>
    <w:link w:val="88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1">
    <w:name w:val="Title Char"/>
    <w:basedOn w:val="870"/>
    <w:link w:val="8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2">
    <w:name w:val="Subtitle"/>
    <w:basedOn w:val="920"/>
    <w:next w:val="920"/>
    <w:link w:val="88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3">
    <w:name w:val="Subtitle Char"/>
    <w:basedOn w:val="870"/>
    <w:link w:val="8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4">
    <w:name w:val="Quote"/>
    <w:basedOn w:val="920"/>
    <w:next w:val="920"/>
    <w:link w:val="88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5">
    <w:name w:val="Quote Char"/>
    <w:basedOn w:val="870"/>
    <w:link w:val="88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Intense Emphasis"/>
    <w:basedOn w:val="8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920"/>
    <w:next w:val="920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>
    <w:name w:val="Intense Quote Char"/>
    <w:basedOn w:val="870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0">
    <w:name w:val="Subtle Emphasis"/>
    <w:basedOn w:val="8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1">
    <w:name w:val="Emphasis"/>
    <w:basedOn w:val="870"/>
    <w:uiPriority w:val="20"/>
    <w:qFormat/>
    <w:pPr>
      <w:pBdr/>
      <w:spacing/>
      <w:ind/>
    </w:pPr>
    <w:rPr>
      <w:i/>
      <w:iCs/>
    </w:rPr>
  </w:style>
  <w:style w:type="character" w:styleId="892">
    <w:name w:val="Strong"/>
    <w:basedOn w:val="870"/>
    <w:uiPriority w:val="22"/>
    <w:qFormat/>
    <w:pPr>
      <w:pBdr/>
      <w:spacing/>
      <w:ind/>
    </w:pPr>
    <w:rPr>
      <w:b/>
      <w:bCs/>
    </w:rPr>
  </w:style>
  <w:style w:type="character" w:styleId="893">
    <w:name w:val="Subtle Reference"/>
    <w:basedOn w:val="8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4">
    <w:name w:val="Book Title"/>
    <w:basedOn w:val="8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5">
    <w:name w:val="Header"/>
    <w:basedOn w:val="920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Header Char"/>
    <w:basedOn w:val="870"/>
    <w:link w:val="895"/>
    <w:uiPriority w:val="99"/>
    <w:pPr>
      <w:pBdr/>
      <w:spacing/>
      <w:ind/>
    </w:pPr>
  </w:style>
  <w:style w:type="paragraph" w:styleId="897">
    <w:name w:val="Footer"/>
    <w:basedOn w:val="920"/>
    <w:link w:val="89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8">
    <w:name w:val="Footer Char"/>
    <w:basedOn w:val="870"/>
    <w:link w:val="897"/>
    <w:uiPriority w:val="99"/>
    <w:pPr>
      <w:pBdr/>
      <w:spacing/>
      <w:ind/>
    </w:pPr>
  </w:style>
  <w:style w:type="paragraph" w:styleId="899">
    <w:name w:val="Caption"/>
    <w:basedOn w:val="920"/>
    <w:next w:val="9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0">
    <w:name w:val="footnote text"/>
    <w:basedOn w:val="920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Footnote Text Char"/>
    <w:basedOn w:val="870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foot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paragraph" w:styleId="903">
    <w:name w:val="endnote text"/>
    <w:basedOn w:val="920"/>
    <w:link w:val="9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4">
    <w:name w:val="Endnote Text Char"/>
    <w:basedOn w:val="870"/>
    <w:link w:val="903"/>
    <w:uiPriority w:val="99"/>
    <w:semiHidden/>
    <w:pPr>
      <w:pBdr/>
      <w:spacing/>
      <w:ind/>
    </w:pPr>
    <w:rPr>
      <w:sz w:val="20"/>
      <w:szCs w:val="20"/>
    </w:rPr>
  </w:style>
  <w:style w:type="character" w:styleId="905">
    <w:name w:val="endnote reference"/>
    <w:basedOn w:val="870"/>
    <w:uiPriority w:val="99"/>
    <w:semiHidden/>
    <w:unhideWhenUsed/>
    <w:pPr>
      <w:pBdr/>
      <w:spacing/>
      <w:ind/>
    </w:pPr>
    <w:rPr>
      <w:vertAlign w:val="superscript"/>
    </w:rPr>
  </w:style>
  <w:style w:type="character" w:styleId="906">
    <w:name w:val="Hyperlink"/>
    <w:basedOn w:val="8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7">
    <w:name w:val="FollowedHyperlink"/>
    <w:basedOn w:val="8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8">
    <w:name w:val="toc 1"/>
    <w:basedOn w:val="920"/>
    <w:next w:val="920"/>
    <w:uiPriority w:val="39"/>
    <w:unhideWhenUsed/>
    <w:pPr>
      <w:pBdr/>
      <w:spacing w:after="100"/>
      <w:ind/>
    </w:pPr>
  </w:style>
  <w:style w:type="paragraph" w:styleId="909">
    <w:name w:val="toc 2"/>
    <w:basedOn w:val="920"/>
    <w:next w:val="920"/>
    <w:uiPriority w:val="39"/>
    <w:unhideWhenUsed/>
    <w:pPr>
      <w:pBdr/>
      <w:spacing w:after="100"/>
      <w:ind w:left="220"/>
    </w:pPr>
  </w:style>
  <w:style w:type="paragraph" w:styleId="910">
    <w:name w:val="toc 3"/>
    <w:basedOn w:val="920"/>
    <w:next w:val="920"/>
    <w:uiPriority w:val="39"/>
    <w:unhideWhenUsed/>
    <w:pPr>
      <w:pBdr/>
      <w:spacing w:after="100"/>
      <w:ind w:left="440"/>
    </w:pPr>
  </w:style>
  <w:style w:type="paragraph" w:styleId="911">
    <w:name w:val="toc 4"/>
    <w:basedOn w:val="920"/>
    <w:next w:val="920"/>
    <w:uiPriority w:val="39"/>
    <w:unhideWhenUsed/>
    <w:pPr>
      <w:pBdr/>
      <w:spacing w:after="100"/>
      <w:ind w:left="660"/>
    </w:pPr>
  </w:style>
  <w:style w:type="paragraph" w:styleId="912">
    <w:name w:val="toc 5"/>
    <w:basedOn w:val="920"/>
    <w:next w:val="920"/>
    <w:uiPriority w:val="39"/>
    <w:unhideWhenUsed/>
    <w:pPr>
      <w:pBdr/>
      <w:spacing w:after="100"/>
      <w:ind w:left="880"/>
    </w:pPr>
  </w:style>
  <w:style w:type="paragraph" w:styleId="913">
    <w:name w:val="toc 6"/>
    <w:basedOn w:val="920"/>
    <w:next w:val="920"/>
    <w:uiPriority w:val="39"/>
    <w:unhideWhenUsed/>
    <w:pPr>
      <w:pBdr/>
      <w:spacing w:after="100"/>
      <w:ind w:left="1100"/>
    </w:pPr>
  </w:style>
  <w:style w:type="paragraph" w:styleId="914">
    <w:name w:val="toc 7"/>
    <w:basedOn w:val="920"/>
    <w:next w:val="920"/>
    <w:uiPriority w:val="39"/>
    <w:unhideWhenUsed/>
    <w:pPr>
      <w:pBdr/>
      <w:spacing w:after="100"/>
      <w:ind w:left="1320"/>
    </w:pPr>
  </w:style>
  <w:style w:type="paragraph" w:styleId="915">
    <w:name w:val="toc 8"/>
    <w:basedOn w:val="920"/>
    <w:next w:val="920"/>
    <w:uiPriority w:val="39"/>
    <w:unhideWhenUsed/>
    <w:pPr>
      <w:pBdr/>
      <w:spacing w:after="100"/>
      <w:ind w:left="1540"/>
    </w:pPr>
  </w:style>
  <w:style w:type="paragraph" w:styleId="916">
    <w:name w:val="toc 9"/>
    <w:basedOn w:val="920"/>
    <w:next w:val="920"/>
    <w:uiPriority w:val="39"/>
    <w:unhideWhenUsed/>
    <w:pPr>
      <w:pBdr/>
      <w:spacing w:after="100"/>
      <w:ind w:left="1760"/>
    </w:pPr>
  </w:style>
  <w:style w:type="character" w:styleId="917">
    <w:name w:val="Placeholder Text"/>
    <w:basedOn w:val="870"/>
    <w:uiPriority w:val="99"/>
    <w:semiHidden/>
    <w:pPr>
      <w:pBdr/>
      <w:spacing/>
      <w:ind/>
    </w:pPr>
    <w:rPr>
      <w:color w:val="666666"/>
    </w:rPr>
  </w:style>
  <w:style w:type="paragraph" w:styleId="918">
    <w:name w:val="TOC Heading"/>
    <w:uiPriority w:val="39"/>
    <w:unhideWhenUsed/>
    <w:pPr>
      <w:pBdr/>
      <w:spacing/>
      <w:ind/>
    </w:pPr>
  </w:style>
  <w:style w:type="paragraph" w:styleId="919">
    <w:name w:val="table of figures"/>
    <w:basedOn w:val="920"/>
    <w:next w:val="920"/>
    <w:uiPriority w:val="99"/>
    <w:unhideWhenUsed/>
    <w:pPr>
      <w:pBdr/>
      <w:spacing w:after="0" w:afterAutospacing="0"/>
      <w:ind/>
    </w:pPr>
  </w:style>
  <w:style w:type="paragraph" w:styleId="920" w:default="1">
    <w:name w:val="Normal"/>
    <w:qFormat/>
    <w:pPr>
      <w:pBdr/>
      <w:spacing/>
      <w:ind/>
    </w:pPr>
  </w:style>
  <w:style w:type="table" w:styleId="9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2" w:default="1">
    <w:name w:val="No List"/>
    <w:uiPriority w:val="99"/>
    <w:semiHidden/>
    <w:unhideWhenUsed/>
    <w:pPr>
      <w:pBdr/>
      <w:spacing/>
      <w:ind/>
    </w:pPr>
  </w:style>
  <w:style w:type="paragraph" w:styleId="923">
    <w:name w:val="No Spacing"/>
    <w:basedOn w:val="920"/>
    <w:uiPriority w:val="1"/>
    <w:qFormat/>
    <w:pPr>
      <w:pBdr/>
      <w:spacing w:after="0" w:line="240" w:lineRule="auto"/>
      <w:ind/>
    </w:pPr>
  </w:style>
  <w:style w:type="paragraph" w:styleId="924">
    <w:name w:val="List Paragraph"/>
    <w:basedOn w:val="92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lukakolesnykova@protonmail.com" TargetMode="External"/><Relationship Id="rId10" Type="http://schemas.openxmlformats.org/officeDocument/2006/relationships/hyperlink" Target="https://lukadesign.uk" TargetMode="External"/><Relationship Id="rId11" Type="http://schemas.openxmlformats.org/officeDocument/2006/relationships/hyperlink" Target="https://lukadesign.uk/pdfs/darkSkies.pdf" TargetMode="External"/><Relationship Id="rId12" Type="http://schemas.openxmlformats.org/officeDocument/2006/relationships/hyperlink" Target="https://lukadesign.uk/pdfs/stAustellPrintCompany.pdf" TargetMode="External"/><Relationship Id="rId13" Type="http://schemas.openxmlformats.org/officeDocument/2006/relationships/hyperlink" Target="https://lukadesign.uk/pdfs/giffgaff.pdf" TargetMode="External"/><Relationship Id="rId14" Type="http://schemas.openxmlformats.org/officeDocument/2006/relationships/hyperlink" Target="https://lukadesign.uk/" TargetMode="External"/><Relationship Id="rId15" Type="http://schemas.openxmlformats.org/officeDocument/2006/relationships/hyperlink" Target="https://lukadesign.uk/images/gallery/innocentARFilter.mp4" TargetMode="External"/><Relationship Id="rId16" Type="http://schemas.openxmlformats.org/officeDocument/2006/relationships/hyperlink" Target="https://lukadesign.uk/images/gallery/weirdFishesArpeggi.mkv" TargetMode="External"/><Relationship Id="rId17" Type="http://schemas.openxmlformats.org/officeDocument/2006/relationships/hyperlink" Target="https://lukadesign.uk/images/gallery/nhsRecruitment.mp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2026-01-26T08:26:04Z</dcterms:modified>
</cp:coreProperties>
</file>