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5563" w14:textId="3D2A649D" w:rsidR="0058316B" w:rsidRPr="00486C6F" w:rsidRDefault="00486C6F" w:rsidP="00486C6F">
      <w:pPr>
        <w:jc w:val="center"/>
        <w:rPr>
          <w:b/>
          <w:bCs/>
          <w:sz w:val="36"/>
          <w:szCs w:val="36"/>
        </w:rPr>
      </w:pPr>
      <w:r w:rsidRPr="00486C6F">
        <w:rPr>
          <w:b/>
          <w:bCs/>
          <w:sz w:val="36"/>
          <w:szCs w:val="36"/>
        </w:rPr>
        <w:t>Apache Kafka</w:t>
      </w:r>
    </w:p>
    <w:p w14:paraId="2CAC904B" w14:textId="61A064C9" w:rsidR="00486C6F" w:rsidRDefault="00486C6F" w:rsidP="00486C6F">
      <w:pPr>
        <w:rPr>
          <w:sz w:val="22"/>
          <w:szCs w:val="22"/>
        </w:rPr>
      </w:pPr>
      <w:r w:rsidRPr="00486C6F">
        <w:rPr>
          <w:sz w:val="22"/>
          <w:szCs w:val="22"/>
        </w:rPr>
        <w:t>What if we have microservice that needs to communicate a message to multiple other microservices at the same time?</w:t>
      </w:r>
      <w:r w:rsidRPr="00486C6F">
        <w:rPr>
          <w:sz w:val="22"/>
          <w:szCs w:val="22"/>
        </w:rPr>
        <w:br/>
        <w:t xml:space="preserve">the direct request and response communication is no longer best solution, if we have 2 microservices maybe yes, but if we have 10 of other microservices that need message, here we can use Apache </w:t>
      </w:r>
      <w:proofErr w:type="spellStart"/>
      <w:r w:rsidRPr="00486C6F">
        <w:rPr>
          <w:sz w:val="22"/>
          <w:szCs w:val="22"/>
        </w:rPr>
        <w:t>kafka</w:t>
      </w:r>
      <w:proofErr w:type="spellEnd"/>
      <w:r w:rsidRPr="00486C6F">
        <w:rPr>
          <w:sz w:val="22"/>
          <w:szCs w:val="22"/>
        </w:rPr>
        <w:t xml:space="preserve"> and event driven architecture.</w:t>
      </w:r>
      <w:r w:rsidRPr="00486C6F">
        <w:rPr>
          <w:sz w:val="22"/>
          <w:szCs w:val="22"/>
        </w:rPr>
        <w:br/>
        <w:t xml:space="preserve">the microservice that needs to communicate message to multiple other microservices will publish a message to Apache </w:t>
      </w:r>
      <w:r w:rsidR="005421E2">
        <w:rPr>
          <w:sz w:val="22"/>
          <w:szCs w:val="22"/>
        </w:rPr>
        <w:t>Kafka</w:t>
      </w:r>
      <w:r w:rsidR="005421E2" w:rsidRPr="00486C6F">
        <w:rPr>
          <w:sz w:val="22"/>
          <w:szCs w:val="22"/>
        </w:rPr>
        <w:t xml:space="preserve"> </w:t>
      </w:r>
      <w:r w:rsidRPr="00486C6F">
        <w:rPr>
          <w:sz w:val="22"/>
          <w:szCs w:val="22"/>
        </w:rPr>
        <w:t xml:space="preserve">topic, microservices that are interested in receiving this message will receive it from Apache </w:t>
      </w:r>
      <w:r w:rsidR="005421E2">
        <w:rPr>
          <w:sz w:val="22"/>
          <w:szCs w:val="22"/>
        </w:rPr>
        <w:t>Kafka</w:t>
      </w:r>
      <w:r w:rsidR="005421E2" w:rsidRPr="00486C6F">
        <w:rPr>
          <w:sz w:val="22"/>
          <w:szCs w:val="22"/>
        </w:rPr>
        <w:t xml:space="preserve"> </w:t>
      </w:r>
      <w:r w:rsidRPr="00486C6F">
        <w:rPr>
          <w:sz w:val="22"/>
          <w:szCs w:val="22"/>
        </w:rPr>
        <w:t xml:space="preserve">topic as soon as this </w:t>
      </w:r>
      <w:r w:rsidRPr="00486C6F">
        <w:rPr>
          <w:b/>
          <w:bCs/>
          <w:sz w:val="22"/>
          <w:szCs w:val="22"/>
          <w:u w:val="single"/>
        </w:rPr>
        <w:t>message</w:t>
      </w:r>
      <w:r>
        <w:rPr>
          <w:sz w:val="22"/>
          <w:szCs w:val="22"/>
        </w:rPr>
        <w:t xml:space="preserve"> or </w:t>
      </w:r>
      <w:r w:rsidRPr="00486C6F">
        <w:rPr>
          <w:b/>
          <w:bCs/>
          <w:sz w:val="22"/>
          <w:szCs w:val="22"/>
          <w:u w:val="single"/>
        </w:rPr>
        <w:t>event</w:t>
      </w:r>
      <w:r w:rsidRPr="00486C6F">
        <w:rPr>
          <w:sz w:val="22"/>
          <w:szCs w:val="22"/>
        </w:rPr>
        <w:t xml:space="preserve"> becomes available there</w:t>
      </w:r>
      <w:r>
        <w:rPr>
          <w:sz w:val="22"/>
          <w:szCs w:val="22"/>
        </w:rPr>
        <w:t>.</w:t>
      </w:r>
      <w:r>
        <w:rPr>
          <w:sz w:val="22"/>
          <w:szCs w:val="22"/>
        </w:rPr>
        <w:br/>
        <w:t xml:space="preserve">microservice that publishes messages is </w:t>
      </w:r>
      <w:r w:rsidRPr="00486C6F">
        <w:rPr>
          <w:b/>
          <w:bCs/>
          <w:sz w:val="22"/>
          <w:szCs w:val="22"/>
          <w:u w:val="single"/>
        </w:rPr>
        <w:t>producer</w:t>
      </w:r>
      <w:r>
        <w:rPr>
          <w:sz w:val="22"/>
          <w:szCs w:val="22"/>
        </w:rPr>
        <w:t xml:space="preserve"> or </w:t>
      </w:r>
      <w:r w:rsidRPr="00486C6F">
        <w:rPr>
          <w:b/>
          <w:bCs/>
          <w:sz w:val="22"/>
          <w:szCs w:val="22"/>
          <w:u w:val="single"/>
        </w:rPr>
        <w:t>publisher</w:t>
      </w:r>
      <w:r>
        <w:rPr>
          <w:sz w:val="22"/>
          <w:szCs w:val="22"/>
        </w:rPr>
        <w:t xml:space="preserve"> and the microservice that is interested to receive message is </w:t>
      </w:r>
      <w:r w:rsidRPr="00486C6F">
        <w:rPr>
          <w:b/>
          <w:bCs/>
          <w:sz w:val="22"/>
          <w:szCs w:val="22"/>
          <w:u w:val="single"/>
        </w:rPr>
        <w:t>consumer</w:t>
      </w:r>
      <w:r>
        <w:rPr>
          <w:sz w:val="22"/>
          <w:szCs w:val="22"/>
        </w:rPr>
        <w:t xml:space="preserve"> or </w:t>
      </w:r>
      <w:r w:rsidRPr="00486C6F">
        <w:rPr>
          <w:b/>
          <w:bCs/>
          <w:sz w:val="22"/>
          <w:szCs w:val="22"/>
          <w:u w:val="single"/>
        </w:rPr>
        <w:t>subscriber</w:t>
      </w:r>
      <w:r>
        <w:rPr>
          <w:b/>
          <w:bCs/>
          <w:sz w:val="22"/>
          <w:szCs w:val="22"/>
          <w:u w:val="single"/>
        </w:rPr>
        <w:t>.</w:t>
      </w:r>
      <w:r>
        <w:rPr>
          <w:sz w:val="22"/>
          <w:szCs w:val="22"/>
        </w:rPr>
        <w:t xml:space="preserve"> This type of architecture is called Event Driven Architecture.</w:t>
      </w:r>
    </w:p>
    <w:p w14:paraId="75D7190B" w14:textId="21F086D6" w:rsidR="00852D7A" w:rsidRDefault="005421E2" w:rsidP="00486C6F">
      <w:pPr>
        <w:rPr>
          <w:sz w:val="22"/>
          <w:szCs w:val="22"/>
        </w:rPr>
      </w:pPr>
      <w:r>
        <w:rPr>
          <w:sz w:val="22"/>
          <w:szCs w:val="22"/>
        </w:rPr>
        <w:t>Also,</w:t>
      </w:r>
      <w:r w:rsidR="00852D7A">
        <w:rPr>
          <w:sz w:val="22"/>
          <w:szCs w:val="22"/>
        </w:rPr>
        <w:t xml:space="preserve"> in traditional request/response communication architecture, if microservice that needs to receive message is down or doesn’t work, if it can’t receive message, it will miss this message, but in </w:t>
      </w:r>
      <w:proofErr w:type="spellStart"/>
      <w:r w:rsidR="00852D7A">
        <w:rPr>
          <w:sz w:val="22"/>
          <w:szCs w:val="22"/>
        </w:rPr>
        <w:t>apache</w:t>
      </w:r>
      <w:proofErr w:type="spellEnd"/>
      <w:r w:rsidR="00852D7A">
        <w:rPr>
          <w:sz w:val="22"/>
          <w:szCs w:val="22"/>
        </w:rPr>
        <w:t xml:space="preserve"> </w:t>
      </w:r>
      <w:r>
        <w:rPr>
          <w:sz w:val="22"/>
          <w:szCs w:val="22"/>
        </w:rPr>
        <w:t>Kafka</w:t>
      </w:r>
      <w:r>
        <w:rPr>
          <w:sz w:val="22"/>
          <w:szCs w:val="22"/>
        </w:rPr>
        <w:t xml:space="preserve"> </w:t>
      </w:r>
      <w:r w:rsidR="00852D7A">
        <w:rPr>
          <w:sz w:val="22"/>
          <w:szCs w:val="22"/>
        </w:rPr>
        <w:t>when microservice will be available then it will process message</w:t>
      </w:r>
      <w:r w:rsidR="00C24F4B">
        <w:rPr>
          <w:sz w:val="22"/>
          <w:szCs w:val="22"/>
        </w:rPr>
        <w:t>.</w:t>
      </w:r>
    </w:p>
    <w:p w14:paraId="244EE62C" w14:textId="0442D02A" w:rsidR="00C24F4B" w:rsidRPr="00B65398" w:rsidRDefault="005421E2" w:rsidP="00486C6F">
      <w:pPr>
        <w:rPr>
          <w:sz w:val="32"/>
          <w:szCs w:val="32"/>
        </w:rPr>
      </w:pPr>
      <w:r w:rsidRPr="00B65398">
        <w:rPr>
          <w:sz w:val="32"/>
          <w:szCs w:val="32"/>
        </w:rPr>
        <w:t>So,</w:t>
      </w:r>
      <w:r w:rsidR="00C24F4B" w:rsidRPr="00B65398">
        <w:rPr>
          <w:sz w:val="32"/>
          <w:szCs w:val="32"/>
        </w:rPr>
        <w:t xml:space="preserve"> w</w:t>
      </w:r>
      <w:r w:rsidRPr="00B65398">
        <w:rPr>
          <w:sz w:val="32"/>
          <w:szCs w:val="32"/>
        </w:rPr>
        <w:t>hat is Apache Kafka?</w:t>
      </w:r>
    </w:p>
    <w:p w14:paraId="4478DEF9" w14:textId="7508E2FC" w:rsidR="005421E2" w:rsidRDefault="005421E2" w:rsidP="00687475">
      <w:pPr>
        <w:rPr>
          <w:sz w:val="22"/>
          <w:szCs w:val="22"/>
        </w:rPr>
      </w:pPr>
      <w:r>
        <w:rPr>
          <w:sz w:val="22"/>
          <w:szCs w:val="22"/>
        </w:rPr>
        <w:t>Apache Kafka is a distributed event streaming platform that is used to collect, process, store and integrate data at scale.</w:t>
      </w:r>
      <w:r>
        <w:rPr>
          <w:sz w:val="22"/>
          <w:szCs w:val="22"/>
        </w:rPr>
        <w:br/>
        <w:t>it is a platform that enables developer to build event driven applications that can continuously exchange data with each other.</w:t>
      </w:r>
      <w:r>
        <w:rPr>
          <w:sz w:val="22"/>
          <w:szCs w:val="22"/>
        </w:rPr>
        <w:br/>
        <w:t>lets say we have products microservice, as soon as a new product is created, this microservice wants to inform other microservices in my system, that there is a new product, to do that, it will publish a product created event in the form of Json payload. This microservice is called producer in Kafka.</w:t>
      </w:r>
      <w:r w:rsidR="00965D16">
        <w:rPr>
          <w:sz w:val="22"/>
          <w:szCs w:val="22"/>
        </w:rPr>
        <w:t xml:space="preserve"> And for us to help publish events, Kafka provides producer API. For example, now on the other side I have three more microservices that want to be notified when new product is created. Let’s say SMS Notification Microservice, Push Notification Microservice and Email Notification Microservice. Because this microservices are waiting to receive message from publisher, they are called Consumers. Consumer is second core component in application that uses Kafka. This consumer microservices are dynamic in nature, they can scale up and down, when load on our system increases, we can start up more instances of this microservices, and when load decreases, we can shut down extra instances.</w:t>
      </w:r>
      <w:r w:rsidR="00965D16">
        <w:rPr>
          <w:sz w:val="22"/>
          <w:szCs w:val="22"/>
        </w:rPr>
        <w:br/>
        <w:t>Product (Publisher) microservice will send this information (new event) to Kafka Broker.</w:t>
      </w:r>
      <w:r w:rsidR="00965D16">
        <w:rPr>
          <w:sz w:val="22"/>
          <w:szCs w:val="22"/>
        </w:rPr>
        <w:br/>
        <w:t xml:space="preserve">Kafka broker is server that accepts information from producer and it stores on hard disk. In order to be Our system more reliable you will usually start more than one Kafka broker. If one Kafka broker is down, then another Kafka broker that is running can be used to service requests. </w:t>
      </w:r>
      <w:proofErr w:type="gramStart"/>
      <w:r w:rsidR="00965D16">
        <w:rPr>
          <w:sz w:val="22"/>
          <w:szCs w:val="22"/>
        </w:rPr>
        <w:t>So</w:t>
      </w:r>
      <w:proofErr w:type="gramEnd"/>
      <w:r w:rsidR="00965D16">
        <w:rPr>
          <w:sz w:val="22"/>
          <w:szCs w:val="22"/>
        </w:rPr>
        <w:t xml:space="preserve"> Broker is one of the very important architectural </w:t>
      </w:r>
      <w:proofErr w:type="gramStart"/>
      <w:r w:rsidR="00965D16">
        <w:rPr>
          <w:sz w:val="22"/>
          <w:szCs w:val="22"/>
        </w:rPr>
        <w:t>component</w:t>
      </w:r>
      <w:proofErr w:type="gramEnd"/>
      <w:r w:rsidR="00965D16">
        <w:rPr>
          <w:sz w:val="22"/>
          <w:szCs w:val="22"/>
        </w:rPr>
        <w:t xml:space="preserve"> in Kafka based application and it has several very important responsibilities, one them is to accept published events from publisher or producer and store them on its hard disk in </w:t>
      </w:r>
      <w:proofErr w:type="spellStart"/>
      <w:r w:rsidR="00965D16">
        <w:rPr>
          <w:sz w:val="22"/>
          <w:szCs w:val="22"/>
        </w:rPr>
        <w:t>kafka</w:t>
      </w:r>
      <w:proofErr w:type="spellEnd"/>
      <w:r w:rsidR="00687475">
        <w:rPr>
          <w:sz w:val="22"/>
          <w:szCs w:val="22"/>
        </w:rPr>
        <w:t xml:space="preserve"> </w:t>
      </w:r>
      <w:r w:rsidR="00687475" w:rsidRPr="00687475">
        <w:rPr>
          <w:b/>
          <w:bCs/>
          <w:sz w:val="22"/>
          <w:szCs w:val="22"/>
        </w:rPr>
        <w:t>Topic</w:t>
      </w:r>
      <w:r w:rsidR="00687475">
        <w:rPr>
          <w:b/>
          <w:bCs/>
          <w:sz w:val="22"/>
          <w:szCs w:val="22"/>
        </w:rPr>
        <w:t xml:space="preserve"> </w:t>
      </w:r>
      <w:r w:rsidR="00687475">
        <w:rPr>
          <w:sz w:val="22"/>
          <w:szCs w:val="22"/>
        </w:rPr>
        <w:t>and topic is another very important component in application architecture.</w:t>
      </w:r>
      <w:r w:rsidR="00687475">
        <w:rPr>
          <w:sz w:val="22"/>
          <w:szCs w:val="22"/>
        </w:rPr>
        <w:br/>
        <w:t xml:space="preserve">Topic is logical storage of events, information inside of the topic is stored on a hard disk and it is </w:t>
      </w:r>
      <w:r w:rsidR="00687475">
        <w:rPr>
          <w:sz w:val="22"/>
          <w:szCs w:val="22"/>
        </w:rPr>
        <w:lastRenderedPageBreak/>
        <w:t>replicated to other servers in Kafka cluster. This way if for some reason one server will go down, data will be stored on other server</w:t>
      </w:r>
    </w:p>
    <w:p w14:paraId="21DEB35E" w14:textId="37D234D7" w:rsidR="00687475" w:rsidRDefault="00687475" w:rsidP="00687475">
      <w:pPr>
        <w:rPr>
          <w:sz w:val="32"/>
          <w:szCs w:val="32"/>
        </w:rPr>
      </w:pPr>
      <w:r>
        <w:rPr>
          <w:sz w:val="22"/>
          <w:szCs w:val="22"/>
        </w:rPr>
        <w:t>Inside the topic published events are stored in multiple partitions</w:t>
      </w:r>
      <w:r w:rsidR="00B65398">
        <w:rPr>
          <w:sz w:val="22"/>
          <w:szCs w:val="22"/>
        </w:rPr>
        <w:t>.</w:t>
      </w:r>
      <w:r w:rsidR="00B65398">
        <w:rPr>
          <w:sz w:val="22"/>
          <w:szCs w:val="22"/>
        </w:rPr>
        <w:br/>
      </w:r>
      <w:r w:rsidR="00B65398">
        <w:rPr>
          <w:sz w:val="22"/>
          <w:szCs w:val="22"/>
        </w:rPr>
        <w:br/>
      </w:r>
      <w:r w:rsidR="00B65398">
        <w:rPr>
          <w:sz w:val="22"/>
          <w:szCs w:val="22"/>
        </w:rPr>
        <w:br/>
      </w:r>
      <w:r w:rsidR="00B65398" w:rsidRPr="00B65398">
        <w:rPr>
          <w:sz w:val="32"/>
          <w:szCs w:val="32"/>
        </w:rPr>
        <w:t>what is event?</w:t>
      </w:r>
    </w:p>
    <w:p w14:paraId="23ADD5C7" w14:textId="794F35F9" w:rsidR="00B65398" w:rsidRPr="00B65398" w:rsidRDefault="00B65398" w:rsidP="00B65398">
      <w:r>
        <w:t xml:space="preserve">In Apache Kafka, an event is an indication that something has happened. When new product was created, a microservice can publish </w:t>
      </w:r>
      <w:proofErr w:type="spellStart"/>
      <w:r>
        <w:t>ProductCreatedEvent</w:t>
      </w:r>
      <w:proofErr w:type="spellEnd"/>
      <w:r w:rsidR="009C55A5">
        <w:t>.</w:t>
      </w:r>
      <w:r w:rsidR="009C55A5">
        <w:br/>
        <w:t>Kafka message and Kafka Event often are used interchangeably but they are not exactly same.</w:t>
      </w:r>
      <w:r w:rsidR="009C55A5">
        <w:br/>
        <w:t xml:space="preserve">Kafka message can be </w:t>
      </w:r>
      <w:proofErr w:type="gramStart"/>
      <w:r w:rsidR="009C55A5">
        <w:t>think</w:t>
      </w:r>
      <w:proofErr w:type="gramEnd"/>
      <w:r w:rsidR="009C55A5">
        <w:t xml:space="preserve"> as a message envelope that carries something inside, and the event data as the content of this message envelope. Event can be any format: String, </w:t>
      </w:r>
      <w:proofErr w:type="gramStart"/>
      <w:r w:rsidR="009C55A5">
        <w:t>Json,  Avro</w:t>
      </w:r>
      <w:proofErr w:type="gramEnd"/>
      <w:r w:rsidR="009C55A5">
        <w:t xml:space="preserve"> or null if needed. The second main part of </w:t>
      </w:r>
      <w:proofErr w:type="spellStart"/>
      <w:r w:rsidR="009C55A5">
        <w:t>kafka</w:t>
      </w:r>
      <w:proofErr w:type="spellEnd"/>
      <w:r w:rsidR="009C55A5">
        <w:t xml:space="preserve"> message is message key, </w:t>
      </w:r>
      <w:proofErr w:type="spellStart"/>
      <w:r w:rsidR="009C55A5">
        <w:t>kafka</w:t>
      </w:r>
      <w:proofErr w:type="spellEnd"/>
      <w:r w:rsidR="009C55A5">
        <w:t xml:space="preserve"> message is key-value (key-event) pair. </w:t>
      </w:r>
      <w:proofErr w:type="gramStart"/>
      <w:r w:rsidR="009C55A5">
        <w:t>Also</w:t>
      </w:r>
      <w:proofErr w:type="gramEnd"/>
      <w:r w:rsidR="009C55A5">
        <w:t xml:space="preserve"> main part of message is timestamp</w:t>
      </w:r>
    </w:p>
    <w:sectPr w:rsidR="00B65398" w:rsidRPr="00B65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2C"/>
    <w:rsid w:val="000A59EA"/>
    <w:rsid w:val="00184B74"/>
    <w:rsid w:val="002B432E"/>
    <w:rsid w:val="002C5CF3"/>
    <w:rsid w:val="00486C6F"/>
    <w:rsid w:val="005421E2"/>
    <w:rsid w:val="0058316B"/>
    <w:rsid w:val="00687475"/>
    <w:rsid w:val="008079DA"/>
    <w:rsid w:val="00852D7A"/>
    <w:rsid w:val="00965D16"/>
    <w:rsid w:val="009C55A5"/>
    <w:rsid w:val="00B65398"/>
    <w:rsid w:val="00C2262C"/>
    <w:rsid w:val="00C24F4B"/>
    <w:rsid w:val="00FB4297"/>
    <w:rsid w:val="00FC2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680E"/>
  <w15:chartTrackingRefBased/>
  <w15:docId w15:val="{CF458402-3135-4929-B400-540E0DCD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62C"/>
    <w:rPr>
      <w:rFonts w:eastAsiaTheme="majorEastAsia" w:cstheme="majorBidi"/>
      <w:color w:val="272727" w:themeColor="text1" w:themeTint="D8"/>
    </w:rPr>
  </w:style>
  <w:style w:type="paragraph" w:styleId="Title">
    <w:name w:val="Title"/>
    <w:basedOn w:val="Normal"/>
    <w:next w:val="Normal"/>
    <w:link w:val="TitleChar"/>
    <w:uiPriority w:val="10"/>
    <w:qFormat/>
    <w:rsid w:val="00C22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62C"/>
    <w:pPr>
      <w:spacing w:before="160"/>
      <w:jc w:val="center"/>
    </w:pPr>
    <w:rPr>
      <w:i/>
      <w:iCs/>
      <w:color w:val="404040" w:themeColor="text1" w:themeTint="BF"/>
    </w:rPr>
  </w:style>
  <w:style w:type="character" w:customStyle="1" w:styleId="QuoteChar">
    <w:name w:val="Quote Char"/>
    <w:basedOn w:val="DefaultParagraphFont"/>
    <w:link w:val="Quote"/>
    <w:uiPriority w:val="29"/>
    <w:rsid w:val="00C2262C"/>
    <w:rPr>
      <w:i/>
      <w:iCs/>
      <w:color w:val="404040" w:themeColor="text1" w:themeTint="BF"/>
    </w:rPr>
  </w:style>
  <w:style w:type="paragraph" w:styleId="ListParagraph">
    <w:name w:val="List Paragraph"/>
    <w:basedOn w:val="Normal"/>
    <w:uiPriority w:val="34"/>
    <w:qFormat/>
    <w:rsid w:val="00C2262C"/>
    <w:pPr>
      <w:ind w:left="720"/>
      <w:contextualSpacing/>
    </w:pPr>
  </w:style>
  <w:style w:type="character" w:styleId="IntenseEmphasis">
    <w:name w:val="Intense Emphasis"/>
    <w:basedOn w:val="DefaultParagraphFont"/>
    <w:uiPriority w:val="21"/>
    <w:qFormat/>
    <w:rsid w:val="00C2262C"/>
    <w:rPr>
      <w:i/>
      <w:iCs/>
      <w:color w:val="2F5496" w:themeColor="accent1" w:themeShade="BF"/>
    </w:rPr>
  </w:style>
  <w:style w:type="paragraph" w:styleId="IntenseQuote">
    <w:name w:val="Intense Quote"/>
    <w:basedOn w:val="Normal"/>
    <w:next w:val="Normal"/>
    <w:link w:val="IntenseQuoteChar"/>
    <w:uiPriority w:val="30"/>
    <w:qFormat/>
    <w:rsid w:val="00C22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62C"/>
    <w:rPr>
      <w:i/>
      <w:iCs/>
      <w:color w:val="2F5496" w:themeColor="accent1" w:themeShade="BF"/>
    </w:rPr>
  </w:style>
  <w:style w:type="character" w:styleId="IntenseReference">
    <w:name w:val="Intense Reference"/>
    <w:basedOn w:val="DefaultParagraphFont"/>
    <w:uiPriority w:val="32"/>
    <w:qFormat/>
    <w:rsid w:val="00C226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dc:creator>
  <cp:keywords/>
  <dc:description/>
  <cp:lastModifiedBy>Luka</cp:lastModifiedBy>
  <cp:revision>4</cp:revision>
  <dcterms:created xsi:type="dcterms:W3CDTF">2025-07-12T12:41:00Z</dcterms:created>
  <dcterms:modified xsi:type="dcterms:W3CDTF">2025-07-12T14:47:00Z</dcterms:modified>
</cp:coreProperties>
</file>