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AE7" w:rsidRDefault="00764AE7"/>
    <w:p w:rsidR="00111B6F" w:rsidRDefault="00111B6F" w:rsidP="003A16A4"/>
    <w:p w:rsidR="00AD5A15" w:rsidRPr="00111B6F" w:rsidRDefault="00AD5A15" w:rsidP="00111B6F">
      <w:pPr>
        <w:ind w:left="1416"/>
        <w:jc w:val="right"/>
      </w:pPr>
    </w:p>
    <w:p w:rsidR="00AD5A15" w:rsidRDefault="003A16A4" w:rsidP="003A16A4">
      <w:pPr>
        <w:spacing w:line="360" w:lineRule="auto"/>
        <w:jc w:val="center"/>
        <w:rPr>
          <w:rFonts w:ascii="Arial monospaced for SAP" w:hAnsi="Arial monospaced for SAP"/>
          <w:color w:val="2E74B5" w:themeColor="accent1" w:themeShade="BF"/>
          <w:sz w:val="40"/>
          <w:szCs w:val="40"/>
        </w:rPr>
      </w:pPr>
      <w:r>
        <w:rPr>
          <w:rFonts w:ascii="Arial monospaced for SAP" w:hAnsi="Arial monospaced for SAP"/>
          <w:color w:val="2E74B5" w:themeColor="accent1" w:themeShade="BF"/>
          <w:sz w:val="40"/>
          <w:szCs w:val="40"/>
        </w:rPr>
        <w:t>ANWENDERDOKUMENTATION</w:t>
      </w:r>
    </w:p>
    <w:p w:rsidR="00C4240C" w:rsidRPr="00111B6F" w:rsidRDefault="00C4240C" w:rsidP="003A16A4">
      <w:pPr>
        <w:spacing w:line="360" w:lineRule="auto"/>
        <w:jc w:val="center"/>
        <w:rPr>
          <w:b/>
        </w:rPr>
      </w:pPr>
    </w:p>
    <w:p w:rsidR="003A16A4" w:rsidRDefault="00321DAB" w:rsidP="003A16A4">
      <w:pPr>
        <w:rPr>
          <w:b/>
          <w:sz w:val="24"/>
          <w:szCs w:val="24"/>
        </w:rPr>
      </w:pPr>
      <w:r w:rsidRPr="00321DAB">
        <w:rPr>
          <w:b/>
          <w:sz w:val="24"/>
          <w:szCs w:val="24"/>
        </w:rPr>
        <w:t>PROGRAMM STARTEN</w:t>
      </w:r>
    </w:p>
    <w:p w:rsidR="00DE78B3" w:rsidRPr="00DE78B3" w:rsidRDefault="00DE78B3" w:rsidP="003A16A4">
      <w:pPr>
        <w:rPr>
          <w:sz w:val="24"/>
          <w:szCs w:val="24"/>
        </w:rPr>
      </w:pPr>
      <w:r w:rsidRPr="00DE78B3">
        <w:rPr>
          <w:sz w:val="24"/>
          <w:szCs w:val="24"/>
        </w:rPr>
        <w:t xml:space="preserve">Um das Programm zu starten, suchen </w:t>
      </w:r>
      <w:r>
        <w:rPr>
          <w:sz w:val="24"/>
          <w:szCs w:val="24"/>
        </w:rPr>
        <w:t>S</w:t>
      </w:r>
      <w:r w:rsidRPr="00DE78B3">
        <w:rPr>
          <w:sz w:val="24"/>
          <w:szCs w:val="24"/>
        </w:rPr>
        <w:t xml:space="preserve">ie die Datei </w:t>
      </w:r>
      <w:r>
        <w:rPr>
          <w:sz w:val="24"/>
          <w:szCs w:val="24"/>
        </w:rPr>
        <w:t>„</w:t>
      </w:r>
      <w:r w:rsidRPr="00DE78B3">
        <w:rPr>
          <w:b/>
          <w:sz w:val="24"/>
          <w:szCs w:val="24"/>
        </w:rPr>
        <w:t>suluSearch.jar</w:t>
      </w:r>
      <w:r>
        <w:rPr>
          <w:b/>
          <w:sz w:val="24"/>
          <w:szCs w:val="24"/>
        </w:rPr>
        <w:t>“</w:t>
      </w:r>
      <w:r w:rsidRPr="00DE78B3">
        <w:rPr>
          <w:sz w:val="24"/>
          <w:szCs w:val="24"/>
        </w:rPr>
        <w:t xml:space="preserve"> in Ihrem suluSearch Ordner und klicken Sie Ihn mit der linken Maustaste doppelt an.</w:t>
      </w:r>
      <w:r>
        <w:rPr>
          <w:sz w:val="24"/>
          <w:szCs w:val="24"/>
        </w:rPr>
        <w:t xml:space="preserve"> </w:t>
      </w:r>
    </w:p>
    <w:p w:rsidR="00321DAB" w:rsidRPr="00321DAB" w:rsidRDefault="00321DAB" w:rsidP="003A16A4">
      <w:pPr>
        <w:rPr>
          <w:b/>
          <w:sz w:val="24"/>
          <w:szCs w:val="24"/>
        </w:rPr>
      </w:pPr>
      <w:r w:rsidRPr="00321DAB">
        <w:rPr>
          <w:b/>
          <w:sz w:val="24"/>
          <w:szCs w:val="24"/>
        </w:rPr>
        <w:t>PROGRAMM BENUTZEN</w:t>
      </w:r>
    </w:p>
    <w:p w:rsidR="00801BD8" w:rsidRDefault="00C4240C" w:rsidP="003A16A4">
      <w:pPr>
        <w:rPr>
          <w:sz w:val="24"/>
          <w:szCs w:val="24"/>
        </w:rPr>
      </w:pPr>
      <w:r>
        <w:rPr>
          <w:sz w:val="24"/>
          <w:szCs w:val="24"/>
        </w:rPr>
        <w:t xml:space="preserve">Wenn die Startseite von suluSearch erscheint, geben sie </w:t>
      </w:r>
      <w:r w:rsidR="00801BD8">
        <w:rPr>
          <w:sz w:val="24"/>
          <w:szCs w:val="24"/>
        </w:rPr>
        <w:t>in das erste Textfeld einen</w:t>
      </w:r>
      <w:r>
        <w:rPr>
          <w:sz w:val="24"/>
          <w:szCs w:val="24"/>
        </w:rPr>
        <w:t xml:space="preserve"> Date</w:t>
      </w:r>
      <w:r w:rsidR="00801BD8">
        <w:rPr>
          <w:sz w:val="24"/>
          <w:szCs w:val="24"/>
        </w:rPr>
        <w:t>i- oder einen Verzeichnis</w:t>
      </w:r>
      <w:r w:rsidR="00DE78B3">
        <w:rPr>
          <w:sz w:val="24"/>
          <w:szCs w:val="24"/>
        </w:rPr>
        <w:t>pfad</w:t>
      </w:r>
      <w:r w:rsidR="00801BD8">
        <w:rPr>
          <w:sz w:val="24"/>
          <w:szCs w:val="24"/>
        </w:rPr>
        <w:t xml:space="preserve"> ein und in das Zweite den gewünschten Suchbegriff. Klicken sie anschließen auf das Feld „Suchen“.</w:t>
      </w:r>
      <w:r w:rsidR="00277BB9">
        <w:rPr>
          <w:sz w:val="24"/>
          <w:szCs w:val="24"/>
        </w:rPr>
        <w:t xml:space="preserve"> Es ist auch möglich ein Verzeichnis innerhalb eines Verzeichnisses zu durchsuchen</w:t>
      </w:r>
    </w:p>
    <w:p w:rsidR="00BC2B78" w:rsidRDefault="00801BD8" w:rsidP="00801BD8">
      <w:pPr>
        <w:rPr>
          <w:sz w:val="24"/>
          <w:szCs w:val="24"/>
        </w:rPr>
      </w:pPr>
      <w:r>
        <w:rPr>
          <w:sz w:val="24"/>
          <w:szCs w:val="24"/>
        </w:rPr>
        <w:t>Alle Treffer werden farbig markiert im großen Textfeld inklusive der Zeilenzahl angezeigt. Zusätzlich werden die Quelle und die Anzahl der Treffer ausgegeben. Mit den Pfeilen wechseln sie zwischen den Dateien innerhalb eines Verzeichnisses.</w:t>
      </w:r>
    </w:p>
    <w:p w:rsidR="00801BD8" w:rsidRPr="00801BD8" w:rsidRDefault="00801BD8" w:rsidP="00801BD8">
      <w:pPr>
        <w:rPr>
          <w:sz w:val="24"/>
          <w:szCs w:val="24"/>
        </w:rPr>
      </w:pPr>
      <w:r>
        <w:rPr>
          <w:sz w:val="24"/>
          <w:szCs w:val="24"/>
        </w:rPr>
        <w:t xml:space="preserve">Um die Sprache zu wechseln, </w:t>
      </w:r>
      <w:r w:rsidR="00A778AA">
        <w:rPr>
          <w:sz w:val="24"/>
          <w:szCs w:val="24"/>
        </w:rPr>
        <w:t xml:space="preserve">könne </w:t>
      </w:r>
      <w:r>
        <w:rPr>
          <w:sz w:val="24"/>
          <w:szCs w:val="24"/>
        </w:rPr>
        <w:t xml:space="preserve">sie auf der Startseite </w:t>
      </w:r>
      <w:r w:rsidR="00A778AA">
        <w:rPr>
          <w:sz w:val="24"/>
          <w:szCs w:val="24"/>
        </w:rPr>
        <w:t>zwischen Deutsch und Englisch oben rechts wählen.</w:t>
      </w:r>
      <w:r w:rsidR="00DE78B3">
        <w:rPr>
          <w:sz w:val="24"/>
          <w:szCs w:val="24"/>
        </w:rPr>
        <w:t xml:space="preserve"> Viel Spaß beim Suchen </w:t>
      </w:r>
      <w:r w:rsidR="00DE78B3" w:rsidRPr="00DE78B3">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DE78B3">
        <w:rPr>
          <w:sz w:val="24"/>
          <w:szCs w:val="24"/>
        </w:rPr>
        <w:t xml:space="preserve">. </w:t>
      </w:r>
      <w:bookmarkStart w:id="0" w:name="_GoBack"/>
      <w:bookmarkEnd w:id="0"/>
    </w:p>
    <w:p w:rsidR="00BC2B78" w:rsidRDefault="00BC2B78" w:rsidP="003A16A4">
      <w:pPr>
        <w:jc w:val="both"/>
      </w:pPr>
    </w:p>
    <w:sectPr w:rsidR="00BC2B7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E02" w:rsidRDefault="00CD5E02" w:rsidP="00705098">
      <w:pPr>
        <w:spacing w:after="0" w:line="240" w:lineRule="auto"/>
      </w:pPr>
      <w:r>
        <w:separator/>
      </w:r>
    </w:p>
  </w:endnote>
  <w:endnote w:type="continuationSeparator" w:id="0">
    <w:p w:rsidR="00CD5E02" w:rsidRDefault="00CD5E02" w:rsidP="00705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onospaced for SAP">
    <w:altName w:val="Arial"/>
    <w:panose1 w:val="020B06090202020302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C3A" w:rsidRPr="00C73C3A" w:rsidRDefault="00C73C3A">
    <w:pPr>
      <w:pStyle w:val="Fuzeile"/>
      <w:rPr>
        <w:color w:val="000000" w:themeColor="text1"/>
      </w:rPr>
    </w:pPr>
    <w:r>
      <w:rPr>
        <w:noProof/>
        <w:color w:val="5B9BD5" w:themeColor="accent1"/>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8598FB"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C73C3A">
      <w:rPr>
        <w:rFonts w:asciiTheme="majorHAnsi" w:eastAsiaTheme="majorEastAsia" w:hAnsiTheme="majorHAnsi" w:cstheme="majorBidi"/>
        <w:color w:val="000000" w:themeColor="text1"/>
        <w:sz w:val="20"/>
        <w:szCs w:val="20"/>
      </w:rPr>
      <w:t xml:space="preserve">S. </w:t>
    </w:r>
    <w:r w:rsidRPr="00C73C3A">
      <w:rPr>
        <w:rFonts w:eastAsiaTheme="minorEastAsia"/>
        <w:color w:val="000000" w:themeColor="text1"/>
        <w:sz w:val="20"/>
        <w:szCs w:val="20"/>
      </w:rPr>
      <w:fldChar w:fldCharType="begin"/>
    </w:r>
    <w:r w:rsidRPr="00C73C3A">
      <w:rPr>
        <w:color w:val="000000" w:themeColor="text1"/>
        <w:sz w:val="20"/>
        <w:szCs w:val="20"/>
      </w:rPr>
      <w:instrText>PAGE    \* MERGEFORMAT</w:instrText>
    </w:r>
    <w:r w:rsidRPr="00C73C3A">
      <w:rPr>
        <w:rFonts w:eastAsiaTheme="minorEastAsia"/>
        <w:color w:val="000000" w:themeColor="text1"/>
        <w:sz w:val="20"/>
        <w:szCs w:val="20"/>
      </w:rPr>
      <w:fldChar w:fldCharType="separate"/>
    </w:r>
    <w:r w:rsidR="00786327" w:rsidRPr="00786327">
      <w:rPr>
        <w:rFonts w:asciiTheme="majorHAnsi" w:eastAsiaTheme="majorEastAsia" w:hAnsiTheme="majorHAnsi" w:cstheme="majorBidi"/>
        <w:noProof/>
        <w:color w:val="000000" w:themeColor="text1"/>
        <w:sz w:val="20"/>
        <w:szCs w:val="20"/>
      </w:rPr>
      <w:t>2</w:t>
    </w:r>
    <w:r w:rsidRPr="00C73C3A">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E02" w:rsidRDefault="00CD5E02" w:rsidP="00705098">
      <w:pPr>
        <w:spacing w:after="0" w:line="240" w:lineRule="auto"/>
      </w:pPr>
      <w:r>
        <w:separator/>
      </w:r>
    </w:p>
  </w:footnote>
  <w:footnote w:type="continuationSeparator" w:id="0">
    <w:p w:rsidR="00CD5E02" w:rsidRDefault="00CD5E02" w:rsidP="00705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782" w:type="pct"/>
      <w:jc w:val="right"/>
      <w:shd w:val="clear" w:color="auto" w:fill="FFC000"/>
      <w:tblCellMar>
        <w:top w:w="115" w:type="dxa"/>
        <w:left w:w="115" w:type="dxa"/>
        <w:bottom w:w="115" w:type="dxa"/>
        <w:right w:w="115" w:type="dxa"/>
      </w:tblCellMar>
      <w:tblLook w:val="04A0" w:firstRow="1" w:lastRow="0" w:firstColumn="1" w:lastColumn="0" w:noHBand="0" w:noVBand="1"/>
    </w:tblPr>
    <w:tblGrid>
      <w:gridCol w:w="2390"/>
      <w:gridCol w:w="8101"/>
    </w:tblGrid>
    <w:tr w:rsidR="00705098" w:rsidTr="00705098">
      <w:trPr>
        <w:jc w:val="right"/>
      </w:trPr>
      <w:tc>
        <w:tcPr>
          <w:tcW w:w="1139" w:type="pct"/>
          <w:shd w:val="clear" w:color="auto" w:fill="FFC000"/>
          <w:vAlign w:val="center"/>
        </w:tcPr>
        <w:p w:rsidR="00705098" w:rsidRDefault="00705098">
          <w:pPr>
            <w:pStyle w:val="Kopfzeile"/>
            <w:rPr>
              <w:caps/>
              <w:color w:val="FFFFFF" w:themeColor="background1"/>
            </w:rPr>
          </w:pPr>
        </w:p>
      </w:tc>
      <w:tc>
        <w:tcPr>
          <w:tcW w:w="0" w:type="auto"/>
          <w:shd w:val="clear" w:color="auto" w:fill="FFC000"/>
          <w:vAlign w:val="center"/>
        </w:tcPr>
        <w:p w:rsidR="00705098" w:rsidRDefault="00705098" w:rsidP="00786327">
          <w:pPr>
            <w:pStyle w:val="Kopfzeile"/>
            <w:jc w:val="right"/>
            <w:rPr>
              <w:caps/>
              <w:color w:val="FFFFFF" w:themeColor="background1"/>
            </w:rPr>
          </w:pPr>
          <w:r>
            <w:rPr>
              <w:caps/>
              <w:color w:val="FFFFFF" w:themeColor="background1"/>
            </w:rPr>
            <w:t xml:space="preserve"> </w:t>
          </w:r>
          <w:sdt>
            <w:sdtPr>
              <w:rPr>
                <w:caps/>
                <w:color w:val="FFFFFF" w:themeColor="background1"/>
              </w:rPr>
              <w:alias w:val="Titel"/>
              <w:tag w:val=""/>
              <w:id w:val="-773790484"/>
              <w:placeholder>
                <w:docPart w:val="12AE9F411FFC4DDF8A5F53651E588BB5"/>
              </w:placeholder>
              <w:dataBinding w:prefixMappings="xmlns:ns0='http://purl.org/dc/elements/1.1/' xmlns:ns1='http://schemas.openxmlformats.org/package/2006/metadata/core-properties' " w:xpath="/ns1:coreProperties[1]/ns0:title[1]" w:storeItemID="{6C3C8BC8-F283-45AE-878A-BAB7291924A1}"/>
              <w:text/>
            </w:sdtPr>
            <w:sdtEndPr/>
            <w:sdtContent>
              <w:r w:rsidR="003A16A4">
                <w:rPr>
                  <w:caps/>
                  <w:color w:val="FFFFFF" w:themeColor="background1"/>
                </w:rPr>
                <w:t>Anwenderdokumentation</w:t>
              </w:r>
            </w:sdtContent>
          </w:sdt>
        </w:p>
      </w:tc>
    </w:tr>
  </w:tbl>
  <w:p w:rsidR="00705098" w:rsidRDefault="001F026A">
    <w:pPr>
      <w:pStyle w:val="Kopfzeile"/>
    </w:pPr>
    <w:r>
      <w:rPr>
        <w:caps/>
        <w:noProof/>
        <w:color w:val="FFFFFF" w:themeColor="background1"/>
        <w:lang w:eastAsia="de-DE"/>
      </w:rPr>
      <w:drawing>
        <wp:anchor distT="0" distB="0" distL="114300" distR="114300" simplePos="0" relativeHeight="251660288" behindDoc="0" locked="0" layoutInCell="1" allowOverlap="1">
          <wp:simplePos x="0" y="0"/>
          <wp:positionH relativeFrom="rightMargin">
            <wp:posOffset>95250</wp:posOffset>
          </wp:positionH>
          <wp:positionV relativeFrom="paragraph">
            <wp:posOffset>-330200</wp:posOffset>
          </wp:positionV>
          <wp:extent cx="476250" cy="325731"/>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hneText.png"/>
                  <pic:cNvPicPr/>
                </pic:nvPicPr>
                <pic:blipFill rotWithShape="1">
                  <a:blip r:embed="rId1">
                    <a:extLst>
                      <a:ext uri="{28A0092B-C50C-407E-A947-70E740481C1C}">
                        <a14:useLocalDpi xmlns:a14="http://schemas.microsoft.com/office/drawing/2010/main" val="0"/>
                      </a:ext>
                    </a:extLst>
                  </a:blip>
                  <a:srcRect r="26965"/>
                  <a:stretch/>
                </pic:blipFill>
                <pic:spPr bwMode="auto">
                  <a:xfrm>
                    <a:off x="0" y="0"/>
                    <a:ext cx="476250" cy="3257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0.25pt;height:234.75pt" o:bullet="t">
        <v:imagedata r:id="rId1" o:title="Logo-ohneText"/>
      </v:shape>
    </w:pict>
  </w:numPicBullet>
  <w:abstractNum w:abstractNumId="0" w15:restartNumberingAfterBreak="0">
    <w:nsid w:val="192728FB"/>
    <w:multiLevelType w:val="hybridMultilevel"/>
    <w:tmpl w:val="FAB0C150"/>
    <w:lvl w:ilvl="0" w:tplc="57A6E3EC">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047E98"/>
    <w:multiLevelType w:val="hybridMultilevel"/>
    <w:tmpl w:val="630C1A5A"/>
    <w:lvl w:ilvl="0" w:tplc="4F700EDE">
      <w:start w:val="1"/>
      <w:numFmt w:val="bullet"/>
      <w:lvlText w:val=""/>
      <w:lvlJc w:val="left"/>
      <w:pPr>
        <w:ind w:left="720" w:hanging="360"/>
      </w:pPr>
      <w:rPr>
        <w:rFonts w:ascii="Wingdings" w:hAnsi="Wingdings" w:hint="default"/>
        <w:color w:val="FFC000"/>
        <w:sz w:val="4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5A73B1"/>
    <w:multiLevelType w:val="hybridMultilevel"/>
    <w:tmpl w:val="5FB2BC1E"/>
    <w:lvl w:ilvl="0" w:tplc="57A6E3EC">
      <w:start w:val="1"/>
      <w:numFmt w:val="bullet"/>
      <w:lvlText w:val=""/>
      <w:lvlPicBulletId w:val="0"/>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51305F97"/>
    <w:multiLevelType w:val="hybridMultilevel"/>
    <w:tmpl w:val="82B03530"/>
    <w:lvl w:ilvl="0" w:tplc="431844D8">
      <w:start w:val="1"/>
      <w:numFmt w:val="bullet"/>
      <w:lvlText w:val=""/>
      <w:lvlJc w:val="left"/>
      <w:pPr>
        <w:ind w:left="360" w:hanging="360"/>
      </w:pPr>
      <w:rPr>
        <w:rFonts w:ascii="Wingdings" w:hAnsi="Wingdings" w:hint="default"/>
        <w:color w:val="FFC00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C9A0FD0"/>
    <w:multiLevelType w:val="hybridMultilevel"/>
    <w:tmpl w:val="A86002C4"/>
    <w:lvl w:ilvl="0" w:tplc="431844D8">
      <w:start w:val="1"/>
      <w:numFmt w:val="bullet"/>
      <w:lvlText w:val=""/>
      <w:lvlJc w:val="left"/>
      <w:pPr>
        <w:ind w:left="360" w:hanging="360"/>
      </w:pPr>
      <w:rPr>
        <w:rFonts w:ascii="Wingdings" w:hAnsi="Wingdings" w:hint="default"/>
        <w:color w:val="FFC00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C47"/>
    <w:rsid w:val="000C21BD"/>
    <w:rsid w:val="00111B6F"/>
    <w:rsid w:val="001F026A"/>
    <w:rsid w:val="001F3EC3"/>
    <w:rsid w:val="0026117E"/>
    <w:rsid w:val="00277BB9"/>
    <w:rsid w:val="002D3634"/>
    <w:rsid w:val="002F5BAA"/>
    <w:rsid w:val="00321DAB"/>
    <w:rsid w:val="00352FB8"/>
    <w:rsid w:val="00364C47"/>
    <w:rsid w:val="003A16A4"/>
    <w:rsid w:val="003C1CD3"/>
    <w:rsid w:val="003D5B5C"/>
    <w:rsid w:val="003F1DF4"/>
    <w:rsid w:val="00413E1E"/>
    <w:rsid w:val="0042554B"/>
    <w:rsid w:val="00476ED2"/>
    <w:rsid w:val="004772C7"/>
    <w:rsid w:val="005236C3"/>
    <w:rsid w:val="005C0218"/>
    <w:rsid w:val="00645281"/>
    <w:rsid w:val="00705098"/>
    <w:rsid w:val="007460FF"/>
    <w:rsid w:val="00764AE7"/>
    <w:rsid w:val="00786327"/>
    <w:rsid w:val="00792F45"/>
    <w:rsid w:val="0079590F"/>
    <w:rsid w:val="007B5EEB"/>
    <w:rsid w:val="00801BD8"/>
    <w:rsid w:val="008028EE"/>
    <w:rsid w:val="00823F54"/>
    <w:rsid w:val="008D34B9"/>
    <w:rsid w:val="008F30EA"/>
    <w:rsid w:val="00930899"/>
    <w:rsid w:val="009F4A8B"/>
    <w:rsid w:val="00A57F75"/>
    <w:rsid w:val="00A778AA"/>
    <w:rsid w:val="00AD4666"/>
    <w:rsid w:val="00AD5A15"/>
    <w:rsid w:val="00AE2FBE"/>
    <w:rsid w:val="00B80D8B"/>
    <w:rsid w:val="00BC2B78"/>
    <w:rsid w:val="00BD565A"/>
    <w:rsid w:val="00C16C47"/>
    <w:rsid w:val="00C34B65"/>
    <w:rsid w:val="00C4240C"/>
    <w:rsid w:val="00C526A4"/>
    <w:rsid w:val="00C73C3A"/>
    <w:rsid w:val="00C830DA"/>
    <w:rsid w:val="00CC5E82"/>
    <w:rsid w:val="00CD5E02"/>
    <w:rsid w:val="00D106CF"/>
    <w:rsid w:val="00DB7F0E"/>
    <w:rsid w:val="00DC4621"/>
    <w:rsid w:val="00DD2B82"/>
    <w:rsid w:val="00DE78B3"/>
    <w:rsid w:val="00EE096D"/>
    <w:rsid w:val="00F37FA9"/>
    <w:rsid w:val="00F840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1AFBB"/>
  <w15:chartTrackingRefBased/>
  <w15:docId w15:val="{9047C64F-AF54-442F-B5A3-470E4424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028EE"/>
    <w:rPr>
      <w:color w:val="0563C1" w:themeColor="hyperlink"/>
      <w:u w:val="single"/>
    </w:rPr>
  </w:style>
  <w:style w:type="character" w:styleId="BesuchterLink">
    <w:name w:val="FollowedHyperlink"/>
    <w:basedOn w:val="Absatz-Standardschriftart"/>
    <w:uiPriority w:val="99"/>
    <w:semiHidden/>
    <w:unhideWhenUsed/>
    <w:rsid w:val="00CC5E82"/>
    <w:rPr>
      <w:color w:val="954F72" w:themeColor="followedHyperlink"/>
      <w:u w:val="single"/>
    </w:rPr>
  </w:style>
  <w:style w:type="paragraph" w:styleId="Kopfzeile">
    <w:name w:val="header"/>
    <w:basedOn w:val="Standard"/>
    <w:link w:val="KopfzeileZchn"/>
    <w:uiPriority w:val="99"/>
    <w:unhideWhenUsed/>
    <w:rsid w:val="007050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5098"/>
  </w:style>
  <w:style w:type="paragraph" w:styleId="Fuzeile">
    <w:name w:val="footer"/>
    <w:basedOn w:val="Standard"/>
    <w:link w:val="FuzeileZchn"/>
    <w:uiPriority w:val="99"/>
    <w:unhideWhenUsed/>
    <w:rsid w:val="007050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5098"/>
  </w:style>
  <w:style w:type="paragraph" w:styleId="Listenabsatz">
    <w:name w:val="List Paragraph"/>
    <w:basedOn w:val="Standard"/>
    <w:uiPriority w:val="34"/>
    <w:qFormat/>
    <w:rsid w:val="009F4A8B"/>
    <w:pPr>
      <w:ind w:left="720"/>
      <w:contextualSpacing/>
    </w:pPr>
  </w:style>
  <w:style w:type="character" w:styleId="Fett">
    <w:name w:val="Strong"/>
    <w:basedOn w:val="Absatz-Standardschriftart"/>
    <w:uiPriority w:val="22"/>
    <w:qFormat/>
    <w:rsid w:val="003A1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AE9F411FFC4DDF8A5F53651E588BB5"/>
        <w:category>
          <w:name w:val="Allgemein"/>
          <w:gallery w:val="placeholder"/>
        </w:category>
        <w:types>
          <w:type w:val="bbPlcHdr"/>
        </w:types>
        <w:behaviors>
          <w:behavior w:val="content"/>
        </w:behaviors>
        <w:guid w:val="{22E8AF98-6E3F-4FA5-B278-569C09D1720F}"/>
      </w:docPartPr>
      <w:docPartBody>
        <w:p w:rsidR="00E918F0" w:rsidRDefault="009A119E" w:rsidP="009A119E">
          <w:pPr>
            <w:pStyle w:val="12AE9F411FFC4DDF8A5F53651E588BB5"/>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onospaced for SAP">
    <w:altName w:val="Arial"/>
    <w:panose1 w:val="020B06090202020302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19E"/>
    <w:rsid w:val="006034F9"/>
    <w:rsid w:val="009A119E"/>
    <w:rsid w:val="00A57F8B"/>
    <w:rsid w:val="00C81B49"/>
    <w:rsid w:val="00E918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2AE9F411FFC4DDF8A5F53651E588BB5">
    <w:name w:val="12AE9F411FFC4DDF8A5F53651E588BB5"/>
    <w:rsid w:val="009A11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6BC14-8288-4943-903E-62179FD9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765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Anwenderdokumentation</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dc:title>
  <dc:subject/>
  <dc:creator>Lukas Andre Suthe</dc:creator>
  <cp:keywords/>
  <dc:description/>
  <cp:lastModifiedBy>Fabian Hovestaedt</cp:lastModifiedBy>
  <cp:revision>10</cp:revision>
  <dcterms:created xsi:type="dcterms:W3CDTF">2019-01-29T14:11:00Z</dcterms:created>
  <dcterms:modified xsi:type="dcterms:W3CDTF">2019-05-22T13:52:00Z</dcterms:modified>
</cp:coreProperties>
</file>