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72CE" w14:textId="1D227530" w:rsidR="008C3D0D" w:rsidRPr="00FA5DC0" w:rsidRDefault="008C3D0D" w:rsidP="008C3D0D">
      <w:pPr>
        <w:jc w:val="center"/>
        <w:rPr>
          <w:b/>
          <w:bCs/>
          <w:sz w:val="32"/>
          <w:szCs w:val="32"/>
          <w:lang w:val="en-US"/>
        </w:rPr>
      </w:pPr>
      <w:r w:rsidRPr="00FA5DC0">
        <w:rPr>
          <w:b/>
          <w:bCs/>
          <w:sz w:val="32"/>
          <w:szCs w:val="32"/>
          <w:lang w:val="en-US"/>
        </w:rPr>
        <w:t>LIST OF SYMBOLS</w:t>
      </w:r>
    </w:p>
    <w:p w14:paraId="4DF67340" w14:textId="02B03CAA" w:rsidR="008C3D0D" w:rsidRPr="00FA5DC0" w:rsidRDefault="008C3D0D">
      <w:pPr>
        <w:rPr>
          <w:lang w:val="en-US"/>
        </w:rPr>
      </w:pPr>
    </w:p>
    <w:p w14:paraId="141040B9" w14:textId="0187A3B9" w:rsidR="00641E70" w:rsidRPr="00641E70" w:rsidRDefault="00641E7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</w:t>
      </w:r>
      <w:r>
        <w:rPr>
          <w:sz w:val="24"/>
          <w:szCs w:val="24"/>
          <w:lang w:val="en-US"/>
        </w:rPr>
        <w:t xml:space="preserve"> – Aggregate Demand</w:t>
      </w:r>
    </w:p>
    <w:p w14:paraId="3E13F424" w14:textId="6D5FECE7" w:rsidR="008C3D0D" w:rsidRPr="00327713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C</w:t>
      </w:r>
      <w:r w:rsidRPr="00327713"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C</w:t>
      </w:r>
      <w:r w:rsidRPr="00327713">
        <w:rPr>
          <w:sz w:val="24"/>
          <w:szCs w:val="24"/>
          <w:lang w:val="en-US"/>
        </w:rPr>
        <w:t>onsumption</w:t>
      </w:r>
      <w:r w:rsidR="00327713" w:rsidRPr="00327713">
        <w:rPr>
          <w:sz w:val="24"/>
          <w:szCs w:val="24"/>
          <w:lang w:val="en-US"/>
        </w:rPr>
        <w:t xml:space="preserve"> o</w:t>
      </w:r>
      <w:r w:rsidR="00327713">
        <w:rPr>
          <w:sz w:val="24"/>
          <w:szCs w:val="24"/>
          <w:lang w:val="en-US"/>
        </w:rPr>
        <w:t>f households</w:t>
      </w:r>
    </w:p>
    <w:p w14:paraId="0DA1BA08" w14:textId="4AEBF288" w:rsidR="008C3D0D" w:rsidRPr="00327713" w:rsidRDefault="00FA5DC0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MPC</w:t>
      </w:r>
      <w:r w:rsidR="008C3D0D" w:rsidRPr="00327713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Marginal P</w:t>
      </w:r>
      <w:r w:rsidR="008C3D0D" w:rsidRPr="00327713">
        <w:rPr>
          <w:sz w:val="24"/>
          <w:szCs w:val="24"/>
          <w:lang w:val="en-US"/>
        </w:rPr>
        <w:t xml:space="preserve">ropensity to </w:t>
      </w:r>
      <w:r>
        <w:rPr>
          <w:sz w:val="24"/>
          <w:szCs w:val="24"/>
          <w:lang w:val="en-US"/>
        </w:rPr>
        <w:t>C</w:t>
      </w:r>
      <w:r w:rsidR="008C3D0D" w:rsidRPr="00327713">
        <w:rPr>
          <w:sz w:val="24"/>
          <w:szCs w:val="24"/>
          <w:lang w:val="en-US"/>
        </w:rPr>
        <w:t>onsume</w:t>
      </w:r>
    </w:p>
    <w:p w14:paraId="5D96CBD0" w14:textId="786B2CD5" w:rsidR="008C3D0D" w:rsidRP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S</w:t>
      </w:r>
      <w:r w:rsidRPr="008C3D0D"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S</w:t>
      </w:r>
      <w:r w:rsidRPr="008C3D0D">
        <w:rPr>
          <w:sz w:val="24"/>
          <w:szCs w:val="24"/>
          <w:lang w:val="en-US"/>
        </w:rPr>
        <w:t>avings</w:t>
      </w:r>
      <w:r w:rsidR="00327713">
        <w:rPr>
          <w:sz w:val="24"/>
          <w:szCs w:val="24"/>
          <w:lang w:val="en-US"/>
        </w:rPr>
        <w:t xml:space="preserve"> of households</w:t>
      </w:r>
    </w:p>
    <w:p w14:paraId="353EBEF4" w14:textId="62680AD4" w:rsidR="008C3D0D" w:rsidRDefault="00FA5DC0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MPS</w:t>
      </w:r>
      <w:r w:rsidR="008C3D0D" w:rsidRPr="008C3D0D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Marginal P</w:t>
      </w:r>
      <w:r w:rsidR="008C3D0D" w:rsidRPr="008C3D0D">
        <w:rPr>
          <w:sz w:val="24"/>
          <w:szCs w:val="24"/>
          <w:lang w:val="en-US"/>
        </w:rPr>
        <w:t>ropensity t</w:t>
      </w:r>
      <w:r w:rsidR="008C3D0D">
        <w:rPr>
          <w:sz w:val="24"/>
          <w:szCs w:val="24"/>
          <w:lang w:val="en-US"/>
        </w:rPr>
        <w:t xml:space="preserve">o </w:t>
      </w:r>
      <w:r>
        <w:rPr>
          <w:sz w:val="24"/>
          <w:szCs w:val="24"/>
          <w:lang w:val="en-US"/>
        </w:rPr>
        <w:t>S</w:t>
      </w:r>
      <w:r w:rsidR="008C3D0D">
        <w:rPr>
          <w:sz w:val="24"/>
          <w:szCs w:val="24"/>
          <w:lang w:val="en-US"/>
        </w:rPr>
        <w:t>ave</w:t>
      </w:r>
    </w:p>
    <w:p w14:paraId="4DC0A98D" w14:textId="2697B8D0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 xml:space="preserve">I </w:t>
      </w:r>
      <w:r>
        <w:rPr>
          <w:sz w:val="24"/>
          <w:szCs w:val="24"/>
          <w:lang w:val="en-US"/>
        </w:rPr>
        <w:t xml:space="preserve">– </w:t>
      </w:r>
      <w:r w:rsidR="00FA5DC0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nvestments</w:t>
      </w:r>
      <w:r w:rsidR="00327713">
        <w:rPr>
          <w:sz w:val="24"/>
          <w:szCs w:val="24"/>
          <w:lang w:val="en-US"/>
        </w:rPr>
        <w:t xml:space="preserve"> of companies</w:t>
      </w:r>
    </w:p>
    <w:p w14:paraId="1FDBE1D0" w14:textId="41F7E4FA" w:rsidR="008C3D0D" w:rsidRDefault="008C3D0D">
      <w:pPr>
        <w:rPr>
          <w:sz w:val="24"/>
          <w:szCs w:val="24"/>
          <w:lang w:val="en-US"/>
        </w:rPr>
      </w:pPr>
      <w:proofErr w:type="spellStart"/>
      <w:r w:rsidRPr="00FA5DC0">
        <w:rPr>
          <w:b/>
          <w:bCs/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 xml:space="preserve"> – interest rate</w:t>
      </w:r>
    </w:p>
    <w:p w14:paraId="6EB85A8F" w14:textId="19655A63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 xml:space="preserve"> – income from </w:t>
      </w:r>
      <w:r w:rsidR="00FA5DC0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axes</w:t>
      </w:r>
    </w:p>
    <w:p w14:paraId="7DA18AD5" w14:textId="1F941CE7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 xml:space="preserve"> – average level of taxes</w:t>
      </w:r>
    </w:p>
    <w:p w14:paraId="102599B8" w14:textId="5CE96744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G</w:t>
      </w:r>
      <w:r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G</w:t>
      </w:r>
      <w:r>
        <w:rPr>
          <w:sz w:val="24"/>
          <w:szCs w:val="24"/>
          <w:lang w:val="en-US"/>
        </w:rPr>
        <w:t>overnment spendings</w:t>
      </w:r>
    </w:p>
    <w:p w14:paraId="012B7B51" w14:textId="75713770" w:rsidR="00641E70" w:rsidRDefault="00641E70">
      <w:pPr>
        <w:rPr>
          <w:sz w:val="24"/>
          <w:szCs w:val="24"/>
          <w:lang w:val="en-US"/>
        </w:rPr>
      </w:pPr>
      <w:proofErr w:type="spellStart"/>
      <w:r w:rsidRPr="00641E70">
        <w:rPr>
          <w:b/>
          <w:bCs/>
          <w:sz w:val="24"/>
          <w:szCs w:val="24"/>
          <w:lang w:val="en-US"/>
        </w:rPr>
        <w:t>Nx</w:t>
      </w:r>
      <w:proofErr w:type="spellEnd"/>
      <w:r>
        <w:rPr>
          <w:sz w:val="24"/>
          <w:szCs w:val="24"/>
          <w:lang w:val="en-US"/>
        </w:rPr>
        <w:t xml:space="preserve"> – Net export</w:t>
      </w:r>
    </w:p>
    <w:p w14:paraId="1368C445" w14:textId="28B04DEC" w:rsidR="00641E70" w:rsidRDefault="00641E70">
      <w:pPr>
        <w:rPr>
          <w:sz w:val="24"/>
          <w:szCs w:val="24"/>
          <w:lang w:val="en-US"/>
        </w:rPr>
      </w:pPr>
      <w:r w:rsidRPr="00641E70">
        <w:rPr>
          <w:b/>
          <w:bCs/>
          <w:sz w:val="24"/>
          <w:szCs w:val="24"/>
          <w:lang w:val="en-US"/>
        </w:rPr>
        <w:t>MPI</w:t>
      </w:r>
      <w:r>
        <w:rPr>
          <w:sz w:val="24"/>
          <w:szCs w:val="24"/>
          <w:lang w:val="en-US"/>
        </w:rPr>
        <w:t xml:space="preserve"> – Marginal Propensity to Import</w:t>
      </w:r>
    </w:p>
    <w:p w14:paraId="4A206C58" w14:textId="2C12A33A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B</w:t>
      </w:r>
      <w:r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B</w:t>
      </w:r>
      <w:r>
        <w:rPr>
          <w:sz w:val="24"/>
          <w:szCs w:val="24"/>
          <w:lang w:val="en-US"/>
        </w:rPr>
        <w:t>enefits</w:t>
      </w:r>
    </w:p>
    <w:p w14:paraId="67757D1E" w14:textId="7AA33671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BS</w:t>
      </w:r>
      <w:r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B</w:t>
      </w:r>
      <w:r>
        <w:rPr>
          <w:sz w:val="24"/>
          <w:szCs w:val="24"/>
          <w:lang w:val="en-US"/>
        </w:rPr>
        <w:t xml:space="preserve">udget </w:t>
      </w:r>
      <w:r w:rsidR="00FA5DC0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upply</w:t>
      </w:r>
    </w:p>
    <w:p w14:paraId="30A76F32" w14:textId="5F643AC2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GDP</w:t>
      </w:r>
      <w:r>
        <w:rPr>
          <w:sz w:val="24"/>
          <w:szCs w:val="24"/>
          <w:lang w:val="en-US"/>
        </w:rPr>
        <w:t xml:space="preserve"> – gross domestic product</w:t>
      </w:r>
    </w:p>
    <w:p w14:paraId="232F110D" w14:textId="7574A4D1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NI</w:t>
      </w:r>
      <w:r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 xml:space="preserve">ational </w:t>
      </w:r>
      <w:r w:rsidR="00FA5DC0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ncome</w:t>
      </w:r>
    </w:p>
    <w:p w14:paraId="1CD346AE" w14:textId="1B1226B7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PDI</w:t>
      </w:r>
      <w:r>
        <w:rPr>
          <w:sz w:val="24"/>
          <w:szCs w:val="24"/>
          <w:lang w:val="en-US"/>
        </w:rPr>
        <w:t xml:space="preserve"> – </w:t>
      </w:r>
      <w:r w:rsidR="00FA5DC0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 xml:space="preserve">ersonal </w:t>
      </w:r>
      <w:r w:rsidR="00FA5DC0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isposable </w:t>
      </w:r>
      <w:r w:rsidR="00FA5DC0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ncome</w:t>
      </w:r>
    </w:p>
    <w:p w14:paraId="62673DC9" w14:textId="7183E0F4" w:rsidR="008C3D0D" w:rsidRDefault="008C3D0D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W</w:t>
      </w:r>
      <w:r>
        <w:rPr>
          <w:sz w:val="24"/>
          <w:szCs w:val="24"/>
          <w:lang w:val="en-US"/>
        </w:rPr>
        <w:t xml:space="preserve"> – nominal </w:t>
      </w:r>
      <w:r w:rsidR="00FA5DC0">
        <w:rPr>
          <w:sz w:val="24"/>
          <w:szCs w:val="24"/>
          <w:lang w:val="en-US"/>
        </w:rPr>
        <w:t>W</w:t>
      </w:r>
      <w:r>
        <w:rPr>
          <w:sz w:val="24"/>
          <w:szCs w:val="24"/>
          <w:lang w:val="en-US"/>
        </w:rPr>
        <w:t>ages</w:t>
      </w:r>
    </w:p>
    <w:p w14:paraId="5CBC762A" w14:textId="73628CD5" w:rsidR="008C3D0D" w:rsidRDefault="000C669E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 xml:space="preserve"> – average level of </w:t>
      </w:r>
      <w:r w:rsidR="00FA5DC0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rices</w:t>
      </w:r>
    </w:p>
    <w:p w14:paraId="397E2438" w14:textId="685F7568" w:rsidR="000C669E" w:rsidRDefault="000C669E">
      <w:pPr>
        <w:rPr>
          <w:sz w:val="24"/>
          <w:szCs w:val="24"/>
          <w:lang w:val="en-US"/>
        </w:rPr>
      </w:pPr>
      <w:r w:rsidRPr="00FA5DC0">
        <w:rPr>
          <w:b/>
          <w:bCs/>
          <w:sz w:val="24"/>
          <w:szCs w:val="24"/>
          <w:lang w:val="en-US"/>
        </w:rPr>
        <w:t>u</w:t>
      </w:r>
      <w:r>
        <w:rPr>
          <w:sz w:val="24"/>
          <w:szCs w:val="24"/>
          <w:lang w:val="en-US"/>
        </w:rPr>
        <w:t xml:space="preserve"> – unemployment rate</w:t>
      </w:r>
    </w:p>
    <w:p w14:paraId="3127FF3C" w14:textId="5533D906" w:rsidR="000C669E" w:rsidRDefault="000C669E">
      <w:pPr>
        <w:rPr>
          <w:sz w:val="24"/>
          <w:szCs w:val="24"/>
          <w:lang w:val="en-US"/>
        </w:rPr>
      </w:pPr>
      <w:r w:rsidRPr="00FA5DC0">
        <w:rPr>
          <w:rFonts w:cstheme="minorHAnsi"/>
          <w:b/>
          <w:bCs/>
          <w:sz w:val="24"/>
          <w:szCs w:val="24"/>
          <w:lang w:val="en-US"/>
        </w:rPr>
        <w:t>π</w:t>
      </w:r>
      <w:r>
        <w:rPr>
          <w:sz w:val="24"/>
          <w:szCs w:val="24"/>
          <w:lang w:val="en-US"/>
        </w:rPr>
        <w:t xml:space="preserve"> – inflation rate</w:t>
      </w:r>
    </w:p>
    <w:p w14:paraId="4119AA73" w14:textId="2B9DEBE3" w:rsidR="005D3419" w:rsidRDefault="005D3419">
      <w:pPr>
        <w:rPr>
          <w:sz w:val="24"/>
          <w:szCs w:val="24"/>
          <w:lang w:val="en-US"/>
        </w:rPr>
      </w:pPr>
      <w:r w:rsidRPr="005D3419">
        <w:rPr>
          <w:b/>
          <w:bCs/>
          <w:sz w:val="24"/>
          <w:szCs w:val="24"/>
          <w:lang w:val="en-US"/>
        </w:rPr>
        <w:t>MS</w:t>
      </w:r>
      <w:r>
        <w:rPr>
          <w:sz w:val="24"/>
          <w:szCs w:val="24"/>
          <w:lang w:val="en-US"/>
        </w:rPr>
        <w:t xml:space="preserve"> – Money Supply</w:t>
      </w:r>
    </w:p>
    <w:p w14:paraId="646F1D62" w14:textId="37BB4CF8" w:rsidR="005D3419" w:rsidRDefault="005D3419">
      <w:pPr>
        <w:rPr>
          <w:sz w:val="24"/>
          <w:szCs w:val="24"/>
          <w:lang w:val="en-US"/>
        </w:rPr>
      </w:pPr>
      <w:r w:rsidRPr="005D3419">
        <w:rPr>
          <w:b/>
          <w:bCs/>
          <w:sz w:val="24"/>
          <w:szCs w:val="24"/>
          <w:lang w:val="en-US"/>
        </w:rPr>
        <w:t>MD</w:t>
      </w:r>
      <w:r>
        <w:rPr>
          <w:sz w:val="24"/>
          <w:szCs w:val="24"/>
          <w:lang w:val="en-US"/>
        </w:rPr>
        <w:t xml:space="preserve"> – Money Demand</w:t>
      </w:r>
    </w:p>
    <w:p w14:paraId="27848483" w14:textId="03BB2447" w:rsidR="007C7066" w:rsidRDefault="007C7066">
      <w:pPr>
        <w:rPr>
          <w:sz w:val="24"/>
          <w:szCs w:val="24"/>
          <w:lang w:val="en-US"/>
        </w:rPr>
      </w:pPr>
      <w:r w:rsidRPr="007C7066">
        <w:rPr>
          <w:b/>
          <w:bCs/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 xml:space="preserve"> – nominal exchange rate</w:t>
      </w:r>
    </w:p>
    <w:p w14:paraId="3D6B74A3" w14:textId="53404569" w:rsidR="007C7066" w:rsidRDefault="007C7066">
      <w:pPr>
        <w:rPr>
          <w:sz w:val="24"/>
          <w:szCs w:val="24"/>
          <w:lang w:val="en-US"/>
        </w:rPr>
      </w:pPr>
      <w:r w:rsidRPr="007C7066">
        <w:rPr>
          <w:b/>
          <w:bCs/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 xml:space="preserve"> – real exchange rate</w:t>
      </w:r>
    </w:p>
    <w:p w14:paraId="63B3BD76" w14:textId="09EBCC20" w:rsidR="007C7066" w:rsidRDefault="007C7066">
      <w:pPr>
        <w:rPr>
          <w:sz w:val="24"/>
          <w:szCs w:val="24"/>
          <w:lang w:val="en-US"/>
        </w:rPr>
      </w:pPr>
      <w:proofErr w:type="spellStart"/>
      <w:r w:rsidRPr="007C7066">
        <w:rPr>
          <w:b/>
          <w:bCs/>
          <w:sz w:val="24"/>
          <w:szCs w:val="24"/>
          <w:lang w:val="en-US"/>
        </w:rPr>
        <w:t>Pf</w:t>
      </w:r>
      <w:proofErr w:type="spellEnd"/>
      <w:r>
        <w:rPr>
          <w:sz w:val="24"/>
          <w:szCs w:val="24"/>
          <w:lang w:val="en-US"/>
        </w:rPr>
        <w:t xml:space="preserve"> – average level of foreign prices</w:t>
      </w:r>
    </w:p>
    <w:sectPr w:rsidR="007C70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0D"/>
    <w:rsid w:val="000C669E"/>
    <w:rsid w:val="00327713"/>
    <w:rsid w:val="005D3419"/>
    <w:rsid w:val="00641E70"/>
    <w:rsid w:val="007C7066"/>
    <w:rsid w:val="008C3D0D"/>
    <w:rsid w:val="00986762"/>
    <w:rsid w:val="00FA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1C374"/>
  <w15:chartTrackingRefBased/>
  <w15:docId w15:val="{8D0C28C6-C7C1-4FC6-8C1E-204D8341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0672E33E72248AE492171CA13CEBB" ma:contentTypeVersion="10" ma:contentTypeDescription="Utwórz nowy dokument." ma:contentTypeScope="" ma:versionID="0c6696bc10495a27a0e4ed8bf29dcbf6">
  <xsd:schema xmlns:xsd="http://www.w3.org/2001/XMLSchema" xmlns:xs="http://www.w3.org/2001/XMLSchema" xmlns:p="http://schemas.microsoft.com/office/2006/metadata/properties" xmlns:ns2="07772ed7-80fd-4b97-8136-4a4933e76733" xmlns:ns3="963d8691-b0d9-4884-ba85-bb82f7df9374" targetNamespace="http://schemas.microsoft.com/office/2006/metadata/properties" ma:root="true" ma:fieldsID="bec9d19c57b305ec01f0d77edfce0c8d" ns2:_="" ns3:_="">
    <xsd:import namespace="07772ed7-80fd-4b97-8136-4a4933e76733"/>
    <xsd:import namespace="963d8691-b0d9-4884-ba85-bb82f7df9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72ed7-80fd-4b97-8136-4a4933e76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d8691-b0d9-4884-ba85-bb82f7df937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b9001-8691-48df-9998-b8cd3149745a}" ma:internalName="TaxCatchAll" ma:showField="CatchAllData" ma:web="963d8691-b0d9-4884-ba85-bb82f7df9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3d8691-b0d9-4884-ba85-bb82f7df9374" xsi:nil="true"/>
    <lcf76f155ced4ddcb4097134ff3c332f xmlns="07772ed7-80fd-4b97-8136-4a4933e767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7E90E5-AD70-4D1F-AFFF-8918CDCD8C08}"/>
</file>

<file path=customXml/itemProps2.xml><?xml version="1.0" encoding="utf-8"?>
<ds:datastoreItem xmlns:ds="http://schemas.openxmlformats.org/officeDocument/2006/customXml" ds:itemID="{41B2029C-7224-4A35-878A-14460E8214BD}"/>
</file>

<file path=customXml/itemProps3.xml><?xml version="1.0" encoding="utf-8"?>
<ds:datastoreItem xmlns:ds="http://schemas.openxmlformats.org/officeDocument/2006/customXml" ds:itemID="{8336688B-6A05-499D-9895-2ADB74E156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94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Natalli</dc:creator>
  <cp:keywords/>
  <dc:description/>
  <cp:lastModifiedBy>Monika Natalli</cp:lastModifiedBy>
  <cp:revision>8</cp:revision>
  <dcterms:created xsi:type="dcterms:W3CDTF">2022-03-10T12:18:00Z</dcterms:created>
  <dcterms:modified xsi:type="dcterms:W3CDTF">2022-03-26T19:02:00Z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0x0101002C70672E33E72248AE492171CA13CEBB</vt:lpwstr>
  </property>
</Properties>
</file>