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1E9C6" w14:textId="77777777" w:rsidR="006627FA" w:rsidRDefault="00BB3765">
      <w:pPr>
        <w:pStyle w:val="Nadpis1"/>
        <w:jc w:val="left"/>
        <w:rPr>
          <w:noProof/>
          <w:shd w:val="clear" w:color="auto" w:fill="A4C2F4"/>
          <w:lang w:val="de-DE"/>
        </w:rPr>
      </w:pPr>
      <w:bookmarkStart w:id="0" w:name="_t2pbiiw2wt28" w:colFirst="0" w:colLast="0"/>
      <w:bookmarkEnd w:id="0"/>
      <w:r>
        <w:rPr>
          <w:noProof/>
          <w:shd w:val="clear" w:color="auto" w:fill="A4C2F4"/>
          <w:lang w:val="de-DE"/>
        </w:rPr>
        <w:t>Reklame-</w:t>
      </w:r>
      <w:r w:rsidR="0042724D" w:rsidRPr="00BB3765">
        <w:rPr>
          <w:noProof/>
          <w:shd w:val="clear" w:color="auto" w:fill="A4C2F4"/>
          <w:lang w:val="de-DE"/>
        </w:rPr>
        <w:t>Mu</w:t>
      </w:r>
      <w:r w:rsidRPr="00BB3765">
        <w:rPr>
          <w:noProof/>
          <w:shd w:val="clear" w:color="auto" w:fill="A4C2F4"/>
          <w:lang w:val="de-DE"/>
        </w:rPr>
        <w:t>seum</w:t>
      </w:r>
    </w:p>
    <w:p w14:paraId="3F3B9DAA" w14:textId="5F835507" w:rsidR="00D512E1" w:rsidRPr="00BB3765" w:rsidRDefault="0042724D">
      <w:pPr>
        <w:pStyle w:val="Nadpis1"/>
        <w:jc w:val="left"/>
        <w:rPr>
          <w:noProof/>
          <w:shd w:val="clear" w:color="auto" w:fill="A4C2F4"/>
          <w:lang w:val="de-DE"/>
        </w:rPr>
      </w:pPr>
      <w:r w:rsidRPr="00BB3765">
        <w:rPr>
          <w:noProof/>
          <w:shd w:val="clear" w:color="auto" w:fill="A4C2F4"/>
          <w:lang w:val="de-DE"/>
        </w:rPr>
        <w:tab/>
      </w:r>
      <w:r w:rsidRPr="00BB3765">
        <w:rPr>
          <w:noProof/>
          <w:shd w:val="clear" w:color="auto" w:fill="A4C2F4"/>
          <w:lang w:val="de-DE"/>
        </w:rPr>
        <w:tab/>
      </w:r>
    </w:p>
    <w:p w14:paraId="6D1C5D6B" w14:textId="71F29474" w:rsidR="00D512E1" w:rsidRPr="00BB3765" w:rsidRDefault="0042724D">
      <w:pPr>
        <w:rPr>
          <w:noProof/>
          <w:lang w:val="de-DE"/>
        </w:rPr>
      </w:pPr>
      <w:r w:rsidRPr="00BB3765">
        <w:rPr>
          <w:noProof/>
          <w:sz w:val="23"/>
          <w:szCs w:val="23"/>
          <w:highlight w:val="white"/>
          <w:lang w:val="de-DE"/>
        </w:rPr>
        <w:t>______________________________________________________________________________</w:t>
      </w:r>
    </w:p>
    <w:p w14:paraId="7438D54B" w14:textId="77777777" w:rsidR="00D512E1" w:rsidRPr="00BB3765" w:rsidRDefault="00D512E1">
      <w:pPr>
        <w:rPr>
          <w:noProof/>
          <w:sz w:val="23"/>
          <w:szCs w:val="23"/>
          <w:shd w:val="clear" w:color="auto" w:fill="A4C2F4"/>
          <w:lang w:val="de-DE"/>
        </w:rPr>
      </w:pPr>
    </w:p>
    <w:p w14:paraId="435B8F2A" w14:textId="77777777" w:rsidR="00D512E1" w:rsidRPr="00BB3765" w:rsidRDefault="0042724D">
      <w:pPr>
        <w:numPr>
          <w:ilvl w:val="0"/>
          <w:numId w:val="2"/>
        </w:numPr>
        <w:rPr>
          <w:b/>
          <w:noProof/>
          <w:highlight w:val="white"/>
          <w:lang w:val="de-DE"/>
        </w:rPr>
      </w:pPr>
      <w:r w:rsidRPr="00BB3765">
        <w:rPr>
          <w:b/>
          <w:noProof/>
          <w:highlight w:val="white"/>
          <w:lang w:val="de-DE"/>
        </w:rPr>
        <w:t>Meta Title:</w:t>
      </w:r>
    </w:p>
    <w:p w14:paraId="73725A57" w14:textId="11A30D46" w:rsidR="00D512E1" w:rsidRPr="00BB3765" w:rsidRDefault="00BB3765" w:rsidP="00BB3765">
      <w:pPr>
        <w:ind w:firstLine="720"/>
        <w:rPr>
          <w:noProof/>
          <w:highlight w:val="white"/>
          <w:lang w:val="de-DE"/>
        </w:rPr>
      </w:pPr>
      <w:r w:rsidRPr="00BB3765">
        <w:rPr>
          <w:noProof/>
          <w:lang w:val="de-DE"/>
        </w:rPr>
        <w:t>Museum für L</w:t>
      </w:r>
      <w:r>
        <w:rPr>
          <w:noProof/>
          <w:lang w:val="de-DE"/>
        </w:rPr>
        <w:t>euchtreklamen</w:t>
      </w:r>
      <w:r w:rsidRPr="00BB3765">
        <w:rPr>
          <w:noProof/>
          <w:lang w:val="de-DE"/>
        </w:rPr>
        <w:t xml:space="preserve"> | Familienunternehmen Elektro Drapač</w:t>
      </w:r>
    </w:p>
    <w:p w14:paraId="0500AC60" w14:textId="77777777" w:rsidR="00D512E1" w:rsidRPr="00BB3765" w:rsidRDefault="0042724D">
      <w:pPr>
        <w:numPr>
          <w:ilvl w:val="0"/>
          <w:numId w:val="1"/>
        </w:numPr>
        <w:rPr>
          <w:b/>
          <w:noProof/>
          <w:highlight w:val="white"/>
          <w:lang w:val="de-DE"/>
        </w:rPr>
      </w:pPr>
      <w:r w:rsidRPr="00BB3765">
        <w:rPr>
          <w:b/>
          <w:noProof/>
          <w:highlight w:val="white"/>
          <w:lang w:val="de-DE"/>
        </w:rPr>
        <w:t>Meta Description:</w:t>
      </w:r>
    </w:p>
    <w:p w14:paraId="05E1A097" w14:textId="106F785A" w:rsidR="00D512E1" w:rsidRPr="00BB3765" w:rsidRDefault="00B24CBE">
      <w:pPr>
        <w:ind w:left="720"/>
        <w:rPr>
          <w:noProof/>
          <w:highlight w:val="white"/>
          <w:lang w:val="de-DE"/>
        </w:rPr>
      </w:pPr>
      <w:r>
        <w:rPr>
          <w:noProof/>
          <w:lang w:val="de-DE"/>
        </w:rPr>
        <w:t>Leuchtreklame</w:t>
      </w:r>
      <w:r w:rsidR="00BB3765" w:rsidRPr="00BB3765">
        <w:rPr>
          <w:noProof/>
          <w:lang w:val="de-DE"/>
        </w:rPr>
        <w:t xml:space="preserve"> im Laufe der Geschichte</w:t>
      </w:r>
      <w:r w:rsidR="0042724D" w:rsidRPr="00BB3765">
        <w:rPr>
          <w:noProof/>
          <w:highlight w:val="white"/>
          <w:lang w:val="de-DE"/>
        </w:rPr>
        <w:t xml:space="preserve">. 💡 </w:t>
      </w:r>
      <w:r w:rsidR="00BB3765" w:rsidRPr="00BB3765">
        <w:rPr>
          <w:noProof/>
          <w:lang w:val="de-DE"/>
        </w:rPr>
        <w:t>Im Museum für Leuchtreklamen finden Sie interessante und historische Stücke nicht nur aus unserer Werkstatt</w:t>
      </w:r>
      <w:r w:rsidR="0042724D" w:rsidRPr="00BB3765">
        <w:rPr>
          <w:noProof/>
          <w:highlight w:val="white"/>
          <w:lang w:val="de-DE"/>
        </w:rPr>
        <w:t>.</w:t>
      </w:r>
    </w:p>
    <w:p w14:paraId="3BDA7FCC" w14:textId="215C1FC8" w:rsidR="00D512E1" w:rsidRPr="00BB3765" w:rsidRDefault="0042724D">
      <w:pPr>
        <w:rPr>
          <w:noProof/>
          <w:sz w:val="23"/>
          <w:szCs w:val="23"/>
          <w:highlight w:val="white"/>
          <w:lang w:val="de-DE"/>
        </w:rPr>
      </w:pPr>
      <w:r w:rsidRPr="00BB3765">
        <w:rPr>
          <w:noProof/>
          <w:sz w:val="23"/>
          <w:szCs w:val="23"/>
          <w:highlight w:val="white"/>
          <w:lang w:val="de-DE"/>
        </w:rPr>
        <w:t>______________________________________________________________________________</w:t>
      </w:r>
    </w:p>
    <w:p w14:paraId="48657EC4" w14:textId="77777777" w:rsidR="00D512E1" w:rsidRPr="00BB3765" w:rsidRDefault="00D512E1">
      <w:pPr>
        <w:rPr>
          <w:noProof/>
          <w:sz w:val="23"/>
          <w:szCs w:val="23"/>
          <w:highlight w:val="white"/>
          <w:lang w:val="de-DE"/>
        </w:rPr>
      </w:pPr>
    </w:p>
    <w:p w14:paraId="02FED84A" w14:textId="3789AD1C" w:rsidR="00D512E1" w:rsidRPr="00BB3765" w:rsidRDefault="00B24CBE">
      <w:pPr>
        <w:rPr>
          <w:noProof/>
          <w:lang w:val="de-DE"/>
        </w:rPr>
      </w:pPr>
      <w:bookmarkStart w:id="1" w:name="_bw7snu6drp2l" w:colFirst="0" w:colLast="0"/>
      <w:bookmarkEnd w:id="1"/>
      <w:r w:rsidRPr="00B24CBE">
        <w:rPr>
          <w:noProof/>
          <w:lang w:val="de-DE"/>
        </w:rPr>
        <w:t xml:space="preserve">Die Firma Elektro Drapač beschäftigt sich </w:t>
      </w:r>
      <w:r w:rsidRPr="00B24CBE">
        <w:rPr>
          <w:b/>
          <w:bCs/>
          <w:noProof/>
          <w:lang w:val="de-DE"/>
        </w:rPr>
        <w:t>seit 1990</w:t>
      </w:r>
      <w:r w:rsidRPr="00B24CBE">
        <w:rPr>
          <w:noProof/>
          <w:lang w:val="de-DE"/>
        </w:rPr>
        <w:t xml:space="preserve"> mit der Herstellung von Leuchtreklamen und ist damit das älteste Unternehmen in diesem Fachbereich in der Tschechischen Republik. Zur Feier des dreißigsten Jahrestages unseres Bestehens haben wir beschlossen, eine Freiluftausstellung mit Leuchtreklamen nicht nur aus unserer Werkstatt zu gestalten</w:t>
      </w:r>
      <w:r w:rsidR="0042724D" w:rsidRPr="00BB3765">
        <w:rPr>
          <w:noProof/>
          <w:lang w:val="de-DE"/>
        </w:rPr>
        <w:t>.</w:t>
      </w:r>
    </w:p>
    <w:p w14:paraId="05BC32A1" w14:textId="77777777" w:rsidR="00D512E1" w:rsidRPr="00BB3765" w:rsidRDefault="00D512E1">
      <w:pPr>
        <w:rPr>
          <w:noProof/>
          <w:lang w:val="de-DE"/>
        </w:rPr>
      </w:pPr>
    </w:p>
    <w:p w14:paraId="137FE3D7" w14:textId="748DDEF2" w:rsidR="00C53669" w:rsidRPr="00BB3765" w:rsidRDefault="00B24CBE" w:rsidP="00C53669">
      <w:pPr>
        <w:pStyle w:val="Nadpis2"/>
        <w:rPr>
          <w:noProof/>
          <w:lang w:val="de-DE"/>
        </w:rPr>
      </w:pPr>
      <w:r w:rsidRPr="00B24CBE">
        <w:rPr>
          <w:noProof/>
          <w:lang w:val="de-DE"/>
        </w:rPr>
        <w:t>Von der Leidenschaft bis zum Museum</w:t>
      </w:r>
    </w:p>
    <w:p w14:paraId="1FEEF042" w14:textId="02EA85F0" w:rsidR="00D512E1" w:rsidRPr="00BB3765" w:rsidRDefault="00B24CBE">
      <w:pPr>
        <w:rPr>
          <w:noProof/>
          <w:lang w:val="de-DE"/>
        </w:rPr>
      </w:pPr>
      <w:r w:rsidRPr="00B24CBE">
        <w:rPr>
          <w:noProof/>
          <w:lang w:val="de-DE"/>
        </w:rPr>
        <w:t>L</w:t>
      </w:r>
      <w:r w:rsidR="00C95FE5">
        <w:rPr>
          <w:noProof/>
          <w:lang w:val="de-DE"/>
        </w:rPr>
        <w:t>euchtreklame</w:t>
      </w:r>
      <w:r w:rsidRPr="00B24CBE">
        <w:rPr>
          <w:noProof/>
          <w:lang w:val="de-DE"/>
        </w:rPr>
        <w:t xml:space="preserve"> war schon immer unsere Leidenschaft. Wir bemühen uns, die </w:t>
      </w:r>
      <w:r w:rsidRPr="00B24CBE">
        <w:rPr>
          <w:b/>
          <w:bCs/>
          <w:noProof/>
          <w:lang w:val="de-DE"/>
        </w:rPr>
        <w:t>neuesten Trends anzuwenden</w:t>
      </w:r>
      <w:r w:rsidRPr="00B24CBE">
        <w:rPr>
          <w:noProof/>
          <w:lang w:val="de-DE"/>
        </w:rPr>
        <w:t xml:space="preserve"> und </w:t>
      </w:r>
      <w:r w:rsidRPr="00B24CBE">
        <w:rPr>
          <w:b/>
          <w:bCs/>
          <w:noProof/>
          <w:lang w:val="de-DE"/>
        </w:rPr>
        <w:t>innovative Produktionsmethoden</w:t>
      </w:r>
      <w:r w:rsidRPr="00B24CBE">
        <w:rPr>
          <w:noProof/>
          <w:lang w:val="de-DE"/>
        </w:rPr>
        <w:t xml:space="preserve"> zu entwickeln, aber wir blicken auch gerne in die Vergangenheit zurück. Es ist uns gelungen, unzählige Werbetafeln zu sammeln, neben den Leuchtreklamen zum Beispiel auch emaillierte Blechschilder, die die Vorläufer der modernen Werbung sind.</w:t>
      </w:r>
    </w:p>
    <w:p w14:paraId="2C83CD10" w14:textId="77777777" w:rsidR="00D512E1" w:rsidRPr="00BB3765" w:rsidRDefault="00D512E1">
      <w:pPr>
        <w:rPr>
          <w:noProof/>
          <w:lang w:val="de-DE"/>
        </w:rPr>
      </w:pPr>
    </w:p>
    <w:p w14:paraId="575EB923" w14:textId="5E63C051" w:rsidR="00D512E1" w:rsidRPr="00BB3765" w:rsidRDefault="00C95FE5">
      <w:pPr>
        <w:pStyle w:val="Nadpis2"/>
        <w:rPr>
          <w:b/>
          <w:bCs/>
          <w:noProof/>
          <w:lang w:val="de-DE"/>
        </w:rPr>
      </w:pPr>
      <w:bookmarkStart w:id="2" w:name="_d9vj1fh2rufq" w:colFirst="0" w:colLast="0"/>
      <w:bookmarkEnd w:id="2"/>
      <w:r>
        <w:rPr>
          <w:b/>
          <w:bCs/>
          <w:noProof/>
          <w:lang w:val="de-DE"/>
        </w:rPr>
        <w:t>Was Sie bei uns im Reklame-Museum finden können</w:t>
      </w:r>
      <w:r w:rsidR="0042724D" w:rsidRPr="00BB3765">
        <w:rPr>
          <w:b/>
          <w:bCs/>
          <w:noProof/>
          <w:lang w:val="de-DE"/>
        </w:rPr>
        <w:t>?</w:t>
      </w:r>
    </w:p>
    <w:p w14:paraId="67F15F7F" w14:textId="35E0E6C8" w:rsidR="00D512E1" w:rsidRPr="00BB3765" w:rsidRDefault="005F5E56">
      <w:pPr>
        <w:rPr>
          <w:noProof/>
          <w:lang w:val="de-DE"/>
        </w:rPr>
      </w:pPr>
      <w:r w:rsidRPr="005F5E56">
        <w:rPr>
          <w:noProof/>
          <w:lang w:val="de-DE"/>
        </w:rPr>
        <w:t>In unserem Museum erwarten Sie Schilder aus verschiedenen historischen Zeiträumen, darunter einige wirklich einzigartige Werbemittel. Sie können sich zum Beispiel freuen</w:t>
      </w:r>
      <w:r>
        <w:rPr>
          <w:noProof/>
          <w:lang w:val="de-DE"/>
        </w:rPr>
        <w:t xml:space="preserve"> auf</w:t>
      </w:r>
      <w:r w:rsidR="0042724D" w:rsidRPr="00BB3765">
        <w:rPr>
          <w:noProof/>
          <w:lang w:val="de-DE"/>
        </w:rPr>
        <w:t>:</w:t>
      </w:r>
    </w:p>
    <w:p w14:paraId="31E98353" w14:textId="77777777" w:rsidR="00D512E1" w:rsidRPr="00BB3765" w:rsidRDefault="00D512E1">
      <w:pPr>
        <w:rPr>
          <w:noProof/>
          <w:lang w:val="de-DE"/>
        </w:rPr>
      </w:pPr>
    </w:p>
    <w:p w14:paraId="665FC81D" w14:textId="4B559FE0" w:rsidR="00D512E1" w:rsidRPr="00BB3765" w:rsidRDefault="005F5E56">
      <w:pPr>
        <w:numPr>
          <w:ilvl w:val="0"/>
          <w:numId w:val="3"/>
        </w:numPr>
        <w:rPr>
          <w:noProof/>
          <w:lang w:val="de-DE"/>
        </w:rPr>
      </w:pPr>
      <w:r w:rsidRPr="005F5E56">
        <w:rPr>
          <w:noProof/>
          <w:lang w:val="de-DE"/>
        </w:rPr>
        <w:t>Emaillierte Blechschilder, einige aus der Zeit der österreichisch-ungarischen Monarchie</w:t>
      </w:r>
      <w:r w:rsidR="0042724D" w:rsidRPr="00BB3765">
        <w:rPr>
          <w:noProof/>
          <w:lang w:val="de-DE"/>
        </w:rPr>
        <w:t>.</w:t>
      </w:r>
    </w:p>
    <w:p w14:paraId="038CECE3" w14:textId="44FDE7EE" w:rsidR="00D512E1" w:rsidRPr="00BB3765" w:rsidRDefault="003A47E9">
      <w:pPr>
        <w:numPr>
          <w:ilvl w:val="0"/>
          <w:numId w:val="3"/>
        </w:numPr>
        <w:rPr>
          <w:noProof/>
          <w:lang w:val="de-DE"/>
        </w:rPr>
      </w:pPr>
      <w:r w:rsidRPr="003A47E9">
        <w:rPr>
          <w:noProof/>
          <w:lang w:val="de-DE"/>
        </w:rPr>
        <w:t xml:space="preserve">Handgemalte Werbetafel </w:t>
      </w:r>
      <w:r>
        <w:rPr>
          <w:noProof/>
          <w:lang w:val="de-DE"/>
        </w:rPr>
        <w:t>„</w:t>
      </w:r>
      <w:r w:rsidRPr="003A47E9">
        <w:rPr>
          <w:noProof/>
          <w:lang w:val="de-DE"/>
        </w:rPr>
        <w:t>Zimmermaler</w:t>
      </w:r>
      <w:r>
        <w:rPr>
          <w:noProof/>
          <w:lang w:val="de-DE"/>
        </w:rPr>
        <w:t>“</w:t>
      </w:r>
      <w:r w:rsidRPr="003A47E9">
        <w:rPr>
          <w:noProof/>
          <w:lang w:val="de-DE"/>
        </w:rPr>
        <w:t xml:space="preserve">, die in der Arkade in Dvůr Králové hing </w:t>
      </w:r>
      <w:r>
        <w:rPr>
          <w:noProof/>
          <w:lang w:val="de-DE"/>
        </w:rPr>
        <w:t>–</w:t>
      </w:r>
      <w:r w:rsidRPr="003A47E9">
        <w:rPr>
          <w:noProof/>
          <w:lang w:val="de-DE"/>
        </w:rPr>
        <w:t xml:space="preserve"> sie ist aus Glas und Metall gefertigt und mit einer Glühbirne </w:t>
      </w:r>
      <w:r>
        <w:rPr>
          <w:noProof/>
          <w:lang w:val="de-DE"/>
        </w:rPr>
        <w:t>hinterl</w:t>
      </w:r>
      <w:r w:rsidRPr="003A47E9">
        <w:rPr>
          <w:noProof/>
          <w:lang w:val="de-DE"/>
        </w:rPr>
        <w:t>euchtet</w:t>
      </w:r>
      <w:r w:rsidR="0042724D" w:rsidRPr="00BB3765">
        <w:rPr>
          <w:noProof/>
          <w:lang w:val="de-DE"/>
        </w:rPr>
        <w:t>.</w:t>
      </w:r>
    </w:p>
    <w:p w14:paraId="5068669A" w14:textId="0CD378D5" w:rsidR="00D512E1" w:rsidRPr="00BB3765" w:rsidRDefault="003A47E9">
      <w:pPr>
        <w:numPr>
          <w:ilvl w:val="0"/>
          <w:numId w:val="3"/>
        </w:numPr>
        <w:rPr>
          <w:noProof/>
          <w:lang w:val="de-DE"/>
        </w:rPr>
      </w:pPr>
      <w:r w:rsidRPr="003A47E9">
        <w:rPr>
          <w:noProof/>
          <w:lang w:val="de-DE"/>
        </w:rPr>
        <w:t xml:space="preserve">Ähnlich gefertigtes Auslegertransparent </w:t>
      </w:r>
      <w:r>
        <w:rPr>
          <w:noProof/>
          <w:lang w:val="de-DE"/>
        </w:rPr>
        <w:t>„</w:t>
      </w:r>
      <w:r w:rsidRPr="003A47E9">
        <w:rPr>
          <w:noProof/>
          <w:lang w:val="de-DE"/>
        </w:rPr>
        <w:t>Apotheke</w:t>
      </w:r>
      <w:r>
        <w:rPr>
          <w:noProof/>
          <w:lang w:val="de-DE"/>
        </w:rPr>
        <w:t>“</w:t>
      </w:r>
      <w:r w:rsidRPr="003A47E9">
        <w:rPr>
          <w:noProof/>
          <w:lang w:val="de-DE"/>
        </w:rPr>
        <w:t xml:space="preserve"> in meisterlicher Ausführung</w:t>
      </w:r>
      <w:r w:rsidR="0042724D" w:rsidRPr="00BB3765">
        <w:rPr>
          <w:noProof/>
          <w:lang w:val="de-DE"/>
        </w:rPr>
        <w:t>.</w:t>
      </w:r>
    </w:p>
    <w:p w14:paraId="50350D3E" w14:textId="6BB4B500" w:rsidR="00D512E1" w:rsidRPr="00BB3765" w:rsidRDefault="009767D5">
      <w:pPr>
        <w:numPr>
          <w:ilvl w:val="0"/>
          <w:numId w:val="3"/>
        </w:numPr>
        <w:rPr>
          <w:noProof/>
          <w:lang w:val="de-DE"/>
        </w:rPr>
      </w:pPr>
      <w:r>
        <w:rPr>
          <w:noProof/>
          <w:lang w:val="de-DE"/>
        </w:rPr>
        <w:t>Werbung auf Fotopapier</w:t>
      </w:r>
      <w:r w:rsidR="0042724D" w:rsidRPr="00BB3765">
        <w:rPr>
          <w:noProof/>
          <w:lang w:val="de-DE"/>
        </w:rPr>
        <w:t xml:space="preserve"> „Gevaert“ </w:t>
      </w:r>
      <w:r>
        <w:rPr>
          <w:noProof/>
          <w:lang w:val="de-DE"/>
        </w:rPr>
        <w:t>aus dem belgischen Antwerpen</w:t>
      </w:r>
      <w:r w:rsidR="00604304" w:rsidRPr="00BB3765">
        <w:rPr>
          <w:noProof/>
          <w:lang w:val="de-DE"/>
        </w:rPr>
        <w:t xml:space="preserve">, </w:t>
      </w:r>
      <w:r>
        <w:rPr>
          <w:noProof/>
          <w:lang w:val="de-DE"/>
        </w:rPr>
        <w:t xml:space="preserve">die im Jahr 1920 von der Firma </w:t>
      </w:r>
      <w:r w:rsidR="00604304" w:rsidRPr="00BB3765">
        <w:rPr>
          <w:noProof/>
          <w:lang w:val="de-DE"/>
        </w:rPr>
        <w:t>Adler</w:t>
      </w:r>
      <w:r w:rsidR="0042724D" w:rsidRPr="00BB3765">
        <w:rPr>
          <w:noProof/>
          <w:lang w:val="de-DE"/>
        </w:rPr>
        <w:t xml:space="preserve"> </w:t>
      </w:r>
      <w:r>
        <w:rPr>
          <w:noProof/>
          <w:lang w:val="de-DE"/>
        </w:rPr>
        <w:t>hergestellt wurde</w:t>
      </w:r>
      <w:r w:rsidR="0042724D" w:rsidRPr="00BB3765">
        <w:rPr>
          <w:noProof/>
          <w:lang w:val="de-DE"/>
        </w:rPr>
        <w:t>.</w:t>
      </w:r>
    </w:p>
    <w:p w14:paraId="1E49E190" w14:textId="65B4CBBF" w:rsidR="00D512E1" w:rsidRPr="00BB3765" w:rsidRDefault="009767D5">
      <w:pPr>
        <w:numPr>
          <w:ilvl w:val="0"/>
          <w:numId w:val="3"/>
        </w:numPr>
        <w:rPr>
          <w:noProof/>
          <w:lang w:val="de-DE"/>
        </w:rPr>
      </w:pPr>
      <w:r w:rsidRPr="009767D5">
        <w:rPr>
          <w:noProof/>
          <w:lang w:val="de-DE"/>
        </w:rPr>
        <w:t xml:space="preserve">Werbung aus unserer Werkstatt für Tabakerzeugnisse, die heute verboten </w:t>
      </w:r>
      <w:r>
        <w:rPr>
          <w:noProof/>
          <w:lang w:val="de-DE"/>
        </w:rPr>
        <w:t>ist</w:t>
      </w:r>
      <w:r w:rsidR="0042724D" w:rsidRPr="00BB3765">
        <w:rPr>
          <w:noProof/>
          <w:lang w:val="de-DE"/>
        </w:rPr>
        <w:t>.</w:t>
      </w:r>
    </w:p>
    <w:p w14:paraId="135F0338" w14:textId="3A4432BF" w:rsidR="00D512E1" w:rsidRPr="00BB3765" w:rsidRDefault="009767D5">
      <w:pPr>
        <w:numPr>
          <w:ilvl w:val="0"/>
          <w:numId w:val="3"/>
        </w:numPr>
        <w:rPr>
          <w:noProof/>
          <w:lang w:val="de-DE"/>
        </w:rPr>
      </w:pPr>
      <w:r w:rsidRPr="009767D5">
        <w:rPr>
          <w:noProof/>
          <w:lang w:val="de-DE"/>
        </w:rPr>
        <w:t>Neonreklamen aus den 1920er bis 1960er Jahren, die in den Vereinigten Staaten massiv eingesetzt wurden. Diese wurden seit 2010 durch die LED-Technologie ersetzt, da die Neonbeleuchtung in der Herstellung technisch anspruchsvoller ist, viel Energie verbraucht und in der Handhabung ziemlich gefährlich ist</w:t>
      </w:r>
      <w:r w:rsidR="0042724D" w:rsidRPr="00BB3765">
        <w:rPr>
          <w:noProof/>
          <w:lang w:val="de-DE"/>
        </w:rPr>
        <w:t>.</w:t>
      </w:r>
    </w:p>
    <w:p w14:paraId="3F0B2DC5" w14:textId="77777777" w:rsidR="00D512E1" w:rsidRPr="00BB3765" w:rsidRDefault="00D512E1">
      <w:pPr>
        <w:rPr>
          <w:noProof/>
          <w:lang w:val="de-DE"/>
        </w:rPr>
      </w:pPr>
    </w:p>
    <w:p w14:paraId="2AE7C1C6" w14:textId="0907EE5B" w:rsidR="00D512E1" w:rsidRPr="00BB3765" w:rsidRDefault="009767D5">
      <w:pPr>
        <w:pStyle w:val="Nadpis2"/>
        <w:rPr>
          <w:b/>
          <w:bCs/>
          <w:noProof/>
          <w:lang w:val="de-DE"/>
        </w:rPr>
      </w:pPr>
      <w:bookmarkStart w:id="3" w:name="_dhy9h3n0jw9e" w:colFirst="0" w:colLast="0"/>
      <w:bookmarkEnd w:id="3"/>
      <w:r w:rsidRPr="009767D5">
        <w:rPr>
          <w:b/>
          <w:bCs/>
          <w:noProof/>
          <w:lang w:val="de-DE"/>
        </w:rPr>
        <w:t>Fahrradweg und grüne Energie</w:t>
      </w:r>
    </w:p>
    <w:p w14:paraId="18018F4A" w14:textId="78A0B172" w:rsidR="00D512E1" w:rsidRPr="00BB3765" w:rsidRDefault="00664444">
      <w:pPr>
        <w:rPr>
          <w:noProof/>
          <w:lang w:val="de-DE"/>
        </w:rPr>
      </w:pPr>
      <w:r w:rsidRPr="00664444">
        <w:rPr>
          <w:noProof/>
          <w:lang w:val="de-DE"/>
        </w:rPr>
        <w:t xml:space="preserve">Unsere Werkstätten befinden sich neben einem viel befahrenen Radweg, also haben wir beschlossen, einen Rastplatz neben dem Museum zu schaffen. Radfahrer mit E-Bikes können die </w:t>
      </w:r>
      <w:r w:rsidRPr="00664444">
        <w:rPr>
          <w:b/>
          <w:bCs/>
          <w:noProof/>
          <w:lang w:val="de-DE"/>
        </w:rPr>
        <w:t>Steckdose</w:t>
      </w:r>
      <w:r w:rsidRPr="00664444">
        <w:rPr>
          <w:noProof/>
          <w:lang w:val="de-DE"/>
        </w:rPr>
        <w:t xml:space="preserve"> nutzen, um ihre </w:t>
      </w:r>
      <w:r w:rsidRPr="00664444">
        <w:rPr>
          <w:b/>
          <w:bCs/>
          <w:noProof/>
          <w:lang w:val="de-DE"/>
        </w:rPr>
        <w:t>E-Bikes kostenlos aufzuladen</w:t>
      </w:r>
      <w:r w:rsidR="0042724D" w:rsidRPr="00BB3765">
        <w:rPr>
          <w:noProof/>
          <w:lang w:val="de-DE"/>
        </w:rPr>
        <w:t>.</w:t>
      </w:r>
    </w:p>
    <w:p w14:paraId="0EE2D2DE" w14:textId="77777777" w:rsidR="00D512E1" w:rsidRPr="00BB3765" w:rsidRDefault="00D512E1">
      <w:pPr>
        <w:rPr>
          <w:noProof/>
          <w:lang w:val="de-DE"/>
        </w:rPr>
      </w:pPr>
    </w:p>
    <w:p w14:paraId="59ECB897" w14:textId="0680BF4C" w:rsidR="00D512E1" w:rsidRPr="00BB3765" w:rsidRDefault="00664444">
      <w:pPr>
        <w:rPr>
          <w:noProof/>
          <w:lang w:val="de-DE"/>
        </w:rPr>
      </w:pPr>
      <w:r w:rsidRPr="00664444">
        <w:rPr>
          <w:noProof/>
          <w:lang w:val="de-DE"/>
        </w:rPr>
        <w:t>Da wir immer eine große Anzahl von Aufträgen ausführen, die verschiedene Produktionsphasen gleichzeitig durchlaufen, haben wir einen hohen Energieverbrauch zu verantworten</w:t>
      </w:r>
      <w:r w:rsidR="0042724D" w:rsidRPr="00BB3765">
        <w:rPr>
          <w:noProof/>
          <w:lang w:val="de-DE"/>
        </w:rPr>
        <w:t xml:space="preserve">. </w:t>
      </w:r>
      <w:r w:rsidRPr="00664444">
        <w:rPr>
          <w:noProof/>
          <w:lang w:val="de-DE"/>
        </w:rPr>
        <w:t xml:space="preserve">Und weil wir in jeder Hinsicht ein </w:t>
      </w:r>
      <w:r w:rsidRPr="00664444">
        <w:rPr>
          <w:b/>
          <w:bCs/>
          <w:noProof/>
          <w:lang w:val="de-DE"/>
        </w:rPr>
        <w:t>umweltbewusstes Unternehmen</w:t>
      </w:r>
      <w:r w:rsidRPr="00664444">
        <w:rPr>
          <w:noProof/>
          <w:lang w:val="de-DE"/>
        </w:rPr>
        <w:t xml:space="preserve"> sind, nutzen wir Energie aus erneuerbaren Quellen, die wir Ihnen über die E-Bike-Ladestationen direkt am Radweg zur Verfügung stellen. Wenn Sie also einen längeren Ausflug in der Gegend machen, können Sie sich in aller Ruhe in unserem Museum niederlassen, sich die Exponate ansehen und dabei Ihr E-Bike aufladen.</w:t>
      </w:r>
    </w:p>
    <w:p w14:paraId="69725DB5" w14:textId="77777777" w:rsidR="00D512E1" w:rsidRPr="00BB3765" w:rsidRDefault="00D512E1">
      <w:pPr>
        <w:rPr>
          <w:noProof/>
          <w:lang w:val="de-DE"/>
        </w:rPr>
      </w:pPr>
    </w:p>
    <w:p w14:paraId="6381D553" w14:textId="71F28808" w:rsidR="00D512E1" w:rsidRPr="00BB3765" w:rsidRDefault="00E1744C">
      <w:pPr>
        <w:rPr>
          <w:b/>
          <w:noProof/>
          <w:lang w:val="de-DE"/>
        </w:rPr>
      </w:pPr>
      <w:r w:rsidRPr="00E1744C">
        <w:rPr>
          <w:b/>
          <w:noProof/>
          <w:lang w:val="de-DE"/>
        </w:rPr>
        <w:t>Die Ausstellung ist kostenlos und von der öffentlichen Straße aus zugänglich, so dass jeder sie zu jeder Tages- und Nachtzeit sehen kann, da einige unserer Werbeschilder natürlich auch beleuchtet sind.</w:t>
      </w:r>
    </w:p>
    <w:sectPr w:rsidR="00D512E1" w:rsidRPr="00BB376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E1A81"/>
    <w:multiLevelType w:val="multilevel"/>
    <w:tmpl w:val="06925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E51D88"/>
    <w:multiLevelType w:val="multilevel"/>
    <w:tmpl w:val="4448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084351"/>
    <w:multiLevelType w:val="multilevel"/>
    <w:tmpl w:val="9C48E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4724698">
    <w:abstractNumId w:val="1"/>
  </w:num>
  <w:num w:numId="2" w16cid:durableId="245769951">
    <w:abstractNumId w:val="0"/>
  </w:num>
  <w:num w:numId="3" w16cid:durableId="183328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E1"/>
    <w:rsid w:val="001A3C75"/>
    <w:rsid w:val="003A47E9"/>
    <w:rsid w:val="0042724D"/>
    <w:rsid w:val="00575AA5"/>
    <w:rsid w:val="005F5E56"/>
    <w:rsid w:val="00604304"/>
    <w:rsid w:val="006627FA"/>
    <w:rsid w:val="00664444"/>
    <w:rsid w:val="00916B88"/>
    <w:rsid w:val="009767D5"/>
    <w:rsid w:val="00A2078B"/>
    <w:rsid w:val="00B24CBE"/>
    <w:rsid w:val="00BB3765"/>
    <w:rsid w:val="00BD7AEA"/>
    <w:rsid w:val="00C4549D"/>
    <w:rsid w:val="00C53669"/>
    <w:rsid w:val="00C95FE5"/>
    <w:rsid w:val="00C96212"/>
    <w:rsid w:val="00D512E1"/>
    <w:rsid w:val="00E1744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A70A"/>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semiHidden/>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604304"/>
    <w:pPr>
      <w:spacing w:line="240" w:lineRule="auto"/>
      <w:jc w:val="left"/>
    </w:pPr>
  </w:style>
  <w:style w:type="character" w:styleId="Odkaznakoment">
    <w:name w:val="annotation reference"/>
    <w:basedOn w:val="Standardnpsmoodstavce"/>
    <w:uiPriority w:val="99"/>
    <w:semiHidden/>
    <w:unhideWhenUsed/>
    <w:rsid w:val="0042724D"/>
    <w:rPr>
      <w:sz w:val="16"/>
      <w:szCs w:val="16"/>
    </w:rPr>
  </w:style>
  <w:style w:type="paragraph" w:styleId="Textkomente">
    <w:name w:val="annotation text"/>
    <w:basedOn w:val="Normln"/>
    <w:link w:val="TextkomenteChar"/>
    <w:uiPriority w:val="99"/>
    <w:semiHidden/>
    <w:unhideWhenUsed/>
    <w:rsid w:val="0042724D"/>
    <w:pPr>
      <w:spacing w:line="240" w:lineRule="auto"/>
    </w:pPr>
    <w:rPr>
      <w:sz w:val="20"/>
      <w:szCs w:val="20"/>
    </w:rPr>
  </w:style>
  <w:style w:type="character" w:customStyle="1" w:styleId="TextkomenteChar">
    <w:name w:val="Text komentáře Char"/>
    <w:basedOn w:val="Standardnpsmoodstavce"/>
    <w:link w:val="Textkomente"/>
    <w:uiPriority w:val="99"/>
    <w:semiHidden/>
    <w:rsid w:val="0042724D"/>
    <w:rPr>
      <w:sz w:val="20"/>
      <w:szCs w:val="20"/>
    </w:rPr>
  </w:style>
  <w:style w:type="paragraph" w:styleId="Pedmtkomente">
    <w:name w:val="annotation subject"/>
    <w:basedOn w:val="Textkomente"/>
    <w:next w:val="Textkomente"/>
    <w:link w:val="PedmtkomenteChar"/>
    <w:uiPriority w:val="99"/>
    <w:semiHidden/>
    <w:unhideWhenUsed/>
    <w:rsid w:val="0042724D"/>
    <w:rPr>
      <w:b/>
      <w:bCs/>
    </w:rPr>
  </w:style>
  <w:style w:type="character" w:customStyle="1" w:styleId="PedmtkomenteChar">
    <w:name w:val="Předmět komentáře Char"/>
    <w:basedOn w:val="TextkomenteChar"/>
    <w:link w:val="Pedmtkomente"/>
    <w:uiPriority w:val="99"/>
    <w:semiHidden/>
    <w:rsid w:val="004272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2828</Characters>
  <Application>Microsoft Office Word</Application>
  <DocSecurity>0</DocSecurity>
  <Lines>54</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2023-04-05T14:25:00Z</dcterms:created>
  <dcterms:modified xsi:type="dcterms:W3CDTF">2023-04-06T11:21:00Z</dcterms:modified>
</cp:coreProperties>
</file>