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44A0D" w:rsidRPr="003D702F" w:rsidRDefault="006B4320">
      <w:pPr>
        <w:rPr>
          <w:b/>
          <w:noProof/>
          <w:lang w:val="de-DE"/>
        </w:rPr>
      </w:pPr>
      <w:r w:rsidRPr="003D702F">
        <w:rPr>
          <w:b/>
          <w:noProof/>
          <w:lang w:val="de-DE"/>
        </w:rPr>
        <w:t>Metatitle:</w:t>
      </w:r>
    </w:p>
    <w:p w14:paraId="00000002" w14:textId="29B93DD1" w:rsidR="00A44A0D" w:rsidRPr="003D702F" w:rsidRDefault="003D702F">
      <w:pPr>
        <w:rPr>
          <w:b/>
          <w:noProof/>
          <w:lang w:val="de-DE"/>
        </w:rPr>
      </w:pPr>
      <w:r>
        <w:rPr>
          <w:noProof/>
          <w:lang w:val="de-DE"/>
        </w:rPr>
        <w:t>Wegeleitsysteme</w:t>
      </w:r>
      <w:r w:rsidRPr="003D702F">
        <w:rPr>
          <w:noProof/>
          <w:lang w:val="de-DE"/>
        </w:rPr>
        <w:t xml:space="preserve"> </w:t>
      </w:r>
      <w:r w:rsidR="006B4320" w:rsidRPr="003D702F">
        <w:rPr>
          <w:noProof/>
          <w:lang w:val="de-DE"/>
        </w:rPr>
        <w:t>| Elektro Drapač</w:t>
      </w:r>
    </w:p>
    <w:p w14:paraId="00000003" w14:textId="77777777" w:rsidR="00A44A0D" w:rsidRPr="003D702F" w:rsidRDefault="006B4320">
      <w:pPr>
        <w:rPr>
          <w:b/>
          <w:noProof/>
          <w:lang w:val="de-DE"/>
        </w:rPr>
      </w:pPr>
      <w:r w:rsidRPr="003D702F">
        <w:rPr>
          <w:b/>
          <w:noProof/>
          <w:lang w:val="de-DE"/>
        </w:rPr>
        <w:t>Metadescription:</w:t>
      </w:r>
    </w:p>
    <w:p w14:paraId="00000004" w14:textId="28AD22C4" w:rsidR="00A44A0D" w:rsidRPr="003D702F" w:rsidRDefault="003D702F">
      <w:pPr>
        <w:rPr>
          <w:noProof/>
          <w:lang w:val="de-DE"/>
        </w:rPr>
      </w:pPr>
      <w:r w:rsidRPr="003D702F">
        <w:rPr>
          <w:noProof/>
          <w:lang w:val="de-DE"/>
        </w:rPr>
        <w:t xml:space="preserve">Wählen Sie ein hochwertiges Wegeleitsystem, das perfekt </w:t>
      </w:r>
      <w:r w:rsidR="00AF6738">
        <w:rPr>
          <w:noProof/>
          <w:lang w:val="de-DE"/>
        </w:rPr>
        <w:t xml:space="preserve">zu Ihrem Raum </w:t>
      </w:r>
      <w:r w:rsidRPr="003D702F">
        <w:rPr>
          <w:noProof/>
          <w:lang w:val="de-DE"/>
        </w:rPr>
        <w:t xml:space="preserve">passt und den Informationszweck umfassend erfüllt. Maßanfertigung und </w:t>
      </w:r>
      <w:r w:rsidR="00AF6738">
        <w:rPr>
          <w:noProof/>
          <w:lang w:val="de-DE"/>
        </w:rPr>
        <w:t xml:space="preserve">auch </w:t>
      </w:r>
      <w:r w:rsidRPr="003D702F">
        <w:rPr>
          <w:noProof/>
          <w:lang w:val="de-DE"/>
        </w:rPr>
        <w:t>serielle Leitsysteme</w:t>
      </w:r>
      <w:r w:rsidR="006B4320" w:rsidRPr="003D702F">
        <w:rPr>
          <w:noProof/>
          <w:lang w:val="de-DE"/>
        </w:rPr>
        <w:t>.</w:t>
      </w:r>
    </w:p>
    <w:p w14:paraId="00000005" w14:textId="5E3AFDC6" w:rsidR="00A44A0D" w:rsidRPr="003D702F" w:rsidRDefault="00AF6738">
      <w:pPr>
        <w:pStyle w:val="Nadpis1"/>
        <w:rPr>
          <w:noProof/>
          <w:lang w:val="de-DE"/>
        </w:rPr>
      </w:pPr>
      <w:r>
        <w:rPr>
          <w:noProof/>
          <w:lang w:val="de-DE"/>
        </w:rPr>
        <w:t>Wegeleitsysteme</w:t>
      </w:r>
    </w:p>
    <w:p w14:paraId="00000006" w14:textId="7F8CBE91" w:rsidR="00A44A0D" w:rsidRPr="003D702F" w:rsidRDefault="00AF6738">
      <w:pPr>
        <w:rPr>
          <w:b/>
          <w:noProof/>
          <w:lang w:val="de-DE"/>
        </w:rPr>
      </w:pPr>
      <w:r w:rsidRPr="00AF6738">
        <w:rPr>
          <w:noProof/>
          <w:lang w:val="de-DE"/>
        </w:rPr>
        <w:t xml:space="preserve">Sind Sie auf der Suche nach einem Wegeleitsystem, das perfekt in Ihren Raum passt und gleichzeitig eine umfassende Informationsfunktion erfüllt? Verlassen Sie sich auf Elektro Drapač, ein Familienunternehmen, das seit </w:t>
      </w:r>
      <w:r w:rsidRPr="005E659D">
        <w:rPr>
          <w:b/>
          <w:bCs/>
          <w:noProof/>
          <w:lang w:val="de-DE"/>
        </w:rPr>
        <w:t>mehr als 30 Jahren</w:t>
      </w:r>
      <w:r w:rsidRPr="00AF6738">
        <w:rPr>
          <w:noProof/>
          <w:lang w:val="de-DE"/>
        </w:rPr>
        <w:t xml:space="preserve"> Werbe- und Beleuchtungselemente herstellt.</w:t>
      </w:r>
      <w:r w:rsidR="006B4320" w:rsidRPr="003D702F">
        <w:rPr>
          <w:noProof/>
          <w:lang w:val="de-DE"/>
        </w:rPr>
        <w:t>.</w:t>
      </w:r>
      <w:r w:rsidR="006B4320" w:rsidRPr="003D702F">
        <w:rPr>
          <w:b/>
          <w:noProof/>
          <w:lang w:val="de-DE"/>
        </w:rPr>
        <w:t xml:space="preserve"> </w:t>
      </w:r>
    </w:p>
    <w:p w14:paraId="00000007" w14:textId="371F6DC8" w:rsidR="00A44A0D" w:rsidRPr="003D702F" w:rsidRDefault="005E659D">
      <w:pPr>
        <w:pStyle w:val="Nadpis2"/>
        <w:rPr>
          <w:noProof/>
          <w:lang w:val="de-DE"/>
        </w:rPr>
      </w:pPr>
      <w:bookmarkStart w:id="0" w:name="_heading=h.oxxews2grlnt" w:colFirst="0" w:colLast="0"/>
      <w:bookmarkEnd w:id="0"/>
      <w:r w:rsidRPr="005E659D">
        <w:rPr>
          <w:noProof/>
          <w:lang w:val="de-DE"/>
        </w:rPr>
        <w:t>Wegeleitsysteme für den Innen- und Außenbereich</w:t>
      </w:r>
    </w:p>
    <w:p w14:paraId="00000008" w14:textId="2FF3E4FF" w:rsidR="00A44A0D" w:rsidRPr="003D702F" w:rsidRDefault="005E659D">
      <w:pPr>
        <w:rPr>
          <w:i/>
          <w:noProof/>
          <w:color w:val="FF0000"/>
          <w:lang w:val="de-DE"/>
        </w:rPr>
      </w:pPr>
      <w:r w:rsidRPr="005E659D">
        <w:rPr>
          <w:noProof/>
          <w:lang w:val="de-DE"/>
        </w:rPr>
        <w:t xml:space="preserve">Wir erstellen ein </w:t>
      </w:r>
      <w:r w:rsidRPr="005E659D">
        <w:rPr>
          <w:b/>
          <w:bCs/>
          <w:noProof/>
          <w:lang w:val="de-DE"/>
        </w:rPr>
        <w:t>maßgeschneidertes Wegeleitsystem nach Ihren Wünschen</w:t>
      </w:r>
      <w:r w:rsidRPr="005E659D">
        <w:rPr>
          <w:noProof/>
          <w:lang w:val="de-DE"/>
        </w:rPr>
        <w:t xml:space="preserve"> oder Sie wählen aus den </w:t>
      </w:r>
      <w:r w:rsidRPr="005E659D">
        <w:rPr>
          <w:b/>
          <w:bCs/>
          <w:noProof/>
          <w:lang w:val="de-DE"/>
        </w:rPr>
        <w:t>serienmäßig hergestellten modularen Wegeleitsystemen</w:t>
      </w:r>
      <w:r w:rsidR="006B4320" w:rsidRPr="003D702F">
        <w:rPr>
          <w:noProof/>
          <w:lang w:val="de-DE"/>
        </w:rPr>
        <w:t xml:space="preserve">. </w:t>
      </w:r>
      <w:r w:rsidRPr="005E659D">
        <w:rPr>
          <w:noProof/>
          <w:lang w:val="de-DE"/>
        </w:rPr>
        <w:t>Wir haben uns auf die Herstellung von Leitsystemen für den Innen- und Außenbereich spezialisiert.</w:t>
      </w:r>
      <w:r w:rsidR="006B4320" w:rsidRPr="003D702F">
        <w:rPr>
          <w:b/>
          <w:noProof/>
          <w:lang w:val="de-DE"/>
        </w:rPr>
        <w:t xml:space="preserve"> </w:t>
      </w:r>
      <w:r w:rsidR="006B4320" w:rsidRPr="003D702F">
        <w:rPr>
          <w:i/>
          <w:noProof/>
          <w:color w:val="FF0000"/>
          <w:lang w:val="de-DE"/>
        </w:rPr>
        <w:t xml:space="preserve">(ukázky). </w:t>
      </w:r>
    </w:p>
    <w:p w14:paraId="00000009" w14:textId="6EB4CA01" w:rsidR="00A44A0D" w:rsidRPr="003D702F" w:rsidRDefault="005E659D">
      <w:pPr>
        <w:pStyle w:val="Nadpis2"/>
        <w:rPr>
          <w:noProof/>
          <w:lang w:val="de-DE"/>
        </w:rPr>
      </w:pPr>
      <w:bookmarkStart w:id="1" w:name="_heading=h.4igpjccieng9" w:colFirst="0" w:colLast="0"/>
      <w:bookmarkEnd w:id="1"/>
      <w:r>
        <w:rPr>
          <w:noProof/>
          <w:lang w:val="de-DE"/>
        </w:rPr>
        <w:t>Wozu dienen Wegeleitsysteme</w:t>
      </w:r>
      <w:r w:rsidR="006B4320" w:rsidRPr="003D702F">
        <w:rPr>
          <w:noProof/>
          <w:lang w:val="de-DE"/>
        </w:rPr>
        <w:t>?</w:t>
      </w:r>
    </w:p>
    <w:p w14:paraId="0000000A" w14:textId="0AB8E2CC" w:rsidR="00A44A0D" w:rsidRPr="003D702F" w:rsidRDefault="005E659D">
      <w:pPr>
        <w:rPr>
          <w:i/>
          <w:noProof/>
          <w:color w:val="FF0000"/>
          <w:lang w:val="de-DE"/>
        </w:rPr>
      </w:pPr>
      <w:r w:rsidRPr="005E659D">
        <w:rPr>
          <w:noProof/>
          <w:lang w:val="de-DE"/>
        </w:rPr>
        <w:t>Ein Leitsystem ist ein Netz von Informationstafeln, Wegweisern und Schildern, die dem Kunden helfen, sich in der Umgebung zurechtzufinden.</w:t>
      </w:r>
    </w:p>
    <w:p w14:paraId="0000000B" w14:textId="03125637" w:rsidR="00A44A0D" w:rsidRPr="003D702F" w:rsidRDefault="00865F5C">
      <w:pPr>
        <w:pStyle w:val="Nadpis2"/>
        <w:rPr>
          <w:noProof/>
          <w:lang w:val="de-DE"/>
        </w:rPr>
      </w:pPr>
      <w:bookmarkStart w:id="2" w:name="_heading=h.nj6zx6oto4pq" w:colFirst="0" w:colLast="0"/>
      <w:bookmarkEnd w:id="2"/>
      <w:r>
        <w:rPr>
          <w:noProof/>
          <w:lang w:val="de-DE"/>
        </w:rPr>
        <w:t>Leitsysteme in Gebäuden</w:t>
      </w:r>
    </w:p>
    <w:p w14:paraId="0000000C" w14:textId="7265DA0C" w:rsidR="00A44A0D" w:rsidRPr="003D702F" w:rsidRDefault="00865F5C">
      <w:pPr>
        <w:rPr>
          <w:noProof/>
          <w:lang w:val="de-DE"/>
        </w:rPr>
      </w:pPr>
      <w:r w:rsidRPr="00865F5C">
        <w:rPr>
          <w:noProof/>
          <w:lang w:val="de-DE"/>
        </w:rPr>
        <w:t>Wegeleitsysteme werden in administrativen und öffentlichen Gebäuden eingesetzt, zum Beispiel in</w:t>
      </w:r>
      <w:r w:rsidR="006B4320" w:rsidRPr="003D702F">
        <w:rPr>
          <w:noProof/>
          <w:lang w:val="de-DE"/>
        </w:rPr>
        <w:t>:</w:t>
      </w:r>
    </w:p>
    <w:p w14:paraId="0000000D" w14:textId="72DF1477" w:rsidR="00A44A0D" w:rsidRPr="003D702F" w:rsidRDefault="00865F5C">
      <w:pPr>
        <w:numPr>
          <w:ilvl w:val="0"/>
          <w:numId w:val="1"/>
        </w:numPr>
        <w:spacing w:after="0"/>
        <w:rPr>
          <w:noProof/>
          <w:lang w:val="de-DE"/>
        </w:rPr>
      </w:pPr>
      <w:r>
        <w:rPr>
          <w:noProof/>
          <w:lang w:val="de-DE"/>
        </w:rPr>
        <w:t>Firmen</w:t>
      </w:r>
      <w:r w:rsidR="006B4320" w:rsidRPr="003D702F">
        <w:rPr>
          <w:noProof/>
          <w:lang w:val="de-DE"/>
        </w:rPr>
        <w:t>,</w:t>
      </w:r>
    </w:p>
    <w:p w14:paraId="0000000E" w14:textId="3467FC73" w:rsidR="00A44A0D" w:rsidRPr="003D702F" w:rsidRDefault="00865F5C">
      <w:pPr>
        <w:numPr>
          <w:ilvl w:val="0"/>
          <w:numId w:val="1"/>
        </w:numPr>
        <w:spacing w:after="0"/>
        <w:rPr>
          <w:noProof/>
          <w:lang w:val="de-DE"/>
        </w:rPr>
      </w:pPr>
      <w:r>
        <w:rPr>
          <w:noProof/>
          <w:lang w:val="de-DE"/>
        </w:rPr>
        <w:t>Einkaufszentren</w:t>
      </w:r>
      <w:r w:rsidR="006B4320" w:rsidRPr="003D702F">
        <w:rPr>
          <w:noProof/>
          <w:lang w:val="de-DE"/>
        </w:rPr>
        <w:t>,</w:t>
      </w:r>
    </w:p>
    <w:p w14:paraId="0000000F" w14:textId="6E74E20C" w:rsidR="00A44A0D" w:rsidRPr="003D702F" w:rsidRDefault="00865F5C">
      <w:pPr>
        <w:numPr>
          <w:ilvl w:val="0"/>
          <w:numId w:val="1"/>
        </w:numPr>
        <w:spacing w:after="0"/>
        <w:rPr>
          <w:noProof/>
          <w:lang w:val="de-DE"/>
        </w:rPr>
      </w:pPr>
      <w:r>
        <w:rPr>
          <w:noProof/>
          <w:lang w:val="de-DE"/>
        </w:rPr>
        <w:t>Sportzentren</w:t>
      </w:r>
      <w:r w:rsidR="006B4320" w:rsidRPr="003D702F">
        <w:rPr>
          <w:noProof/>
          <w:lang w:val="de-DE"/>
        </w:rPr>
        <w:t>,</w:t>
      </w:r>
    </w:p>
    <w:p w14:paraId="00000010" w14:textId="1A8DFDF5" w:rsidR="00A44A0D" w:rsidRPr="003D702F" w:rsidRDefault="00865F5C">
      <w:pPr>
        <w:numPr>
          <w:ilvl w:val="0"/>
          <w:numId w:val="1"/>
        </w:numPr>
        <w:spacing w:after="0"/>
        <w:rPr>
          <w:noProof/>
          <w:lang w:val="de-DE"/>
        </w:rPr>
      </w:pPr>
      <w:r>
        <w:rPr>
          <w:noProof/>
          <w:lang w:val="de-DE"/>
        </w:rPr>
        <w:t>medizinischen Einrichtungen</w:t>
      </w:r>
      <w:r w:rsidR="006B4320" w:rsidRPr="003D702F">
        <w:rPr>
          <w:noProof/>
          <w:lang w:val="de-DE"/>
        </w:rPr>
        <w:t>,</w:t>
      </w:r>
    </w:p>
    <w:p w14:paraId="00000011" w14:textId="70FB2582" w:rsidR="00A44A0D" w:rsidRPr="003D702F" w:rsidRDefault="00865F5C">
      <w:pPr>
        <w:numPr>
          <w:ilvl w:val="0"/>
          <w:numId w:val="1"/>
        </w:numPr>
        <w:spacing w:after="0"/>
        <w:rPr>
          <w:noProof/>
          <w:lang w:val="de-DE"/>
        </w:rPr>
      </w:pPr>
      <w:r>
        <w:rPr>
          <w:noProof/>
          <w:lang w:val="de-DE"/>
        </w:rPr>
        <w:t>auf Parkplätzen</w:t>
      </w:r>
      <w:r w:rsidR="006B4320" w:rsidRPr="003D702F">
        <w:rPr>
          <w:noProof/>
          <w:lang w:val="de-DE"/>
        </w:rPr>
        <w:t>,</w:t>
      </w:r>
    </w:p>
    <w:p w14:paraId="00000012" w14:textId="310852D8" w:rsidR="00A44A0D" w:rsidRPr="003D702F" w:rsidRDefault="00865F5C">
      <w:pPr>
        <w:numPr>
          <w:ilvl w:val="0"/>
          <w:numId w:val="1"/>
        </w:numPr>
        <w:rPr>
          <w:noProof/>
          <w:lang w:val="de-DE"/>
        </w:rPr>
      </w:pPr>
      <w:r w:rsidRPr="00865F5C">
        <w:rPr>
          <w:noProof/>
          <w:lang w:val="de-DE"/>
        </w:rPr>
        <w:t>in Gebäuden des öffentlichen Nahverkehrs, etc.</w:t>
      </w:r>
    </w:p>
    <w:p w14:paraId="00000013" w14:textId="77777777" w:rsidR="00A44A0D" w:rsidRPr="003D702F" w:rsidRDefault="00A44A0D">
      <w:pPr>
        <w:rPr>
          <w:noProof/>
          <w:lang w:val="de-DE"/>
        </w:rPr>
      </w:pPr>
    </w:p>
    <w:p w14:paraId="00000014" w14:textId="5DC70C64" w:rsidR="00A44A0D" w:rsidRPr="003D702F" w:rsidRDefault="00865F5C">
      <w:pPr>
        <w:pStyle w:val="Nadpis2"/>
        <w:rPr>
          <w:noProof/>
          <w:lang w:val="de-DE"/>
        </w:rPr>
      </w:pPr>
      <w:bookmarkStart w:id="3" w:name="_heading=h.q2gbhzivldfy" w:colFirst="0" w:colLast="0"/>
      <w:bookmarkEnd w:id="3"/>
      <w:r>
        <w:rPr>
          <w:noProof/>
          <w:lang w:val="de-DE"/>
        </w:rPr>
        <w:t>Woraus werden Wegeleitsysteme hergestellt</w:t>
      </w:r>
      <w:r w:rsidR="006B4320" w:rsidRPr="003D702F">
        <w:rPr>
          <w:noProof/>
          <w:lang w:val="de-DE"/>
        </w:rPr>
        <w:t>?</w:t>
      </w:r>
    </w:p>
    <w:p w14:paraId="00000015" w14:textId="5B250508" w:rsidR="00A44A0D" w:rsidRPr="003D702F" w:rsidRDefault="00865F5C">
      <w:pPr>
        <w:rPr>
          <w:noProof/>
          <w:lang w:val="de-DE"/>
        </w:rPr>
      </w:pPr>
      <w:r w:rsidRPr="00865F5C">
        <w:rPr>
          <w:noProof/>
          <w:lang w:val="de-DE"/>
        </w:rPr>
        <w:t xml:space="preserve">Die Elemente des Leitsystems sind meist aus </w:t>
      </w:r>
      <w:r w:rsidRPr="00865F5C">
        <w:rPr>
          <w:b/>
          <w:bCs/>
          <w:noProof/>
          <w:lang w:val="de-DE"/>
        </w:rPr>
        <w:t>Aluminium</w:t>
      </w:r>
      <w:r>
        <w:rPr>
          <w:b/>
          <w:bCs/>
          <w:noProof/>
          <w:lang w:val="de-DE"/>
        </w:rPr>
        <w:t>-</w:t>
      </w:r>
      <w:r w:rsidRPr="00865F5C">
        <w:rPr>
          <w:b/>
          <w:bCs/>
          <w:noProof/>
          <w:lang w:val="de-DE"/>
        </w:rPr>
        <w:t>, Dibond</w:t>
      </w:r>
      <w:r>
        <w:rPr>
          <w:b/>
          <w:bCs/>
          <w:noProof/>
          <w:lang w:val="de-DE"/>
        </w:rPr>
        <w:t>-</w:t>
      </w:r>
      <w:r w:rsidRPr="00865F5C">
        <w:rPr>
          <w:b/>
          <w:bCs/>
          <w:noProof/>
          <w:lang w:val="de-DE"/>
        </w:rPr>
        <w:t xml:space="preserve"> oder Acrylplattenmaterial</w:t>
      </w:r>
      <w:r w:rsidRPr="00865F5C">
        <w:rPr>
          <w:noProof/>
          <w:lang w:val="de-DE"/>
        </w:rPr>
        <w:t xml:space="preserve"> gefertigt. Die gewünschte Grafik wird auf der Vorderseite angebracht, entweder in Form von geschnittener oder gedruckter Folie.</w:t>
      </w:r>
      <w:r>
        <w:rPr>
          <w:noProof/>
          <w:lang w:val="de-DE"/>
        </w:rPr>
        <w:t xml:space="preserve"> </w:t>
      </w:r>
      <w:r w:rsidRPr="00865F5C">
        <w:rPr>
          <w:noProof/>
          <w:lang w:val="de-DE"/>
        </w:rPr>
        <w:t xml:space="preserve">Ein beliebtes Material mit einer sehr auffälligen Optik ist </w:t>
      </w:r>
      <w:r w:rsidRPr="00865F5C">
        <w:rPr>
          <w:b/>
          <w:bCs/>
          <w:noProof/>
          <w:lang w:val="de-DE"/>
        </w:rPr>
        <w:t>eloxiertes Aluminium</w:t>
      </w:r>
      <w:r w:rsidRPr="00865F5C">
        <w:rPr>
          <w:noProof/>
          <w:lang w:val="de-DE"/>
        </w:rPr>
        <w:t>. Es ist jedoch auch möglich, andere Materialien wie Holz, Edelstahl oder Plexiglas zu verwenden</w:t>
      </w:r>
      <w:r w:rsidR="006B4320" w:rsidRPr="003D702F">
        <w:rPr>
          <w:noProof/>
          <w:lang w:val="de-DE"/>
        </w:rPr>
        <w:t xml:space="preserve">. </w:t>
      </w:r>
    </w:p>
    <w:p w14:paraId="00000016" w14:textId="0C0A3174" w:rsidR="00A44A0D" w:rsidRPr="003D702F" w:rsidRDefault="00402DC0">
      <w:pPr>
        <w:pStyle w:val="Nadpis2"/>
        <w:rPr>
          <w:noProof/>
          <w:lang w:val="de-DE"/>
        </w:rPr>
      </w:pPr>
      <w:bookmarkStart w:id="4" w:name="_heading=h.r556834pfdbh" w:colFirst="0" w:colLast="0"/>
      <w:bookmarkEnd w:id="4"/>
      <w:r w:rsidRPr="00402DC0">
        <w:rPr>
          <w:noProof/>
          <w:lang w:val="de-DE"/>
        </w:rPr>
        <w:t>Installation und Einbau von Leitsystemen</w:t>
      </w:r>
    </w:p>
    <w:p w14:paraId="00000017" w14:textId="5F32267D" w:rsidR="00A44A0D" w:rsidRPr="003D702F" w:rsidRDefault="00402DC0">
      <w:pPr>
        <w:rPr>
          <w:noProof/>
          <w:lang w:val="de-DE"/>
        </w:rPr>
      </w:pPr>
      <w:bookmarkStart w:id="5" w:name="_heading=h.gjdgxs" w:colFirst="0" w:colLast="0"/>
      <w:bookmarkEnd w:id="5"/>
      <w:r w:rsidRPr="00402DC0">
        <w:rPr>
          <w:noProof/>
          <w:lang w:val="de-DE"/>
        </w:rPr>
        <w:t>Leitsysteme werden entweder direkt an der Wand, an Abstandshaltern oder an hängenden Stahlseilen montiert. Leichtere Schilder werden mit hochwertigem Schaumstoffband befestigt, ohne dass in den Untergrund gebohrt werden muss. Sie können auch ein System aus kleinen Totems oder Wegweisern wählen</w:t>
      </w:r>
      <w:r w:rsidR="006B4320" w:rsidRPr="003D702F">
        <w:rPr>
          <w:noProof/>
          <w:lang w:val="de-DE"/>
        </w:rPr>
        <w:t xml:space="preserve">.  </w:t>
      </w:r>
    </w:p>
    <w:p w14:paraId="00000018" w14:textId="57083436" w:rsidR="00A44A0D" w:rsidRPr="003D702F" w:rsidRDefault="006B4320">
      <w:pPr>
        <w:pStyle w:val="Nadpis3"/>
        <w:rPr>
          <w:noProof/>
          <w:lang w:val="de-DE"/>
        </w:rPr>
      </w:pPr>
      <w:r w:rsidRPr="003D702F">
        <w:rPr>
          <w:noProof/>
          <w:lang w:val="de-DE"/>
        </w:rPr>
        <w:t>Variant</w:t>
      </w:r>
      <w:r w:rsidR="00402DC0">
        <w:rPr>
          <w:noProof/>
          <w:lang w:val="de-DE"/>
        </w:rPr>
        <w:t>en von Wegeleitsystemen</w:t>
      </w:r>
      <w:r w:rsidRPr="003D702F">
        <w:rPr>
          <w:noProof/>
          <w:lang w:val="de-DE"/>
        </w:rPr>
        <w:t xml:space="preserve">: </w:t>
      </w:r>
      <w:r w:rsidRPr="003D702F">
        <w:rPr>
          <w:b w:val="0"/>
          <w:i/>
          <w:noProof/>
          <w:color w:val="FF0000"/>
          <w:lang w:val="de-DE"/>
        </w:rPr>
        <w:t>(ukázky)</w:t>
      </w:r>
    </w:p>
    <w:p w14:paraId="00000019" w14:textId="54D17038" w:rsidR="00A44A0D" w:rsidRPr="003D702F" w:rsidRDefault="00402DC0">
      <w:pPr>
        <w:numPr>
          <w:ilvl w:val="0"/>
          <w:numId w:val="2"/>
        </w:numPr>
        <w:pBdr>
          <w:top w:val="nil"/>
          <w:left w:val="nil"/>
          <w:bottom w:val="nil"/>
          <w:right w:val="nil"/>
          <w:between w:val="nil"/>
        </w:pBdr>
        <w:spacing w:after="0"/>
        <w:rPr>
          <w:noProof/>
          <w:lang w:val="de-DE"/>
        </w:rPr>
      </w:pPr>
      <w:r>
        <w:rPr>
          <w:noProof/>
          <w:lang w:val="de-DE"/>
        </w:rPr>
        <w:t>Innenräume</w:t>
      </w:r>
      <w:r w:rsidR="006B4320" w:rsidRPr="003D702F">
        <w:rPr>
          <w:noProof/>
          <w:color w:val="000000"/>
          <w:lang w:val="de-DE"/>
        </w:rPr>
        <w:t>,</w:t>
      </w:r>
    </w:p>
    <w:p w14:paraId="0000001A" w14:textId="1D92E308" w:rsidR="00A44A0D" w:rsidRPr="003D702F" w:rsidRDefault="00402DC0">
      <w:pPr>
        <w:numPr>
          <w:ilvl w:val="0"/>
          <w:numId w:val="2"/>
        </w:numPr>
        <w:pBdr>
          <w:top w:val="nil"/>
          <w:left w:val="nil"/>
          <w:bottom w:val="nil"/>
          <w:right w:val="nil"/>
          <w:between w:val="nil"/>
        </w:pBdr>
        <w:spacing w:after="0"/>
        <w:rPr>
          <w:noProof/>
          <w:lang w:val="de-DE"/>
        </w:rPr>
      </w:pPr>
      <w:r>
        <w:rPr>
          <w:noProof/>
          <w:lang w:val="de-DE"/>
        </w:rPr>
        <w:t>Außenräume</w:t>
      </w:r>
      <w:r w:rsidR="006B4320" w:rsidRPr="003D702F">
        <w:rPr>
          <w:noProof/>
          <w:color w:val="000000"/>
          <w:lang w:val="de-DE"/>
        </w:rPr>
        <w:t>,</w:t>
      </w:r>
    </w:p>
    <w:p w14:paraId="0000001B" w14:textId="24A9063B" w:rsidR="00A44A0D" w:rsidRPr="003D702F" w:rsidRDefault="00402DC0">
      <w:pPr>
        <w:numPr>
          <w:ilvl w:val="0"/>
          <w:numId w:val="2"/>
        </w:numPr>
        <w:pBdr>
          <w:top w:val="nil"/>
          <w:left w:val="nil"/>
          <w:bottom w:val="nil"/>
          <w:right w:val="nil"/>
          <w:between w:val="nil"/>
        </w:pBdr>
        <w:spacing w:after="0"/>
        <w:rPr>
          <w:noProof/>
          <w:lang w:val="de-DE"/>
        </w:rPr>
      </w:pPr>
      <w:r>
        <w:rPr>
          <w:noProof/>
          <w:lang w:val="de-DE"/>
        </w:rPr>
        <w:t>modulare Wegeleitsysteme</w:t>
      </w:r>
      <w:r w:rsidR="006B4320" w:rsidRPr="003D702F">
        <w:rPr>
          <w:noProof/>
          <w:color w:val="000000"/>
          <w:lang w:val="de-DE"/>
        </w:rPr>
        <w:t>,</w:t>
      </w:r>
    </w:p>
    <w:p w14:paraId="0000001C" w14:textId="30BD0D6F" w:rsidR="00A44A0D" w:rsidRPr="003D702F" w:rsidRDefault="00402DC0">
      <w:pPr>
        <w:numPr>
          <w:ilvl w:val="0"/>
          <w:numId w:val="2"/>
        </w:numPr>
        <w:pBdr>
          <w:top w:val="nil"/>
          <w:left w:val="nil"/>
          <w:bottom w:val="nil"/>
          <w:right w:val="nil"/>
          <w:between w:val="nil"/>
        </w:pBdr>
        <w:rPr>
          <w:noProof/>
          <w:lang w:val="de-DE"/>
        </w:rPr>
      </w:pPr>
      <w:r>
        <w:rPr>
          <w:noProof/>
          <w:lang w:val="de-DE"/>
        </w:rPr>
        <w:t>maßgeschneiderte Wegeleitsysteme</w:t>
      </w:r>
      <w:r w:rsidR="006B4320" w:rsidRPr="003D702F">
        <w:rPr>
          <w:noProof/>
          <w:color w:val="000000"/>
          <w:lang w:val="de-DE"/>
        </w:rPr>
        <w:t>.</w:t>
      </w:r>
    </w:p>
    <w:sectPr w:rsidR="00A44A0D" w:rsidRPr="003D702F">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4271E"/>
    <w:multiLevelType w:val="multilevel"/>
    <w:tmpl w:val="B9EC2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35731C"/>
    <w:multiLevelType w:val="multilevel"/>
    <w:tmpl w:val="AA867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242381">
    <w:abstractNumId w:val="0"/>
  </w:num>
  <w:num w:numId="2" w16cid:durableId="212384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0D"/>
    <w:rsid w:val="003D702F"/>
    <w:rsid w:val="00402DC0"/>
    <w:rsid w:val="004570EE"/>
    <w:rsid w:val="005E659D"/>
    <w:rsid w:val="006B4320"/>
    <w:rsid w:val="007977FB"/>
    <w:rsid w:val="00816720"/>
    <w:rsid w:val="00840583"/>
    <w:rsid w:val="00865F5C"/>
    <w:rsid w:val="00A44A0D"/>
    <w:rsid w:val="00AF6738"/>
    <w:rsid w:val="00D839B3"/>
    <w:rsid w:val="00F17BF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B9FE"/>
  <w15:docId w15:val="{110ECD1A-83D5-43E4-86A1-3584A5BB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5375"/>
  </w:style>
  <w:style w:type="paragraph" w:styleId="Nadpis1">
    <w:name w:val="heading 1"/>
    <w:basedOn w:val="Normln"/>
    <w:next w:val="Normln"/>
    <w:link w:val="Nadpis1Char"/>
    <w:autoRedefine/>
    <w:uiPriority w:val="9"/>
    <w:qFormat/>
    <w:rsid w:val="00FC5375"/>
    <w:pPr>
      <w:keepNext/>
      <w:keepLines/>
      <w:spacing w:before="240" w:after="0"/>
      <w:outlineLvl w:val="0"/>
    </w:pPr>
    <w:rPr>
      <w:rFonts w:eastAsiaTheme="majorEastAsia" w:cstheme="majorBidi"/>
      <w:b/>
      <w:sz w:val="32"/>
      <w:szCs w:val="32"/>
    </w:rPr>
  </w:style>
  <w:style w:type="paragraph" w:styleId="Nadpis2">
    <w:name w:val="heading 2"/>
    <w:basedOn w:val="Normln"/>
    <w:next w:val="Normln"/>
    <w:link w:val="Nadpis2Char"/>
    <w:autoRedefine/>
    <w:uiPriority w:val="9"/>
    <w:unhideWhenUsed/>
    <w:qFormat/>
    <w:rsid w:val="00FC5375"/>
    <w:pPr>
      <w:keepNext/>
      <w:keepLines/>
      <w:spacing w:before="40" w:after="0"/>
      <w:outlineLvl w:val="1"/>
    </w:pPr>
    <w:rPr>
      <w:rFonts w:eastAsiaTheme="majorEastAsia" w:cstheme="majorBidi"/>
      <w:b/>
      <w:sz w:val="26"/>
      <w:szCs w:val="26"/>
    </w:rPr>
  </w:style>
  <w:style w:type="paragraph" w:styleId="Nadpis3">
    <w:name w:val="heading 3"/>
    <w:basedOn w:val="Normln"/>
    <w:next w:val="Normln"/>
    <w:link w:val="Nadpis3Char"/>
    <w:autoRedefine/>
    <w:uiPriority w:val="9"/>
    <w:unhideWhenUsed/>
    <w:qFormat/>
    <w:rsid w:val="00FC5375"/>
    <w:pPr>
      <w:keepNext/>
      <w:keepLines/>
      <w:spacing w:before="40" w:after="0"/>
      <w:outlineLvl w:val="2"/>
    </w:pPr>
    <w:rPr>
      <w:rFonts w:eastAsiaTheme="majorEastAsia" w:cstheme="majorBidi"/>
      <w:b/>
      <w:sz w:val="24"/>
      <w:szCs w:val="24"/>
    </w:rPr>
  </w:style>
  <w:style w:type="paragraph" w:styleId="Nadpis4">
    <w:name w:val="heading 4"/>
    <w:basedOn w:val="Normln"/>
    <w:next w:val="Normln"/>
    <w:pPr>
      <w:keepNext/>
      <w:keepLines/>
      <w:spacing w:before="240" w:after="40"/>
      <w:outlineLvl w:val="3"/>
    </w:pPr>
    <w:rPr>
      <w:b/>
      <w:sz w:val="24"/>
      <w:szCs w:val="24"/>
    </w:rPr>
  </w:style>
  <w:style w:type="paragraph" w:styleId="Nadpis5">
    <w:name w:val="heading 5"/>
    <w:basedOn w:val="Normln"/>
    <w:next w:val="Normln"/>
    <w:pPr>
      <w:keepNext/>
      <w:keepLines/>
      <w:spacing w:before="220" w:after="40"/>
      <w:outlineLvl w:val="4"/>
    </w:pPr>
    <w:rPr>
      <w:b/>
    </w:rPr>
  </w:style>
  <w:style w:type="paragraph" w:styleId="Nadpis6">
    <w:name w:val="heading 6"/>
    <w:basedOn w:val="Normln"/>
    <w:next w:val="Normln"/>
    <w:pPr>
      <w:keepNext/>
      <w:keepLines/>
      <w:spacing w:before="200" w:after="40"/>
      <w:outlineLvl w:val="5"/>
    </w:pPr>
    <w:rPr>
      <w:b/>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pPr>
      <w:keepNext/>
      <w:keepLines/>
      <w:spacing w:before="480" w:after="120"/>
    </w:pPr>
    <w:rPr>
      <w:b/>
      <w:sz w:val="72"/>
      <w:szCs w:val="72"/>
    </w:rPr>
  </w:style>
  <w:style w:type="character" w:customStyle="1" w:styleId="Nadpis1Char">
    <w:name w:val="Nadpis 1 Char"/>
    <w:basedOn w:val="Standardnpsmoodstavce"/>
    <w:link w:val="Nadpis1"/>
    <w:uiPriority w:val="9"/>
    <w:rsid w:val="00FC5375"/>
    <w:rPr>
      <w:rFonts w:ascii="Times New Roman" w:eastAsiaTheme="majorEastAsia" w:hAnsi="Times New Roman" w:cstheme="majorBidi"/>
      <w:b/>
      <w:sz w:val="32"/>
      <w:szCs w:val="32"/>
    </w:rPr>
  </w:style>
  <w:style w:type="character" w:customStyle="1" w:styleId="Nadpis2Char">
    <w:name w:val="Nadpis 2 Char"/>
    <w:basedOn w:val="Standardnpsmoodstavce"/>
    <w:link w:val="Nadpis2"/>
    <w:uiPriority w:val="9"/>
    <w:rsid w:val="00FC5375"/>
    <w:rPr>
      <w:rFonts w:ascii="Times New Roman" w:eastAsiaTheme="majorEastAsia" w:hAnsi="Times New Roman" w:cstheme="majorBidi"/>
      <w:b/>
      <w:sz w:val="26"/>
      <w:szCs w:val="26"/>
    </w:rPr>
  </w:style>
  <w:style w:type="character" w:customStyle="1" w:styleId="Nadpis3Char">
    <w:name w:val="Nadpis 3 Char"/>
    <w:basedOn w:val="Standardnpsmoodstavce"/>
    <w:link w:val="Nadpis3"/>
    <w:uiPriority w:val="9"/>
    <w:rsid w:val="00FC5375"/>
    <w:rPr>
      <w:rFonts w:ascii="Times New Roman" w:eastAsiaTheme="majorEastAsia" w:hAnsi="Times New Roman" w:cstheme="majorBidi"/>
      <w:b/>
      <w:sz w:val="24"/>
      <w:szCs w:val="24"/>
    </w:rPr>
  </w:style>
  <w:style w:type="paragraph" w:styleId="Odstavecseseznamem">
    <w:name w:val="List Paragraph"/>
    <w:basedOn w:val="Normln"/>
    <w:uiPriority w:val="34"/>
    <w:qFormat/>
    <w:rsid w:val="00D24FD2"/>
    <w:pPr>
      <w:ind w:left="720"/>
      <w:contextualSpacing/>
    </w:pPr>
  </w:style>
  <w:style w:type="paragraph" w:styleId="Podnadpis">
    <w:name w:val="Subtitle"/>
    <w:basedOn w:val="Normln"/>
    <w:next w:val="Normln"/>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OXe8o59U8y7C6Fx3DgA6q/cwKXg==">AMUW2mW89oDczvAfcoN8tlOBXsJ/YHKOA0s9cxX3en9eWzidpwIRZi9kdOI7aE3cAOdfbeKd3EuJTjploRMOo1viiRUBIOczKA5LLSVDP4ivno6jHOC54TQ+fq4+LW8OvAt6CRm2we1KoJucXcgUgFTiQ7CVJrI8GzgQfVKPRHaPlN4t9lsCybaWcN3acFC2za3iT1chGtSATpKh72KPVEgyri9AVsUBqlcnXGhSR3ZIxErNEcWxEew=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1897</Characters>
  <Application>Microsoft Office Word</Application>
  <DocSecurity>0</DocSecurity>
  <Lines>41</Lines>
  <Paragraphs>27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Miloš Drapač</dc:creator>
  <cp:lastModifiedBy>Barbara Mainer</cp:lastModifiedBy>
  <cp:revision>3</cp:revision>
  <dcterms:created xsi:type="dcterms:W3CDTF">2023-04-06T06:45:00Z</dcterms:created>
  <dcterms:modified xsi:type="dcterms:W3CDTF">2023-04-06T11:17:00Z</dcterms:modified>
</cp:coreProperties>
</file>