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9" w:rsidRDefault="00DE63D5">
      <w:pPr>
        <w:rPr>
          <w:rFonts w:hint="eastAsia"/>
        </w:rPr>
      </w:pPr>
      <w:r>
        <w:rPr>
          <w:rFonts w:hint="eastAsia"/>
        </w:rPr>
        <w:t>10/20 thoughts</w:t>
      </w:r>
    </w:p>
    <w:p w:rsidR="00DE63D5" w:rsidRDefault="00DE63D5">
      <w:pPr>
        <w:rPr>
          <w:rFonts w:hint="eastAsia"/>
        </w:rPr>
      </w:pPr>
    </w:p>
    <w:p w:rsidR="00DE63D5" w:rsidRDefault="00DE63D5">
      <w:pPr>
        <w:rPr>
          <w:rFonts w:hint="eastAsia"/>
        </w:rPr>
      </w:pPr>
      <w:r>
        <w:rPr>
          <w:rFonts w:hint="eastAsia"/>
        </w:rPr>
        <w:t xml:space="preserve">PDD: autocorrelation not clear. MOpen strategy is not suitable. </w:t>
      </w:r>
    </w:p>
    <w:p w:rsidR="00351796" w:rsidRDefault="00351796">
      <w:pPr>
        <w:rPr>
          <w:rFonts w:hint="eastAsia"/>
        </w:rPr>
      </w:pPr>
      <w:r>
        <w:t>C</w:t>
      </w:r>
      <w:r>
        <w:rPr>
          <w:rFonts w:hint="eastAsia"/>
        </w:rPr>
        <w:t xml:space="preserve">an easily shoot up 20% -&gt; more suitable for doing dayOpenDev, not week or month. </w:t>
      </w:r>
    </w:p>
    <w:p w:rsidR="00183447" w:rsidRDefault="004222B8">
      <w:pPr>
        <w:rPr>
          <w:rFonts w:hint="eastAsia"/>
        </w:rPr>
      </w:pPr>
      <w:r>
        <w:rPr>
          <w:rFonts w:hint="eastAsia"/>
        </w:rPr>
        <w:t xml:space="preserve">For more stable </w:t>
      </w:r>
    </w:p>
    <w:p w:rsidR="00183447" w:rsidRDefault="004222B8">
      <w:pPr>
        <w:rPr>
          <w:rFonts w:hint="eastAsia"/>
        </w:rPr>
      </w:pPr>
      <w:r>
        <w:rPr>
          <w:rFonts w:hint="eastAsia"/>
        </w:rPr>
        <w:t>Put on positions world futures:</w:t>
      </w:r>
    </w:p>
    <w:p w:rsidR="00183447" w:rsidRDefault="00183447">
      <w:pPr>
        <w:rPr>
          <w:rFonts w:hint="eastAsia"/>
        </w:rPr>
      </w:pPr>
      <w:r>
        <w:rPr>
          <w:rFonts w:hint="eastAsia"/>
        </w:rPr>
        <w:t xml:space="preserve">From April to now, you should long US short China. </w:t>
      </w:r>
    </w:p>
    <w:p w:rsidR="006249F4" w:rsidRDefault="006249F4">
      <w:pPr>
        <w:rPr>
          <w:rFonts w:hint="eastAsia"/>
        </w:rPr>
      </w:pPr>
    </w:p>
    <w:p w:rsidR="006249F4" w:rsidRDefault="006249F4">
      <w:pPr>
        <w:rPr>
          <w:rFonts w:hint="eastAsia"/>
        </w:rPr>
      </w:pPr>
      <w:r>
        <w:t>P</w:t>
      </w:r>
      <w:r>
        <w:rPr>
          <w:rFonts w:hint="eastAsia"/>
        </w:rPr>
        <w:t>roblems:</w:t>
      </w:r>
    </w:p>
    <w:p w:rsidR="006249F4" w:rsidRDefault="00884559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Long during</w:t>
      </w:r>
      <w:r w:rsidR="006249F4">
        <w:rPr>
          <w:rFonts w:hint="eastAsia"/>
        </w:rPr>
        <w:t xml:space="preserve"> </w:t>
      </w:r>
      <w:r>
        <w:rPr>
          <w:rFonts w:hint="eastAsia"/>
        </w:rPr>
        <w:t>down months</w:t>
      </w:r>
    </w:p>
    <w:p w:rsidR="006249F4" w:rsidRDefault="006249F4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Stocks </w:t>
      </w:r>
      <w:r>
        <w:rPr>
          <w:rFonts w:hint="eastAsia"/>
        </w:rPr>
        <w:t>were too highly correlated</w:t>
      </w:r>
    </w:p>
    <w:p w:rsidR="006249F4" w:rsidRDefault="006249F4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here was no rebalancing trades</w:t>
      </w:r>
    </w:p>
    <w:p w:rsidR="006249F4" w:rsidRDefault="00C170A0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an only long chinese stocks, not short, caught in a downtrend</w:t>
      </w:r>
    </w:p>
    <w:p w:rsidR="00C170A0" w:rsidRDefault="002E73C7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irst step: make sure all your directions are correct</w:t>
      </w:r>
    </w:p>
    <w:p w:rsidR="002E73C7" w:rsidRDefault="002E73C7" w:rsidP="00624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econd </w:t>
      </w:r>
      <w:r w:rsidR="00A62185">
        <w:rPr>
          <w:rFonts w:hint="eastAsia"/>
        </w:rPr>
        <w:t>step: can do day trading</w:t>
      </w:r>
    </w:p>
    <w:p w:rsidR="00DE63D5" w:rsidRDefault="00DE63D5">
      <w:pPr>
        <w:rPr>
          <w:rFonts w:hint="eastAsia"/>
        </w:rPr>
      </w:pPr>
    </w:p>
    <w:p w:rsidR="00E844E3" w:rsidRDefault="00E844E3" w:rsidP="00B86371">
      <w:pPr>
        <w:rPr>
          <w:rFonts w:hint="eastAsia"/>
        </w:rPr>
      </w:pPr>
    </w:p>
    <w:p w:rsidR="00B86371" w:rsidRDefault="00B86371" w:rsidP="00B86371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 w:rsidR="00A920A6">
        <w:rPr>
          <w:rFonts w:hint="eastAsia"/>
        </w:rPr>
        <w:t xml:space="preserve">combination of yDev, mDev, and wDev. </w:t>
      </w:r>
    </w:p>
    <w:p w:rsidR="00A920A6" w:rsidRDefault="00A920A6" w:rsidP="00B86371">
      <w:pPr>
        <w:rPr>
          <w:rFonts w:hint="eastAsia"/>
        </w:rPr>
      </w:pPr>
      <w:r>
        <w:rPr>
          <w:rFonts w:hint="eastAsia"/>
        </w:rPr>
        <w:t xml:space="preserve">YDev is the most general direction. US is still positive on the year, when choosing stocks to long, focus on US. </w:t>
      </w:r>
    </w:p>
    <w:p w:rsidR="00A920A6" w:rsidRDefault="00A920A6" w:rsidP="00B86371">
      <w:pPr>
        <w:rPr>
          <w:rFonts w:hint="eastAsia"/>
        </w:rPr>
      </w:pPr>
      <w:r>
        <w:rPr>
          <w:rFonts w:hint="eastAsia"/>
        </w:rPr>
        <w:t>China is down 23% on the year, choose things to short in China/HK.</w:t>
      </w:r>
    </w:p>
    <w:p w:rsidR="00A920A6" w:rsidRDefault="00A920A6" w:rsidP="00B86371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like volatile month to month (3333 hk</w:t>
      </w:r>
      <w:r w:rsidR="00C80304">
        <w:rPr>
          <w:rFonts w:hint="eastAsia"/>
        </w:rPr>
        <w:t>, PDD US,</w:t>
      </w:r>
      <w:r>
        <w:rPr>
          <w:rFonts w:hint="eastAsia"/>
        </w:rPr>
        <w:t xml:space="preserve"> for example)</w:t>
      </w:r>
      <w:r w:rsidR="00C93A19">
        <w:rPr>
          <w:rFonts w:hint="eastAsia"/>
        </w:rPr>
        <w:t xml:space="preserve">. </w:t>
      </w:r>
    </w:p>
    <w:p w:rsidR="00D36065" w:rsidRDefault="00D36065" w:rsidP="00B86371">
      <w:pPr>
        <w:rPr>
          <w:rFonts w:hint="eastAsia"/>
        </w:rPr>
      </w:pPr>
    </w:p>
    <w:p w:rsidR="00D36065" w:rsidRDefault="00D36065" w:rsidP="00B86371">
      <w:pPr>
        <w:rPr>
          <w:rFonts w:hint="eastAsia"/>
        </w:rPr>
      </w:pPr>
      <w:r>
        <w:rPr>
          <w:rFonts w:hint="eastAsia"/>
        </w:rPr>
        <w:t>Cutting loss mechanism.</w:t>
      </w:r>
    </w:p>
    <w:p w:rsidR="00D36065" w:rsidRDefault="00D36065" w:rsidP="00B86371">
      <w:pPr>
        <w:rPr>
          <w:rFonts w:hint="eastAsia"/>
        </w:rPr>
      </w:pPr>
      <w:r>
        <w:rPr>
          <w:rFonts w:hint="eastAsia"/>
        </w:rPr>
        <w:t>When y,m,w don</w:t>
      </w:r>
      <w:r>
        <w:t>’</w:t>
      </w:r>
      <w:r>
        <w:rPr>
          <w:rFonts w:hint="eastAsia"/>
        </w:rPr>
        <w:t xml:space="preserve">t agree, there is a problem. </w:t>
      </w:r>
      <w:r w:rsidR="001E0BEF">
        <w:rPr>
          <w:rFonts w:hint="eastAsia"/>
        </w:rPr>
        <w:t xml:space="preserve">These should have small position. </w:t>
      </w:r>
    </w:p>
    <w:p w:rsidR="00D36065" w:rsidRDefault="00D36065" w:rsidP="00B86371">
      <w:pPr>
        <w:rPr>
          <w:rFonts w:hint="eastAsia"/>
        </w:rPr>
      </w:pPr>
    </w:p>
    <w:p w:rsidR="004114D6" w:rsidRDefault="00483628">
      <w:pPr>
        <w:rPr>
          <w:rFonts w:hint="eastAsia"/>
        </w:rPr>
      </w:pPr>
      <w:r>
        <w:rPr>
          <w:rFonts w:hint="eastAsia"/>
        </w:rPr>
        <w:t xml:space="preserve">When ytd is capturing full candles, it is considered to be explanatory. </w:t>
      </w:r>
      <w:r w:rsidR="0024714A">
        <w:rPr>
          <w:rFonts w:hint="eastAsia"/>
        </w:rPr>
        <w:t xml:space="preserve">When the candle has a big upshadow or downshadow, it means that cannot </w:t>
      </w:r>
      <w:r w:rsidR="0024714A">
        <w:t>explain</w:t>
      </w:r>
      <w:r w:rsidR="004114D6">
        <w:rPr>
          <w:rFonts w:hint="eastAsia"/>
        </w:rPr>
        <w:t xml:space="preserve"> and a more detailed time period needs to be used. </w:t>
      </w:r>
    </w:p>
    <w:p w:rsidR="005B4D5F" w:rsidRDefault="005B4D5F">
      <w:pPr>
        <w:rPr>
          <w:rFonts w:hint="eastAsia"/>
        </w:rPr>
      </w:pPr>
    </w:p>
    <w:p w:rsidR="005B4D5F" w:rsidRDefault="00A839D4">
      <w:pPr>
        <w:rPr>
          <w:rFonts w:hint="eastAsia"/>
        </w:rPr>
      </w:pPr>
      <w:r>
        <w:rPr>
          <w:rFonts w:hint="eastAsia"/>
        </w:rPr>
        <w:t>Losses this year:</w:t>
      </w:r>
    </w:p>
    <w:p w:rsidR="00A839D4" w:rsidRDefault="00A839D4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lost about 500k, Futures lost about -200k</w:t>
      </w:r>
    </w:p>
    <w:p w:rsidR="00A839D4" w:rsidRDefault="009E5BA7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Q1: </w:t>
      </w:r>
      <w:r w:rsidR="00A839D4">
        <w:rPr>
          <w:rFonts w:hint="eastAsia"/>
        </w:rPr>
        <w:t xml:space="preserve">Delta </w:t>
      </w:r>
      <w:r>
        <w:rPr>
          <w:rFonts w:hint="eastAsia"/>
        </w:rPr>
        <w:t xml:space="preserve">out of </w:t>
      </w:r>
      <w:r>
        <w:t>control, Q3: delta against</w:t>
      </w:r>
      <w:r>
        <w:rPr>
          <w:rFonts w:hint="eastAsia"/>
        </w:rPr>
        <w:t xml:space="preserve"> yDev</w:t>
      </w:r>
      <w:bookmarkStart w:id="0" w:name="_GoBack"/>
      <w:bookmarkEnd w:id="0"/>
    </w:p>
    <w:p w:rsidR="00A839D4" w:rsidRDefault="003D21B4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Q1: </w:t>
      </w:r>
      <w:r w:rsidR="0060675E">
        <w:rPr>
          <w:rFonts w:hint="eastAsia"/>
        </w:rPr>
        <w:t>-</w:t>
      </w:r>
      <w:r>
        <w:rPr>
          <w:rFonts w:hint="eastAsia"/>
        </w:rPr>
        <w:t>370</w:t>
      </w:r>
      <w:r w:rsidR="0060675E">
        <w:rPr>
          <w:rFonts w:hint="eastAsia"/>
        </w:rPr>
        <w:t>k, Q2: +</w:t>
      </w:r>
      <w:r>
        <w:rPr>
          <w:rFonts w:hint="eastAsia"/>
        </w:rPr>
        <w:t>40</w:t>
      </w:r>
      <w:r w:rsidR="0060675E">
        <w:rPr>
          <w:rFonts w:hint="eastAsia"/>
        </w:rPr>
        <w:t>k</w:t>
      </w:r>
      <w:r>
        <w:rPr>
          <w:rFonts w:hint="eastAsia"/>
        </w:rPr>
        <w:t xml:space="preserve">, Q3: </w:t>
      </w:r>
      <w:r w:rsidR="0060675E">
        <w:rPr>
          <w:rFonts w:hint="eastAsia"/>
        </w:rPr>
        <w:t>-</w:t>
      </w:r>
      <w:r>
        <w:rPr>
          <w:rFonts w:hint="eastAsia"/>
        </w:rPr>
        <w:t>320</w:t>
      </w:r>
      <w:r w:rsidR="0060675E">
        <w:rPr>
          <w:rFonts w:hint="eastAsia"/>
        </w:rPr>
        <w:t>k</w:t>
      </w:r>
      <w:r>
        <w:rPr>
          <w:rFonts w:hint="eastAsia"/>
        </w:rPr>
        <w:t xml:space="preserve"> </w:t>
      </w:r>
    </w:p>
    <w:p w:rsidR="003D21B4" w:rsidRDefault="00FF6FDD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Look for yDev, mDev, wDev consistence. </w:t>
      </w:r>
    </w:p>
    <w:p w:rsidR="00FF6FDD" w:rsidRDefault="007E2C3D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 xml:space="preserve">eep track of world markets </w:t>
      </w:r>
    </w:p>
    <w:p w:rsidR="009E5BA7" w:rsidRPr="005B4D5F" w:rsidRDefault="009E5BA7" w:rsidP="00A839D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DE63D5" w:rsidRDefault="00DE63D5">
      <w:pPr>
        <w:rPr>
          <w:rFonts w:hint="eastAsia"/>
        </w:rPr>
      </w:pPr>
    </w:p>
    <w:p w:rsidR="00DE63D5" w:rsidRDefault="00DE63D5"/>
    <w:sectPr w:rsidR="00DE63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6646"/>
    <w:multiLevelType w:val="hybridMultilevel"/>
    <w:tmpl w:val="D4BCC5AA"/>
    <w:lvl w:ilvl="0" w:tplc="785A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973DE"/>
    <w:multiLevelType w:val="hybridMultilevel"/>
    <w:tmpl w:val="208280FC"/>
    <w:lvl w:ilvl="0" w:tplc="6944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41C52"/>
    <w:multiLevelType w:val="hybridMultilevel"/>
    <w:tmpl w:val="59E2A2FC"/>
    <w:lvl w:ilvl="0" w:tplc="D8560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D5"/>
    <w:rsid w:val="00183447"/>
    <w:rsid w:val="001C1745"/>
    <w:rsid w:val="001E0BEF"/>
    <w:rsid w:val="0024714A"/>
    <w:rsid w:val="002E73C7"/>
    <w:rsid w:val="00351796"/>
    <w:rsid w:val="003D21B4"/>
    <w:rsid w:val="004114D6"/>
    <w:rsid w:val="004222B8"/>
    <w:rsid w:val="00483628"/>
    <w:rsid w:val="00542CB0"/>
    <w:rsid w:val="005B4D5F"/>
    <w:rsid w:val="0060675E"/>
    <w:rsid w:val="006249F4"/>
    <w:rsid w:val="007E2C3D"/>
    <w:rsid w:val="00884559"/>
    <w:rsid w:val="009E5BA7"/>
    <w:rsid w:val="00A62185"/>
    <w:rsid w:val="00A839D4"/>
    <w:rsid w:val="00A920A6"/>
    <w:rsid w:val="00B86371"/>
    <w:rsid w:val="00C170A0"/>
    <w:rsid w:val="00C80304"/>
    <w:rsid w:val="00C93A19"/>
    <w:rsid w:val="00D36065"/>
    <w:rsid w:val="00DE63D5"/>
    <w:rsid w:val="00E844E3"/>
    <w:rsid w:val="00F473E9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2018-10-19T23:07:00Z</dcterms:created>
  <dcterms:modified xsi:type="dcterms:W3CDTF">2018-10-20T00:56:00Z</dcterms:modified>
</cp:coreProperties>
</file>