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46" w:rsidRDefault="008120E1">
      <w:r>
        <w:rPr>
          <w:rFonts w:hint="eastAsia"/>
        </w:rPr>
        <w:t>2.21</w:t>
      </w:r>
    </w:p>
    <w:p w:rsidR="00194E48" w:rsidRDefault="00194E48"/>
    <w:p w:rsidR="008120E1" w:rsidRDefault="00B95CA0">
      <w:r>
        <w:t>B</w:t>
      </w:r>
      <w:r>
        <w:rPr>
          <w:rFonts w:hint="eastAsia"/>
        </w:rPr>
        <w:t>uffett on asset investment:</w:t>
      </w:r>
    </w:p>
    <w:p w:rsidR="005C0C29" w:rsidRDefault="005C0C29"/>
    <w:p w:rsidR="00A35C4A" w:rsidRDefault="005C0C29" w:rsidP="00A35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Buy a</w:t>
      </w:r>
      <w:r w:rsidR="00B95CA0">
        <w:rPr>
          <w:rFonts w:hint="eastAsia"/>
        </w:rPr>
        <w:t>ssets that yield returns.</w:t>
      </w:r>
      <w:r w:rsidR="00FF2F85">
        <w:rPr>
          <w:rFonts w:hint="eastAsia"/>
        </w:rPr>
        <w:t xml:space="preserve"> </w:t>
      </w:r>
      <w:r>
        <w:rPr>
          <w:rFonts w:hint="eastAsia"/>
        </w:rPr>
        <w:t xml:space="preserve">Be it property or </w:t>
      </w:r>
      <w:r w:rsidR="00FF2F85">
        <w:rPr>
          <w:rFonts w:hint="eastAsia"/>
        </w:rPr>
        <w:t xml:space="preserve">stocks. </w:t>
      </w:r>
    </w:p>
    <w:p w:rsidR="00A35C4A" w:rsidRDefault="00B95CA0" w:rsidP="00A35C4A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om</w:t>
      </w:r>
      <w:r w:rsidR="000A57EF">
        <w:rPr>
          <w:rFonts w:hint="eastAsia"/>
        </w:rPr>
        <w:t xml:space="preserve">modities do not produce </w:t>
      </w:r>
      <w:r>
        <w:rPr>
          <w:rFonts w:hint="eastAsia"/>
        </w:rPr>
        <w:t xml:space="preserve">income, you are </w:t>
      </w:r>
      <w:r>
        <w:t>counting</w:t>
      </w:r>
      <w:r>
        <w:rPr>
          <w:rFonts w:hint="eastAsia"/>
        </w:rPr>
        <w:t xml:space="preserve"> on someone else to buy them at a higher price. </w:t>
      </w:r>
    </w:p>
    <w:p w:rsidR="004865BC" w:rsidRDefault="00A32A1E" w:rsidP="00A35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The real test: </w:t>
      </w:r>
      <w:r w:rsidR="004865BC">
        <w:rPr>
          <w:rFonts w:hint="eastAsia"/>
        </w:rPr>
        <w:t xml:space="preserve">Buy something </w:t>
      </w:r>
      <w:r w:rsidR="004865BC">
        <w:t>that</w:t>
      </w:r>
      <w:r w:rsidR="004865BC">
        <w:rPr>
          <w:rFonts w:hint="eastAsia"/>
        </w:rPr>
        <w:t xml:space="preserve"> yields return. You would be happy if you ha</w:t>
      </w:r>
      <w:r w:rsidR="000474D3">
        <w:rPr>
          <w:rFonts w:hint="eastAsia"/>
        </w:rPr>
        <w:t>ve never to be quoted again, you</w:t>
      </w:r>
      <w:r>
        <w:rPr>
          <w:rFonts w:hint="eastAsia"/>
        </w:rPr>
        <w:t xml:space="preserve"> only care ab</w:t>
      </w:r>
      <w:r w:rsidR="00BB0F90">
        <w:rPr>
          <w:rFonts w:hint="eastAsia"/>
        </w:rPr>
        <w:t xml:space="preserve">out what the asset does for you. </w:t>
      </w:r>
    </w:p>
    <w:p w:rsidR="00A35C4A" w:rsidRDefault="00A35C4A" w:rsidP="00A35C4A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etain earning power that</w:t>
      </w:r>
      <w:r>
        <w:t>’</w:t>
      </w:r>
      <w:r>
        <w:rPr>
          <w:rFonts w:hint="eastAsia"/>
        </w:rPr>
        <w:t xml:space="preserve">s commensurate with purchasing power. </w:t>
      </w:r>
      <w:r w:rsidR="00CA119E">
        <w:rPr>
          <w:rFonts w:hint="eastAsia"/>
        </w:rPr>
        <w:t xml:space="preserve">Real assets produce income and the price of real assets reflect the change </w:t>
      </w:r>
    </w:p>
    <w:p w:rsidR="000638C9" w:rsidRDefault="00432E05" w:rsidP="00A35C4A">
      <w:pPr>
        <w:pStyle w:val="a5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xtract real earnings in terms of business</w:t>
      </w:r>
      <w:r w:rsidR="000638C9">
        <w:rPr>
          <w:rFonts w:hint="eastAsia"/>
        </w:rPr>
        <w:t xml:space="preserve"> </w:t>
      </w:r>
    </w:p>
    <w:p w:rsidR="00432E05" w:rsidRDefault="000D192D" w:rsidP="00A35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USD depreciated</w:t>
      </w:r>
      <w:r w:rsidR="00127B07">
        <w:rPr>
          <w:rFonts w:hint="eastAsia"/>
        </w:rPr>
        <w:t xml:space="preserve"> 16 times since 1930s. </w:t>
      </w:r>
      <w:r w:rsidR="00432E05">
        <w:rPr>
          <w:rFonts w:hint="eastAsia"/>
        </w:rPr>
        <w:t xml:space="preserve"> </w:t>
      </w:r>
    </w:p>
    <w:p w:rsidR="00C3366A" w:rsidRDefault="00C3366A" w:rsidP="00A35C4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Real competitive advantage that lasts </w:t>
      </w:r>
    </w:p>
    <w:p w:rsidR="009B43D7" w:rsidRDefault="009B43D7" w:rsidP="00A35C4A">
      <w:pPr>
        <w:pStyle w:val="a5"/>
        <w:numPr>
          <w:ilvl w:val="0"/>
          <w:numId w:val="2"/>
        </w:numPr>
        <w:ind w:firstLineChars="0"/>
      </w:pPr>
      <w:r>
        <w:t>Productive assets: assets</w:t>
      </w:r>
      <w:r w:rsidR="00FA36C8">
        <w:t xml:space="preserve"> that produce goods or services, not related to currency in which it is denominated</w:t>
      </w:r>
    </w:p>
    <w:p w:rsidR="00AB5B34" w:rsidRPr="00432E05" w:rsidRDefault="00AB5B34"/>
    <w:p w:rsidR="00AB5B34" w:rsidRDefault="00AB5B34">
      <w:r>
        <w:rPr>
          <w:rFonts w:hint="eastAsia"/>
        </w:rPr>
        <w:t>Properties: yield rental income</w:t>
      </w:r>
    </w:p>
    <w:p w:rsidR="00AB5B34" w:rsidRDefault="00AB5B34">
      <w:r>
        <w:rPr>
          <w:rFonts w:hint="eastAsia"/>
        </w:rPr>
        <w:t xml:space="preserve">Stocks: yields dividends. </w:t>
      </w:r>
    </w:p>
    <w:p w:rsidR="00A32A1E" w:rsidRPr="00AB5B34" w:rsidRDefault="00A32A1E"/>
    <w:p w:rsidR="00A32A1E" w:rsidRDefault="00194E48" w:rsidP="00194E48">
      <w:pPr>
        <w:pStyle w:val="a5"/>
        <w:numPr>
          <w:ilvl w:val="0"/>
          <w:numId w:val="1"/>
        </w:numPr>
        <w:ind w:firstLineChars="0"/>
      </w:pPr>
      <w:r>
        <w:t>Competitive</w:t>
      </w:r>
      <w:r>
        <w:rPr>
          <w:rFonts w:hint="eastAsia"/>
        </w:rPr>
        <w:t xml:space="preserve"> edge of the company</w:t>
      </w:r>
    </w:p>
    <w:p w:rsidR="00194E48" w:rsidRDefault="00194E48" w:rsidP="00194E48">
      <w:pPr>
        <w:pStyle w:val="a5"/>
        <w:numPr>
          <w:ilvl w:val="0"/>
          <w:numId w:val="1"/>
        </w:numPr>
        <w:ind w:firstLineChars="0"/>
      </w:pPr>
    </w:p>
    <w:p w:rsidR="00A32A1E" w:rsidRDefault="00A32A1E"/>
    <w:p w:rsidR="002A1469" w:rsidRDefault="002A1469">
      <w:r>
        <w:rPr>
          <w:rFonts w:hint="eastAsia"/>
        </w:rPr>
        <w:t xml:space="preserve">Buffett has 90 billion in unrealized profits. </w:t>
      </w:r>
      <w:r>
        <w:t>B</w:t>
      </w:r>
      <w:r>
        <w:rPr>
          <w:rFonts w:hint="eastAsia"/>
        </w:rPr>
        <w:t xml:space="preserve">uy assets and never sell. </w:t>
      </w:r>
    </w:p>
    <w:p w:rsidR="002A1469" w:rsidRDefault="002A1469"/>
    <w:p w:rsidR="005E124C" w:rsidRDefault="005E124C">
      <w:r>
        <w:t>2.23.2018</w:t>
      </w:r>
    </w:p>
    <w:p w:rsidR="005E124C" w:rsidRDefault="00137194">
      <w:r>
        <w:rPr>
          <w:rFonts w:hint="eastAsia"/>
        </w:rPr>
        <w:t>Sentiment: fidgety</w:t>
      </w:r>
      <w:r w:rsidR="00BB4A0C">
        <w:rPr>
          <w:rFonts w:hint="eastAsia"/>
        </w:rPr>
        <w:t xml:space="preserve"> </w:t>
      </w:r>
    </w:p>
    <w:p w:rsidR="00BB4A0C" w:rsidRDefault="006A0B32">
      <w:r>
        <w:rPr>
          <w:rFonts w:hint="eastAsia"/>
        </w:rPr>
        <w:t>Opening c</w:t>
      </w:r>
      <w:r w:rsidR="00970975">
        <w:rPr>
          <w:rFonts w:hint="eastAsia"/>
        </w:rPr>
        <w:t>onfidence level</w:t>
      </w:r>
      <w:r w:rsidR="00BB4A0C">
        <w:rPr>
          <w:rFonts w:hint="eastAsia"/>
        </w:rPr>
        <w:t>: 3/1</w:t>
      </w:r>
      <w:r w:rsidR="005B1F96">
        <w:rPr>
          <w:rFonts w:hint="eastAsia"/>
        </w:rPr>
        <w:t>0</w:t>
      </w:r>
      <w:r w:rsidR="003C7EC8">
        <w:rPr>
          <w:rFonts w:hint="eastAsia"/>
        </w:rPr>
        <w:t>.</w:t>
      </w:r>
    </w:p>
    <w:p w:rsidR="003C7EC8" w:rsidRDefault="003C7EC8">
      <w:r>
        <w:rPr>
          <w:rFonts w:hint="eastAsia"/>
        </w:rPr>
        <w:t xml:space="preserve">Index sold off </w:t>
      </w:r>
      <w:r>
        <w:t>within</w:t>
      </w:r>
      <w:r>
        <w:rPr>
          <w:rFonts w:hint="eastAsia"/>
        </w:rPr>
        <w:t xml:space="preserve"> the first 5 minutes. </w:t>
      </w:r>
    </w:p>
    <w:p w:rsidR="00EC3DBF" w:rsidRDefault="00EC3DBF">
      <w:r>
        <w:rPr>
          <w:rFonts w:hint="eastAsia"/>
        </w:rPr>
        <w:t>Decision: hold</w:t>
      </w:r>
    </w:p>
    <w:p w:rsidR="00EC3DBF" w:rsidRDefault="00EC3DBF">
      <w:r>
        <w:rPr>
          <w:rFonts w:hint="eastAsia"/>
        </w:rPr>
        <w:t>Reason: sentiment has</w:t>
      </w:r>
      <w:r>
        <w:t>n’</w:t>
      </w:r>
      <w:r w:rsidR="00E16986">
        <w:rPr>
          <w:rFonts w:hint="eastAsia"/>
        </w:rPr>
        <w:t xml:space="preserve">t recovered yet. Investors scrambling </w:t>
      </w:r>
      <w:r>
        <w:rPr>
          <w:rFonts w:hint="eastAsia"/>
        </w:rPr>
        <w:t>to sell ytd</w:t>
      </w:r>
      <w:r>
        <w:t>’</w:t>
      </w:r>
      <w:r>
        <w:rPr>
          <w:rFonts w:hint="eastAsia"/>
        </w:rPr>
        <w:t xml:space="preserve">s gains very quickly. </w:t>
      </w:r>
    </w:p>
    <w:p w:rsidR="005E124C" w:rsidRDefault="005E124C"/>
    <w:p w:rsidR="00B27A10" w:rsidRDefault="00B27A10"/>
    <w:p w:rsidR="00B27A10" w:rsidRDefault="00B27A10" w:rsidP="00B27A10">
      <w:pPr>
        <w:pStyle w:val="a5"/>
        <w:numPr>
          <w:ilvl w:val="1"/>
          <w:numId w:val="1"/>
        </w:numPr>
        <w:ind w:firstLineChars="0"/>
      </w:pPr>
      <w:r>
        <w:t>weekly recap</w:t>
      </w:r>
    </w:p>
    <w:p w:rsidR="00185094" w:rsidRDefault="00185094" w:rsidP="00185094"/>
    <w:p w:rsidR="00B27A10" w:rsidRDefault="00305145" w:rsidP="00305145">
      <w:r>
        <w:t>China was closed on mon-wed for chinese new year.</w:t>
      </w:r>
    </w:p>
    <w:p w:rsidR="00305145" w:rsidRDefault="00305145" w:rsidP="00305145">
      <w:r>
        <w:t>Markets rebounded on thurs and fri but overall sentiment feels weak. No all out rebounds, only very weak and tentative advances.</w:t>
      </w:r>
    </w:p>
    <w:p w:rsidR="00305145" w:rsidRDefault="00922025" w:rsidP="00305145">
      <w:r>
        <w:t xml:space="preserve">Market sentiments are broken and still need time to fix. </w:t>
      </w:r>
    </w:p>
    <w:p w:rsidR="00C74D18" w:rsidRPr="006A0B32" w:rsidRDefault="00C74D18" w:rsidP="00305145">
      <w:r>
        <w:t>Friday price action was weak, wtd high was reached in the AM and got sold off into the close.</w:t>
      </w:r>
    </w:p>
    <w:p w:rsidR="005E124C" w:rsidRDefault="005E124C"/>
    <w:p w:rsidR="00F76F69" w:rsidRDefault="00F76F69">
      <w:r>
        <w:t xml:space="preserve">Moutai started to correct before the market and recovered before the market. </w:t>
      </w:r>
    </w:p>
    <w:p w:rsidR="00F76F69" w:rsidRDefault="00F76F69"/>
    <w:p w:rsidR="00185094" w:rsidRDefault="00185094">
      <w:r>
        <w:t xml:space="preserve">On the US side, NQ is the best of the three indices. </w:t>
      </w:r>
    </w:p>
    <w:p w:rsidR="00185094" w:rsidRDefault="00185094">
      <w:r>
        <w:lastRenderedPageBreak/>
        <w:t xml:space="preserve">Chinese ETFs are at 0.3% premium. </w:t>
      </w:r>
    </w:p>
    <w:p w:rsidR="00185094" w:rsidRDefault="00185094"/>
    <w:p w:rsidR="00B27A10" w:rsidRDefault="00B27A10">
      <w:pPr>
        <w:rPr>
          <w:rFonts w:hint="eastAsia"/>
        </w:rPr>
      </w:pPr>
      <w:r>
        <w:rPr>
          <w:noProof/>
        </w:rPr>
        <w:drawing>
          <wp:inline distT="0" distB="0" distL="0" distR="0" wp14:anchorId="485359C0" wp14:editId="61806553">
            <wp:extent cx="5274310" cy="54940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10" w:rsidRDefault="00B27A10">
      <w:pPr>
        <w:rPr>
          <w:rFonts w:hint="eastAsia"/>
        </w:rPr>
      </w:pPr>
    </w:p>
    <w:p w:rsidR="00B27A10" w:rsidRDefault="00B27A10"/>
    <w:p w:rsidR="00F56223" w:rsidRDefault="00F56223">
      <w:r>
        <w:t>Some thoughts on assets:</w:t>
      </w:r>
    </w:p>
    <w:p w:rsidR="00F56223" w:rsidRDefault="00F56223">
      <w:r>
        <w:t xml:space="preserve">Invested in VIX and </w:t>
      </w:r>
      <w:r w:rsidR="00653D87">
        <w:t>oil and gold before but these didn’t yield any returns.</w:t>
      </w:r>
    </w:p>
    <w:p w:rsidR="00F56223" w:rsidRDefault="00653D87">
      <w:r>
        <w:t xml:space="preserve">Buffett said how do you know you made a good investment? You’d be happy if you never got quoted on it again. </w:t>
      </w:r>
      <w:r w:rsidR="00B9143A">
        <w:t xml:space="preserve">This means assets that produce income. Assets are an inflation hedge. </w:t>
      </w:r>
    </w:p>
    <w:p w:rsidR="00BD6853" w:rsidRDefault="00BD6853"/>
    <w:p w:rsidR="00BD6853" w:rsidRDefault="00BD6853">
      <w:r>
        <w:t>Dabbling with gold shows an immaturity of investment style.</w:t>
      </w:r>
      <w:bookmarkStart w:id="0" w:name="_GoBack"/>
      <w:bookmarkEnd w:id="0"/>
    </w:p>
    <w:p w:rsidR="00F56223" w:rsidRPr="00B9143A" w:rsidRDefault="00F56223"/>
    <w:sectPr w:rsidR="00F56223" w:rsidRPr="00B9143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1C9" w:rsidRDefault="002F41C9" w:rsidP="008120E1">
      <w:r>
        <w:separator/>
      </w:r>
    </w:p>
  </w:endnote>
  <w:endnote w:type="continuationSeparator" w:id="0">
    <w:p w:rsidR="002F41C9" w:rsidRDefault="002F41C9" w:rsidP="0081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1C9" w:rsidRDefault="002F41C9" w:rsidP="008120E1">
      <w:r>
        <w:separator/>
      </w:r>
    </w:p>
  </w:footnote>
  <w:footnote w:type="continuationSeparator" w:id="0">
    <w:p w:rsidR="002F41C9" w:rsidRDefault="002F41C9" w:rsidP="0081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7CB"/>
    <w:multiLevelType w:val="hybridMultilevel"/>
    <w:tmpl w:val="CA1E9A2E"/>
    <w:lvl w:ilvl="0" w:tplc="74E84F4E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306456"/>
    <w:multiLevelType w:val="multilevel"/>
    <w:tmpl w:val="19F40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70"/>
    <w:rsid w:val="000474D3"/>
    <w:rsid w:val="000638C9"/>
    <w:rsid w:val="000A57EF"/>
    <w:rsid w:val="000D192D"/>
    <w:rsid w:val="00127B07"/>
    <w:rsid w:val="00137194"/>
    <w:rsid w:val="00185094"/>
    <w:rsid w:val="00194E48"/>
    <w:rsid w:val="002006BD"/>
    <w:rsid w:val="00291356"/>
    <w:rsid w:val="002A1469"/>
    <w:rsid w:val="002F41C9"/>
    <w:rsid w:val="00305145"/>
    <w:rsid w:val="003C7EC8"/>
    <w:rsid w:val="00432E05"/>
    <w:rsid w:val="004865BC"/>
    <w:rsid w:val="005B1F96"/>
    <w:rsid w:val="005C0C29"/>
    <w:rsid w:val="005E124C"/>
    <w:rsid w:val="00645F70"/>
    <w:rsid w:val="00653D87"/>
    <w:rsid w:val="0067383F"/>
    <w:rsid w:val="006A0B32"/>
    <w:rsid w:val="008120E1"/>
    <w:rsid w:val="00922025"/>
    <w:rsid w:val="00970975"/>
    <w:rsid w:val="009B43D7"/>
    <w:rsid w:val="00A32A1E"/>
    <w:rsid w:val="00A35C4A"/>
    <w:rsid w:val="00AB5B34"/>
    <w:rsid w:val="00B27A10"/>
    <w:rsid w:val="00B9143A"/>
    <w:rsid w:val="00B95CA0"/>
    <w:rsid w:val="00BB0F90"/>
    <w:rsid w:val="00BB4A0C"/>
    <w:rsid w:val="00BD6853"/>
    <w:rsid w:val="00C3366A"/>
    <w:rsid w:val="00C74D18"/>
    <w:rsid w:val="00CA119E"/>
    <w:rsid w:val="00DE6E46"/>
    <w:rsid w:val="00E16986"/>
    <w:rsid w:val="00EC3DBF"/>
    <w:rsid w:val="00F56223"/>
    <w:rsid w:val="00F76F69"/>
    <w:rsid w:val="00FA36C8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0E1"/>
    <w:rPr>
      <w:sz w:val="18"/>
      <w:szCs w:val="18"/>
    </w:rPr>
  </w:style>
  <w:style w:type="paragraph" w:styleId="a5">
    <w:name w:val="List Paragraph"/>
    <w:basedOn w:val="a"/>
    <w:uiPriority w:val="34"/>
    <w:qFormat/>
    <w:rsid w:val="00194E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7A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7A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0E1"/>
    <w:rPr>
      <w:sz w:val="18"/>
      <w:szCs w:val="18"/>
    </w:rPr>
  </w:style>
  <w:style w:type="paragraph" w:styleId="a5">
    <w:name w:val="List Paragraph"/>
    <w:basedOn w:val="a"/>
    <w:uiPriority w:val="34"/>
    <w:qFormat/>
    <w:rsid w:val="00194E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7A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7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2018-02-21T00:09:00Z</dcterms:created>
  <dcterms:modified xsi:type="dcterms:W3CDTF">2018-02-24T00:35:00Z</dcterms:modified>
</cp:coreProperties>
</file>