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8EA" w:rsidRDefault="005D1EFA">
      <w:r>
        <w:rPr>
          <w:rFonts w:hint="eastAsia"/>
        </w:rPr>
        <w:t>4/2</w:t>
      </w:r>
    </w:p>
    <w:p w:rsidR="005D1EFA" w:rsidRDefault="005D1EFA"/>
    <w:p w:rsidR="005D1EFA" w:rsidRDefault="005D1EFA">
      <w:r>
        <w:rPr>
          <w:rFonts w:hint="eastAsia"/>
        </w:rPr>
        <w:t xml:space="preserve">Pre open </w:t>
      </w:r>
    </w:p>
    <w:p w:rsidR="005D1EFA" w:rsidRDefault="005D1EFA" w:rsidP="005D1EFA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own 10% in the first quarter</w:t>
      </w:r>
    </w:p>
    <w:p w:rsidR="005D1EFA" w:rsidRDefault="005D1EFA" w:rsidP="005D1EFA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eason being hedging was bad in febury, make sure to limit delta exposure under SMA</w:t>
      </w:r>
    </w:p>
    <w:p w:rsidR="005D1EFA" w:rsidRDefault="005D1EFA" w:rsidP="005D1E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Today don</w:t>
      </w:r>
      <w:r>
        <w:t>’</w:t>
      </w:r>
      <w:r>
        <w:rPr>
          <w:rFonts w:hint="eastAsia"/>
        </w:rPr>
        <w:t xml:space="preserve">t trade too much. </w:t>
      </w:r>
    </w:p>
    <w:p w:rsidR="005D1EFA" w:rsidRDefault="005D1EFA">
      <w:pPr>
        <w:rPr>
          <w:rFonts w:hint="eastAsia"/>
        </w:rPr>
      </w:pPr>
    </w:p>
    <w:p w:rsidR="00B2153E" w:rsidRDefault="00B2153E">
      <w:pPr>
        <w:rPr>
          <w:rFonts w:hint="eastAsia"/>
        </w:rPr>
      </w:pPr>
    </w:p>
    <w:p w:rsidR="00B2153E" w:rsidRDefault="00B2153E">
      <w:pPr>
        <w:rPr>
          <w:rFonts w:hint="eastAsia"/>
        </w:rPr>
      </w:pPr>
    </w:p>
    <w:p w:rsidR="00B2153E" w:rsidRDefault="00B2153E">
      <w:pPr>
        <w:rPr>
          <w:rFonts w:hint="eastAsia"/>
        </w:rPr>
      </w:pPr>
    </w:p>
    <w:p w:rsidR="00B2153E" w:rsidRDefault="00B2153E">
      <w:pPr>
        <w:rPr>
          <w:rFonts w:hint="eastAsia"/>
        </w:rPr>
      </w:pPr>
      <w:r>
        <w:rPr>
          <w:rFonts w:hint="eastAsia"/>
        </w:rPr>
        <w:t>4/3</w:t>
      </w:r>
    </w:p>
    <w:p w:rsidR="00B2153E" w:rsidRDefault="00B2153E">
      <w:pPr>
        <w:rPr>
          <w:rFonts w:hint="eastAsia"/>
        </w:rPr>
      </w:pPr>
      <w:r>
        <w:t>P</w:t>
      </w:r>
      <w:r>
        <w:rPr>
          <w:rFonts w:hint="eastAsia"/>
        </w:rPr>
        <w:t>re open</w:t>
      </w:r>
    </w:p>
    <w:p w:rsidR="00B2153E" w:rsidRDefault="00B2153E" w:rsidP="00B2153E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ut</w:t>
      </w:r>
      <w:r>
        <w:t xml:space="preserve"> down -1.1%</w:t>
      </w:r>
    </w:p>
    <w:p w:rsidR="00B2153E" w:rsidRDefault="00B2153E" w:rsidP="00B2153E">
      <w:pPr>
        <w:pStyle w:val="a3"/>
        <w:numPr>
          <w:ilvl w:val="0"/>
          <w:numId w:val="2"/>
        </w:numPr>
        <w:ind w:firstLineChars="0"/>
      </w:pPr>
      <w:r>
        <w:t>PM tradable</w:t>
      </w:r>
    </w:p>
    <w:p w:rsidR="00B2153E" w:rsidRDefault="00B2153E" w:rsidP="00B2153E">
      <w:pPr>
        <w:pStyle w:val="a3"/>
        <w:numPr>
          <w:ilvl w:val="0"/>
          <w:numId w:val="2"/>
        </w:numPr>
        <w:ind w:firstLineChars="0"/>
      </w:pPr>
      <w:r>
        <w:t>US overnight down 2%</w:t>
      </w:r>
    </w:p>
    <w:p w:rsidR="00B2153E" w:rsidRDefault="00B2153E" w:rsidP="00B2153E">
      <w:pPr>
        <w:pStyle w:val="a3"/>
        <w:numPr>
          <w:ilvl w:val="0"/>
          <w:numId w:val="2"/>
        </w:numPr>
        <w:ind w:firstLineChars="0"/>
      </w:pPr>
      <w:r>
        <w:t>VIX up 20% to 24%</w:t>
      </w:r>
    </w:p>
    <w:p w:rsidR="00B2153E" w:rsidRDefault="00B2153E" w:rsidP="00B2153E">
      <w:pPr>
        <w:pStyle w:val="a3"/>
        <w:numPr>
          <w:ilvl w:val="0"/>
          <w:numId w:val="2"/>
        </w:numPr>
        <w:ind w:firstLineChars="0"/>
      </w:pPr>
      <w:r>
        <w:t>Still high vol regime</w:t>
      </w:r>
    </w:p>
    <w:p w:rsidR="00B2153E" w:rsidRDefault="00B2153E" w:rsidP="00B2153E">
      <w:pPr>
        <w:pStyle w:val="a3"/>
        <w:numPr>
          <w:ilvl w:val="0"/>
          <w:numId w:val="2"/>
        </w:numPr>
        <w:ind w:firstLineChars="0"/>
      </w:pPr>
      <w:r>
        <w:t>Long up to 1mm in the PM. AM keep hedged</w:t>
      </w:r>
    </w:p>
    <w:p w:rsidR="00B2153E" w:rsidRDefault="00CF48FA" w:rsidP="00B2153E">
      <w:pPr>
        <w:pStyle w:val="a3"/>
        <w:numPr>
          <w:ilvl w:val="0"/>
          <w:numId w:val="2"/>
        </w:numPr>
        <w:ind w:firstLineChars="0"/>
      </w:pPr>
      <w:r>
        <w:t>No stock trading below SMA20</w:t>
      </w:r>
      <w:bookmarkStart w:id="0" w:name="_GoBack"/>
      <w:bookmarkEnd w:id="0"/>
    </w:p>
    <w:p w:rsidR="00B2153E" w:rsidRDefault="00B2153E" w:rsidP="00B2153E">
      <w:pPr>
        <w:rPr>
          <w:rFonts w:hint="eastAsia"/>
        </w:rPr>
      </w:pPr>
    </w:p>
    <w:p w:rsidR="00B2153E" w:rsidRDefault="00B2153E">
      <w:pPr>
        <w:rPr>
          <w:rFonts w:hint="eastAsia"/>
        </w:rPr>
      </w:pPr>
    </w:p>
    <w:p w:rsidR="00B2153E" w:rsidRDefault="00B2153E"/>
    <w:sectPr w:rsidR="00B2153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999" w:rsidRDefault="00772999" w:rsidP="00B2153E">
      <w:r>
        <w:separator/>
      </w:r>
    </w:p>
  </w:endnote>
  <w:endnote w:type="continuationSeparator" w:id="0">
    <w:p w:rsidR="00772999" w:rsidRDefault="00772999" w:rsidP="00B21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999" w:rsidRDefault="00772999" w:rsidP="00B2153E">
      <w:r>
        <w:separator/>
      </w:r>
    </w:p>
  </w:footnote>
  <w:footnote w:type="continuationSeparator" w:id="0">
    <w:p w:rsidR="00772999" w:rsidRDefault="00772999" w:rsidP="00B21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07D8"/>
    <w:multiLevelType w:val="hybridMultilevel"/>
    <w:tmpl w:val="EC7ABD74"/>
    <w:lvl w:ilvl="0" w:tplc="A69C2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291B8A"/>
    <w:multiLevelType w:val="hybridMultilevel"/>
    <w:tmpl w:val="C7323DA2"/>
    <w:lvl w:ilvl="0" w:tplc="FA68FB4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95C"/>
    <w:rsid w:val="0000795C"/>
    <w:rsid w:val="002320E6"/>
    <w:rsid w:val="005D1EFA"/>
    <w:rsid w:val="00772999"/>
    <w:rsid w:val="00B2153E"/>
    <w:rsid w:val="00CF48FA"/>
    <w:rsid w:val="00D4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EF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1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15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1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15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EF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1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15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1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15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2018-04-02T01:29:00Z</dcterms:created>
  <dcterms:modified xsi:type="dcterms:W3CDTF">2018-04-02T23:45:00Z</dcterms:modified>
</cp:coreProperties>
</file>