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1D" w:rsidRDefault="0065191D"/>
    <w:p w:rsidR="00625A08" w:rsidRDefault="00625A08" w:rsidP="004F1B46">
      <w:pPr>
        <w:pStyle w:val="a6"/>
        <w:ind w:left="420" w:hanging="420"/>
      </w:pPr>
      <w:r>
        <w:rPr>
          <w:rFonts w:hint="eastAsia"/>
        </w:rPr>
        <w:t>5.28</w:t>
      </w:r>
    </w:p>
    <w:p w:rsidR="00625A08" w:rsidRDefault="00625A08" w:rsidP="004F1B46">
      <w:pPr>
        <w:pStyle w:val="a6"/>
        <w:ind w:left="420" w:hanging="420"/>
      </w:pPr>
      <w:proofErr w:type="spellStart"/>
      <w:r>
        <w:t>S</w:t>
      </w:r>
      <w:r>
        <w:rPr>
          <w:rFonts w:hint="eastAsia"/>
        </w:rPr>
        <w:t>inajs</w:t>
      </w:r>
      <w:proofErr w:type="spellEnd"/>
      <w:r>
        <w:rPr>
          <w:rFonts w:hint="eastAsia"/>
        </w:rPr>
        <w:t xml:space="preserve"> is getting unreliable</w:t>
      </w:r>
    </w:p>
    <w:p w:rsidR="00625A08" w:rsidRDefault="00625A08"/>
    <w:p w:rsidR="00625A08" w:rsidRDefault="00625A08" w:rsidP="004F1B46">
      <w:pPr>
        <w:pStyle w:val="a7"/>
      </w:pPr>
      <w:r>
        <w:rPr>
          <w:rFonts w:hint="eastAsia"/>
        </w:rPr>
        <w:t xml:space="preserve">Need to get 5 sec snapshot data from IB directly. Implement </w:t>
      </w:r>
      <w:r>
        <w:t>this</w:t>
      </w:r>
      <w:r>
        <w:rPr>
          <w:rFonts w:hint="eastAsia"/>
        </w:rPr>
        <w:t xml:space="preserve"> today. </w:t>
      </w:r>
    </w:p>
    <w:p w:rsidR="00625A08" w:rsidRDefault="00625A08"/>
    <w:p w:rsidR="00625A08" w:rsidRDefault="00625A08" w:rsidP="00625A0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equest holdings only </w:t>
      </w:r>
    </w:p>
    <w:p w:rsidR="00625A08" w:rsidRDefault="00625A08" w:rsidP="00625A0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hould be able to recover prices of big caps through IB</w:t>
      </w:r>
      <w:r w:rsidR="00071A8E">
        <w:rPr>
          <w:rFonts w:hint="eastAsia"/>
        </w:rPr>
        <w:t xml:space="preserve">, not rely on fill </w:t>
      </w:r>
    </w:p>
    <w:p w:rsidR="00625A08" w:rsidRDefault="00071A8E" w:rsidP="00625A08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wo things to work on</w:t>
      </w:r>
    </w:p>
    <w:p w:rsidR="00071A8E" w:rsidRDefault="00071A8E" w:rsidP="00071A8E"/>
    <w:p w:rsidR="00434712" w:rsidRDefault="00071A8E" w:rsidP="00434712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ill today data by IB</w:t>
      </w:r>
    </w:p>
    <w:p w:rsidR="00434712" w:rsidRDefault="00434712" w:rsidP="00434712"/>
    <w:p w:rsidR="00434712" w:rsidRPr="00434712" w:rsidRDefault="00434712" w:rsidP="004F1B46">
      <w:pPr>
        <w:pStyle w:val="2"/>
      </w:pPr>
      <w:r w:rsidRPr="00434712">
        <w:rPr>
          <w:rFonts w:hint="eastAsia"/>
        </w:rPr>
        <w:t>req1StockHistToday</w:t>
      </w:r>
    </w:p>
    <w:p w:rsidR="00434712" w:rsidRDefault="00434712" w:rsidP="00434712"/>
    <w:p w:rsidR="00071A8E" w:rsidRDefault="00071A8E" w:rsidP="00071A8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ive 5 sec data (refer to ON HK on the bottom bar)</w:t>
      </w:r>
    </w:p>
    <w:p w:rsidR="00625A08" w:rsidRDefault="00625A08"/>
    <w:p w:rsidR="00434712" w:rsidRDefault="00434712" w:rsidP="004F1B46">
      <w:pPr>
        <w:pStyle w:val="2"/>
      </w:pPr>
      <w:r>
        <w:t>R</w:t>
      </w:r>
      <w:r>
        <w:rPr>
          <w:rFonts w:hint="eastAsia"/>
        </w:rPr>
        <w:t>eq1StockLive (for live)</w:t>
      </w:r>
    </w:p>
    <w:p w:rsidR="00434712" w:rsidRDefault="00434712" w:rsidP="004F1B46">
      <w:pPr>
        <w:pStyle w:val="2"/>
      </w:pPr>
      <w:r>
        <w:rPr>
          <w:rFonts w:hint="eastAsia"/>
        </w:rPr>
        <w:t>Stock universe:</w:t>
      </w:r>
    </w:p>
    <w:p w:rsidR="00434712" w:rsidRDefault="00434712" w:rsidP="00434712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or all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stocks first</w:t>
      </w:r>
    </w:p>
    <w:p w:rsidR="00434712" w:rsidRDefault="00434712" w:rsidP="00434712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 xml:space="preserve">or all A50 stocks (in order for index to be computable) </w:t>
      </w:r>
    </w:p>
    <w:p w:rsidR="00434712" w:rsidRDefault="00434712" w:rsidP="004347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For all stocks </w:t>
      </w:r>
    </w:p>
    <w:p w:rsidR="00434712" w:rsidRDefault="00434712"/>
    <w:p w:rsidR="00434712" w:rsidRPr="00434712" w:rsidRDefault="00B8269E" w:rsidP="0073266A">
      <w:r>
        <w:rPr>
          <w:rFonts w:hint="eastAsia"/>
        </w:rPr>
        <w:t xml:space="preserve">You need to the </w:t>
      </w:r>
    </w:p>
    <w:p w:rsidR="00434712" w:rsidRPr="004F1B46" w:rsidRDefault="006B2CEB" w:rsidP="004F1B46">
      <w:pPr>
        <w:pStyle w:val="a7"/>
        <w:rPr>
          <w:b/>
        </w:rPr>
      </w:pPr>
      <w:r w:rsidRPr="004F1B46">
        <w:rPr>
          <w:rFonts w:hint="eastAsia"/>
          <w:b/>
        </w:rPr>
        <w:t>5.29</w:t>
      </w:r>
    </w:p>
    <w:p w:rsidR="006B2CEB" w:rsidRDefault="006B2CEB" w:rsidP="004F1B46">
      <w:pPr>
        <w:pStyle w:val="a7"/>
      </w:pPr>
      <w:r>
        <w:t>R</w:t>
      </w:r>
      <w:r>
        <w:rPr>
          <w:rFonts w:hint="eastAsia"/>
        </w:rPr>
        <w:t>olling futures</w:t>
      </w:r>
    </w:p>
    <w:p w:rsidR="002D3898" w:rsidRDefault="002D3898" w:rsidP="009847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Orders file add date if current </w:t>
      </w:r>
      <w:proofErr w:type="spellStart"/>
      <w:r>
        <w:rPr>
          <w:rFonts w:hint="eastAsia"/>
        </w:rPr>
        <w:t>globalOrderMap</w:t>
      </w:r>
      <w:proofErr w:type="spellEnd"/>
      <w:r>
        <w:rPr>
          <w:rFonts w:hint="eastAsia"/>
        </w:rPr>
        <w:t xml:space="preserve"> has 1 order (first order)</w:t>
      </w:r>
    </w:p>
    <w:p w:rsidR="002D3898" w:rsidRDefault="002D3898" w:rsidP="009847A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Net delta </w:t>
      </w:r>
      <w:proofErr w:type="spellStart"/>
      <w:r>
        <w:rPr>
          <w:rFonts w:hint="eastAsia"/>
        </w:rPr>
        <w:t>compution</w:t>
      </w:r>
      <w:proofErr w:type="spellEnd"/>
      <w:r>
        <w:rPr>
          <w:rFonts w:hint="eastAsia"/>
        </w:rPr>
        <w:t xml:space="preserve">, includes both front and back future. </w:t>
      </w:r>
    </w:p>
    <w:p w:rsidR="009847AD" w:rsidRDefault="009847AD" w:rsidP="009847AD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 xml:space="preserve">ow to roll futures </w:t>
      </w:r>
    </w:p>
    <w:p w:rsidR="00937BFE" w:rsidRDefault="00937BFE" w:rsidP="00937BFE"/>
    <w:p w:rsidR="00937BFE" w:rsidRDefault="00937BFE" w:rsidP="0073266A">
      <w:r>
        <w:t>W</w:t>
      </w:r>
      <w:r>
        <w:rPr>
          <w:rFonts w:hint="eastAsia"/>
        </w:rPr>
        <w:t xml:space="preserve">hile rolling </w:t>
      </w:r>
    </w:p>
    <w:p w:rsidR="00937BFE" w:rsidRDefault="00937BFE" w:rsidP="00937BF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delta is correct at all times</w:t>
      </w:r>
    </w:p>
    <w:p w:rsidR="00937BFE" w:rsidRDefault="00937BFE" w:rsidP="00937BF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hort roll </w:t>
      </w:r>
      <w:r>
        <w:t>–</w:t>
      </w:r>
      <w:r>
        <w:rPr>
          <w:rFonts w:hint="eastAsia"/>
        </w:rPr>
        <w:t xml:space="preserve"> like premium</w:t>
      </w:r>
    </w:p>
    <w:p w:rsidR="00937BFE" w:rsidRDefault="00937BFE" w:rsidP="00937BF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ant to know the current roll price, roll percentile</w:t>
      </w:r>
    </w:p>
    <w:p w:rsidR="00F275A5" w:rsidRDefault="00F275A5" w:rsidP="00F275A5"/>
    <w:p w:rsidR="00F275A5" w:rsidRDefault="00F275A5" w:rsidP="00F275A5"/>
    <w:p w:rsidR="00F275A5" w:rsidRDefault="00937BFE" w:rsidP="004F1B46">
      <w:pPr>
        <w:pStyle w:val="a7"/>
      </w:pPr>
      <w:r>
        <w:t>R</w:t>
      </w:r>
      <w:r>
        <w:rPr>
          <w:rFonts w:hint="eastAsia"/>
        </w:rPr>
        <w:t xml:space="preserve">oll mechanisms: </w:t>
      </w:r>
    </w:p>
    <w:p w:rsidR="00F275A5" w:rsidRDefault="00F275A5" w:rsidP="00F275A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oll indicator, if ON, then start rolling</w:t>
      </w:r>
    </w:p>
    <w:p w:rsidR="00213219" w:rsidRDefault="00213219" w:rsidP="00F275A5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rontfut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backfut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defintions</w:t>
      </w:r>
      <w:proofErr w:type="spellEnd"/>
      <w:r>
        <w:rPr>
          <w:rFonts w:hint="eastAsia"/>
        </w:rPr>
        <w:t xml:space="preserve"> are not changeable. </w:t>
      </w:r>
      <w:r w:rsidR="0057700E">
        <w:rPr>
          <w:rFonts w:hint="eastAsia"/>
        </w:rPr>
        <w:t>(</w:t>
      </w:r>
      <w:proofErr w:type="spellStart"/>
      <w:r w:rsidR="0057700E">
        <w:rPr>
          <w:rFonts w:hint="eastAsia"/>
        </w:rPr>
        <w:t>FrontFut</w:t>
      </w:r>
      <w:proofErr w:type="spellEnd"/>
      <w:r w:rsidR="0057700E">
        <w:rPr>
          <w:rFonts w:hint="eastAsia"/>
        </w:rPr>
        <w:t xml:space="preserve"> is defined by front expiry, which is only determined by current time</w:t>
      </w:r>
      <w:r w:rsidR="00E14745">
        <w:rPr>
          <w:rFonts w:hint="eastAsia"/>
        </w:rPr>
        <w:t>, if it is before 15:00 on expiry date</w:t>
      </w:r>
      <w:r w:rsidR="0057700E">
        <w:rPr>
          <w:rFonts w:hint="eastAsia"/>
        </w:rPr>
        <w:t>)</w:t>
      </w:r>
    </w:p>
    <w:p w:rsidR="00FA01C3" w:rsidRDefault="00FA01C3" w:rsidP="00F27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You must roll front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backfut</w:t>
      </w:r>
      <w:proofErr w:type="spellEnd"/>
      <w:r>
        <w:rPr>
          <w:rFonts w:hint="eastAsia"/>
        </w:rPr>
        <w:t xml:space="preserve">. </w:t>
      </w:r>
    </w:p>
    <w:p w:rsidR="0057700E" w:rsidRDefault="00E97719" w:rsidP="006B7A78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oll termination: roll until </w:t>
      </w:r>
      <w:proofErr w:type="spellStart"/>
      <w:r>
        <w:rPr>
          <w:rFonts w:hint="eastAsia"/>
        </w:rPr>
        <w:t>frontFut</w:t>
      </w:r>
      <w:proofErr w:type="spellEnd"/>
      <w:r>
        <w:rPr>
          <w:rFonts w:hint="eastAsia"/>
        </w:rPr>
        <w:t xml:space="preserve"> size == 0</w:t>
      </w:r>
    </w:p>
    <w:p w:rsidR="004F2832" w:rsidRDefault="004F2832" w:rsidP="004F2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point </w:t>
      </w:r>
      <w:proofErr w:type="spellStart"/>
      <w:r>
        <w:rPr>
          <w:rFonts w:hint="eastAsia"/>
        </w:rPr>
        <w:t>activeFut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backfut</w:t>
      </w:r>
      <w:proofErr w:type="spellEnd"/>
      <w:r>
        <w:rPr>
          <w:rFonts w:hint="eastAsia"/>
        </w:rPr>
        <w:t xml:space="preserve"> anytime. (</w:t>
      </w:r>
      <w:proofErr w:type="gramStart"/>
      <w:r>
        <w:rPr>
          <w:rFonts w:hint="eastAsia"/>
        </w:rPr>
        <w:t>usually</w:t>
      </w:r>
      <w:proofErr w:type="gramEnd"/>
      <w:r>
        <w:rPr>
          <w:rFonts w:hint="eastAsia"/>
        </w:rPr>
        <w:t xml:space="preserve"> happens 1~2 days before expiry). </w:t>
      </w:r>
      <w:proofErr w:type="spellStart"/>
      <w:r>
        <w:rPr>
          <w:rFonts w:hint="eastAsia"/>
        </w:rPr>
        <w:lastRenderedPageBreak/>
        <w:t>Activefut</w:t>
      </w:r>
      <w:proofErr w:type="spellEnd"/>
      <w:r>
        <w:rPr>
          <w:rFonts w:hint="eastAsia"/>
        </w:rPr>
        <w:t xml:space="preserve"> is for trading delta. </w:t>
      </w:r>
    </w:p>
    <w:p w:rsidR="004F2832" w:rsidRDefault="004F2832" w:rsidP="006B7A78">
      <w:pPr>
        <w:pStyle w:val="a3"/>
        <w:numPr>
          <w:ilvl w:val="0"/>
          <w:numId w:val="1"/>
        </w:numPr>
        <w:ind w:firstLineChars="0"/>
      </w:pPr>
    </w:p>
    <w:p w:rsidR="0057700E" w:rsidRPr="004F2832" w:rsidRDefault="0057700E" w:rsidP="0057700E"/>
    <w:p w:rsidR="006B7A78" w:rsidRDefault="006B7A78" w:rsidP="0057700E"/>
    <w:p w:rsidR="006B7A78" w:rsidRDefault="006B7A78" w:rsidP="004F1B46">
      <w:pPr>
        <w:pStyle w:val="a7"/>
      </w:pPr>
      <w:r>
        <w:rPr>
          <w:rFonts w:hint="eastAsia"/>
        </w:rPr>
        <w:t>Roll Strategies:</w:t>
      </w:r>
    </w:p>
    <w:p w:rsidR="00937BFE" w:rsidRDefault="006B7A78" w:rsidP="006B7A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(TWAP) </w:t>
      </w:r>
      <w:r w:rsidR="00EC71A8">
        <w:rPr>
          <w:rFonts w:hint="eastAsia"/>
        </w:rPr>
        <w:t>time weighted, roll 1 lot every x minutes</w:t>
      </w:r>
    </w:p>
    <w:p w:rsidR="00EC71A8" w:rsidRDefault="00F275A5" w:rsidP="00937BFE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oll automatically when price is attractive</w:t>
      </w:r>
    </w:p>
    <w:p w:rsidR="002D3898" w:rsidRDefault="002D3898"/>
    <w:p w:rsidR="002D3898" w:rsidRDefault="002D3898"/>
    <w:p w:rsidR="002D3898" w:rsidRDefault="005E4A03" w:rsidP="005E4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Find out the primary exchange of ASHR</w:t>
      </w:r>
      <w:r w:rsidR="007E7465">
        <w:rPr>
          <w:rFonts w:hint="eastAsia"/>
        </w:rPr>
        <w:t xml:space="preserve"> (done</w:t>
      </w:r>
      <w:r w:rsidR="00006760">
        <w:rPr>
          <w:rFonts w:hint="eastAsia"/>
        </w:rPr>
        <w:t>, add primary exchange = ARCA</w:t>
      </w:r>
      <w:r w:rsidR="007E7465">
        <w:rPr>
          <w:rFonts w:hint="eastAsia"/>
        </w:rPr>
        <w:t>)</w:t>
      </w:r>
    </w:p>
    <w:p w:rsidR="005E4A03" w:rsidRDefault="005E4A03" w:rsidP="005E4A03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to submit a spread order </w:t>
      </w:r>
    </w:p>
    <w:p w:rsidR="00434712" w:rsidRPr="005E4A03" w:rsidRDefault="00434712"/>
    <w:p w:rsidR="00434712" w:rsidRDefault="007E7465" w:rsidP="004F1B46">
      <w:pPr>
        <w:pStyle w:val="a7"/>
      </w:pPr>
      <w:r>
        <w:t>I</w:t>
      </w:r>
      <w:r>
        <w:rPr>
          <w:rFonts w:hint="eastAsia"/>
        </w:rPr>
        <w:t xml:space="preserve">mplement an intraday </w:t>
      </w:r>
      <w:r>
        <w:t>percentile</w:t>
      </w:r>
      <w:r>
        <w:rPr>
          <w:rFonts w:hint="eastAsia"/>
        </w:rPr>
        <w:t xml:space="preserve"> trader on small sizes (the middle ground for inventory trader and percentile </w:t>
      </w:r>
      <w:proofErr w:type="gramStart"/>
      <w:r>
        <w:rPr>
          <w:rFonts w:hint="eastAsia"/>
        </w:rPr>
        <w:t>trader(</w:t>
      </w:r>
      <w:proofErr w:type="gramEnd"/>
      <w:r>
        <w:rPr>
          <w:rFonts w:hint="eastAsia"/>
        </w:rPr>
        <w:t>2 days))</w:t>
      </w:r>
    </w:p>
    <w:p w:rsidR="007E7465" w:rsidRDefault="007E7465"/>
    <w:p w:rsidR="003E1050" w:rsidRDefault="003E1050">
      <w:r>
        <w:rPr>
          <w:rFonts w:hint="eastAsia"/>
        </w:rPr>
        <w:t xml:space="preserve">Long rollers are compensated. </w:t>
      </w:r>
    </w:p>
    <w:p w:rsidR="003E1050" w:rsidRDefault="003E1050"/>
    <w:p w:rsidR="003E1050" w:rsidRDefault="003E1050">
      <w:r>
        <w:rPr>
          <w:rFonts w:hint="eastAsia"/>
        </w:rPr>
        <w:t xml:space="preserve">Short rollers need to pay 40 bps to roll, showing the bearishness of </w:t>
      </w:r>
      <w:r>
        <w:t>the</w:t>
      </w:r>
      <w:r>
        <w:rPr>
          <w:rFonts w:hint="eastAsia"/>
        </w:rPr>
        <w:t xml:space="preserve"> market. </w:t>
      </w:r>
    </w:p>
    <w:p w:rsidR="003E1050" w:rsidRDefault="003E1050"/>
    <w:p w:rsidR="003E1050" w:rsidRDefault="003E1050"/>
    <w:p w:rsidR="003E1050" w:rsidRDefault="003E1050"/>
    <w:p w:rsidR="003E1050" w:rsidRDefault="00553746">
      <w:r>
        <w:t>A</w:t>
      </w:r>
      <w:r>
        <w:rPr>
          <w:rFonts w:hint="eastAsia"/>
        </w:rPr>
        <w:t>fter market</w:t>
      </w:r>
    </w:p>
    <w:p w:rsidR="00553746" w:rsidRDefault="00553746" w:rsidP="00553746">
      <w:pPr>
        <w:pStyle w:val="a3"/>
        <w:numPr>
          <w:ilvl w:val="0"/>
          <w:numId w:val="5"/>
        </w:numPr>
        <w:ind w:firstLineChars="0"/>
      </w:pPr>
      <w:proofErr w:type="spellStart"/>
      <w:r>
        <w:t>Y</w:t>
      </w:r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was strong,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chasers are punished today</w:t>
      </w:r>
    </w:p>
    <w:p w:rsidR="00553746" w:rsidRDefault="00553746" w:rsidP="00553746">
      <w:pPr>
        <w:pStyle w:val="a3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 xml:space="preserve">ailed to rebound to </w:t>
      </w:r>
      <w:proofErr w:type="spellStart"/>
      <w:r>
        <w:rPr>
          <w:rFonts w:hint="eastAsia"/>
        </w:rPr>
        <w:t>ytd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high close. </w:t>
      </w:r>
    </w:p>
    <w:p w:rsidR="00553746" w:rsidRDefault="00553746" w:rsidP="00553746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ork on rolling today.</w:t>
      </w:r>
    </w:p>
    <w:p w:rsidR="00553746" w:rsidRDefault="00553746"/>
    <w:p w:rsidR="00070D6E" w:rsidRDefault="00070D6E"/>
    <w:p w:rsidR="00070D6E" w:rsidRDefault="00070D6E">
      <w:r>
        <w:rPr>
          <w:rFonts w:hint="eastAsia"/>
        </w:rPr>
        <w:t>5.30</w:t>
      </w:r>
    </w:p>
    <w:p w:rsidR="00070D6E" w:rsidRDefault="00070D6E"/>
    <w:p w:rsidR="00070D6E" w:rsidRDefault="00070D6E"/>
    <w:p w:rsidR="0079240D" w:rsidRDefault="0079240D"/>
    <w:p w:rsidR="0079240D" w:rsidRDefault="0079240D"/>
    <w:p w:rsidR="0079240D" w:rsidRDefault="0079240D"/>
    <w:p w:rsidR="0079240D" w:rsidRDefault="0079240D"/>
    <w:p w:rsidR="0079240D" w:rsidRDefault="0079240D"/>
    <w:p w:rsidR="0079240D" w:rsidRDefault="0079240D"/>
    <w:p w:rsidR="00070D6E" w:rsidRDefault="00972BBC">
      <w:r>
        <w:rPr>
          <w:rFonts w:hint="eastAsia"/>
        </w:rPr>
        <w:t>5.31</w:t>
      </w:r>
    </w:p>
    <w:p w:rsidR="0079240D" w:rsidRDefault="0079240D">
      <w:r>
        <w:t>T</w:t>
      </w:r>
      <w:r>
        <w:rPr>
          <w:rFonts w:hint="eastAsia"/>
        </w:rPr>
        <w:t>ech aspect:</w:t>
      </w:r>
    </w:p>
    <w:p w:rsidR="00972BBC" w:rsidRDefault="00DB57B4">
      <w:r>
        <w:rPr>
          <w:rFonts w:hint="eastAsia"/>
        </w:rPr>
        <w:t xml:space="preserve">-  </w:t>
      </w:r>
      <w:r w:rsidR="00200139">
        <w:t>P</w:t>
      </w:r>
      <w:r w:rsidR="00200139">
        <w:rPr>
          <w:rFonts w:hint="eastAsia"/>
        </w:rPr>
        <w:t xml:space="preserve">eriodic sending </w:t>
      </w:r>
      <w:proofErr w:type="spellStart"/>
      <w:r w:rsidR="00200139">
        <w:rPr>
          <w:rFonts w:hint="eastAsia"/>
        </w:rPr>
        <w:t>pnl</w:t>
      </w:r>
      <w:proofErr w:type="spellEnd"/>
      <w:r>
        <w:rPr>
          <w:rFonts w:hint="eastAsia"/>
        </w:rPr>
        <w:t xml:space="preserve"> through email</w:t>
      </w:r>
      <w:r w:rsidR="00200139">
        <w:rPr>
          <w:rFonts w:hint="eastAsia"/>
        </w:rPr>
        <w:t xml:space="preserve"> </w:t>
      </w:r>
    </w:p>
    <w:p w:rsidR="00DB57B4" w:rsidRDefault="00DB57B4">
      <w:r>
        <w:rPr>
          <w:rFonts w:hint="eastAsia"/>
        </w:rPr>
        <w:t xml:space="preserve">-  </w:t>
      </w:r>
      <w:r w:rsidR="0079240D">
        <w:rPr>
          <w:rFonts w:hint="eastAsia"/>
        </w:rPr>
        <w:t>run java program on a server and access it with phone</w:t>
      </w:r>
    </w:p>
    <w:p w:rsidR="00DB57B4" w:rsidRDefault="00DB57B4"/>
    <w:p w:rsidR="00200139" w:rsidRDefault="0079240D">
      <w:r>
        <w:rPr>
          <w:rFonts w:hint="eastAsia"/>
        </w:rPr>
        <w:t>Trading aspect:</w:t>
      </w:r>
    </w:p>
    <w:p w:rsidR="0079240D" w:rsidRDefault="0079240D">
      <w:proofErr w:type="gramStart"/>
      <w:r>
        <w:t>A</w:t>
      </w:r>
      <w:r>
        <w:rPr>
          <w:rFonts w:hint="eastAsia"/>
        </w:rPr>
        <w:t>fter a big drop, higher delta.</w:t>
      </w:r>
      <w:proofErr w:type="gramEnd"/>
      <w:r>
        <w:rPr>
          <w:rFonts w:hint="eastAsia"/>
        </w:rPr>
        <w:t xml:space="preserve"> </w:t>
      </w:r>
    </w:p>
    <w:p w:rsidR="0079240D" w:rsidRDefault="0079240D">
      <w:r>
        <w:rPr>
          <w:rFonts w:hint="eastAsia"/>
        </w:rPr>
        <w:t>After a big rise, lower delta</w:t>
      </w:r>
    </w:p>
    <w:p w:rsidR="00972BBC" w:rsidRDefault="00972BBC"/>
    <w:p w:rsidR="00070D6E" w:rsidRDefault="003D1180">
      <w:r>
        <w:rPr>
          <w:rFonts w:hint="eastAsia"/>
        </w:rPr>
        <w:t xml:space="preserve">Refine hedging scenarios. </w:t>
      </w:r>
    </w:p>
    <w:p w:rsidR="00230EA7" w:rsidRDefault="00230EA7" w:rsidP="00230EA7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edging mainly overnight</w:t>
      </w:r>
      <w:r w:rsidR="008F61EF">
        <w:rPr>
          <w:rFonts w:hint="eastAsia"/>
        </w:rPr>
        <w:t>, where US is in bear market</w:t>
      </w:r>
      <w:r w:rsidR="00C669F5">
        <w:rPr>
          <w:rFonts w:hint="eastAsia"/>
        </w:rPr>
        <w:t xml:space="preserve"> or highly volatile</w:t>
      </w:r>
    </w:p>
    <w:p w:rsidR="00230EA7" w:rsidRDefault="00230EA7" w:rsidP="00230EA7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edging volatile sessions</w:t>
      </w:r>
      <w:r w:rsidR="008F61EF">
        <w:rPr>
          <w:rFonts w:hint="eastAsia"/>
        </w:rPr>
        <w:t xml:space="preserve">, can move around </w:t>
      </w:r>
    </w:p>
    <w:p w:rsidR="00230EA7" w:rsidRDefault="00230EA7" w:rsidP="00230EA7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edging when US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spikes up</w:t>
      </w:r>
      <w:r w:rsidR="008F61EF">
        <w:rPr>
          <w:rFonts w:hint="eastAsia"/>
        </w:rPr>
        <w:t>, can follow crash</w:t>
      </w:r>
    </w:p>
    <w:p w:rsidR="004152B2" w:rsidRDefault="004152B2" w:rsidP="00230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Hedging when china opens low &lt; -1% (don</w:t>
      </w:r>
      <w:r>
        <w:t>’</w:t>
      </w:r>
      <w:r>
        <w:rPr>
          <w:rFonts w:hint="eastAsia"/>
        </w:rPr>
        <w:t>t lift hedge)</w:t>
      </w:r>
      <w:r w:rsidR="008F61EF">
        <w:rPr>
          <w:rFonts w:hint="eastAsia"/>
        </w:rPr>
        <w:t xml:space="preserve"> can crash back</w:t>
      </w:r>
      <w:r w:rsidR="00052CBC">
        <w:rPr>
          <w:rFonts w:hint="eastAsia"/>
        </w:rPr>
        <w:t xml:space="preserve"> into close</w:t>
      </w:r>
    </w:p>
    <w:p w:rsidR="008F61EF" w:rsidRDefault="008F61EF" w:rsidP="00230EA7">
      <w:pPr>
        <w:pStyle w:val="a3"/>
        <w:numPr>
          <w:ilvl w:val="0"/>
          <w:numId w:val="1"/>
        </w:numPr>
        <w:ind w:firstLineChars="0"/>
      </w:pPr>
    </w:p>
    <w:p w:rsidR="00FD35D9" w:rsidRDefault="00FD35D9" w:rsidP="00230EA7"/>
    <w:p w:rsidR="00230EA7" w:rsidRDefault="00FD35D9" w:rsidP="00230EA7">
      <w:r>
        <w:rPr>
          <w:rFonts w:hint="eastAsia"/>
        </w:rPr>
        <w:t>Lift</w:t>
      </w:r>
      <w:r w:rsidR="00230EA7">
        <w:rPr>
          <w:rFonts w:hint="eastAsia"/>
        </w:rPr>
        <w:t xml:space="preserve"> hedge when:</w:t>
      </w:r>
    </w:p>
    <w:p w:rsidR="00230EA7" w:rsidRDefault="00FD35D9" w:rsidP="00230E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Previously</w:t>
      </w:r>
      <w:r w:rsidR="00230EA7">
        <w:rPr>
          <w:rFonts w:hint="eastAsia"/>
        </w:rPr>
        <w:t xml:space="preserve"> crash</w:t>
      </w:r>
      <w:r>
        <w:rPr>
          <w:rFonts w:hint="eastAsia"/>
        </w:rPr>
        <w:t>ed</w:t>
      </w:r>
      <w:r w:rsidR="00230EA7">
        <w:rPr>
          <w:rFonts w:hint="eastAsia"/>
        </w:rPr>
        <w:t xml:space="preserve"> -&gt; can increase delta</w:t>
      </w:r>
      <w:r w:rsidR="00F71B8E">
        <w:rPr>
          <w:rFonts w:hint="eastAsia"/>
        </w:rPr>
        <w:t xml:space="preserve"> (not too much)</w:t>
      </w:r>
    </w:p>
    <w:p w:rsidR="00230EA7" w:rsidRDefault="00230EA7" w:rsidP="00230EA7">
      <w:pPr>
        <w:pStyle w:val="a3"/>
        <w:numPr>
          <w:ilvl w:val="0"/>
          <w:numId w:val="6"/>
        </w:numPr>
        <w:ind w:firstLineChars="0"/>
      </w:pPr>
    </w:p>
    <w:p w:rsidR="00230EA7" w:rsidRDefault="00230EA7"/>
    <w:p w:rsidR="003D1180" w:rsidRPr="009F65E5" w:rsidRDefault="003E138F">
      <w:pPr>
        <w:rPr>
          <w:b/>
        </w:rPr>
      </w:pPr>
      <w:proofErr w:type="spellStart"/>
      <w:r w:rsidRPr="009F65E5">
        <w:rPr>
          <w:rFonts w:hint="eastAsia"/>
          <w:b/>
        </w:rPr>
        <w:t>Ytd</w:t>
      </w:r>
      <w:proofErr w:type="spellEnd"/>
      <w:r w:rsidRPr="009F65E5">
        <w:rPr>
          <w:rFonts w:hint="eastAsia"/>
          <w:b/>
        </w:rPr>
        <w:t xml:space="preserve"> rolling </w:t>
      </w:r>
      <w:proofErr w:type="gramStart"/>
      <w:r w:rsidRPr="009F65E5">
        <w:rPr>
          <w:rFonts w:hint="eastAsia"/>
          <w:b/>
        </w:rPr>
        <w:t xml:space="preserve">problem </w:t>
      </w:r>
      <w:r w:rsidR="00FD35D9" w:rsidRPr="009F65E5">
        <w:rPr>
          <w:rFonts w:hint="eastAsia"/>
          <w:b/>
        </w:rPr>
        <w:t>:</w:t>
      </w:r>
      <w:proofErr w:type="gramEnd"/>
    </w:p>
    <w:p w:rsidR="00FD35D9" w:rsidRDefault="00FD35D9" w:rsidP="00FD35D9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ack of accumulation/</w:t>
      </w:r>
      <w:proofErr w:type="spellStart"/>
      <w:r>
        <w:rPr>
          <w:rFonts w:hint="eastAsia"/>
        </w:rPr>
        <w:t>decumulation</w:t>
      </w:r>
      <w:proofErr w:type="spellEnd"/>
      <w:r>
        <w:rPr>
          <w:rFonts w:hint="eastAsia"/>
        </w:rPr>
        <w:t xml:space="preserve"> tools</w:t>
      </w:r>
      <w:r w:rsidR="00250BB7">
        <w:rPr>
          <w:rFonts w:hint="eastAsia"/>
        </w:rPr>
        <w:t xml:space="preserve"> (</w:t>
      </w:r>
      <w:proofErr w:type="spellStart"/>
      <w:r w:rsidR="00250BB7">
        <w:rPr>
          <w:rFonts w:hint="eastAsia"/>
        </w:rPr>
        <w:t>vwap</w:t>
      </w:r>
      <w:proofErr w:type="spellEnd"/>
      <w:r w:rsidR="00250BB7">
        <w:rPr>
          <w:rFonts w:hint="eastAsia"/>
        </w:rPr>
        <w:t xml:space="preserve"> or </w:t>
      </w:r>
      <w:proofErr w:type="spellStart"/>
      <w:r w:rsidR="00250BB7">
        <w:rPr>
          <w:rFonts w:hint="eastAsia"/>
        </w:rPr>
        <w:t>twap</w:t>
      </w:r>
      <w:proofErr w:type="spellEnd"/>
      <w:r w:rsidR="00250BB7">
        <w:rPr>
          <w:rFonts w:hint="eastAsia"/>
        </w:rPr>
        <w:t xml:space="preserve"> or whatever)</w:t>
      </w:r>
      <w:r w:rsidR="00E4752A">
        <w:rPr>
          <w:rFonts w:hint="eastAsia"/>
        </w:rPr>
        <w:t xml:space="preserve"> based on some condition</w:t>
      </w:r>
      <w:r w:rsidR="00811712">
        <w:rPr>
          <w:rFonts w:hint="eastAsia"/>
        </w:rPr>
        <w:t xml:space="preserve">, </w:t>
      </w:r>
      <w:proofErr w:type="spellStart"/>
      <w:r w:rsidR="00811712">
        <w:rPr>
          <w:rFonts w:hint="eastAsia"/>
        </w:rPr>
        <w:t>ytd</w:t>
      </w:r>
      <w:proofErr w:type="spellEnd"/>
      <w:r w:rsidR="00811712">
        <w:rPr>
          <w:rFonts w:hint="eastAsia"/>
        </w:rPr>
        <w:t xml:space="preserve"> rolled everything at flat PD. </w:t>
      </w:r>
      <w:r w:rsidR="002945C9">
        <w:rPr>
          <w:rFonts w:hint="eastAsia"/>
        </w:rPr>
        <w:t xml:space="preserve">Need to build this. </w:t>
      </w:r>
    </w:p>
    <w:p w:rsidR="00E6183A" w:rsidRDefault="00E6183A" w:rsidP="00FD35D9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his can be linked to PD trading. </w:t>
      </w:r>
    </w:p>
    <w:p w:rsidR="003C2C32" w:rsidRDefault="003C2C32" w:rsidP="003C2C32"/>
    <w:p w:rsidR="003C2C32" w:rsidRPr="009F65E5" w:rsidRDefault="003C2C32" w:rsidP="003C2C32">
      <w:pPr>
        <w:rPr>
          <w:b/>
        </w:rPr>
      </w:pPr>
      <w:r w:rsidRPr="009F65E5">
        <w:rPr>
          <w:rFonts w:hint="eastAsia"/>
          <w:b/>
        </w:rPr>
        <w:t>Intraday</w:t>
      </w:r>
      <w:r w:rsidR="00FA03D7" w:rsidRPr="009F65E5">
        <w:rPr>
          <w:rFonts w:hint="eastAsia"/>
          <w:b/>
        </w:rPr>
        <w:t xml:space="preserve"> cover</w:t>
      </w:r>
      <w:r w:rsidR="00CA15DA" w:rsidRPr="009F65E5">
        <w:rPr>
          <w:rFonts w:hint="eastAsia"/>
          <w:b/>
        </w:rPr>
        <w:t xml:space="preserve"> at low percentiles (only look at 1 day percentile, not 2 days)</w:t>
      </w:r>
    </w:p>
    <w:p w:rsidR="00A05587" w:rsidRDefault="00866723" w:rsidP="00A05587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heory is </w:t>
      </w:r>
      <w:r w:rsidR="002A5009">
        <w:rPr>
          <w:rFonts w:hint="eastAsia"/>
        </w:rPr>
        <w:t xml:space="preserve">the holding return is </w:t>
      </w:r>
      <w:r w:rsidR="002A5009">
        <w:t>positive</w:t>
      </w:r>
      <w:r w:rsidR="002A5009">
        <w:rPr>
          <w:rFonts w:hint="eastAsia"/>
        </w:rPr>
        <w:t xml:space="preserve"> from open to close.</w:t>
      </w:r>
      <w:r w:rsidR="004A4A4D">
        <w:rPr>
          <w:rFonts w:hint="eastAsia"/>
        </w:rPr>
        <w:t xml:space="preserve"> (8 bps)</w:t>
      </w:r>
      <w:r w:rsidR="002A5009">
        <w:rPr>
          <w:rFonts w:hint="eastAsia"/>
        </w:rPr>
        <w:t xml:space="preserve"> </w:t>
      </w:r>
    </w:p>
    <w:p w:rsidR="004A4A4D" w:rsidRDefault="004A4A4D" w:rsidP="00A05587">
      <w:pPr>
        <w:pStyle w:val="a3"/>
        <w:numPr>
          <w:ilvl w:val="0"/>
          <w:numId w:val="1"/>
        </w:numPr>
        <w:ind w:firstLineChars="0"/>
      </w:pPr>
      <w:r>
        <w:t>Open lower by about 5 bps</w:t>
      </w:r>
    </w:p>
    <w:p w:rsidR="009F65E5" w:rsidRDefault="009F65E5" w:rsidP="00A05587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uying at low percentiles and selling at close</w:t>
      </w:r>
      <w:r w:rsidR="00FD011F">
        <w:rPr>
          <w:rFonts w:hint="eastAsia"/>
        </w:rPr>
        <w:t xml:space="preserve"> or selling at intraday highs. </w:t>
      </w:r>
    </w:p>
    <w:p w:rsidR="00FD35D9" w:rsidRDefault="00FD35D9"/>
    <w:p w:rsidR="00597525" w:rsidRPr="009F65E5" w:rsidRDefault="00597525">
      <w:pPr>
        <w:rPr>
          <w:b/>
        </w:rPr>
      </w:pPr>
      <w:r w:rsidRPr="009F65E5">
        <w:rPr>
          <w:b/>
        </w:rPr>
        <w:t>O</w:t>
      </w:r>
      <w:r w:rsidRPr="009F65E5">
        <w:rPr>
          <w:rFonts w:hint="eastAsia"/>
          <w:b/>
        </w:rPr>
        <w:t>verall thoughts:</w:t>
      </w:r>
    </w:p>
    <w:p w:rsidR="00FD35D9" w:rsidRDefault="0020055B">
      <w:r>
        <w:rPr>
          <w:rFonts w:hint="eastAsia"/>
        </w:rPr>
        <w:t xml:space="preserve">Markets are very volatile. </w:t>
      </w:r>
    </w:p>
    <w:p w:rsidR="003C2C32" w:rsidRDefault="00597525">
      <w:r>
        <w:rPr>
          <w:rFonts w:hint="eastAsia"/>
        </w:rPr>
        <w:t>Ov</w:t>
      </w:r>
      <w:r w:rsidR="00E05BF5">
        <w:rPr>
          <w:rFonts w:hint="eastAsia"/>
        </w:rPr>
        <w:t>ernight hedging is necessary in bear markets to avoid US</w:t>
      </w:r>
      <w:r w:rsidR="00E05BF5">
        <w:t>’</w:t>
      </w:r>
      <w:r w:rsidR="00E05BF5">
        <w:rPr>
          <w:rFonts w:hint="eastAsia"/>
        </w:rPr>
        <w:t xml:space="preserve">s influence on China. </w:t>
      </w:r>
    </w:p>
    <w:p w:rsidR="009F65E5" w:rsidRDefault="00CC06A2">
      <w:proofErr w:type="gramStart"/>
      <w:r>
        <w:t>L</w:t>
      </w:r>
      <w:r>
        <w:rPr>
          <w:rFonts w:hint="eastAsia"/>
        </w:rPr>
        <w:t>ifting some hedge after a crash.</w:t>
      </w:r>
      <w:proofErr w:type="gramEnd"/>
      <w:r>
        <w:rPr>
          <w:rFonts w:hint="eastAsia"/>
        </w:rPr>
        <w:t xml:space="preserve"> </w:t>
      </w:r>
    </w:p>
    <w:p w:rsidR="008463C6" w:rsidRDefault="008463C6"/>
    <w:p w:rsidR="00D97D63" w:rsidRDefault="00E1186E">
      <w:proofErr w:type="gramStart"/>
      <w:r>
        <w:rPr>
          <w:rFonts w:hint="eastAsia"/>
        </w:rPr>
        <w:t>Intraday covering at lows.</w:t>
      </w:r>
      <w:proofErr w:type="gramEnd"/>
      <w:r>
        <w:rPr>
          <w:rFonts w:hint="eastAsia"/>
        </w:rPr>
        <w:t xml:space="preserve"> </w:t>
      </w:r>
      <w:r w:rsidR="008463C6">
        <w:rPr>
          <w:rFonts w:hint="eastAsia"/>
        </w:rPr>
        <w:t>(</w:t>
      </w:r>
      <w:proofErr w:type="gramStart"/>
      <w:r w:rsidR="008463C6">
        <w:rPr>
          <w:rFonts w:hint="eastAsia"/>
        </w:rPr>
        <w:t>single</w:t>
      </w:r>
      <w:proofErr w:type="gramEnd"/>
      <w:r w:rsidR="008463C6">
        <w:rPr>
          <w:rFonts w:hint="eastAsia"/>
        </w:rPr>
        <w:t xml:space="preserve"> day percentile)</w:t>
      </w:r>
      <w:r w:rsidR="00F070CA">
        <w:rPr>
          <w:rFonts w:hint="eastAsia"/>
        </w:rPr>
        <w:t xml:space="preserve">. This is limited to 1 position testing for now. </w:t>
      </w:r>
    </w:p>
    <w:p w:rsidR="006A28FF" w:rsidRDefault="006A28FF"/>
    <w:p w:rsidR="008463C6" w:rsidRDefault="006A28FF">
      <w:proofErr w:type="spellStart"/>
      <w:r>
        <w:t>P</w:t>
      </w:r>
      <w:r>
        <w:rPr>
          <w:rFonts w:hint="eastAsia"/>
        </w:rPr>
        <w:t>nl</w:t>
      </w:r>
      <w:proofErr w:type="spellEnd"/>
      <w:r>
        <w:rPr>
          <w:rFonts w:hint="eastAsia"/>
        </w:rPr>
        <w:t xml:space="preserve"> reporting: use asterisks to separate. </w:t>
      </w:r>
    </w:p>
    <w:p w:rsidR="006A28FF" w:rsidRDefault="006A28FF">
      <w:r>
        <w:rPr>
          <w:rFonts w:hint="eastAsia"/>
        </w:rPr>
        <w:t xml:space="preserve">Make sure every hour there is a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report. </w:t>
      </w:r>
    </w:p>
    <w:p w:rsidR="00597525" w:rsidRDefault="00597525"/>
    <w:p w:rsidR="0020055B" w:rsidRDefault="00622B26">
      <w:r>
        <w:rPr>
          <w:rFonts w:hint="eastAsia"/>
        </w:rPr>
        <w:t xml:space="preserve">During the day there should be no selling, as close &gt; open statistically. </w:t>
      </w:r>
      <w:r w:rsidR="0083593B">
        <w:rPr>
          <w:rFonts w:hint="eastAsia"/>
        </w:rPr>
        <w:t xml:space="preserve">There should be systematically delta covering. </w:t>
      </w:r>
    </w:p>
    <w:p w:rsidR="00622B26" w:rsidRDefault="00622B26"/>
    <w:p w:rsidR="00622B26" w:rsidRDefault="00622B26">
      <w:pPr>
        <w:rPr>
          <w:rFonts w:hint="eastAsia"/>
        </w:rPr>
      </w:pPr>
    </w:p>
    <w:p w:rsidR="0073266A" w:rsidRDefault="0073266A">
      <w:pPr>
        <w:rPr>
          <w:rFonts w:hint="eastAsia"/>
        </w:rPr>
      </w:pPr>
      <w:r>
        <w:rPr>
          <w:rFonts w:hint="eastAsia"/>
        </w:rPr>
        <w:t xml:space="preserve">6.1 </w:t>
      </w:r>
    </w:p>
    <w:p w:rsidR="0073266A" w:rsidRDefault="00622352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622352" w:rsidRDefault="00622352">
      <w:pPr>
        <w:rPr>
          <w:rFonts w:hint="eastAsia"/>
        </w:rPr>
      </w:pPr>
      <w:r>
        <w:t>F</w:t>
      </w:r>
      <w:r>
        <w:rPr>
          <w:rFonts w:hint="eastAsia"/>
        </w:rPr>
        <w:t xml:space="preserve">utures: +5k </w:t>
      </w:r>
    </w:p>
    <w:p w:rsidR="00622352" w:rsidRDefault="00622352">
      <w:pPr>
        <w:rPr>
          <w:rFonts w:hint="eastAsia"/>
        </w:rPr>
      </w:pPr>
      <w:r>
        <w:rPr>
          <w:noProof/>
        </w:rPr>
        <w:drawing>
          <wp:inline distT="0" distB="0" distL="0" distR="0" wp14:anchorId="6C4D79E4" wp14:editId="7A09EF46">
            <wp:extent cx="5274310" cy="593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6A" w:rsidRDefault="0073266A">
      <w:pPr>
        <w:rPr>
          <w:rFonts w:hint="eastAsia"/>
        </w:rPr>
      </w:pPr>
    </w:p>
    <w:p w:rsidR="0073266A" w:rsidRDefault="0073266A">
      <w:pPr>
        <w:rPr>
          <w:rFonts w:hint="eastAsia"/>
        </w:rPr>
      </w:pPr>
    </w:p>
    <w:p w:rsidR="00622352" w:rsidRDefault="00622352">
      <w:pPr>
        <w:rPr>
          <w:rFonts w:hint="eastAsia"/>
        </w:rPr>
      </w:pPr>
      <w:proofErr w:type="gramStart"/>
      <w:r>
        <w:lastRenderedPageBreak/>
        <w:t>C</w:t>
      </w:r>
      <w:r>
        <w:rPr>
          <w:rFonts w:hint="eastAsia"/>
        </w:rPr>
        <w:t>ash :</w:t>
      </w:r>
      <w:proofErr w:type="gramEnd"/>
      <w:r>
        <w:rPr>
          <w:rFonts w:hint="eastAsia"/>
        </w:rPr>
        <w:t xml:space="preserve"> +4k</w:t>
      </w:r>
    </w:p>
    <w:p w:rsidR="00622352" w:rsidRDefault="00622352">
      <w:pPr>
        <w:rPr>
          <w:rFonts w:hint="eastAsia"/>
        </w:rPr>
      </w:pPr>
      <w:r>
        <w:rPr>
          <w:noProof/>
        </w:rPr>
        <w:drawing>
          <wp:inline distT="0" distB="0" distL="0" distR="0" wp14:anchorId="7B9E9D16" wp14:editId="26334280">
            <wp:extent cx="5274310" cy="60740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52" w:rsidRDefault="00622352">
      <w:pPr>
        <w:rPr>
          <w:rFonts w:hint="eastAsia"/>
        </w:rPr>
      </w:pPr>
    </w:p>
    <w:p w:rsidR="0073266A" w:rsidRDefault="005C0334">
      <w:pPr>
        <w:rPr>
          <w:rFonts w:hint="eastAsia"/>
        </w:rPr>
      </w:pPr>
      <w:r>
        <w:rPr>
          <w:rFonts w:hint="eastAsia"/>
        </w:rPr>
        <w:t>Comments and i</w:t>
      </w:r>
      <w:r w:rsidR="00622352">
        <w:rPr>
          <w:rFonts w:hint="eastAsia"/>
        </w:rPr>
        <w:t>mprovements:</w:t>
      </w:r>
    </w:p>
    <w:p w:rsidR="005C0334" w:rsidRDefault="005C0334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ercentile trading works well</w:t>
      </w:r>
    </w:p>
    <w:p w:rsidR="00302ABC" w:rsidRDefault="00302ABC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ost 40 bps to roll until 7pm on expiry date </w:t>
      </w:r>
      <w:proofErr w:type="gramStart"/>
      <w:r>
        <w:t>–</w:t>
      </w:r>
      <w:r w:rsidR="00A95D2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5D20">
        <w:rPr>
          <w:rFonts w:hint="eastAsia"/>
        </w:rPr>
        <w:t>they</w:t>
      </w:r>
      <w:proofErr w:type="gramEnd"/>
      <w:r w:rsidR="00A95D20">
        <w:rPr>
          <w:rFonts w:hint="eastAsia"/>
        </w:rPr>
        <w:t xml:space="preserve"> wanted to rip off the short rollers until the last minu</w:t>
      </w:r>
      <w:r w:rsidR="009F4165">
        <w:rPr>
          <w:rFonts w:hint="eastAsia"/>
        </w:rPr>
        <w:t>te, and it flipped to positive and ended at a 50 bps premium at the next open</w:t>
      </w:r>
      <w:r w:rsidR="00DB3EA9">
        <w:rPr>
          <w:rFonts w:hint="eastAsia"/>
        </w:rPr>
        <w:t xml:space="preserve">. </w:t>
      </w:r>
      <w:r w:rsidR="00DB3EA9">
        <w:t>I</w:t>
      </w:r>
      <w:r w:rsidR="00DB3EA9">
        <w:rPr>
          <w:rFonts w:hint="eastAsia"/>
        </w:rPr>
        <w:t xml:space="preserve">f you rolled early </w:t>
      </w:r>
      <w:r w:rsidR="00DB3EA9">
        <w:t>because</w:t>
      </w:r>
      <w:r w:rsidR="00DB3EA9">
        <w:rPr>
          <w:rFonts w:hint="eastAsia"/>
        </w:rPr>
        <w:t xml:space="preserve"> your stock position is too big. You would be massively ripped off. </w:t>
      </w:r>
    </w:p>
    <w:p w:rsidR="005C0334" w:rsidRDefault="00302ABC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elta limit revised up following crash</w:t>
      </w:r>
      <w:r w:rsidR="00354E37">
        <w:rPr>
          <w:rFonts w:hint="eastAsia"/>
        </w:rPr>
        <w:t xml:space="preserve">. </w:t>
      </w:r>
    </w:p>
    <w:p w:rsidR="00302ABC" w:rsidRDefault="00DB676C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uying at discount following crash. </w:t>
      </w:r>
    </w:p>
    <w:p w:rsidR="00C55E5C" w:rsidRDefault="00C55E5C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eed to be comfortable with naked stock position when it is not suitable to roll</w:t>
      </w:r>
    </w:p>
    <w:p w:rsidR="00CA00C9" w:rsidRDefault="00CA00C9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olling needs to be consistent with percentile. Otherwise leave naked stock position. </w:t>
      </w:r>
    </w:p>
    <w:p w:rsidR="00CA00C9" w:rsidRDefault="00CA00C9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Understand your advantage is small position and ability to take risk. </w:t>
      </w:r>
    </w:p>
    <w:p w:rsidR="00354E37" w:rsidRDefault="00EC0070" w:rsidP="005C0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Keep trading </w:t>
      </w:r>
      <w:proofErr w:type="spellStart"/>
      <w:r>
        <w:rPr>
          <w:rFonts w:hint="eastAsia"/>
        </w:rPr>
        <w:t>PD+</w:t>
      </w:r>
      <w:r>
        <w:t>percentile</w:t>
      </w:r>
      <w:proofErr w:type="spellEnd"/>
      <w:r>
        <w:rPr>
          <w:rFonts w:hint="eastAsia"/>
        </w:rPr>
        <w:t xml:space="preserve"> with small position automatically. </w:t>
      </w:r>
    </w:p>
    <w:p w:rsidR="00622352" w:rsidRPr="00DB3EA9" w:rsidRDefault="00622352">
      <w:pPr>
        <w:rPr>
          <w:rFonts w:hint="eastAsia"/>
        </w:rPr>
      </w:pPr>
    </w:p>
    <w:p w:rsidR="00622352" w:rsidRDefault="00622352">
      <w:pPr>
        <w:rPr>
          <w:rFonts w:hint="eastAsia"/>
        </w:rPr>
      </w:pPr>
    </w:p>
    <w:p w:rsidR="00622352" w:rsidRDefault="00622352">
      <w:pPr>
        <w:rPr>
          <w:rFonts w:hint="eastAsia"/>
        </w:rPr>
      </w:pPr>
    </w:p>
    <w:p w:rsidR="00622352" w:rsidRDefault="00622352">
      <w:pPr>
        <w:rPr>
          <w:rFonts w:hint="eastAsia"/>
        </w:rPr>
      </w:pPr>
    </w:p>
    <w:p w:rsidR="0073266A" w:rsidRDefault="0073266A">
      <w:bookmarkStart w:id="0" w:name="_GoBack"/>
      <w:bookmarkEnd w:id="0"/>
    </w:p>
    <w:sectPr w:rsidR="0073266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EC7" w:rsidRDefault="00A80EC7" w:rsidP="006B2CEB">
      <w:r>
        <w:separator/>
      </w:r>
    </w:p>
  </w:endnote>
  <w:endnote w:type="continuationSeparator" w:id="0">
    <w:p w:rsidR="00A80EC7" w:rsidRDefault="00A80EC7" w:rsidP="006B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EC7" w:rsidRDefault="00A80EC7" w:rsidP="006B2CEB">
      <w:r>
        <w:separator/>
      </w:r>
    </w:p>
  </w:footnote>
  <w:footnote w:type="continuationSeparator" w:id="0">
    <w:p w:rsidR="00A80EC7" w:rsidRDefault="00A80EC7" w:rsidP="006B2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343"/>
    <w:multiLevelType w:val="hybridMultilevel"/>
    <w:tmpl w:val="4DC01992"/>
    <w:lvl w:ilvl="0" w:tplc="5CD23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D246E"/>
    <w:multiLevelType w:val="hybridMultilevel"/>
    <w:tmpl w:val="4AE0ED78"/>
    <w:lvl w:ilvl="0" w:tplc="CF4AFD54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121CCD"/>
    <w:multiLevelType w:val="hybridMultilevel"/>
    <w:tmpl w:val="ADE4737E"/>
    <w:lvl w:ilvl="0" w:tplc="3406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9F5E20"/>
    <w:multiLevelType w:val="hybridMultilevel"/>
    <w:tmpl w:val="48904980"/>
    <w:lvl w:ilvl="0" w:tplc="CF0ED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56339"/>
    <w:multiLevelType w:val="hybridMultilevel"/>
    <w:tmpl w:val="E3525BDE"/>
    <w:lvl w:ilvl="0" w:tplc="5C0A6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6F3AB8"/>
    <w:multiLevelType w:val="hybridMultilevel"/>
    <w:tmpl w:val="93CA166A"/>
    <w:lvl w:ilvl="0" w:tplc="2444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CC"/>
    <w:rsid w:val="00006760"/>
    <w:rsid w:val="00032CFB"/>
    <w:rsid w:val="00052CBC"/>
    <w:rsid w:val="00070D6E"/>
    <w:rsid w:val="00071A8E"/>
    <w:rsid w:val="000B5253"/>
    <w:rsid w:val="001759CC"/>
    <w:rsid w:val="00195FCB"/>
    <w:rsid w:val="00200139"/>
    <w:rsid w:val="0020055B"/>
    <w:rsid w:val="00213219"/>
    <w:rsid w:val="00230EA7"/>
    <w:rsid w:val="00250BB7"/>
    <w:rsid w:val="002945C9"/>
    <w:rsid w:val="002A5009"/>
    <w:rsid w:val="002D3898"/>
    <w:rsid w:val="00302651"/>
    <w:rsid w:val="00302ABC"/>
    <w:rsid w:val="00354E37"/>
    <w:rsid w:val="003C2C32"/>
    <w:rsid w:val="003D1180"/>
    <w:rsid w:val="003E1050"/>
    <w:rsid w:val="003E138F"/>
    <w:rsid w:val="004152B2"/>
    <w:rsid w:val="00434712"/>
    <w:rsid w:val="004A4A4D"/>
    <w:rsid w:val="004F1B46"/>
    <w:rsid w:val="004F2832"/>
    <w:rsid w:val="0054265E"/>
    <w:rsid w:val="00553746"/>
    <w:rsid w:val="0057700E"/>
    <w:rsid w:val="00597525"/>
    <w:rsid w:val="005B07D2"/>
    <w:rsid w:val="005C0334"/>
    <w:rsid w:val="005E4A03"/>
    <w:rsid w:val="00622352"/>
    <w:rsid w:val="00622B26"/>
    <w:rsid w:val="00625A08"/>
    <w:rsid w:val="0065191D"/>
    <w:rsid w:val="006A28FF"/>
    <w:rsid w:val="006B2CEB"/>
    <w:rsid w:val="006B7A78"/>
    <w:rsid w:val="0073266A"/>
    <w:rsid w:val="00784AF5"/>
    <w:rsid w:val="0079240D"/>
    <w:rsid w:val="007E7465"/>
    <w:rsid w:val="00811712"/>
    <w:rsid w:val="0083593B"/>
    <w:rsid w:val="008463C6"/>
    <w:rsid w:val="00856996"/>
    <w:rsid w:val="00866723"/>
    <w:rsid w:val="008B6959"/>
    <w:rsid w:val="008F61EF"/>
    <w:rsid w:val="00933C2B"/>
    <w:rsid w:val="00937BFE"/>
    <w:rsid w:val="00972BBC"/>
    <w:rsid w:val="009847AD"/>
    <w:rsid w:val="009E65A8"/>
    <w:rsid w:val="009F4165"/>
    <w:rsid w:val="009F65E5"/>
    <w:rsid w:val="00A05587"/>
    <w:rsid w:val="00A80EC7"/>
    <w:rsid w:val="00A95D20"/>
    <w:rsid w:val="00B16AB1"/>
    <w:rsid w:val="00B8269E"/>
    <w:rsid w:val="00C55E5C"/>
    <w:rsid w:val="00C669F5"/>
    <w:rsid w:val="00C762C5"/>
    <w:rsid w:val="00CA00C9"/>
    <w:rsid w:val="00CA15DA"/>
    <w:rsid w:val="00CA161B"/>
    <w:rsid w:val="00CC06A2"/>
    <w:rsid w:val="00D81916"/>
    <w:rsid w:val="00D9206F"/>
    <w:rsid w:val="00D97D63"/>
    <w:rsid w:val="00DB3EA9"/>
    <w:rsid w:val="00DB57B4"/>
    <w:rsid w:val="00DB676C"/>
    <w:rsid w:val="00E05BF5"/>
    <w:rsid w:val="00E1186E"/>
    <w:rsid w:val="00E14745"/>
    <w:rsid w:val="00E20E67"/>
    <w:rsid w:val="00E4752A"/>
    <w:rsid w:val="00E6183A"/>
    <w:rsid w:val="00E97719"/>
    <w:rsid w:val="00EC0070"/>
    <w:rsid w:val="00EC71A8"/>
    <w:rsid w:val="00F070CA"/>
    <w:rsid w:val="00F275A5"/>
    <w:rsid w:val="00F71B8E"/>
    <w:rsid w:val="00F74493"/>
    <w:rsid w:val="00FA01C3"/>
    <w:rsid w:val="00FA03D7"/>
    <w:rsid w:val="00FD011F"/>
    <w:rsid w:val="00FD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4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71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B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2C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2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B46"/>
    <w:rPr>
      <w:b/>
      <w:bCs/>
      <w:kern w:val="44"/>
      <w:sz w:val="44"/>
      <w:szCs w:val="44"/>
    </w:rPr>
  </w:style>
  <w:style w:type="paragraph" w:styleId="a6">
    <w:name w:val="List"/>
    <w:basedOn w:val="a"/>
    <w:uiPriority w:val="99"/>
    <w:unhideWhenUsed/>
    <w:rsid w:val="004F1B46"/>
    <w:pPr>
      <w:ind w:left="200" w:hangingChars="200" w:hanging="200"/>
      <w:contextualSpacing/>
    </w:pPr>
  </w:style>
  <w:style w:type="paragraph" w:styleId="2">
    <w:name w:val="List Continue 2"/>
    <w:basedOn w:val="a"/>
    <w:uiPriority w:val="99"/>
    <w:unhideWhenUsed/>
    <w:rsid w:val="004F1B46"/>
    <w:pPr>
      <w:spacing w:after="120"/>
      <w:ind w:leftChars="400" w:left="840"/>
      <w:contextualSpacing/>
    </w:pPr>
  </w:style>
  <w:style w:type="paragraph" w:styleId="a7">
    <w:name w:val="Body Text"/>
    <w:basedOn w:val="a"/>
    <w:link w:val="Char1"/>
    <w:uiPriority w:val="99"/>
    <w:unhideWhenUsed/>
    <w:rsid w:val="004F1B46"/>
    <w:pPr>
      <w:spacing w:after="120"/>
    </w:pPr>
  </w:style>
  <w:style w:type="character" w:customStyle="1" w:styleId="Char1">
    <w:name w:val="正文文本 Char"/>
    <w:basedOn w:val="a0"/>
    <w:link w:val="a7"/>
    <w:uiPriority w:val="99"/>
    <w:rsid w:val="004F1B46"/>
  </w:style>
  <w:style w:type="paragraph" w:styleId="a8">
    <w:name w:val="Balloon Text"/>
    <w:basedOn w:val="a"/>
    <w:link w:val="Char2"/>
    <w:uiPriority w:val="99"/>
    <w:semiHidden/>
    <w:unhideWhenUsed/>
    <w:rsid w:val="0062235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23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0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4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471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B2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2C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2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2C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B46"/>
    <w:rPr>
      <w:b/>
      <w:bCs/>
      <w:kern w:val="44"/>
      <w:sz w:val="44"/>
      <w:szCs w:val="44"/>
    </w:rPr>
  </w:style>
  <w:style w:type="paragraph" w:styleId="a6">
    <w:name w:val="List"/>
    <w:basedOn w:val="a"/>
    <w:uiPriority w:val="99"/>
    <w:unhideWhenUsed/>
    <w:rsid w:val="004F1B46"/>
    <w:pPr>
      <w:ind w:left="200" w:hangingChars="200" w:hanging="200"/>
      <w:contextualSpacing/>
    </w:pPr>
  </w:style>
  <w:style w:type="paragraph" w:styleId="2">
    <w:name w:val="List Continue 2"/>
    <w:basedOn w:val="a"/>
    <w:uiPriority w:val="99"/>
    <w:unhideWhenUsed/>
    <w:rsid w:val="004F1B46"/>
    <w:pPr>
      <w:spacing w:after="120"/>
      <w:ind w:leftChars="400" w:left="840"/>
      <w:contextualSpacing/>
    </w:pPr>
  </w:style>
  <w:style w:type="paragraph" w:styleId="a7">
    <w:name w:val="Body Text"/>
    <w:basedOn w:val="a"/>
    <w:link w:val="Char1"/>
    <w:uiPriority w:val="99"/>
    <w:unhideWhenUsed/>
    <w:rsid w:val="004F1B46"/>
    <w:pPr>
      <w:spacing w:after="120"/>
    </w:pPr>
  </w:style>
  <w:style w:type="character" w:customStyle="1" w:styleId="Char1">
    <w:name w:val="正文文本 Char"/>
    <w:basedOn w:val="a0"/>
    <w:link w:val="a7"/>
    <w:uiPriority w:val="99"/>
    <w:rsid w:val="004F1B46"/>
  </w:style>
  <w:style w:type="paragraph" w:styleId="a8">
    <w:name w:val="Balloon Text"/>
    <w:basedOn w:val="a"/>
    <w:link w:val="Char2"/>
    <w:uiPriority w:val="99"/>
    <w:semiHidden/>
    <w:unhideWhenUsed/>
    <w:rsid w:val="0062235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22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2018-05-28T01:36:00Z</dcterms:created>
  <dcterms:modified xsi:type="dcterms:W3CDTF">2018-06-01T10:04:00Z</dcterms:modified>
</cp:coreProperties>
</file>