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46" w:rsidRDefault="0098335F">
      <w:r>
        <w:rPr>
          <w:rFonts w:hint="eastAsia"/>
        </w:rPr>
        <w:t>Trading thoughts:</w:t>
      </w:r>
    </w:p>
    <w:p w:rsidR="0098335F" w:rsidRDefault="0098335F"/>
    <w:p w:rsidR="008D4CC3" w:rsidRDefault="0098335F">
      <w:r>
        <w:rPr>
          <w:rFonts w:hint="eastAsia"/>
        </w:rPr>
        <w:t xml:space="preserve">The key is to have </w:t>
      </w:r>
      <w:r w:rsidR="008D4CC3">
        <w:rPr>
          <w:rFonts w:hint="eastAsia"/>
        </w:rPr>
        <w:t>a hedge that is trend following.</w:t>
      </w:r>
    </w:p>
    <w:p w:rsidR="008D4CC3" w:rsidRDefault="008D4CC3"/>
    <w:p w:rsidR="0098335F" w:rsidRDefault="008D4CC3">
      <w:proofErr w:type="gramStart"/>
      <w:r>
        <w:rPr>
          <w:rFonts w:hint="eastAsia"/>
        </w:rPr>
        <w:t>Long the underlying market.</w:t>
      </w:r>
      <w:proofErr w:type="gramEnd"/>
      <w:r>
        <w:rPr>
          <w:rFonts w:hint="eastAsia"/>
        </w:rPr>
        <w:t xml:space="preserve"> Short </w:t>
      </w:r>
      <w:r w:rsidR="00B85023">
        <w:rPr>
          <w:rFonts w:hint="eastAsia"/>
        </w:rPr>
        <w:t xml:space="preserve">to </w:t>
      </w:r>
      <w:r w:rsidR="005B471B">
        <w:rPr>
          <w:rFonts w:hint="eastAsia"/>
        </w:rPr>
        <w:t>hedge risk, be careful with naked shorts.</w:t>
      </w:r>
    </w:p>
    <w:p w:rsidR="00A62460" w:rsidRDefault="00A62460"/>
    <w:p w:rsidR="00A62460" w:rsidRDefault="006E5512">
      <w:r>
        <w:rPr>
          <w:rFonts w:hint="eastAsia"/>
        </w:rPr>
        <w:t>Be flexible and trade based on</w:t>
      </w:r>
    </w:p>
    <w:p w:rsidR="006E5512" w:rsidRDefault="006E5512" w:rsidP="006E55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Relative position</w:t>
      </w:r>
    </w:p>
    <w:p w:rsidR="006E5512" w:rsidRDefault="006E5512" w:rsidP="006E55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Direction (don</w:t>
      </w:r>
      <w:r>
        <w:t>’</w:t>
      </w:r>
      <w:r>
        <w:rPr>
          <w:rFonts w:hint="eastAsia"/>
        </w:rPr>
        <w:t>t go before the direction shows, follow, do not predict), people react very slowly to changes in direction</w:t>
      </w:r>
      <w:r w:rsidR="00E63471">
        <w:rPr>
          <w:rFonts w:hint="eastAsia"/>
        </w:rPr>
        <w:t xml:space="preserve"> due to confirmation bias. </w:t>
      </w:r>
    </w:p>
    <w:p w:rsidR="008D4CC3" w:rsidRDefault="004A009B" w:rsidP="006E55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llow big probability events. </w:t>
      </w:r>
      <w:r w:rsidR="000E0BD1">
        <w:rPr>
          <w:rFonts w:hint="eastAsia"/>
        </w:rPr>
        <w:t>Humans tend to be bad with probability and do things that have no probability feedbacks</w:t>
      </w:r>
      <w:r w:rsidR="003D7228">
        <w:rPr>
          <w:rFonts w:hint="eastAsia"/>
        </w:rPr>
        <w:t xml:space="preserve">. (Checking phone habitually, </w:t>
      </w:r>
      <w:r w:rsidR="00150296">
        <w:rPr>
          <w:rFonts w:hint="eastAsia"/>
        </w:rPr>
        <w:t>staying online)</w:t>
      </w:r>
    </w:p>
    <w:p w:rsidR="003D7228" w:rsidRDefault="0064027E" w:rsidP="006E55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Go into a trend early, once found have made a mistake, exit and reverse. This is extremely difficult for most people. </w:t>
      </w:r>
    </w:p>
    <w:p w:rsidR="0081437F" w:rsidRDefault="00BB2129" w:rsidP="006E55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stare at random </w:t>
      </w:r>
      <w:r>
        <w:t>Brownian</w:t>
      </w:r>
      <w:r>
        <w:rPr>
          <w:rFonts w:hint="eastAsia"/>
        </w:rPr>
        <w:t xml:space="preserve"> motion, look for trends and </w:t>
      </w:r>
      <w:r w:rsidR="006A67FF">
        <w:rPr>
          <w:rFonts w:hint="eastAsia"/>
        </w:rPr>
        <w:t xml:space="preserve">join them. </w:t>
      </w:r>
    </w:p>
    <w:p w:rsidR="0081437F" w:rsidRDefault="0081437F" w:rsidP="0081437F"/>
    <w:p w:rsidR="00BB2129" w:rsidRDefault="0081437F" w:rsidP="0081437F">
      <w:r>
        <w:rPr>
          <w:rFonts w:hint="eastAsia"/>
        </w:rPr>
        <w:t>Issues:</w:t>
      </w:r>
    </w:p>
    <w:p w:rsidR="002D35A2" w:rsidRDefault="002D35A2" w:rsidP="0081437F"/>
    <w:p w:rsidR="002D35A2" w:rsidRDefault="002D35A2" w:rsidP="008143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Hedge </w:t>
      </w:r>
      <w:proofErr w:type="spellStart"/>
      <w:r>
        <w:rPr>
          <w:rFonts w:hint="eastAsia"/>
        </w:rPr>
        <w:t>Hedge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Hedge</w:t>
      </w:r>
      <w:proofErr w:type="spellEnd"/>
      <w:r>
        <w:rPr>
          <w:rFonts w:hint="eastAsia"/>
        </w:rPr>
        <w:t xml:space="preserve">. </w:t>
      </w:r>
      <w:r w:rsidR="005F73E6">
        <w:rPr>
          <w:rFonts w:hint="eastAsia"/>
        </w:rPr>
        <w:t xml:space="preserve">Reduce risk per trade to 40k. </w:t>
      </w:r>
      <w:r w:rsidR="00EF2EBB">
        <w:rPr>
          <w:rFonts w:hint="eastAsia"/>
        </w:rPr>
        <w:t xml:space="preserve">Especially when shorting on the lows. </w:t>
      </w:r>
    </w:p>
    <w:p w:rsidR="0081437F" w:rsidRDefault="0081437F" w:rsidP="0081437F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onfirmation bias</w:t>
      </w:r>
      <w:r w:rsidR="00A24317">
        <w:rPr>
          <w:rFonts w:hint="eastAsia"/>
        </w:rPr>
        <w:t xml:space="preserve"> </w:t>
      </w:r>
    </w:p>
    <w:p w:rsidR="0081437F" w:rsidRDefault="0081437F" w:rsidP="008143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Paralysis (not able to change direction although the market has already changed direction)</w:t>
      </w:r>
      <w:r w:rsidR="00EF2EBB">
        <w:rPr>
          <w:rFonts w:hint="eastAsia"/>
        </w:rPr>
        <w:t xml:space="preserve"> (Tend to follow too late) </w:t>
      </w:r>
    </w:p>
    <w:p w:rsidR="00A24317" w:rsidRDefault="00A24317" w:rsidP="0081437F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ack of </w:t>
      </w:r>
      <w:r>
        <w:t>flexibility</w:t>
      </w:r>
      <w:r>
        <w:rPr>
          <w:rFonts w:hint="eastAsia"/>
        </w:rPr>
        <w:t xml:space="preserve"> </w:t>
      </w:r>
      <w:r w:rsidR="009A3D37">
        <w:rPr>
          <w:rFonts w:hint="eastAsia"/>
        </w:rPr>
        <w:t>(related to point no.2 )</w:t>
      </w:r>
    </w:p>
    <w:p w:rsidR="00BB2D3E" w:rsidRDefault="00B93E16" w:rsidP="008143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Hope instead of managing risk </w:t>
      </w:r>
      <w:r w:rsidR="00DB0A9D">
        <w:rPr>
          <w:rFonts w:hint="eastAsia"/>
        </w:rPr>
        <w:t>and assessing the situation realistically</w:t>
      </w:r>
    </w:p>
    <w:p w:rsidR="006B0AF3" w:rsidRDefault="006B0AF3" w:rsidP="008143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Want exposure to 2823, 2822, 3147 and 3188. </w:t>
      </w:r>
    </w:p>
    <w:p w:rsidR="00F240FE" w:rsidRDefault="00F240FE" w:rsidP="008143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When trend is j</w:t>
      </w:r>
      <w:r w:rsidR="008E6907">
        <w:rPr>
          <w:rFonts w:hint="eastAsia"/>
        </w:rPr>
        <w:t xml:space="preserve">ust starting, tend to think, it is already too late to join, but it is still early in the game. </w:t>
      </w:r>
      <w:r>
        <w:rPr>
          <w:rFonts w:hint="eastAsia"/>
        </w:rPr>
        <w:t xml:space="preserve"> </w:t>
      </w:r>
      <w:r w:rsidR="00A710AD">
        <w:rPr>
          <w:rFonts w:hint="eastAsia"/>
        </w:rPr>
        <w:t xml:space="preserve">Trend lasts for a while. </w:t>
      </w:r>
    </w:p>
    <w:p w:rsidR="00A16608" w:rsidRDefault="00A16608" w:rsidP="008143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Overtrading. </w:t>
      </w:r>
    </w:p>
    <w:p w:rsidR="001C385D" w:rsidRDefault="00590F08" w:rsidP="001C3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Trades with huge MAEs justify the need to cut loss. </w:t>
      </w:r>
    </w:p>
    <w:p w:rsidR="0081437F" w:rsidRDefault="0081437F" w:rsidP="0081437F"/>
    <w:p w:rsidR="0081437F" w:rsidRDefault="0081437F" w:rsidP="0081437F"/>
    <w:p w:rsidR="0081437F" w:rsidRDefault="004E014A" w:rsidP="0081437F">
      <w:pPr>
        <w:rPr>
          <w:color w:val="FF0000"/>
        </w:rPr>
      </w:pPr>
      <w:r>
        <w:rPr>
          <w:rFonts w:hint="eastAsia"/>
          <w:color w:val="FF0000"/>
        </w:rPr>
        <w:t>Comment mar26/2016</w:t>
      </w:r>
    </w:p>
    <w:p w:rsidR="004E014A" w:rsidRDefault="00711E73" w:rsidP="0081437F">
      <w:pPr>
        <w:rPr>
          <w:color w:val="FF0000"/>
        </w:rPr>
      </w:pPr>
      <w:r>
        <w:rPr>
          <w:rFonts w:hint="eastAsia"/>
          <w:color w:val="FF0000"/>
        </w:rPr>
        <w:t xml:space="preserve">Every day except </w:t>
      </w:r>
      <w:r>
        <w:rPr>
          <w:color w:val="FF0000"/>
        </w:rPr>
        <w:t>T</w:t>
      </w:r>
      <w:r>
        <w:rPr>
          <w:rFonts w:hint="eastAsia"/>
          <w:color w:val="FF0000"/>
        </w:rPr>
        <w:t xml:space="preserve">hursday </w:t>
      </w:r>
      <w:r w:rsidR="00E53D36">
        <w:rPr>
          <w:rFonts w:hint="eastAsia"/>
          <w:color w:val="FF0000"/>
        </w:rPr>
        <w:t>has a</w:t>
      </w:r>
      <w:r w:rsidR="00376574">
        <w:rPr>
          <w:rFonts w:hint="eastAsia"/>
          <w:color w:val="FF0000"/>
        </w:rPr>
        <w:t xml:space="preserve">n expected </w:t>
      </w:r>
      <w:r>
        <w:rPr>
          <w:rFonts w:hint="eastAsia"/>
          <w:color w:val="FF0000"/>
        </w:rPr>
        <w:t xml:space="preserve">positive afternoon session. </w:t>
      </w:r>
      <w:r w:rsidR="00873113">
        <w:rPr>
          <w:rFonts w:hint="eastAsia"/>
          <w:color w:val="FF0000"/>
        </w:rPr>
        <w:t xml:space="preserve">Shorting systematically is dangerous except Thursday. </w:t>
      </w:r>
      <w:r w:rsidR="000A1E16">
        <w:rPr>
          <w:rFonts w:hint="eastAsia"/>
          <w:color w:val="FF0000"/>
        </w:rPr>
        <w:t>That is the reason no position was bought on Thursday until the close</w:t>
      </w:r>
      <w:r w:rsidR="004C6DAA">
        <w:rPr>
          <w:rFonts w:hint="eastAsia"/>
          <w:color w:val="FF0000"/>
        </w:rPr>
        <w:t xml:space="preserve"> on Mar 24</w:t>
      </w:r>
      <w:r w:rsidR="000A1E16">
        <w:rPr>
          <w:rFonts w:hint="eastAsia"/>
          <w:color w:val="FF0000"/>
        </w:rPr>
        <w:t xml:space="preserve">. </w:t>
      </w:r>
    </w:p>
    <w:p w:rsidR="006F0822" w:rsidRDefault="006F0822" w:rsidP="0081437F">
      <w:pPr>
        <w:rPr>
          <w:color w:val="FF0000"/>
        </w:rPr>
      </w:pPr>
    </w:p>
    <w:p w:rsidR="006F0822" w:rsidRDefault="006F0822" w:rsidP="0081437F">
      <w:pPr>
        <w:rPr>
          <w:color w:val="FF0000"/>
        </w:rPr>
      </w:pPr>
      <w:r>
        <w:rPr>
          <w:rFonts w:hint="eastAsia"/>
          <w:color w:val="FF0000"/>
        </w:rPr>
        <w:t xml:space="preserve">Due to the initial small capital allocated to the account, the position size of even 1 lot initiated stress and caused emotional fluctuation which is detrimental. </w:t>
      </w:r>
    </w:p>
    <w:p w:rsidR="00834E55" w:rsidRDefault="00834E55" w:rsidP="0081437F">
      <w:pPr>
        <w:rPr>
          <w:color w:val="FF0000"/>
        </w:rPr>
      </w:pPr>
    </w:p>
    <w:p w:rsidR="00834E55" w:rsidRDefault="00834E55" w:rsidP="0081437F">
      <w:pPr>
        <w:rPr>
          <w:color w:val="FF0000"/>
        </w:rPr>
      </w:pPr>
      <w:r>
        <w:rPr>
          <w:rFonts w:hint="eastAsia"/>
          <w:color w:val="FF0000"/>
        </w:rPr>
        <w:t xml:space="preserve">This journal was written during the period of chasing. </w:t>
      </w:r>
      <w:r w:rsidR="00FB3C32">
        <w:rPr>
          <w:rFonts w:hint="eastAsia"/>
          <w:color w:val="FF0000"/>
        </w:rPr>
        <w:t xml:space="preserve">Confirmation bias arose because trading chased and stayed put </w:t>
      </w:r>
      <w:r w:rsidR="00AE0A46">
        <w:rPr>
          <w:rFonts w:hint="eastAsia"/>
          <w:color w:val="FF0000"/>
        </w:rPr>
        <w:t xml:space="preserve">when market turned against him. </w:t>
      </w:r>
    </w:p>
    <w:p w:rsidR="006F0822" w:rsidRDefault="006F0822" w:rsidP="0081437F">
      <w:pPr>
        <w:rPr>
          <w:color w:val="FF0000"/>
        </w:rPr>
      </w:pPr>
    </w:p>
    <w:p w:rsidR="006F0822" w:rsidRPr="004E014A" w:rsidRDefault="006F0822" w:rsidP="0081437F">
      <w:pPr>
        <w:rPr>
          <w:color w:val="FF0000"/>
        </w:rPr>
      </w:pPr>
      <w:bookmarkStart w:id="0" w:name="_GoBack"/>
      <w:bookmarkEnd w:id="0"/>
    </w:p>
    <w:p w:rsidR="0098335F" w:rsidRDefault="0098335F"/>
    <w:sectPr w:rsidR="0098335F" w:rsidSect="00C63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C10" w:rsidRDefault="00035C10" w:rsidP="004E014A">
      <w:r>
        <w:separator/>
      </w:r>
    </w:p>
  </w:endnote>
  <w:endnote w:type="continuationSeparator" w:id="0">
    <w:p w:rsidR="00035C10" w:rsidRDefault="00035C10" w:rsidP="004E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C10" w:rsidRDefault="00035C10" w:rsidP="004E014A">
      <w:r>
        <w:separator/>
      </w:r>
    </w:p>
  </w:footnote>
  <w:footnote w:type="continuationSeparator" w:id="0">
    <w:p w:rsidR="00035C10" w:rsidRDefault="00035C10" w:rsidP="004E0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724CB"/>
    <w:multiLevelType w:val="hybridMultilevel"/>
    <w:tmpl w:val="02E437DC"/>
    <w:lvl w:ilvl="0" w:tplc="B02AE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F0C3D"/>
    <w:multiLevelType w:val="hybridMultilevel"/>
    <w:tmpl w:val="D9BEEA9A"/>
    <w:lvl w:ilvl="0" w:tplc="9EB8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335F"/>
    <w:rsid w:val="00035C10"/>
    <w:rsid w:val="000A1E16"/>
    <w:rsid w:val="000E0BD1"/>
    <w:rsid w:val="00150296"/>
    <w:rsid w:val="001C385D"/>
    <w:rsid w:val="00213A8C"/>
    <w:rsid w:val="002D35A2"/>
    <w:rsid w:val="00376574"/>
    <w:rsid w:val="003D7228"/>
    <w:rsid w:val="004A009B"/>
    <w:rsid w:val="004C6DAA"/>
    <w:rsid w:val="004E014A"/>
    <w:rsid w:val="00590F08"/>
    <w:rsid w:val="005A50A8"/>
    <w:rsid w:val="005B471B"/>
    <w:rsid w:val="005B607C"/>
    <w:rsid w:val="005F73E6"/>
    <w:rsid w:val="0064027E"/>
    <w:rsid w:val="006A67FF"/>
    <w:rsid w:val="006B0AF3"/>
    <w:rsid w:val="006E5512"/>
    <w:rsid w:val="006F0822"/>
    <w:rsid w:val="007103B5"/>
    <w:rsid w:val="00711E73"/>
    <w:rsid w:val="0078468C"/>
    <w:rsid w:val="0081437F"/>
    <w:rsid w:val="00834E55"/>
    <w:rsid w:val="008617EA"/>
    <w:rsid w:val="00873113"/>
    <w:rsid w:val="008D4CC3"/>
    <w:rsid w:val="008E6907"/>
    <w:rsid w:val="0098335F"/>
    <w:rsid w:val="009A3D37"/>
    <w:rsid w:val="00A16608"/>
    <w:rsid w:val="00A24317"/>
    <w:rsid w:val="00A62460"/>
    <w:rsid w:val="00A710AD"/>
    <w:rsid w:val="00AE0A46"/>
    <w:rsid w:val="00B85023"/>
    <w:rsid w:val="00B93E16"/>
    <w:rsid w:val="00BB2129"/>
    <w:rsid w:val="00BB2D3E"/>
    <w:rsid w:val="00C639B4"/>
    <w:rsid w:val="00C76276"/>
    <w:rsid w:val="00CB6A92"/>
    <w:rsid w:val="00DB0A9D"/>
    <w:rsid w:val="00E53D36"/>
    <w:rsid w:val="00E63471"/>
    <w:rsid w:val="00EF2EBB"/>
    <w:rsid w:val="00F240FE"/>
    <w:rsid w:val="00FB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5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0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01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0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01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276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43</cp:revision>
  <dcterms:created xsi:type="dcterms:W3CDTF">2015-10-12T20:57:00Z</dcterms:created>
  <dcterms:modified xsi:type="dcterms:W3CDTF">2016-09-01T15:31:00Z</dcterms:modified>
</cp:coreProperties>
</file>