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1536B9" w:rsidP="0030660E">
      <w:pPr>
        <w:pStyle w:val="berschrift1"/>
      </w:pPr>
      <w:r>
        <w:t>2. Wahl der Komponenten /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verarbeiten /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r w:rsidR="00853FB6">
        <w:t>.</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w:t>
      </w:r>
      <w:proofErr w:type="gramStart"/>
      <w:r>
        <w:t>solcher zwar weniger Rechenleistung</w:t>
      </w:r>
      <w:proofErr w:type="gramEnd"/>
      <w:r>
        <w:t xml:space="preserve"> bietet als ein Einplatinencomputer, aber dafür meistens mehr nutzbare I/O Pins besitzt. </w:t>
      </w:r>
      <w:r w:rsidR="00666FF2">
        <w:t>So hat z.B. der Raspberry PI 40 Pins, von denen prinzipiell 26 als GPIO (General Purpose Input / 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 xml:space="preserve">2.2. </w:t>
      </w:r>
      <w:r>
        <w:t>Wahl der Programmiersprache</w:t>
      </w:r>
    </w:p>
    <w:p w:rsidR="00B9583B" w:rsidRDefault="00B9583B" w:rsidP="003E7659">
      <w:pPr>
        <w:spacing w:line="360" w:lineRule="auto"/>
      </w:pP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 xml:space="preserve">3.1. </w:t>
      </w:r>
      <w:r>
        <w:t>Anforderungen der Fachschaften Physik und Geographie</w:t>
      </w:r>
    </w:p>
    <w:p w:rsidR="003E7659" w:rsidRDefault="003E7659" w:rsidP="003E7659"/>
    <w:p w:rsidR="003E7659" w:rsidRDefault="003E7659" w:rsidP="003E7659">
      <w:pPr>
        <w:pStyle w:val="Untertitel"/>
      </w:pPr>
      <w:r>
        <w:t xml:space="preserve">3.2. </w:t>
      </w:r>
      <w:r>
        <w:t>Umsetzungsplän</w:t>
      </w:r>
      <w:r>
        <w:t>e</w:t>
      </w:r>
    </w:p>
    <w:p w:rsidR="003E7659" w:rsidRDefault="003E7659" w:rsidP="003E7659"/>
    <w:p w:rsidR="003E7659" w:rsidRDefault="003E7659" w:rsidP="003E7659">
      <w:pPr>
        <w:pStyle w:val="berschrift1"/>
      </w:pPr>
      <w:r>
        <w:t xml:space="preserve">4. </w:t>
      </w:r>
      <w:r>
        <w:t>Probleme / Technische Schwierigkeiten bei der Umsetzung</w:t>
      </w:r>
    </w:p>
    <w:p w:rsidR="003E7659" w:rsidRDefault="003E7659" w:rsidP="003E7659"/>
    <w:p w:rsidR="003E7659" w:rsidRDefault="003E7659" w:rsidP="00364B46">
      <w:pPr>
        <w:pStyle w:val="Untertitel"/>
      </w:pPr>
      <w:r>
        <w:t xml:space="preserve">4.1. </w:t>
      </w:r>
      <w:r>
        <w:t>Probleme beim Bau der Hardware</w:t>
      </w:r>
    </w:p>
    <w:p w:rsidR="00364B46" w:rsidRPr="00364B46" w:rsidRDefault="00364B46" w:rsidP="00364B46"/>
    <w:p w:rsidR="003E7659" w:rsidRDefault="003E7659" w:rsidP="00364B46">
      <w:pPr>
        <w:pStyle w:val="Untertitel"/>
      </w:pPr>
      <w:r>
        <w:t>4.2. Probleme bei der Software</w:t>
      </w:r>
    </w:p>
    <w:p w:rsidR="003E7659" w:rsidRDefault="003E7659" w:rsidP="003E7659">
      <w:pPr>
        <w:spacing w:line="480" w:lineRule="auto"/>
      </w:pPr>
    </w:p>
    <w:p w:rsidR="003E7659" w:rsidRDefault="003E7659" w:rsidP="00364B46">
      <w:pPr>
        <w:pStyle w:val="berschrift1"/>
      </w:pPr>
      <w:r>
        <w:t xml:space="preserve">5. </w:t>
      </w:r>
      <w:r>
        <w:t>Erweiterte Anforderungen und neues Konzept für die Umsetzung</w:t>
      </w:r>
    </w:p>
    <w:p w:rsidR="00364B46" w:rsidRPr="00364B46" w:rsidRDefault="00364B46" w:rsidP="00364B46"/>
    <w:p w:rsidR="003E7659" w:rsidRDefault="003E7659" w:rsidP="00364B46">
      <w:pPr>
        <w:pStyle w:val="Untertitel"/>
      </w:pPr>
      <w:r>
        <w:t xml:space="preserve">5.1. </w:t>
      </w:r>
      <w:r>
        <w:t>Hinzugefügte Anforderung</w:t>
      </w:r>
    </w:p>
    <w:p w:rsidR="00364B46" w:rsidRPr="00364B46" w:rsidRDefault="00364B46" w:rsidP="00364B46"/>
    <w:p w:rsidR="003E7659" w:rsidRDefault="003E7659" w:rsidP="00364B46">
      <w:pPr>
        <w:pStyle w:val="Untertitel"/>
      </w:pPr>
      <w:r>
        <w:t xml:space="preserve">5.2. </w:t>
      </w:r>
      <w:r>
        <w:t>Überarbeitetes Konzept</w:t>
      </w:r>
      <w:r>
        <w:t xml:space="preserve"> </w:t>
      </w:r>
    </w:p>
    <w:p w:rsidR="003E7659" w:rsidRDefault="003E7659" w:rsidP="003E7659"/>
    <w:p w:rsidR="003E7659" w:rsidRDefault="003E7659" w:rsidP="0030660E">
      <w:pPr>
        <w:pStyle w:val="berschrift1"/>
      </w:pPr>
      <w:r>
        <w:t>6. Betriebsanleitung</w:t>
      </w:r>
    </w:p>
    <w:p w:rsidR="003E7659" w:rsidRDefault="0030660E" w:rsidP="0030660E">
      <w:pPr>
        <w:pStyle w:val="berschrift1"/>
      </w:pPr>
      <w:r>
        <w:t>7. Endgültige Hardware</w:t>
      </w:r>
    </w:p>
    <w:p w:rsidR="0030660E" w:rsidRPr="003E7659" w:rsidRDefault="0030660E" w:rsidP="0030660E">
      <w:pPr>
        <w:pStyle w:val="berschrift1"/>
      </w:pPr>
      <w:r>
        <w:t>8. Inhaltsverzeichnis</w:t>
      </w:r>
      <w:bookmarkStart w:id="0" w:name="_GoBack"/>
      <w:bookmarkEnd w:id="0"/>
    </w:p>
    <w:sectPr w:rsidR="0030660E" w:rsidRPr="003E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1536B9"/>
    <w:rsid w:val="0030660E"/>
    <w:rsid w:val="00364B46"/>
    <w:rsid w:val="003E7659"/>
    <w:rsid w:val="00666FF2"/>
    <w:rsid w:val="007E787D"/>
    <w:rsid w:val="00853FB6"/>
    <w:rsid w:val="008A4FD0"/>
    <w:rsid w:val="00A849AA"/>
    <w:rsid w:val="00A869AA"/>
    <w:rsid w:val="00B9583B"/>
    <w:rsid w:val="00BA0F64"/>
    <w:rsid w:val="00C10F93"/>
    <w:rsid w:val="00C6675A"/>
    <w:rsid w:val="00DA0B43"/>
    <w:rsid w:val="00E95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F8D"/>
  <w15:chartTrackingRefBased/>
  <w15:docId w15:val="{EF41A8EA-0164-493D-90B8-44762B24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FCEC8-B6F3-4D7A-8601-5F934D72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5</cp:revision>
  <cp:lastPrinted>2017-09-29T06:10:00Z</cp:lastPrinted>
  <dcterms:created xsi:type="dcterms:W3CDTF">2017-09-29T15:09:00Z</dcterms:created>
  <dcterms:modified xsi:type="dcterms:W3CDTF">2017-09-29T15:45:00Z</dcterms:modified>
</cp:coreProperties>
</file>