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A4CC8E" w14:textId="0F7C14CF" w:rsidR="00205D40" w:rsidRDefault="009639C7" w:rsidP="009639C7">
      <w:pPr>
        <w:pStyle w:val="berschrift1"/>
        <w:rPr>
          <w:lang w:val="en-US"/>
        </w:rPr>
      </w:pPr>
      <w:r>
        <w:rPr>
          <w:lang w:val="en-US"/>
        </w:rPr>
        <w:t>Introduction</w:t>
      </w:r>
    </w:p>
    <w:p w14:paraId="2DB9D980" w14:textId="4B52270B" w:rsidR="00B612C0" w:rsidRDefault="009639C7" w:rsidP="00A47A8B">
      <w:pPr>
        <w:rPr>
          <w:lang w:val="en-US"/>
        </w:rPr>
      </w:pPr>
      <w:r>
        <w:rPr>
          <w:lang w:val="en-US"/>
        </w:rPr>
        <w:t>Software architecture: fundamental concepts or properties of a system in its environment embodied in its elements, relationships, and in the principles of its design and evolution.</w:t>
      </w:r>
      <w:r w:rsidR="00A47A8B">
        <w:rPr>
          <w:lang w:val="en-US"/>
        </w:rPr>
        <w:t xml:space="preserve"> Result of a set of design decisions relating the system structure (e.g. components…)</w:t>
      </w:r>
    </w:p>
    <w:p w14:paraId="514964BD" w14:textId="3328231F" w:rsidR="0024400D" w:rsidRDefault="0024400D" w:rsidP="0024400D">
      <w:pPr>
        <w:rPr>
          <w:lang w:val="en-US"/>
        </w:rPr>
      </w:pPr>
      <w:r>
        <w:rPr>
          <w:lang w:val="en-US"/>
        </w:rPr>
        <w:t>Quality Metrics</w:t>
      </w:r>
    </w:p>
    <w:p w14:paraId="25D82F6F" w14:textId="1FD9A3E5" w:rsidR="0024400D" w:rsidRDefault="0024400D" w:rsidP="0024400D">
      <w:pPr>
        <w:pStyle w:val="Listenabsatz"/>
        <w:numPr>
          <w:ilvl w:val="0"/>
          <w:numId w:val="21"/>
        </w:numPr>
        <w:rPr>
          <w:lang w:val="en-US"/>
        </w:rPr>
      </w:pPr>
      <w:r>
        <w:rPr>
          <w:lang w:val="en-US"/>
        </w:rPr>
        <w:t>Performance</w:t>
      </w:r>
    </w:p>
    <w:p w14:paraId="7B71499A" w14:textId="7943C619" w:rsidR="0024400D" w:rsidRDefault="0024400D" w:rsidP="0024400D">
      <w:pPr>
        <w:pStyle w:val="Listenabsatz"/>
        <w:numPr>
          <w:ilvl w:val="0"/>
          <w:numId w:val="21"/>
        </w:numPr>
        <w:rPr>
          <w:lang w:val="en-US"/>
        </w:rPr>
      </w:pPr>
      <w:r>
        <w:rPr>
          <w:lang w:val="en-US"/>
        </w:rPr>
        <w:t>Reliability</w:t>
      </w:r>
    </w:p>
    <w:p w14:paraId="381394EF" w14:textId="132F7E69" w:rsidR="0024400D" w:rsidRDefault="0024400D" w:rsidP="0024400D">
      <w:pPr>
        <w:pStyle w:val="Listenabsatz"/>
        <w:numPr>
          <w:ilvl w:val="0"/>
          <w:numId w:val="21"/>
        </w:numPr>
        <w:rPr>
          <w:lang w:val="en-US"/>
        </w:rPr>
      </w:pPr>
      <w:r>
        <w:rPr>
          <w:lang w:val="en-US"/>
        </w:rPr>
        <w:t>Security</w:t>
      </w:r>
    </w:p>
    <w:p w14:paraId="21D55D59" w14:textId="346C8ED2" w:rsidR="0024400D" w:rsidRDefault="0024400D" w:rsidP="00A47A8B">
      <w:pPr>
        <w:rPr>
          <w:lang w:val="en-US"/>
        </w:rPr>
      </w:pPr>
      <w:r>
        <w:rPr>
          <w:lang w:val="en-US"/>
        </w:rPr>
        <w:t>Potential others: Functionality, Reliability, Usability, Efficiency, Maintainability, Portability.</w:t>
      </w:r>
    </w:p>
    <w:p w14:paraId="0467F795" w14:textId="2E1BA560" w:rsidR="0024400D" w:rsidRDefault="0024400D" w:rsidP="00A47A8B">
      <w:pPr>
        <w:pStyle w:val="berschrift2"/>
        <w:rPr>
          <w:lang w:val="en-US"/>
        </w:rPr>
      </w:pPr>
      <w:r>
        <w:rPr>
          <w:lang w:val="en-US"/>
        </w:rPr>
        <w:t>Components and Interfaces</w:t>
      </w:r>
    </w:p>
    <w:p w14:paraId="60FC662D" w14:textId="1B3574AA" w:rsidR="0024400D" w:rsidRDefault="0024400D" w:rsidP="0024400D">
      <w:pPr>
        <w:rPr>
          <w:lang w:val="en-US"/>
        </w:rPr>
      </w:pPr>
      <w:r w:rsidRPr="0024400D">
        <w:rPr>
          <w:noProof/>
          <w:lang w:val="en-US"/>
        </w:rPr>
        <w:drawing>
          <wp:inline distT="0" distB="0" distL="0" distR="0" wp14:anchorId="0A512C4A" wp14:editId="71B08043">
            <wp:extent cx="2655570" cy="852805"/>
            <wp:effectExtent l="0" t="0" r="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5570" cy="852805"/>
                    </a:xfrm>
                    <a:prstGeom prst="rect">
                      <a:avLst/>
                    </a:prstGeom>
                  </pic:spPr>
                </pic:pic>
              </a:graphicData>
            </a:graphic>
          </wp:inline>
        </w:drawing>
      </w:r>
    </w:p>
    <w:p w14:paraId="6CC96E01" w14:textId="387D2BD8" w:rsidR="0024400D" w:rsidRDefault="00A47A8B" w:rsidP="0024400D">
      <w:pPr>
        <w:rPr>
          <w:lang w:val="en-US"/>
        </w:rPr>
      </w:pPr>
      <w:r>
        <w:rPr>
          <w:lang w:val="en-US"/>
        </w:rPr>
        <w:t>Benefits of components:</w:t>
      </w:r>
    </w:p>
    <w:p w14:paraId="254BDA08" w14:textId="77777777" w:rsidR="00A47A8B" w:rsidRDefault="00A47A8B" w:rsidP="00A47A8B">
      <w:pPr>
        <w:pStyle w:val="Listenabsatz"/>
        <w:numPr>
          <w:ilvl w:val="0"/>
          <w:numId w:val="21"/>
        </w:numPr>
        <w:rPr>
          <w:lang w:val="en-US"/>
        </w:rPr>
      </w:pPr>
      <w:r>
        <w:rPr>
          <w:lang w:val="en-US"/>
        </w:rPr>
        <w:t>Encapsulation (comprehension, redundancy, maintainability)</w:t>
      </w:r>
    </w:p>
    <w:p w14:paraId="27B80567" w14:textId="3582E06A" w:rsidR="00A47A8B" w:rsidRDefault="00A47A8B" w:rsidP="00A47A8B">
      <w:pPr>
        <w:pStyle w:val="Listenabsatz"/>
        <w:numPr>
          <w:ilvl w:val="0"/>
          <w:numId w:val="21"/>
        </w:numPr>
        <w:rPr>
          <w:lang w:val="en-US"/>
        </w:rPr>
      </w:pPr>
      <w:r>
        <w:rPr>
          <w:lang w:val="en-US"/>
        </w:rPr>
        <w:t>Reuse (Unplanned/Component repositores or Planned/Product Lines)</w:t>
      </w:r>
    </w:p>
    <w:p w14:paraId="0DBB92AB" w14:textId="1A0F6BEC" w:rsidR="00A47A8B" w:rsidRDefault="00A47A8B" w:rsidP="00A47A8B">
      <w:pPr>
        <w:pStyle w:val="Listenabsatz"/>
        <w:numPr>
          <w:ilvl w:val="0"/>
          <w:numId w:val="21"/>
        </w:numPr>
        <w:rPr>
          <w:lang w:val="en-US"/>
        </w:rPr>
      </w:pPr>
      <w:r>
        <w:rPr>
          <w:lang w:val="en-US"/>
        </w:rPr>
        <w:t xml:space="preserve"> Reconfiguration</w:t>
      </w:r>
    </w:p>
    <w:p w14:paraId="5CAC0F74" w14:textId="01AA8F62" w:rsidR="00A47A8B" w:rsidRDefault="00A47A8B" w:rsidP="00A47A8B">
      <w:pPr>
        <w:pStyle w:val="Listenabsatz"/>
        <w:numPr>
          <w:ilvl w:val="0"/>
          <w:numId w:val="21"/>
        </w:numPr>
        <w:rPr>
          <w:lang w:val="en-US"/>
        </w:rPr>
      </w:pPr>
      <w:r>
        <w:rPr>
          <w:lang w:val="en-US"/>
        </w:rPr>
        <w:t>Efficiency</w:t>
      </w:r>
    </w:p>
    <w:p w14:paraId="074B5ABA" w14:textId="26E12ACA" w:rsidR="00A47A8B" w:rsidRDefault="00A47A8B" w:rsidP="00A47A8B">
      <w:pPr>
        <w:pStyle w:val="Listenabsatz"/>
        <w:numPr>
          <w:ilvl w:val="0"/>
          <w:numId w:val="21"/>
        </w:numPr>
        <w:rPr>
          <w:lang w:val="en-US"/>
        </w:rPr>
      </w:pPr>
      <w:r>
        <w:rPr>
          <w:lang w:val="en-US"/>
        </w:rPr>
        <w:t>Engineering Approach (systematic construction)</w:t>
      </w:r>
    </w:p>
    <w:p w14:paraId="27334833" w14:textId="780FA226" w:rsidR="00A47A8B" w:rsidRDefault="00A47A8B" w:rsidP="00A47A8B">
      <w:pPr>
        <w:pStyle w:val="berschrift1"/>
        <w:rPr>
          <w:lang w:val="en-US"/>
        </w:rPr>
      </w:pPr>
      <w:r>
        <w:rPr>
          <w:lang w:val="en-US"/>
        </w:rPr>
        <w:t>Architectural View Points</w:t>
      </w:r>
    </w:p>
    <w:p w14:paraId="0ACC91EE" w14:textId="509CF2AC" w:rsidR="00A47A8B" w:rsidRDefault="00A47A8B" w:rsidP="00A47A8B">
      <w:pPr>
        <w:rPr>
          <w:lang w:val="en-US"/>
        </w:rPr>
      </w:pPr>
      <w:r>
        <w:rPr>
          <w:lang w:val="en-US"/>
        </w:rPr>
        <w:t xml:space="preserve">Architectural design decisions are made early on (requirement-oriented) or during later phases, when the influence of execution environments becomes clearer (code-oriented). </w:t>
      </w:r>
    </w:p>
    <w:p w14:paraId="30167FD6" w14:textId="1B45CEB7" w:rsidR="00A47A8B" w:rsidRPr="00A47A8B" w:rsidRDefault="00A47A8B" w:rsidP="00A47A8B">
      <w:pPr>
        <w:pStyle w:val="Listenabsatz"/>
        <w:numPr>
          <w:ilvl w:val="0"/>
          <w:numId w:val="21"/>
        </w:numPr>
        <w:rPr>
          <w:lang w:val="en-US"/>
        </w:rPr>
      </w:pPr>
      <w:r w:rsidRPr="00A47A8B">
        <w:rPr>
          <w:lang w:val="en-US"/>
        </w:rPr>
        <w:t>Why explicit models of Software Architecture?</w:t>
      </w:r>
    </w:p>
    <w:p w14:paraId="24E0CBC5" w14:textId="7829562B" w:rsidR="00A47A8B" w:rsidRDefault="00A47A8B" w:rsidP="00A47A8B">
      <w:pPr>
        <w:pStyle w:val="Listenabsatz"/>
        <w:numPr>
          <w:ilvl w:val="1"/>
          <w:numId w:val="21"/>
        </w:numPr>
        <w:rPr>
          <w:lang w:val="en-US"/>
        </w:rPr>
      </w:pPr>
      <w:r>
        <w:rPr>
          <w:lang w:val="en-US"/>
        </w:rPr>
        <w:t>Implicit models might not exist, if no decisions were made</w:t>
      </w:r>
    </w:p>
    <w:p w14:paraId="64DBA422" w14:textId="44B62EBF" w:rsidR="00A47A8B" w:rsidRDefault="00A47A8B" w:rsidP="00A47A8B">
      <w:pPr>
        <w:pStyle w:val="Listenabsatz"/>
        <w:numPr>
          <w:ilvl w:val="2"/>
          <w:numId w:val="21"/>
        </w:numPr>
        <w:rPr>
          <w:lang w:val="en-US"/>
        </w:rPr>
      </w:pPr>
      <w:r>
        <w:rPr>
          <w:lang w:val="en-US"/>
        </w:rPr>
        <w:t>Reuse, COTS, planned future reuse</w:t>
      </w:r>
    </w:p>
    <w:p w14:paraId="0913BE2F" w14:textId="1B0D6B91" w:rsidR="00A47A8B" w:rsidRDefault="00A47A8B" w:rsidP="00A47A8B">
      <w:pPr>
        <w:pStyle w:val="Listenabsatz"/>
        <w:numPr>
          <w:ilvl w:val="1"/>
          <w:numId w:val="21"/>
        </w:numPr>
        <w:rPr>
          <w:lang w:val="en-US"/>
        </w:rPr>
      </w:pPr>
      <w:r>
        <w:rPr>
          <w:lang w:val="en-US"/>
        </w:rPr>
        <w:t>Communication between stakeholders and developers</w:t>
      </w:r>
    </w:p>
    <w:p w14:paraId="6CE45637" w14:textId="1C2C2F4E" w:rsidR="00A47A8B" w:rsidRDefault="00A47A8B" w:rsidP="00A47A8B">
      <w:pPr>
        <w:pStyle w:val="Listenabsatz"/>
        <w:numPr>
          <w:ilvl w:val="1"/>
          <w:numId w:val="21"/>
        </w:numPr>
        <w:rPr>
          <w:lang w:val="en-US"/>
        </w:rPr>
      </w:pPr>
      <w:r>
        <w:rPr>
          <w:lang w:val="en-US"/>
        </w:rPr>
        <w:t>Analysis of quality impact</w:t>
      </w:r>
    </w:p>
    <w:p w14:paraId="661F8113" w14:textId="7D853570" w:rsidR="00A47A8B" w:rsidRPr="00A47A8B" w:rsidRDefault="00A47A8B" w:rsidP="00A47A8B">
      <w:pPr>
        <w:pStyle w:val="Listenabsatz"/>
        <w:numPr>
          <w:ilvl w:val="0"/>
          <w:numId w:val="21"/>
        </w:numPr>
        <w:rPr>
          <w:lang w:val="en-US"/>
        </w:rPr>
      </w:pPr>
      <w:r w:rsidRPr="00A47A8B">
        <w:rPr>
          <w:lang w:val="en-US"/>
        </w:rPr>
        <w:t>Factors influencing the Architecture</w:t>
      </w:r>
    </w:p>
    <w:p w14:paraId="076C867A" w14:textId="05142F90" w:rsidR="00A47A8B" w:rsidRDefault="00A47A8B" w:rsidP="00A47A8B">
      <w:pPr>
        <w:pStyle w:val="Listenabsatz"/>
        <w:numPr>
          <w:ilvl w:val="1"/>
          <w:numId w:val="21"/>
        </w:numPr>
        <w:rPr>
          <w:lang w:val="en-US"/>
        </w:rPr>
      </w:pPr>
      <w:r>
        <w:rPr>
          <w:lang w:val="en-US"/>
        </w:rPr>
        <w:t>Requirements</w:t>
      </w:r>
    </w:p>
    <w:p w14:paraId="72714941" w14:textId="618DBD56" w:rsidR="00A47A8B" w:rsidRDefault="00A47A8B" w:rsidP="00A47A8B">
      <w:pPr>
        <w:pStyle w:val="Listenabsatz"/>
        <w:numPr>
          <w:ilvl w:val="1"/>
          <w:numId w:val="21"/>
        </w:numPr>
        <w:rPr>
          <w:lang w:val="en-US"/>
        </w:rPr>
      </w:pPr>
      <w:r>
        <w:rPr>
          <w:lang w:val="en-US"/>
        </w:rPr>
        <w:t>Re-Use</w:t>
      </w:r>
    </w:p>
    <w:p w14:paraId="7CB969A0" w14:textId="1DDC8D2A" w:rsidR="00A47A8B" w:rsidRPr="00A47A8B" w:rsidRDefault="00A47A8B" w:rsidP="00A47A8B">
      <w:pPr>
        <w:pStyle w:val="Listenabsatz"/>
        <w:numPr>
          <w:ilvl w:val="1"/>
          <w:numId w:val="21"/>
        </w:numPr>
        <w:rPr>
          <w:lang w:val="en-US"/>
        </w:rPr>
      </w:pPr>
      <w:r w:rsidRPr="00A47A8B">
        <w:rPr>
          <w:lang w:val="en-US"/>
        </w:rPr>
        <w:t>Organization (Conway’s Law: Organization produce designs copying their internal communication structure)</w:t>
      </w:r>
    </w:p>
    <w:p w14:paraId="70161AC1" w14:textId="5D0E9E74" w:rsidR="00A47A8B" w:rsidRPr="00A47A8B" w:rsidRDefault="00A47A8B" w:rsidP="00A47A8B">
      <w:pPr>
        <w:pStyle w:val="Listenabsatz"/>
        <w:numPr>
          <w:ilvl w:val="0"/>
          <w:numId w:val="21"/>
        </w:numPr>
        <w:rPr>
          <w:lang w:val="en-US"/>
        </w:rPr>
      </w:pPr>
      <w:r w:rsidRPr="00A47A8B">
        <w:rPr>
          <w:lang w:val="en-US"/>
        </w:rPr>
        <w:t>Benefits of Software Architecture:</w:t>
      </w:r>
    </w:p>
    <w:p w14:paraId="1B0D533B" w14:textId="77777777" w:rsidR="00A47A8B" w:rsidRDefault="00A47A8B" w:rsidP="00A47A8B">
      <w:pPr>
        <w:pStyle w:val="Listenabsatz"/>
        <w:numPr>
          <w:ilvl w:val="1"/>
          <w:numId w:val="21"/>
        </w:numPr>
        <w:rPr>
          <w:lang w:val="en-US"/>
        </w:rPr>
      </w:pPr>
      <w:r>
        <w:rPr>
          <w:lang w:val="en-US"/>
        </w:rPr>
        <w:t>Stakeholder communication</w:t>
      </w:r>
    </w:p>
    <w:p w14:paraId="693EAE50" w14:textId="77777777" w:rsidR="00A47A8B" w:rsidRDefault="00A47A8B" w:rsidP="00A47A8B">
      <w:pPr>
        <w:pStyle w:val="Listenabsatz"/>
        <w:numPr>
          <w:ilvl w:val="1"/>
          <w:numId w:val="21"/>
        </w:numPr>
        <w:rPr>
          <w:lang w:val="en-US"/>
        </w:rPr>
      </w:pPr>
      <w:r>
        <w:rPr>
          <w:lang w:val="en-US"/>
        </w:rPr>
        <w:t>System analysis</w:t>
      </w:r>
    </w:p>
    <w:p w14:paraId="24B20F87" w14:textId="77777777" w:rsidR="00A47A8B" w:rsidRDefault="00A47A8B" w:rsidP="00A47A8B">
      <w:pPr>
        <w:pStyle w:val="Listenabsatz"/>
        <w:numPr>
          <w:ilvl w:val="1"/>
          <w:numId w:val="21"/>
        </w:numPr>
        <w:rPr>
          <w:lang w:val="en-US"/>
        </w:rPr>
      </w:pPr>
      <w:r>
        <w:rPr>
          <w:lang w:val="en-US"/>
        </w:rPr>
        <w:t>Large-scale reuse</w:t>
      </w:r>
    </w:p>
    <w:p w14:paraId="5E0A6710" w14:textId="77777777" w:rsidR="00A47A8B" w:rsidRDefault="00A47A8B" w:rsidP="00A47A8B">
      <w:pPr>
        <w:pStyle w:val="Listenabsatz"/>
        <w:numPr>
          <w:ilvl w:val="1"/>
          <w:numId w:val="21"/>
        </w:numPr>
        <w:rPr>
          <w:lang w:val="en-US"/>
        </w:rPr>
      </w:pPr>
      <w:r>
        <w:rPr>
          <w:lang w:val="en-US"/>
        </w:rPr>
        <w:t>Project planning</w:t>
      </w:r>
    </w:p>
    <w:p w14:paraId="15A583AE" w14:textId="55C8B7F7" w:rsidR="00A47A8B" w:rsidRDefault="00A47A8B" w:rsidP="00A47A8B">
      <w:pPr>
        <w:pStyle w:val="berschrift2"/>
        <w:rPr>
          <w:lang w:val="en-US"/>
        </w:rPr>
      </w:pPr>
      <w:r>
        <w:rPr>
          <w:lang w:val="en-US"/>
        </w:rPr>
        <w:t>View-based Modelling</w:t>
      </w:r>
    </w:p>
    <w:p w14:paraId="1046701A" w14:textId="1877A6B0" w:rsidR="00206662" w:rsidRPr="00206662" w:rsidRDefault="00206662" w:rsidP="00206662">
      <w:pPr>
        <w:pStyle w:val="berschrift3"/>
        <w:rPr>
          <w:lang w:val="en-US"/>
        </w:rPr>
      </w:pPr>
      <w:r>
        <w:rPr>
          <w:lang w:val="en-US"/>
        </w:rPr>
        <w:t>Model</w:t>
      </w:r>
    </w:p>
    <w:p w14:paraId="7F5CBA06" w14:textId="77777777" w:rsidR="00A47A8B" w:rsidRDefault="00A47A8B" w:rsidP="00A47A8B">
      <w:pPr>
        <w:rPr>
          <w:lang w:val="en-US"/>
        </w:rPr>
      </w:pPr>
      <w:r w:rsidRPr="00A47A8B">
        <w:rPr>
          <w:lang w:val="en-US"/>
        </w:rPr>
        <w:t>A model is an: (i) Abstraction of the modelled entity, (ii) With a given abstraction aim, (iii) Leaving out</w:t>
      </w:r>
      <w:r>
        <w:rPr>
          <w:lang w:val="en-US"/>
        </w:rPr>
        <w:t xml:space="preserve"> </w:t>
      </w:r>
      <w:r w:rsidRPr="00A47A8B">
        <w:rPr>
          <w:lang w:val="en-US"/>
        </w:rPr>
        <w:t>details not relevant to the abstraction, (iv) To simplify analysis/comprehensibility/…</w:t>
      </w:r>
    </w:p>
    <w:p w14:paraId="2359691A" w14:textId="70C71ED3" w:rsidR="00A47A8B" w:rsidRDefault="00A47A8B" w:rsidP="00A47A8B">
      <w:pPr>
        <w:pStyle w:val="Listenabsatz"/>
        <w:numPr>
          <w:ilvl w:val="0"/>
          <w:numId w:val="21"/>
        </w:numPr>
        <w:rPr>
          <w:lang w:val="en-US"/>
        </w:rPr>
      </w:pPr>
      <w:r w:rsidRPr="0024400D">
        <w:rPr>
          <w:rStyle w:val="IntensiveHervorhebung"/>
        </w:rPr>
        <w:t>Representation</w:t>
      </w:r>
      <w:r w:rsidR="00A459B4">
        <w:rPr>
          <w:rStyle w:val="IntensiveHervorhebung"/>
        </w:rPr>
        <w:t>al</w:t>
      </w:r>
      <w:r w:rsidRPr="0024400D">
        <w:rPr>
          <w:rStyle w:val="IntensiveHervorhebung"/>
        </w:rPr>
        <w:t xml:space="preserve"> Feature</w:t>
      </w:r>
      <w:r>
        <w:rPr>
          <w:lang w:val="en-US"/>
        </w:rPr>
        <w:t xml:space="preserve"> (Abbildungsmerkmal)</w:t>
      </w:r>
    </w:p>
    <w:p w14:paraId="3821CAA9" w14:textId="77777777" w:rsidR="00A47A8B" w:rsidRDefault="00A47A8B" w:rsidP="00A47A8B">
      <w:pPr>
        <w:pStyle w:val="Listenabsatz"/>
        <w:ind w:left="170"/>
        <w:rPr>
          <w:lang w:val="en-US"/>
        </w:rPr>
      </w:pPr>
      <w:r>
        <w:rPr>
          <w:lang w:val="en-US"/>
        </w:rPr>
        <w:t>Models are always models of something, i.e. depictions of natural or artifical originals, which themselves can be models.</w:t>
      </w:r>
    </w:p>
    <w:p w14:paraId="0368826D" w14:textId="77777777" w:rsidR="00A47A8B" w:rsidRDefault="00A47A8B" w:rsidP="00A47A8B">
      <w:pPr>
        <w:pStyle w:val="Listenabsatz"/>
        <w:numPr>
          <w:ilvl w:val="0"/>
          <w:numId w:val="21"/>
        </w:numPr>
        <w:rPr>
          <w:lang w:val="en-US"/>
        </w:rPr>
      </w:pPr>
      <w:r w:rsidRPr="0024400D">
        <w:rPr>
          <w:rStyle w:val="IntensiveHervorhebung"/>
        </w:rPr>
        <w:t>Reduction Feature</w:t>
      </w:r>
      <w:r>
        <w:rPr>
          <w:lang w:val="en-US"/>
        </w:rPr>
        <w:t xml:space="preserve"> (Verkürzungsmerkmal)</w:t>
      </w:r>
    </w:p>
    <w:p w14:paraId="5B603895" w14:textId="77777777" w:rsidR="00A47A8B" w:rsidRPr="0024400D" w:rsidRDefault="00A47A8B" w:rsidP="00A47A8B">
      <w:pPr>
        <w:pStyle w:val="Listenabsatz"/>
        <w:ind w:left="170"/>
        <w:rPr>
          <w:lang w:val="en-US"/>
        </w:rPr>
      </w:pPr>
      <w:r w:rsidRPr="0024400D">
        <w:rPr>
          <w:lang w:val="en-US"/>
        </w:rPr>
        <w:t>Models do not capture all attributes of the originals.</w:t>
      </w:r>
    </w:p>
    <w:p w14:paraId="156793AF" w14:textId="77777777" w:rsidR="00A47A8B" w:rsidRDefault="00A47A8B" w:rsidP="00A47A8B">
      <w:pPr>
        <w:pStyle w:val="Listenabsatz"/>
        <w:numPr>
          <w:ilvl w:val="0"/>
          <w:numId w:val="21"/>
        </w:numPr>
        <w:rPr>
          <w:lang w:val="en-US"/>
        </w:rPr>
      </w:pPr>
      <w:r w:rsidRPr="0024400D">
        <w:rPr>
          <w:rStyle w:val="IntensiveHervorhebung"/>
        </w:rPr>
        <w:t>Pragmatic Feature</w:t>
      </w:r>
      <w:r>
        <w:rPr>
          <w:lang w:val="en-US"/>
        </w:rPr>
        <w:t xml:space="preserve"> (Pragmatisches Merkmal)</w:t>
      </w:r>
    </w:p>
    <w:p w14:paraId="41995519" w14:textId="77777777" w:rsidR="00A47A8B" w:rsidRPr="0024400D" w:rsidRDefault="00A47A8B" w:rsidP="00A47A8B">
      <w:pPr>
        <w:pStyle w:val="Listenabsatz"/>
        <w:ind w:left="170"/>
        <w:rPr>
          <w:lang w:val="en-US"/>
        </w:rPr>
      </w:pPr>
      <w:r w:rsidRPr="0024400D">
        <w:rPr>
          <w:lang w:val="en-US"/>
        </w:rPr>
        <w:t>Models are not assigned to their original, but rather fulfill their substitution function</w:t>
      </w:r>
    </w:p>
    <w:p w14:paraId="32628696" w14:textId="77777777" w:rsidR="00A47A8B" w:rsidRDefault="00A47A8B" w:rsidP="00A47A8B">
      <w:pPr>
        <w:pStyle w:val="Listenabsatz"/>
        <w:numPr>
          <w:ilvl w:val="1"/>
          <w:numId w:val="21"/>
        </w:numPr>
        <w:rPr>
          <w:lang w:val="en-US"/>
        </w:rPr>
      </w:pPr>
      <w:r w:rsidRPr="0024400D">
        <w:rPr>
          <w:lang w:val="en-US"/>
        </w:rPr>
        <w:t>For particular subjects,</w:t>
      </w:r>
    </w:p>
    <w:p w14:paraId="08D1EE8E" w14:textId="77777777" w:rsidR="00A47A8B" w:rsidRDefault="00A47A8B" w:rsidP="00A47A8B">
      <w:pPr>
        <w:pStyle w:val="Listenabsatz"/>
        <w:numPr>
          <w:ilvl w:val="1"/>
          <w:numId w:val="21"/>
        </w:numPr>
        <w:rPr>
          <w:lang w:val="en-US"/>
        </w:rPr>
      </w:pPr>
      <w:r>
        <w:rPr>
          <w:lang w:val="en-US"/>
        </w:rPr>
        <w:t>In particular intervals of time, or</w:t>
      </w:r>
    </w:p>
    <w:p w14:paraId="78B96AB1" w14:textId="43AFDAA4" w:rsidR="00A47A8B" w:rsidRDefault="00A47A8B" w:rsidP="00A47A8B">
      <w:pPr>
        <w:pStyle w:val="Listenabsatz"/>
        <w:numPr>
          <w:ilvl w:val="1"/>
          <w:numId w:val="21"/>
        </w:numPr>
        <w:rPr>
          <w:lang w:val="en-US"/>
        </w:rPr>
      </w:pPr>
      <w:r>
        <w:rPr>
          <w:lang w:val="en-US"/>
        </w:rPr>
        <w:t>Under restriction to particular mental/actual operations</w:t>
      </w:r>
    </w:p>
    <w:p w14:paraId="4C63A2F0" w14:textId="77C6C1CE" w:rsidR="00A47A8B" w:rsidRDefault="00A47A8B" w:rsidP="00A47A8B">
      <w:pPr>
        <w:rPr>
          <w:lang w:val="en-US"/>
        </w:rPr>
      </w:pPr>
      <w:r>
        <w:rPr>
          <w:lang w:val="en-US"/>
        </w:rPr>
        <w:t xml:space="preserve">Benefits of Models: </w:t>
      </w:r>
      <w:r w:rsidR="005A5B2F">
        <w:rPr>
          <w:lang w:val="en-US"/>
        </w:rPr>
        <w:t>Analyzability</w:t>
      </w:r>
      <w:r>
        <w:rPr>
          <w:lang w:val="en-US"/>
        </w:rPr>
        <w:t>, Cope with complexity, Usable by domain experts, reuse of domain abstractions, increased communication efficiency</w:t>
      </w:r>
      <w:r w:rsidR="00206662">
        <w:rPr>
          <w:lang w:val="en-US"/>
        </w:rPr>
        <w:t>, consistent documentation.</w:t>
      </w:r>
    </w:p>
    <w:p w14:paraId="1F060483" w14:textId="731F8624" w:rsidR="0005448B" w:rsidRDefault="0005448B" w:rsidP="0005448B">
      <w:pPr>
        <w:pStyle w:val="Listenabsatz"/>
        <w:numPr>
          <w:ilvl w:val="0"/>
          <w:numId w:val="21"/>
        </w:numPr>
        <w:rPr>
          <w:lang w:val="en-US"/>
        </w:rPr>
      </w:pPr>
      <w:r>
        <w:rPr>
          <w:lang w:val="en-US"/>
        </w:rPr>
        <w:t>Extensions of legacy software systems</w:t>
      </w:r>
    </w:p>
    <w:p w14:paraId="1B6A06D8" w14:textId="51AA0296" w:rsidR="0005448B" w:rsidRDefault="0005448B" w:rsidP="0005448B">
      <w:pPr>
        <w:pStyle w:val="Listenabsatz"/>
        <w:numPr>
          <w:ilvl w:val="0"/>
          <w:numId w:val="21"/>
        </w:numPr>
        <w:rPr>
          <w:lang w:val="en-US"/>
        </w:rPr>
      </w:pPr>
      <w:r>
        <w:rPr>
          <w:lang w:val="en-US"/>
        </w:rPr>
        <w:t>Performance predictions at design time (Palladio)</w:t>
      </w:r>
    </w:p>
    <w:p w14:paraId="02320A97" w14:textId="0C766B0F" w:rsidR="0005448B" w:rsidRDefault="0005448B" w:rsidP="0005448B">
      <w:pPr>
        <w:pStyle w:val="Listenabsatz"/>
        <w:numPr>
          <w:ilvl w:val="0"/>
          <w:numId w:val="21"/>
        </w:numPr>
        <w:rPr>
          <w:lang w:val="en-US"/>
        </w:rPr>
      </w:pPr>
      <w:r>
        <w:rPr>
          <w:lang w:val="en-US"/>
        </w:rPr>
        <w:t>Analytical solvable</w:t>
      </w:r>
    </w:p>
    <w:p w14:paraId="35F5CA83" w14:textId="07D78859" w:rsidR="0005448B" w:rsidRPr="0005448B" w:rsidRDefault="0005448B" w:rsidP="0005448B">
      <w:pPr>
        <w:pStyle w:val="Listenabsatz"/>
        <w:numPr>
          <w:ilvl w:val="0"/>
          <w:numId w:val="21"/>
        </w:numPr>
        <w:rPr>
          <w:lang w:val="en-US"/>
        </w:rPr>
      </w:pPr>
      <w:r>
        <w:rPr>
          <w:lang w:val="en-US"/>
        </w:rPr>
        <w:t>Simulation (faster than real execution)</w:t>
      </w:r>
    </w:p>
    <w:p w14:paraId="31B6CAFD" w14:textId="783A72A1" w:rsidR="00A47A8B" w:rsidRDefault="00206662" w:rsidP="00206662">
      <w:pPr>
        <w:pStyle w:val="berschrift3"/>
        <w:rPr>
          <w:lang w:val="en-US"/>
        </w:rPr>
      </w:pPr>
      <w:r>
        <w:rPr>
          <w:lang w:val="en-US"/>
        </w:rPr>
        <w:t>Meta-Model</w:t>
      </w:r>
    </w:p>
    <w:p w14:paraId="754C7901" w14:textId="471CF442" w:rsidR="00206662" w:rsidRDefault="00206662" w:rsidP="00206662">
      <w:pPr>
        <w:jc w:val="center"/>
        <w:rPr>
          <w:lang w:val="en-US"/>
        </w:rPr>
      </w:pPr>
      <w:r w:rsidRPr="00206662">
        <w:rPr>
          <w:noProof/>
          <w:lang w:val="en-US"/>
        </w:rPr>
        <w:drawing>
          <wp:inline distT="0" distB="0" distL="0" distR="0" wp14:anchorId="259F0EFF" wp14:editId="0EA074A5">
            <wp:extent cx="2028825" cy="1535445"/>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30086" cy="1536399"/>
                    </a:xfrm>
                    <a:prstGeom prst="rect">
                      <a:avLst/>
                    </a:prstGeom>
                  </pic:spPr>
                </pic:pic>
              </a:graphicData>
            </a:graphic>
          </wp:inline>
        </w:drawing>
      </w:r>
    </w:p>
    <w:p w14:paraId="3CD36A6F" w14:textId="4507B10B" w:rsidR="00206662" w:rsidRDefault="00206662" w:rsidP="00206662">
      <w:pPr>
        <w:jc w:val="center"/>
        <w:rPr>
          <w:lang w:val="en-US"/>
        </w:rPr>
      </w:pPr>
      <w:r>
        <w:rPr>
          <w:lang w:val="en-US"/>
        </w:rPr>
        <w:lastRenderedPageBreak/>
        <w:t>Example:</w:t>
      </w:r>
    </w:p>
    <w:p w14:paraId="0423804E" w14:textId="592B4438" w:rsidR="00206662" w:rsidRDefault="00206662" w:rsidP="00206662">
      <w:pPr>
        <w:rPr>
          <w:lang w:val="en-US"/>
        </w:rPr>
      </w:pPr>
      <w:r w:rsidRPr="00206662">
        <w:rPr>
          <w:noProof/>
          <w:lang w:val="en-US"/>
        </w:rPr>
        <w:drawing>
          <wp:inline distT="0" distB="0" distL="0" distR="0" wp14:anchorId="09F49AE2" wp14:editId="244DD684">
            <wp:extent cx="3181382" cy="18288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5657" cy="1831257"/>
                    </a:xfrm>
                    <a:prstGeom prst="rect">
                      <a:avLst/>
                    </a:prstGeom>
                  </pic:spPr>
                </pic:pic>
              </a:graphicData>
            </a:graphic>
          </wp:inline>
        </w:drawing>
      </w:r>
    </w:p>
    <w:p w14:paraId="6BE4F002" w14:textId="3510F149" w:rsidR="00206662" w:rsidRDefault="00206662" w:rsidP="00206662">
      <w:pPr>
        <w:pStyle w:val="berschrift4"/>
        <w:rPr>
          <w:lang w:val="en-US"/>
        </w:rPr>
      </w:pPr>
      <w:r>
        <w:rPr>
          <w:lang w:val="en-US"/>
        </w:rPr>
        <w:t>Syntax and Semantics</w:t>
      </w:r>
    </w:p>
    <w:p w14:paraId="6605599B" w14:textId="1AF290BF" w:rsidR="00206662" w:rsidRDefault="00206662" w:rsidP="00206662">
      <w:pPr>
        <w:rPr>
          <w:lang w:val="en-US"/>
        </w:rPr>
      </w:pPr>
      <w:r>
        <w:rPr>
          <w:lang w:val="en-US"/>
        </w:rPr>
        <w:t>A Metamodel covers an abstract syntax, at least one concrete syntax, and static and dynamic semantics.</w:t>
      </w:r>
    </w:p>
    <w:p w14:paraId="66A7ADE0" w14:textId="540EA5B1" w:rsidR="00206662" w:rsidRDefault="00206662" w:rsidP="00206662">
      <w:pPr>
        <w:pStyle w:val="Listenabsatz"/>
        <w:numPr>
          <w:ilvl w:val="0"/>
          <w:numId w:val="21"/>
        </w:numPr>
        <w:rPr>
          <w:lang w:val="en-US"/>
        </w:rPr>
      </w:pPr>
      <w:r w:rsidRPr="0005448B">
        <w:rPr>
          <w:rStyle w:val="IntensiveHervorhebung"/>
          <w:lang w:val="en-US"/>
        </w:rPr>
        <w:t>Abstract syntax</w:t>
      </w:r>
      <w:r>
        <w:rPr>
          <w:lang w:val="en-US"/>
        </w:rPr>
        <w:t>: Elements and their relations independent of representation</w:t>
      </w:r>
    </w:p>
    <w:p w14:paraId="50F755A3" w14:textId="619400CE" w:rsidR="00206662" w:rsidRDefault="00206662" w:rsidP="00206662">
      <w:pPr>
        <w:pStyle w:val="Listenabsatz"/>
        <w:ind w:left="170"/>
        <w:rPr>
          <w:lang w:val="en-US"/>
        </w:rPr>
      </w:pPr>
      <w:r w:rsidRPr="00206662">
        <w:rPr>
          <w:rStyle w:val="IntensiveHervorhebung"/>
          <w:i w:val="0"/>
          <w:color w:val="auto"/>
        </w:rPr>
        <w:t>e</w:t>
      </w:r>
      <w:r w:rsidRPr="00206662">
        <w:rPr>
          <w:lang w:val="en-US"/>
        </w:rPr>
        <w:t>.</w:t>
      </w:r>
      <w:r>
        <w:rPr>
          <w:lang w:val="en-US"/>
        </w:rPr>
        <w:t>g. UML diagram</w:t>
      </w:r>
    </w:p>
    <w:p w14:paraId="3D4405AC" w14:textId="05EFCA10" w:rsidR="00206662" w:rsidRDefault="00206662" w:rsidP="002C6F49">
      <w:pPr>
        <w:pStyle w:val="Listenabsatz"/>
        <w:numPr>
          <w:ilvl w:val="0"/>
          <w:numId w:val="21"/>
        </w:numPr>
        <w:rPr>
          <w:lang w:val="en-US"/>
        </w:rPr>
      </w:pPr>
      <w:r w:rsidRPr="00206662">
        <w:rPr>
          <w:rStyle w:val="IntensiveHervorhebung"/>
          <w:lang w:val="en-US"/>
        </w:rPr>
        <w:t>Concrete syntax</w:t>
      </w:r>
      <w:r w:rsidRPr="00206662">
        <w:rPr>
          <w:lang w:val="en-US"/>
        </w:rPr>
        <w:t xml:space="preserve">: Representation of model-Instances, e.g. on storage </w:t>
      </w:r>
      <w:r>
        <w:rPr>
          <w:lang w:val="en-US"/>
        </w:rPr>
        <w:t>devices</w:t>
      </w:r>
    </w:p>
    <w:p w14:paraId="5B277884" w14:textId="2286ABAD" w:rsidR="00206662" w:rsidRPr="00206662" w:rsidRDefault="00206662" w:rsidP="00206662">
      <w:pPr>
        <w:pStyle w:val="Listenabsatz"/>
        <w:ind w:left="170"/>
        <w:rPr>
          <w:lang w:val="en-US"/>
        </w:rPr>
      </w:pPr>
      <w:r w:rsidRPr="00206662">
        <w:rPr>
          <w:rStyle w:val="IntensiveHervorhebung"/>
          <w:i w:val="0"/>
          <w:color w:val="auto"/>
          <w:lang w:val="en-US"/>
        </w:rPr>
        <w:t>e</w:t>
      </w:r>
      <w:r w:rsidRPr="00206662">
        <w:t>.</w:t>
      </w:r>
      <w:r w:rsidRPr="00206662">
        <w:rPr>
          <w:lang w:val="en-US"/>
        </w:rPr>
        <w:t>g. Java implementation</w:t>
      </w:r>
    </w:p>
    <w:p w14:paraId="71B5F086" w14:textId="7852D70F" w:rsidR="00206662" w:rsidRDefault="00206662" w:rsidP="002C6F49">
      <w:pPr>
        <w:pStyle w:val="Listenabsatz"/>
        <w:numPr>
          <w:ilvl w:val="0"/>
          <w:numId w:val="21"/>
        </w:numPr>
        <w:rPr>
          <w:lang w:val="en-US"/>
        </w:rPr>
      </w:pPr>
      <w:r w:rsidRPr="00206662">
        <w:rPr>
          <w:rStyle w:val="IntensiveHervorhebung"/>
          <w:lang w:val="en-US"/>
        </w:rPr>
        <w:t>Static semantics</w:t>
      </w:r>
      <w:r>
        <w:rPr>
          <w:lang w:val="en-US"/>
        </w:rPr>
        <w:t>: Semantics evaluatable without executing the model</w:t>
      </w:r>
    </w:p>
    <w:p w14:paraId="1D1157F5" w14:textId="308F1BA6" w:rsidR="00206662" w:rsidRDefault="00206662" w:rsidP="002C6F49">
      <w:pPr>
        <w:pStyle w:val="Listenabsatz"/>
        <w:numPr>
          <w:ilvl w:val="0"/>
          <w:numId w:val="21"/>
        </w:numPr>
        <w:rPr>
          <w:lang w:val="en-US"/>
        </w:rPr>
      </w:pPr>
      <w:r w:rsidRPr="0005448B">
        <w:rPr>
          <w:rStyle w:val="IntensiveHervorhebung"/>
          <w:lang w:val="en-US"/>
        </w:rPr>
        <w:t>Dynamic semantics</w:t>
      </w:r>
      <w:r>
        <w:rPr>
          <w:lang w:val="en-US"/>
        </w:rPr>
        <w:t>: Description of behaviour of the model</w:t>
      </w:r>
    </w:p>
    <w:p w14:paraId="02357A76" w14:textId="6584449B" w:rsidR="00A459B4" w:rsidRDefault="00A459B4" w:rsidP="00A459B4">
      <w:pPr>
        <w:rPr>
          <w:lang w:val="en-US"/>
        </w:rPr>
      </w:pPr>
      <w:r>
        <w:rPr>
          <w:lang w:val="en-US"/>
        </w:rPr>
        <w:t>Domain specific language (DSL): Defined by an abstract syntax and a mapping to at least one concrete syntax. The abstract syntax describes language structure, the concrete syntax defines the textual/graphical depiction of encoded elements of the abstract syntax (02-24).</w:t>
      </w:r>
    </w:p>
    <w:p w14:paraId="77496536" w14:textId="65622BC1" w:rsidR="00A459B4" w:rsidRDefault="00A459B4" w:rsidP="00A459B4">
      <w:pPr>
        <w:rPr>
          <w:lang w:val="en-US"/>
        </w:rPr>
      </w:pPr>
      <w:r>
        <w:rPr>
          <w:lang w:val="en-US"/>
        </w:rPr>
        <w:t>From my SWT2 recap:</w:t>
      </w:r>
    </w:p>
    <w:p w14:paraId="55BCCA51" w14:textId="77777777" w:rsidR="00A459B4" w:rsidRPr="009A0BD1" w:rsidRDefault="00A459B4" w:rsidP="00A459B4">
      <w:pPr>
        <w:pStyle w:val="Listenabsatz"/>
        <w:numPr>
          <w:ilvl w:val="0"/>
          <w:numId w:val="22"/>
        </w:numPr>
        <w:rPr>
          <w:rStyle w:val="IntensiveHervorhebung"/>
        </w:rPr>
      </w:pPr>
      <w:r w:rsidRPr="009A0BD1">
        <w:rPr>
          <w:rStyle w:val="IntensiveHervorhebung"/>
        </w:rPr>
        <w:t>Abstract Syntax</w:t>
      </w:r>
    </w:p>
    <w:p w14:paraId="46AA6F73" w14:textId="77777777" w:rsidR="00A459B4" w:rsidRDefault="00A459B4" w:rsidP="00A459B4">
      <w:pPr>
        <w:pStyle w:val="Listenabsatz"/>
        <w:numPr>
          <w:ilvl w:val="1"/>
          <w:numId w:val="22"/>
        </w:numPr>
        <w:rPr>
          <w:lang w:val="en-US"/>
        </w:rPr>
      </w:pPr>
      <w:r>
        <w:rPr>
          <w:lang w:val="en-US"/>
        </w:rPr>
        <w:t>Describes contructs of which the model consists, as well as their properties and relations between them. Independent of concrete depiction of these.</w:t>
      </w:r>
    </w:p>
    <w:p w14:paraId="13826972" w14:textId="77777777" w:rsidR="00A459B4" w:rsidRDefault="00A459B4" w:rsidP="00A459B4">
      <w:pPr>
        <w:pStyle w:val="Listenabsatz"/>
        <w:numPr>
          <w:ilvl w:val="1"/>
          <w:numId w:val="22"/>
        </w:numPr>
        <w:rPr>
          <w:lang w:val="en-US"/>
        </w:rPr>
      </w:pPr>
      <w:r>
        <w:rPr>
          <w:lang w:val="en-US"/>
        </w:rPr>
        <w:t>E.g. UML class diagram</w:t>
      </w:r>
    </w:p>
    <w:p w14:paraId="0D13E5A7" w14:textId="77777777" w:rsidR="00A459B4" w:rsidRPr="009A0BD1" w:rsidRDefault="00A459B4" w:rsidP="00A459B4">
      <w:pPr>
        <w:pStyle w:val="Listenabsatz"/>
        <w:numPr>
          <w:ilvl w:val="0"/>
          <w:numId w:val="22"/>
        </w:numPr>
        <w:rPr>
          <w:rStyle w:val="IntensiveHervorhebung"/>
        </w:rPr>
      </w:pPr>
      <w:r w:rsidRPr="009A0BD1">
        <w:rPr>
          <w:rStyle w:val="IntensiveHervorhebung"/>
        </w:rPr>
        <w:t>Concrete Syntax</w:t>
      </w:r>
    </w:p>
    <w:p w14:paraId="4F5DE3BA" w14:textId="77777777" w:rsidR="00A459B4" w:rsidRDefault="00A459B4" w:rsidP="00A459B4">
      <w:pPr>
        <w:pStyle w:val="Listenabsatz"/>
        <w:numPr>
          <w:ilvl w:val="1"/>
          <w:numId w:val="22"/>
        </w:numPr>
        <w:rPr>
          <w:lang w:val="en-US"/>
        </w:rPr>
      </w:pPr>
      <w:r>
        <w:rPr>
          <w:lang w:val="en-US"/>
        </w:rPr>
        <w:t>Constructs, properties and relations specified in the abstract syntax. At least 1, arbitrarily many concrete syntaxes are required.</w:t>
      </w:r>
    </w:p>
    <w:p w14:paraId="5FF628EA" w14:textId="77777777" w:rsidR="00A459B4" w:rsidRDefault="00A459B4" w:rsidP="00A459B4">
      <w:pPr>
        <w:pStyle w:val="Listenabsatz"/>
        <w:numPr>
          <w:ilvl w:val="1"/>
          <w:numId w:val="22"/>
        </w:numPr>
        <w:rPr>
          <w:lang w:val="en-US"/>
        </w:rPr>
      </w:pPr>
      <w:r>
        <w:rPr>
          <w:lang w:val="en-US"/>
        </w:rPr>
        <w:t>E.g. Data instanziation</w:t>
      </w:r>
    </w:p>
    <w:p w14:paraId="018C8AC1" w14:textId="77777777" w:rsidR="00A459B4" w:rsidRPr="009A0BD1" w:rsidRDefault="00A459B4" w:rsidP="00A459B4">
      <w:pPr>
        <w:pStyle w:val="Listenabsatz"/>
        <w:numPr>
          <w:ilvl w:val="0"/>
          <w:numId w:val="22"/>
        </w:numPr>
        <w:rPr>
          <w:rStyle w:val="IntensiveHervorhebung"/>
        </w:rPr>
      </w:pPr>
      <w:r w:rsidRPr="009A0BD1">
        <w:rPr>
          <w:rStyle w:val="IntensiveHervorhebung"/>
        </w:rPr>
        <w:t>Static Semantics</w:t>
      </w:r>
    </w:p>
    <w:p w14:paraId="07B3B741" w14:textId="77777777" w:rsidR="00A459B4" w:rsidRDefault="00A459B4" w:rsidP="00A459B4">
      <w:pPr>
        <w:pStyle w:val="Listenabsatz"/>
        <w:numPr>
          <w:ilvl w:val="1"/>
          <w:numId w:val="22"/>
        </w:numPr>
        <w:rPr>
          <w:lang w:val="en-US"/>
        </w:rPr>
      </w:pPr>
      <w:r>
        <w:rPr>
          <w:lang w:val="en-US"/>
        </w:rPr>
        <w:t>Modelling rules and restrictions that are hard to express in abstract syntax. Using specialized languages for restriction-definitions as constraints.</w:t>
      </w:r>
    </w:p>
    <w:p w14:paraId="1489E161" w14:textId="77777777" w:rsidR="00A459B4" w:rsidRDefault="00A459B4" w:rsidP="00A459B4">
      <w:pPr>
        <w:pStyle w:val="Listenabsatz"/>
        <w:numPr>
          <w:ilvl w:val="1"/>
          <w:numId w:val="22"/>
        </w:numPr>
        <w:rPr>
          <w:lang w:val="en-US"/>
        </w:rPr>
      </w:pPr>
      <w:r>
        <w:rPr>
          <w:lang w:val="en-US"/>
        </w:rPr>
        <w:t>E.g. OCL contraint</w:t>
      </w:r>
    </w:p>
    <w:p w14:paraId="0897FE07" w14:textId="77777777" w:rsidR="00A459B4" w:rsidRPr="009A0BD1" w:rsidRDefault="00A459B4" w:rsidP="00A459B4">
      <w:pPr>
        <w:pStyle w:val="Listenabsatz"/>
        <w:numPr>
          <w:ilvl w:val="0"/>
          <w:numId w:val="22"/>
        </w:numPr>
        <w:rPr>
          <w:rStyle w:val="IntensiveHervorhebung"/>
        </w:rPr>
      </w:pPr>
      <w:r w:rsidRPr="009A0BD1">
        <w:rPr>
          <w:rStyle w:val="IntensiveHervorhebung"/>
        </w:rPr>
        <w:t>Dynamic Semantics</w:t>
      </w:r>
    </w:p>
    <w:p w14:paraId="49F8FBB7" w14:textId="0FFB45B5" w:rsidR="00A459B4" w:rsidRDefault="00A459B4" w:rsidP="00A459B4">
      <w:pPr>
        <w:pStyle w:val="Listenabsatz"/>
        <w:numPr>
          <w:ilvl w:val="1"/>
          <w:numId w:val="22"/>
        </w:numPr>
        <w:rPr>
          <w:lang w:val="en-US"/>
        </w:rPr>
      </w:pPr>
      <w:r>
        <w:rPr>
          <w:lang w:val="en-US"/>
        </w:rPr>
        <w:t xml:space="preserve">Describes the meaning of the constructs. Natural language specs. </w:t>
      </w:r>
    </w:p>
    <w:p w14:paraId="35ADD818" w14:textId="3B555275" w:rsidR="00624E5F" w:rsidRDefault="00624E5F" w:rsidP="00624E5F">
      <w:pPr>
        <w:pStyle w:val="berschrift3"/>
        <w:rPr>
          <w:lang w:val="en-US"/>
        </w:rPr>
      </w:pPr>
      <w:r>
        <w:rPr>
          <w:lang w:val="en-US"/>
        </w:rPr>
        <w:t>View Points, View Types, Views</w:t>
      </w:r>
    </w:p>
    <w:p w14:paraId="53492D77" w14:textId="33D86D3B" w:rsidR="00624E5F" w:rsidRDefault="00624E5F" w:rsidP="00624E5F">
      <w:pPr>
        <w:pStyle w:val="Listenabsatz"/>
        <w:numPr>
          <w:ilvl w:val="0"/>
          <w:numId w:val="22"/>
        </w:numPr>
        <w:rPr>
          <w:lang w:val="en-US"/>
        </w:rPr>
      </w:pPr>
      <w:r w:rsidRPr="0005448B">
        <w:rPr>
          <w:rStyle w:val="IntensiveHervorhebung"/>
          <w:lang w:val="en-US"/>
        </w:rPr>
        <w:t>View point</w:t>
      </w:r>
      <w:r>
        <w:rPr>
          <w:lang w:val="en-US"/>
        </w:rPr>
        <w:t>: Conceptual viewpoint to define certain concern. Specific to certain stakeholders.</w:t>
      </w:r>
    </w:p>
    <w:p w14:paraId="10E33AFE" w14:textId="039BD1D9" w:rsidR="00D86364" w:rsidRDefault="00D86364" w:rsidP="00D86364">
      <w:pPr>
        <w:pStyle w:val="Listenabsatz"/>
        <w:numPr>
          <w:ilvl w:val="1"/>
          <w:numId w:val="22"/>
        </w:numPr>
        <w:rPr>
          <w:lang w:val="en-US"/>
        </w:rPr>
      </w:pPr>
      <w:r>
        <w:rPr>
          <w:lang w:val="en-US"/>
        </w:rPr>
        <w:t>E.g. set of diagrams/behavior diagrams</w:t>
      </w:r>
    </w:p>
    <w:p w14:paraId="0914FB70" w14:textId="48FA7A38" w:rsidR="00624E5F" w:rsidRDefault="00624E5F" w:rsidP="00624E5F">
      <w:pPr>
        <w:pStyle w:val="Listenabsatz"/>
        <w:numPr>
          <w:ilvl w:val="0"/>
          <w:numId w:val="22"/>
        </w:numPr>
        <w:rPr>
          <w:lang w:val="en-US"/>
        </w:rPr>
      </w:pPr>
      <w:r w:rsidRPr="0005448B">
        <w:rPr>
          <w:rStyle w:val="IntensiveHervorhebung"/>
          <w:lang w:val="en-US"/>
        </w:rPr>
        <w:t>View type</w:t>
      </w:r>
      <w:r>
        <w:rPr>
          <w:lang w:val="en-US"/>
        </w:rPr>
        <w:t>: Set of meta-classes</w:t>
      </w:r>
      <w:r w:rsidR="00672238">
        <w:rPr>
          <w:lang w:val="en-US"/>
        </w:rPr>
        <w:t xml:space="preserve"> whose instances a view can display</w:t>
      </w:r>
      <w:r>
        <w:rPr>
          <w:lang w:val="en-US"/>
        </w:rPr>
        <w:t>. Concrete syntax + mapping to abstract meta-model syntax. On level of metamodel.</w:t>
      </w:r>
    </w:p>
    <w:p w14:paraId="7EDEB4D7" w14:textId="72179F25" w:rsidR="00D86364" w:rsidRDefault="00D86364" w:rsidP="00D86364">
      <w:pPr>
        <w:pStyle w:val="Listenabsatz"/>
        <w:numPr>
          <w:ilvl w:val="1"/>
          <w:numId w:val="22"/>
        </w:numPr>
        <w:rPr>
          <w:lang w:val="en-US"/>
        </w:rPr>
      </w:pPr>
      <w:r>
        <w:rPr>
          <w:lang w:val="en-US"/>
        </w:rPr>
        <w:t>E.g. diagram/activity diagram</w:t>
      </w:r>
    </w:p>
    <w:p w14:paraId="6B58B792" w14:textId="0F415085" w:rsidR="00624E5F" w:rsidRDefault="00624E5F" w:rsidP="00624E5F">
      <w:pPr>
        <w:pStyle w:val="Listenabsatz"/>
        <w:numPr>
          <w:ilvl w:val="0"/>
          <w:numId w:val="22"/>
        </w:numPr>
        <w:rPr>
          <w:lang w:val="en-US"/>
        </w:rPr>
      </w:pPr>
      <w:r w:rsidRPr="0005448B">
        <w:rPr>
          <w:rStyle w:val="IntensiveHervorhebung"/>
          <w:lang w:val="en-US"/>
        </w:rPr>
        <w:t>View</w:t>
      </w:r>
      <w:r>
        <w:rPr>
          <w:lang w:val="en-US"/>
        </w:rPr>
        <w:t>: actual set of elements and their relationships. On level of model.</w:t>
      </w:r>
    </w:p>
    <w:p w14:paraId="57BABE61" w14:textId="4F4A8B28" w:rsidR="00D86364" w:rsidRDefault="00D86364" w:rsidP="00D86364">
      <w:pPr>
        <w:pStyle w:val="Listenabsatz"/>
        <w:numPr>
          <w:ilvl w:val="1"/>
          <w:numId w:val="22"/>
        </w:numPr>
        <w:rPr>
          <w:lang w:val="en-US"/>
        </w:rPr>
      </w:pPr>
      <w:r>
        <w:rPr>
          <w:lang w:val="en-US"/>
        </w:rPr>
        <w:t>E.g. specific diagram instance</w:t>
      </w:r>
    </w:p>
    <w:p w14:paraId="79C94F20" w14:textId="71A982AD" w:rsidR="00D86364" w:rsidRDefault="00D86364" w:rsidP="00D86364">
      <w:pPr>
        <w:pStyle w:val="berschrift2"/>
        <w:rPr>
          <w:lang w:val="en-US"/>
        </w:rPr>
      </w:pPr>
      <w:r>
        <w:rPr>
          <w:lang w:val="en-US"/>
        </w:rPr>
        <w:t>Palladio Component Model (PCM)</w:t>
      </w:r>
    </w:p>
    <w:p w14:paraId="0F0724A8" w14:textId="29C8C25B" w:rsidR="00D86364" w:rsidRPr="00D86364" w:rsidRDefault="00D86364" w:rsidP="00D86364">
      <w:pPr>
        <w:rPr>
          <w:lang w:val="en-US"/>
        </w:rPr>
      </w:pPr>
      <w:r>
        <w:rPr>
          <w:lang w:val="en-US"/>
        </w:rPr>
        <w:t>Modelling Language (DSL) used by Palladio Approach.</w:t>
      </w:r>
    </w:p>
    <w:p w14:paraId="7D246CE4" w14:textId="3CAAE097" w:rsidR="00A459B4" w:rsidRDefault="00D86364" w:rsidP="00A459B4">
      <w:pPr>
        <w:rPr>
          <w:lang w:val="en-US"/>
        </w:rPr>
      </w:pPr>
      <w:r w:rsidRPr="00D86364">
        <w:rPr>
          <w:noProof/>
          <w:lang w:val="en-US"/>
        </w:rPr>
        <w:drawing>
          <wp:inline distT="0" distB="0" distL="0" distR="0" wp14:anchorId="20337614" wp14:editId="458C9131">
            <wp:extent cx="2655570" cy="1693545"/>
            <wp:effectExtent l="0" t="0" r="0" b="190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5570" cy="1693545"/>
                    </a:xfrm>
                    <a:prstGeom prst="rect">
                      <a:avLst/>
                    </a:prstGeom>
                  </pic:spPr>
                </pic:pic>
              </a:graphicData>
            </a:graphic>
          </wp:inline>
        </w:drawing>
      </w:r>
    </w:p>
    <w:p w14:paraId="0276C7E4" w14:textId="50F5CF1E" w:rsidR="00D86364" w:rsidRDefault="00D86364" w:rsidP="00D86364">
      <w:pPr>
        <w:pStyle w:val="berschrift3"/>
        <w:rPr>
          <w:lang w:val="en-US"/>
        </w:rPr>
      </w:pPr>
      <w:r>
        <w:rPr>
          <w:lang w:val="en-US"/>
        </w:rPr>
        <w:t>Structural View Points</w:t>
      </w:r>
    </w:p>
    <w:p w14:paraId="01179FF9" w14:textId="2DA6B529" w:rsidR="005A5B2F" w:rsidRDefault="005A5B2F" w:rsidP="005A5B2F">
      <w:pPr>
        <w:rPr>
          <w:lang w:val="en-US"/>
        </w:rPr>
      </w:pPr>
      <w:r>
        <w:rPr>
          <w:lang w:val="en-US"/>
        </w:rPr>
        <w:t>Dependency structure of systems and the specification of their building blocks.</w:t>
      </w:r>
    </w:p>
    <w:p w14:paraId="7E0CFEF2" w14:textId="77777777" w:rsidR="005A5B2F" w:rsidRDefault="005A5B2F" w:rsidP="005A5B2F">
      <w:pPr>
        <w:pStyle w:val="Listenabsatz"/>
        <w:numPr>
          <w:ilvl w:val="0"/>
          <w:numId w:val="22"/>
        </w:numPr>
        <w:rPr>
          <w:lang w:val="en-US"/>
        </w:rPr>
      </w:pPr>
      <w:r>
        <w:rPr>
          <w:lang w:val="en-US"/>
        </w:rPr>
        <w:t xml:space="preserve">Component repository: system independent set of data types, interfaces and components. </w:t>
      </w:r>
    </w:p>
    <w:p w14:paraId="3E1CC7F5" w14:textId="77777777" w:rsidR="005A5B2F" w:rsidRDefault="005A5B2F" w:rsidP="005A5B2F">
      <w:pPr>
        <w:pStyle w:val="Listenabsatz"/>
        <w:numPr>
          <w:ilvl w:val="1"/>
          <w:numId w:val="22"/>
        </w:numPr>
        <w:rPr>
          <w:lang w:val="en-US"/>
        </w:rPr>
      </w:pPr>
      <w:r>
        <w:rPr>
          <w:lang w:val="en-US"/>
        </w:rPr>
        <w:t xml:space="preserve">Used by architect to retrieve components, specify new interfaces and to abstract components. </w:t>
      </w:r>
    </w:p>
    <w:p w14:paraId="6F80C13B" w14:textId="1DF1B6CF" w:rsidR="005A5B2F" w:rsidRDefault="005A5B2F" w:rsidP="005A5B2F">
      <w:pPr>
        <w:pStyle w:val="Listenabsatz"/>
        <w:numPr>
          <w:ilvl w:val="1"/>
          <w:numId w:val="22"/>
        </w:numPr>
        <w:rPr>
          <w:lang w:val="en-US"/>
        </w:rPr>
      </w:pPr>
      <w:r>
        <w:rPr>
          <w:lang w:val="en-US"/>
        </w:rPr>
        <w:t>Used by developers to create and deposit concrete components.</w:t>
      </w:r>
    </w:p>
    <w:p w14:paraId="5CFEE6DC" w14:textId="785091A1" w:rsidR="005A5B2F" w:rsidRDefault="005A5B2F" w:rsidP="005A5B2F">
      <w:pPr>
        <w:pStyle w:val="Listenabsatz"/>
        <w:numPr>
          <w:ilvl w:val="0"/>
          <w:numId w:val="22"/>
        </w:numPr>
        <w:rPr>
          <w:lang w:val="en-US"/>
        </w:rPr>
      </w:pPr>
      <w:r>
        <w:rPr>
          <w:lang w:val="en-US"/>
        </w:rPr>
        <w:t>Black/Grey/White Box components</w:t>
      </w:r>
    </w:p>
    <w:p w14:paraId="45EFC1DA" w14:textId="5196E648" w:rsidR="005A5B2F" w:rsidRDefault="005A5B2F" w:rsidP="005A5B2F">
      <w:pPr>
        <w:pStyle w:val="Listenabsatz"/>
        <w:numPr>
          <w:ilvl w:val="1"/>
          <w:numId w:val="22"/>
        </w:numPr>
        <w:rPr>
          <w:lang w:val="en-US"/>
        </w:rPr>
      </w:pPr>
      <w:r>
        <w:rPr>
          <w:lang w:val="en-US"/>
        </w:rPr>
        <w:t>Black box: No internal information</w:t>
      </w:r>
    </w:p>
    <w:p w14:paraId="250D390A" w14:textId="4F9E401D" w:rsidR="005A5B2F" w:rsidRDefault="005A5B2F" w:rsidP="005A5B2F">
      <w:pPr>
        <w:pStyle w:val="Listenabsatz"/>
        <w:numPr>
          <w:ilvl w:val="1"/>
          <w:numId w:val="22"/>
        </w:numPr>
        <w:rPr>
          <w:lang w:val="en-US"/>
        </w:rPr>
      </w:pPr>
      <w:r>
        <w:rPr>
          <w:lang w:val="en-US"/>
        </w:rPr>
        <w:t>Grey box: Abstract view of internals, e.g. UML</w:t>
      </w:r>
    </w:p>
    <w:p w14:paraId="050E7FDD" w14:textId="6076A7EE" w:rsidR="005A5B2F" w:rsidRDefault="005A5B2F" w:rsidP="005A5B2F">
      <w:pPr>
        <w:pStyle w:val="Listenabsatz"/>
        <w:numPr>
          <w:ilvl w:val="1"/>
          <w:numId w:val="22"/>
        </w:numPr>
        <w:rPr>
          <w:lang w:val="en-US"/>
        </w:rPr>
      </w:pPr>
      <w:r>
        <w:rPr>
          <w:lang w:val="en-US"/>
        </w:rPr>
        <w:t>White box: Implementation given</w:t>
      </w:r>
    </w:p>
    <w:p w14:paraId="43154AB9" w14:textId="1C47E098" w:rsidR="005A5B2F" w:rsidRDefault="005A5B2F" w:rsidP="005A5B2F">
      <w:pPr>
        <w:pStyle w:val="Listenabsatz"/>
        <w:numPr>
          <w:ilvl w:val="0"/>
          <w:numId w:val="22"/>
        </w:numPr>
        <w:rPr>
          <w:lang w:val="en-US"/>
        </w:rPr>
      </w:pPr>
      <w:r>
        <w:rPr>
          <w:lang w:val="en-US"/>
        </w:rPr>
        <w:t>Component vs Classes/Objects: Components deployment context changes after compilation. Component may consist of several classes (more on 02-50</w:t>
      </w:r>
      <w:r w:rsidR="005154C4">
        <w:rPr>
          <w:lang w:val="en-US"/>
        </w:rPr>
        <w:t>ff</w:t>
      </w:r>
      <w:r>
        <w:rPr>
          <w:lang w:val="en-US"/>
        </w:rPr>
        <w:t xml:space="preserve">). </w:t>
      </w:r>
    </w:p>
    <w:p w14:paraId="0C7FDAB3" w14:textId="744C31BB" w:rsidR="005154C4" w:rsidRDefault="005154C4" w:rsidP="005154C4">
      <w:pPr>
        <w:rPr>
          <w:lang w:val="en-US"/>
        </w:rPr>
      </w:pPr>
      <w:r>
        <w:rPr>
          <w:lang w:val="en-US"/>
        </w:rPr>
        <w:t>TODO more on components F02-51_67.</w:t>
      </w:r>
    </w:p>
    <w:p w14:paraId="2A1CC6B3" w14:textId="58608926" w:rsidR="005154C4" w:rsidRDefault="005154C4" w:rsidP="005154C4">
      <w:pPr>
        <w:pStyle w:val="Listenabsatz"/>
        <w:numPr>
          <w:ilvl w:val="0"/>
          <w:numId w:val="22"/>
        </w:numPr>
        <w:rPr>
          <w:lang w:val="en-US"/>
        </w:rPr>
      </w:pPr>
      <w:r>
        <w:rPr>
          <w:lang w:val="en-US"/>
        </w:rPr>
        <w:lastRenderedPageBreak/>
        <w:t xml:space="preserve">Assembly: Specifies inner structure of composite entity. </w:t>
      </w:r>
    </w:p>
    <w:p w14:paraId="0A7A6747" w14:textId="51A9B4DB" w:rsidR="005154C4" w:rsidRDefault="005154C4" w:rsidP="005154C4">
      <w:pPr>
        <w:pStyle w:val="Listenabsatz"/>
        <w:numPr>
          <w:ilvl w:val="1"/>
          <w:numId w:val="22"/>
        </w:numPr>
        <w:rPr>
          <w:lang w:val="en-US"/>
        </w:rPr>
      </w:pPr>
      <w:r>
        <w:rPr>
          <w:lang w:val="en-US"/>
        </w:rPr>
        <w:t>Entities: Assembly Context, Assembly Connectors, Delegation Connectors, Systems</w:t>
      </w:r>
    </w:p>
    <w:p w14:paraId="768C1204" w14:textId="1814D4BA" w:rsidR="005154C4" w:rsidRDefault="005154C4" w:rsidP="005154C4">
      <w:pPr>
        <w:pStyle w:val="Listenabsatz"/>
        <w:numPr>
          <w:ilvl w:val="1"/>
          <w:numId w:val="22"/>
        </w:numPr>
        <w:rPr>
          <w:lang w:val="en-US"/>
        </w:rPr>
      </w:pPr>
      <w:r>
        <w:rPr>
          <w:lang w:val="en-US"/>
        </w:rPr>
        <w:t>Assembly Context: The same component type can be used multiple times in different “contexts”</w:t>
      </w:r>
    </w:p>
    <w:p w14:paraId="723195D8" w14:textId="0C35012A" w:rsidR="005154C4" w:rsidRDefault="005154C4" w:rsidP="005154C4">
      <w:pPr>
        <w:pStyle w:val="Listenabsatz"/>
        <w:ind w:left="510"/>
        <w:rPr>
          <w:lang w:val="en-US"/>
        </w:rPr>
      </w:pPr>
      <w:r w:rsidRPr="005154C4">
        <w:rPr>
          <w:noProof/>
          <w:lang w:val="en-US"/>
        </w:rPr>
        <w:drawing>
          <wp:inline distT="0" distB="0" distL="0" distR="0" wp14:anchorId="27FF87EE" wp14:editId="483DB5A5">
            <wp:extent cx="1924050" cy="66849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9831" cy="673978"/>
                    </a:xfrm>
                    <a:prstGeom prst="rect">
                      <a:avLst/>
                    </a:prstGeom>
                  </pic:spPr>
                </pic:pic>
              </a:graphicData>
            </a:graphic>
          </wp:inline>
        </w:drawing>
      </w:r>
    </w:p>
    <w:p w14:paraId="60C80B05" w14:textId="36E1B913" w:rsidR="005154C4" w:rsidRPr="005154C4" w:rsidRDefault="005154C4" w:rsidP="005154C4">
      <w:pPr>
        <w:pStyle w:val="Listenabsatz"/>
        <w:numPr>
          <w:ilvl w:val="1"/>
          <w:numId w:val="22"/>
        </w:numPr>
        <w:rPr>
          <w:lang w:val="en-US"/>
        </w:rPr>
      </w:pPr>
      <w:r>
        <w:rPr>
          <w:lang w:val="en-US"/>
        </w:rPr>
        <w:t>Connectors cannot be 1</w:t>
      </w:r>
      <w:r w:rsidRPr="005154C4">
        <w:rPr>
          <w:vertAlign w:val="superscript"/>
          <w:lang w:val="en-US"/>
        </w:rPr>
        <w:t>st</w:t>
      </w:r>
      <w:r>
        <w:rPr>
          <w:lang w:val="en-US"/>
        </w:rPr>
        <w:t xml:space="preserve"> class members</w:t>
      </w:r>
    </w:p>
    <w:p w14:paraId="7249E752" w14:textId="0C85CD25" w:rsidR="00D86364" w:rsidRDefault="00D86364" w:rsidP="00D86364">
      <w:pPr>
        <w:pStyle w:val="berschrift3"/>
        <w:rPr>
          <w:lang w:val="en-US"/>
        </w:rPr>
      </w:pPr>
      <w:r>
        <w:rPr>
          <w:lang w:val="en-US"/>
        </w:rPr>
        <w:t>Behavioral View Points</w:t>
      </w:r>
    </w:p>
    <w:p w14:paraId="041BC39C" w14:textId="32818C0B" w:rsidR="005154C4" w:rsidRDefault="005154C4" w:rsidP="005154C4">
      <w:pPr>
        <w:pStyle w:val="Listenabsatz"/>
        <w:numPr>
          <w:ilvl w:val="0"/>
          <w:numId w:val="22"/>
        </w:numPr>
        <w:rPr>
          <w:lang w:val="en-US"/>
        </w:rPr>
      </w:pPr>
      <w:r>
        <w:rPr>
          <w:lang w:val="en-US"/>
        </w:rPr>
        <w:t>Inner-component behavior: Internal behavior of one component independent of others</w:t>
      </w:r>
    </w:p>
    <w:p w14:paraId="2EE65D8F" w14:textId="3E38077D" w:rsidR="005154C4" w:rsidRDefault="005154C4" w:rsidP="005154C4">
      <w:pPr>
        <w:pStyle w:val="Listenabsatz"/>
        <w:numPr>
          <w:ilvl w:val="0"/>
          <w:numId w:val="22"/>
        </w:numPr>
        <w:rPr>
          <w:lang w:val="en-US"/>
        </w:rPr>
      </w:pPr>
      <w:r>
        <w:rPr>
          <w:lang w:val="en-US"/>
        </w:rPr>
        <w:t>Inter-component behavior: Interaction between components, abstracting from internals</w:t>
      </w:r>
    </w:p>
    <w:p w14:paraId="678142A8" w14:textId="0ACD263C" w:rsidR="005154C4" w:rsidRDefault="005154C4" w:rsidP="005154C4">
      <w:pPr>
        <w:pStyle w:val="berschrift4"/>
        <w:rPr>
          <w:lang w:val="en-US"/>
        </w:rPr>
      </w:pPr>
      <w:r>
        <w:rPr>
          <w:lang w:val="en-US"/>
        </w:rPr>
        <w:t>Inner-component</w:t>
      </w:r>
    </w:p>
    <w:p w14:paraId="7B407587" w14:textId="73C2C509" w:rsidR="005154C4" w:rsidRDefault="005154C4" w:rsidP="005154C4">
      <w:pPr>
        <w:rPr>
          <w:lang w:val="en-US"/>
        </w:rPr>
      </w:pPr>
      <w:r>
        <w:rPr>
          <w:lang w:val="en-US"/>
        </w:rPr>
        <w:t>Service Effect Specification (SEFF): describes inner-comp. behavior. Specifies relationships between provided and required services of comp and abstract information of inner wiring.</w:t>
      </w:r>
    </w:p>
    <w:p w14:paraId="120DEF6C" w14:textId="781F26CD" w:rsidR="005154C4" w:rsidRPr="005154C4" w:rsidRDefault="005154C4" w:rsidP="005154C4">
      <w:pPr>
        <w:rPr>
          <w:lang w:val="en-US"/>
        </w:rPr>
      </w:pPr>
      <w:r w:rsidRPr="005154C4">
        <w:rPr>
          <w:noProof/>
          <w:lang w:val="en-US"/>
        </w:rPr>
        <w:drawing>
          <wp:inline distT="0" distB="0" distL="0" distR="0" wp14:anchorId="5E207A3C" wp14:editId="2A3285E3">
            <wp:extent cx="2655570" cy="2418080"/>
            <wp:effectExtent l="0" t="0" r="0" b="127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5570" cy="2418080"/>
                    </a:xfrm>
                    <a:prstGeom prst="rect">
                      <a:avLst/>
                    </a:prstGeom>
                  </pic:spPr>
                </pic:pic>
              </a:graphicData>
            </a:graphic>
          </wp:inline>
        </w:drawing>
      </w:r>
    </w:p>
    <w:p w14:paraId="1154E4D1" w14:textId="6F472436" w:rsidR="005154C4" w:rsidRDefault="005154C4" w:rsidP="005154C4">
      <w:pPr>
        <w:pStyle w:val="berschrift4"/>
        <w:rPr>
          <w:lang w:val="en-US"/>
        </w:rPr>
      </w:pPr>
      <w:r>
        <w:rPr>
          <w:lang w:val="en-US"/>
        </w:rPr>
        <w:t>Inter-component</w:t>
      </w:r>
    </w:p>
    <w:p w14:paraId="17452827" w14:textId="0A2A0684" w:rsidR="005154C4" w:rsidRPr="005154C4" w:rsidRDefault="005154C4" w:rsidP="005154C4">
      <w:pPr>
        <w:rPr>
          <w:lang w:val="en-US"/>
        </w:rPr>
      </w:pPr>
      <w:r>
        <w:rPr>
          <w:lang w:val="en-US"/>
        </w:rPr>
        <w:t>E.g. sequence diagrams (components, messages, combined fragments).</w:t>
      </w:r>
    </w:p>
    <w:p w14:paraId="26B10D42" w14:textId="0948BDD0" w:rsidR="005154C4" w:rsidRDefault="005154C4" w:rsidP="005154C4">
      <w:pPr>
        <w:pStyle w:val="berschrift4"/>
        <w:rPr>
          <w:lang w:val="en-US"/>
        </w:rPr>
      </w:pPr>
      <w:r>
        <w:rPr>
          <w:lang w:val="en-US"/>
        </w:rPr>
        <w:t>Scenario Behavior</w:t>
      </w:r>
    </w:p>
    <w:p w14:paraId="46A68F75" w14:textId="56B19784" w:rsidR="005154C4" w:rsidRPr="005154C4" w:rsidRDefault="005154C4" w:rsidP="005154C4">
      <w:pPr>
        <w:rPr>
          <w:lang w:val="en-US"/>
        </w:rPr>
      </w:pPr>
      <w:r>
        <w:rPr>
          <w:lang w:val="en-US"/>
        </w:rPr>
        <w:t>User scenarios describing interaction between user types and modelled software system. User types can be humans or other systems. Derived from requirement documents or specified by domain experts. See activity diagrams.</w:t>
      </w:r>
    </w:p>
    <w:p w14:paraId="6447D7E0" w14:textId="760E9810" w:rsidR="00D86364" w:rsidRDefault="00D86364" w:rsidP="00D86364">
      <w:pPr>
        <w:pStyle w:val="berschrift3"/>
        <w:rPr>
          <w:lang w:val="en-US"/>
        </w:rPr>
      </w:pPr>
      <w:r>
        <w:rPr>
          <w:lang w:val="en-US"/>
        </w:rPr>
        <w:t>Deployment View Point</w:t>
      </w:r>
    </w:p>
    <w:p w14:paraId="28EC9A58" w14:textId="3A79CD65" w:rsidR="005154C4" w:rsidRPr="005154C4" w:rsidRDefault="005154C4" w:rsidP="005154C4">
      <w:pPr>
        <w:pStyle w:val="Listenabsatz"/>
        <w:numPr>
          <w:ilvl w:val="0"/>
          <w:numId w:val="22"/>
        </w:numPr>
        <w:rPr>
          <w:lang w:val="en-US"/>
        </w:rPr>
      </w:pPr>
      <w:r w:rsidRPr="005154C4">
        <w:rPr>
          <w:lang w:val="en-US"/>
        </w:rPr>
        <w:t xml:space="preserve">Creating deployment instance </w:t>
      </w:r>
      <m:oMath>
        <m:r>
          <w:rPr>
            <w:rFonts w:ascii="Cambria Math" w:hAnsi="Cambria Math"/>
            <w:lang w:val="en-US"/>
          </w:rPr>
          <m:t>=</m:t>
        </m:r>
      </m:oMath>
      <w:r w:rsidRPr="005154C4">
        <w:rPr>
          <w:rFonts w:eastAsiaTheme="minorEastAsia"/>
          <w:lang w:val="en-US"/>
        </w:rPr>
        <w:t xml:space="preserve"> putting implementation instance into a context.</w:t>
      </w:r>
    </w:p>
    <w:p w14:paraId="6DC976BA" w14:textId="7AE08199" w:rsidR="005154C4" w:rsidRPr="005154C4" w:rsidRDefault="005154C4" w:rsidP="005154C4">
      <w:pPr>
        <w:pStyle w:val="Listenabsatz"/>
        <w:numPr>
          <w:ilvl w:val="0"/>
          <w:numId w:val="22"/>
        </w:numPr>
        <w:rPr>
          <w:lang w:val="en-US"/>
        </w:rPr>
      </w:pPr>
      <w:r>
        <w:rPr>
          <w:lang w:val="en-US"/>
        </w:rPr>
        <w:t>Specification of execution environment, allocation of resources</w:t>
      </w:r>
      <w:r w:rsidR="004A637E">
        <w:rPr>
          <w:lang w:val="en-US"/>
        </w:rPr>
        <w:t xml:space="preserve"> (e.g. 100mbit/s)</w:t>
      </w:r>
    </w:p>
    <w:p w14:paraId="70E3FBDE" w14:textId="11D8C671" w:rsidR="00D86364" w:rsidRDefault="00D86364" w:rsidP="00D86364">
      <w:pPr>
        <w:pStyle w:val="berschrift3"/>
        <w:rPr>
          <w:lang w:val="en-US"/>
        </w:rPr>
      </w:pPr>
      <w:r>
        <w:rPr>
          <w:lang w:val="en-US"/>
        </w:rPr>
        <w:t>Decision View Point</w:t>
      </w:r>
    </w:p>
    <w:p w14:paraId="2637E8C1" w14:textId="77777777" w:rsidR="004A637E" w:rsidRDefault="004A637E" w:rsidP="004A637E">
      <w:pPr>
        <w:rPr>
          <w:lang w:val="en-US"/>
        </w:rPr>
      </w:pPr>
      <w:r>
        <w:rPr>
          <w:lang w:val="en-US"/>
        </w:rPr>
        <w:t xml:space="preserve">Decision taken during development and evolution are modelled as decision viewpoints. Can also come from changed requirements or constraint. </w:t>
      </w:r>
    </w:p>
    <w:p w14:paraId="44419A44" w14:textId="49E8F826" w:rsidR="004A637E" w:rsidRDefault="004A637E" w:rsidP="004A637E">
      <w:pPr>
        <w:rPr>
          <w:lang w:val="en-US"/>
        </w:rPr>
      </w:pPr>
      <w:r>
        <w:rPr>
          <w:lang w:val="en-US"/>
        </w:rPr>
        <w:t>Decision viewpoint connects all other viewpoints.</w:t>
      </w:r>
    </w:p>
    <w:p w14:paraId="0984A0F3" w14:textId="7C5FB503" w:rsidR="004A637E" w:rsidRDefault="004A637E" w:rsidP="004A637E">
      <w:pPr>
        <w:pStyle w:val="Listenabsatz"/>
        <w:numPr>
          <w:ilvl w:val="0"/>
          <w:numId w:val="22"/>
        </w:numPr>
        <w:rPr>
          <w:lang w:val="en-US"/>
        </w:rPr>
      </w:pPr>
      <w:r w:rsidRPr="0005448B">
        <w:rPr>
          <w:rStyle w:val="IntensiveHervorhebung"/>
          <w:lang w:val="en-US"/>
        </w:rPr>
        <w:t>Existence decisions</w:t>
      </w:r>
      <w:r>
        <w:rPr>
          <w:lang w:val="en-US"/>
        </w:rPr>
        <w:t>: Why was element introduced?</w:t>
      </w:r>
    </w:p>
    <w:p w14:paraId="7EB032CA" w14:textId="41540080" w:rsidR="004A637E" w:rsidRDefault="004A637E" w:rsidP="004A637E">
      <w:pPr>
        <w:pStyle w:val="Listenabsatz"/>
        <w:numPr>
          <w:ilvl w:val="0"/>
          <w:numId w:val="22"/>
        </w:numPr>
        <w:rPr>
          <w:lang w:val="en-US"/>
        </w:rPr>
      </w:pPr>
      <w:r w:rsidRPr="0005448B">
        <w:rPr>
          <w:rStyle w:val="IntensiveHervorhebung"/>
          <w:lang w:val="en-US"/>
        </w:rPr>
        <w:t>Ban/Nonexistence decision</w:t>
      </w:r>
      <w:r>
        <w:rPr>
          <w:lang w:val="en-US"/>
        </w:rPr>
        <w:t>: Why was element excluded?</w:t>
      </w:r>
    </w:p>
    <w:p w14:paraId="4EA3FF32" w14:textId="7EDB8D88" w:rsidR="004A637E" w:rsidRDefault="004A637E" w:rsidP="004A637E">
      <w:pPr>
        <w:pStyle w:val="Listenabsatz"/>
        <w:numPr>
          <w:ilvl w:val="0"/>
          <w:numId w:val="22"/>
        </w:numPr>
        <w:rPr>
          <w:lang w:val="en-US"/>
        </w:rPr>
      </w:pPr>
      <w:r w:rsidRPr="0005448B">
        <w:rPr>
          <w:rStyle w:val="IntensiveHervorhebung"/>
          <w:lang w:val="en-US"/>
        </w:rPr>
        <w:t>Property decisions</w:t>
      </w:r>
      <w:r>
        <w:rPr>
          <w:lang w:val="en-US"/>
        </w:rPr>
        <w:t>: system qualities not linked to particular architecture elements</w:t>
      </w:r>
    </w:p>
    <w:p w14:paraId="47D19883" w14:textId="314C62B4" w:rsidR="004A637E" w:rsidRDefault="004A637E" w:rsidP="004A637E">
      <w:pPr>
        <w:pStyle w:val="Listenabsatz"/>
        <w:numPr>
          <w:ilvl w:val="0"/>
          <w:numId w:val="22"/>
        </w:numPr>
        <w:rPr>
          <w:lang w:val="en-US"/>
        </w:rPr>
      </w:pPr>
      <w:r w:rsidRPr="0005448B">
        <w:rPr>
          <w:rStyle w:val="IntensiveHervorhebung"/>
          <w:lang w:val="en-US"/>
        </w:rPr>
        <w:t>Executive decisions</w:t>
      </w:r>
      <w:r>
        <w:rPr>
          <w:lang w:val="en-US"/>
        </w:rPr>
        <w:t>: related to organizational aspects, e.g. why use Java EE</w:t>
      </w:r>
    </w:p>
    <w:p w14:paraId="5A73557A" w14:textId="558EDB1D" w:rsidR="004A637E" w:rsidRDefault="00DC7AC4" w:rsidP="00DC7AC4">
      <w:pPr>
        <w:pStyle w:val="berschrift1"/>
        <w:rPr>
          <w:lang w:val="en-US"/>
        </w:rPr>
      </w:pPr>
      <w:r>
        <w:rPr>
          <w:lang w:val="en-US"/>
        </w:rPr>
        <w:t>Palladio</w:t>
      </w:r>
      <w:r w:rsidR="0005448B">
        <w:rPr>
          <w:lang w:val="en-US"/>
        </w:rPr>
        <w:t xml:space="preserve"> (Supplementary)</w:t>
      </w:r>
    </w:p>
    <w:p w14:paraId="1C90D98C" w14:textId="72966DE9" w:rsidR="00DC7AC4" w:rsidRDefault="0005448B" w:rsidP="00DC7AC4">
      <w:pPr>
        <w:rPr>
          <w:lang w:val="en-US"/>
        </w:rPr>
      </w:pPr>
      <w:r>
        <w:rPr>
          <w:lang w:val="en-US"/>
        </w:rPr>
        <w:t>Performance prediction for component-based software architectures. Allows creating PCM model instances with graphical editors.</w:t>
      </w:r>
    </w:p>
    <w:p w14:paraId="10036A99" w14:textId="0262D480" w:rsidR="0005448B" w:rsidRDefault="0005448B" w:rsidP="0005448B">
      <w:pPr>
        <w:pStyle w:val="berschrift2"/>
        <w:rPr>
          <w:lang w:val="en-US"/>
        </w:rPr>
      </w:pPr>
      <w:r>
        <w:rPr>
          <w:lang w:val="en-US"/>
        </w:rPr>
        <w:t>Roles</w:t>
      </w:r>
    </w:p>
    <w:p w14:paraId="247ED15F" w14:textId="652F9FC5" w:rsidR="0005448B" w:rsidRPr="0005448B" w:rsidRDefault="0005448B" w:rsidP="0005448B">
      <w:pPr>
        <w:rPr>
          <w:lang w:val="en-US"/>
        </w:rPr>
      </w:pPr>
      <w:r w:rsidRPr="0005448B">
        <w:rPr>
          <w:noProof/>
          <w:lang w:val="en-US"/>
        </w:rPr>
        <w:drawing>
          <wp:inline distT="0" distB="0" distL="0" distR="0" wp14:anchorId="6F112686" wp14:editId="4E00CCA9">
            <wp:extent cx="2655570" cy="158559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5570" cy="1585595"/>
                    </a:xfrm>
                    <a:prstGeom prst="rect">
                      <a:avLst/>
                    </a:prstGeom>
                  </pic:spPr>
                </pic:pic>
              </a:graphicData>
            </a:graphic>
          </wp:inline>
        </w:drawing>
      </w:r>
    </w:p>
    <w:p w14:paraId="22648EA2" w14:textId="50D2621B" w:rsidR="00D86364" w:rsidRDefault="00B230C9" w:rsidP="00D86364">
      <w:pPr>
        <w:rPr>
          <w:lang w:val="en-US"/>
        </w:rPr>
      </w:pPr>
      <w:r>
        <w:rPr>
          <w:lang w:val="en-US"/>
        </w:rPr>
        <w:t>Detailed Role Descriptions: F03_27-50.</w:t>
      </w:r>
    </w:p>
    <w:p w14:paraId="320A972D" w14:textId="03440603" w:rsidR="00B230C9" w:rsidRDefault="00B230C9" w:rsidP="00B230C9">
      <w:pPr>
        <w:pStyle w:val="berschrift2"/>
        <w:rPr>
          <w:lang w:val="en-US"/>
        </w:rPr>
      </w:pPr>
      <w:r>
        <w:rPr>
          <w:lang w:val="en-US"/>
        </w:rPr>
        <w:t>Contexts</w:t>
      </w:r>
    </w:p>
    <w:p w14:paraId="63A763D9" w14:textId="02B21E30" w:rsidR="00B230C9" w:rsidRDefault="00B230C9" w:rsidP="00B230C9">
      <w:pPr>
        <w:pStyle w:val="Listenabsatz"/>
        <w:numPr>
          <w:ilvl w:val="0"/>
          <w:numId w:val="22"/>
        </w:numPr>
        <w:rPr>
          <w:lang w:val="en-US"/>
        </w:rPr>
      </w:pPr>
      <w:r>
        <w:rPr>
          <w:lang w:val="en-US"/>
        </w:rPr>
        <w:t>Assembly Context (Architect)</w:t>
      </w:r>
    </w:p>
    <w:p w14:paraId="063CC885" w14:textId="663F0728" w:rsidR="00B230C9" w:rsidRDefault="00B230C9" w:rsidP="00B230C9">
      <w:pPr>
        <w:pStyle w:val="Listenabsatz"/>
        <w:numPr>
          <w:ilvl w:val="1"/>
          <w:numId w:val="22"/>
        </w:numPr>
        <w:rPr>
          <w:lang w:val="en-US"/>
        </w:rPr>
      </w:pPr>
      <w:r>
        <w:rPr>
          <w:lang w:val="en-US"/>
        </w:rPr>
        <w:t>Binding of Components (horizontal composition)</w:t>
      </w:r>
    </w:p>
    <w:p w14:paraId="1B026F49" w14:textId="7726C02C" w:rsidR="00B230C9" w:rsidRDefault="00B230C9" w:rsidP="00B230C9">
      <w:pPr>
        <w:pStyle w:val="Listenabsatz"/>
        <w:numPr>
          <w:ilvl w:val="1"/>
          <w:numId w:val="22"/>
        </w:numPr>
        <w:rPr>
          <w:lang w:val="en-US"/>
        </w:rPr>
      </w:pPr>
      <w:r>
        <w:rPr>
          <w:lang w:val="en-US"/>
        </w:rPr>
        <w:t>Encapsulation of composite components (vertical composition)</w:t>
      </w:r>
    </w:p>
    <w:p w14:paraId="10240AE0" w14:textId="24A73CB1" w:rsidR="00B230C9" w:rsidRDefault="00B230C9" w:rsidP="00B230C9">
      <w:pPr>
        <w:pStyle w:val="Listenabsatz"/>
        <w:numPr>
          <w:ilvl w:val="0"/>
          <w:numId w:val="22"/>
        </w:numPr>
        <w:rPr>
          <w:lang w:val="en-US"/>
        </w:rPr>
      </w:pPr>
      <w:r>
        <w:rPr>
          <w:lang w:val="en-US"/>
        </w:rPr>
        <w:t>Allocation Context (Deployer)</w:t>
      </w:r>
    </w:p>
    <w:p w14:paraId="3ED00A93" w14:textId="629B18A7" w:rsidR="00B230C9" w:rsidRDefault="00B230C9" w:rsidP="00B230C9">
      <w:pPr>
        <w:pStyle w:val="Listenabsatz"/>
        <w:numPr>
          <w:ilvl w:val="1"/>
          <w:numId w:val="22"/>
        </w:numPr>
        <w:rPr>
          <w:lang w:val="en-US"/>
        </w:rPr>
      </w:pPr>
      <w:r>
        <w:rPr>
          <w:lang w:val="en-US"/>
        </w:rPr>
        <w:t>Allocation to hardware resources</w:t>
      </w:r>
    </w:p>
    <w:p w14:paraId="723FEA97" w14:textId="730D9A27" w:rsidR="00B230C9" w:rsidRDefault="00B230C9" w:rsidP="00B230C9">
      <w:pPr>
        <w:pStyle w:val="Listenabsatz"/>
        <w:numPr>
          <w:ilvl w:val="0"/>
          <w:numId w:val="22"/>
        </w:numPr>
        <w:rPr>
          <w:lang w:val="en-US"/>
        </w:rPr>
      </w:pPr>
      <w:r>
        <w:rPr>
          <w:lang w:val="en-US"/>
        </w:rPr>
        <w:t>Usage Context (Domain Expert)</w:t>
      </w:r>
    </w:p>
    <w:p w14:paraId="4D4D2837" w14:textId="7AF7C6E4" w:rsidR="005D156E" w:rsidRPr="00BF67A9" w:rsidRDefault="00B230C9" w:rsidP="00BF67A9">
      <w:pPr>
        <w:pStyle w:val="Listenabsatz"/>
        <w:numPr>
          <w:ilvl w:val="1"/>
          <w:numId w:val="22"/>
        </w:numPr>
        <w:rPr>
          <w:lang w:val="en-US"/>
        </w:rPr>
      </w:pPr>
      <w:r>
        <w:rPr>
          <w:lang w:val="en-US"/>
        </w:rPr>
        <w:t>User Arrival Rate, #Users, Request Probabilities, …</w:t>
      </w:r>
    </w:p>
    <w:p w14:paraId="78F543A8" w14:textId="4AFC82C4" w:rsidR="005D156E" w:rsidRDefault="005D156E" w:rsidP="005D156E">
      <w:pPr>
        <w:pStyle w:val="berschrift1"/>
        <w:rPr>
          <w:lang w:val="en-US"/>
        </w:rPr>
      </w:pPr>
      <w:r>
        <w:rPr>
          <w:lang w:val="en-US"/>
        </w:rPr>
        <w:t>Architectural Reuse</w:t>
      </w:r>
    </w:p>
    <w:p w14:paraId="54316CBF" w14:textId="0BA49672" w:rsidR="005D156E" w:rsidRDefault="005D156E" w:rsidP="005D156E">
      <w:pPr>
        <w:rPr>
          <w:lang w:val="en-US"/>
        </w:rPr>
      </w:pPr>
      <w:r>
        <w:rPr>
          <w:lang w:val="en-US"/>
        </w:rPr>
        <w:t>Levels of Reuse</w:t>
      </w:r>
    </w:p>
    <w:p w14:paraId="151BBE66" w14:textId="27B125B5" w:rsidR="005D156E" w:rsidRDefault="005D156E" w:rsidP="005D156E">
      <w:pPr>
        <w:pStyle w:val="Listenabsatz"/>
        <w:numPr>
          <w:ilvl w:val="0"/>
          <w:numId w:val="22"/>
        </w:numPr>
        <w:rPr>
          <w:lang w:val="en-US"/>
        </w:rPr>
      </w:pPr>
      <w:r>
        <w:rPr>
          <w:lang w:val="en-US"/>
        </w:rPr>
        <w:t>Reuse of components (Implementations)</w:t>
      </w:r>
    </w:p>
    <w:p w14:paraId="52005FBA" w14:textId="4C778100" w:rsidR="005D156E" w:rsidRDefault="005D156E" w:rsidP="005D156E">
      <w:pPr>
        <w:pStyle w:val="Listenabsatz"/>
        <w:numPr>
          <w:ilvl w:val="0"/>
          <w:numId w:val="22"/>
        </w:numPr>
        <w:rPr>
          <w:lang w:val="en-US"/>
        </w:rPr>
      </w:pPr>
      <w:r>
        <w:rPr>
          <w:lang w:val="en-US"/>
        </w:rPr>
        <w:lastRenderedPageBreak/>
        <w:t>Architecture (Design Patterns)</w:t>
      </w:r>
    </w:p>
    <w:p w14:paraId="1F9CC66D" w14:textId="50F7F697" w:rsidR="005D156E" w:rsidRDefault="005D156E" w:rsidP="005D156E">
      <w:pPr>
        <w:pStyle w:val="Listenabsatz"/>
        <w:numPr>
          <w:ilvl w:val="0"/>
          <w:numId w:val="22"/>
        </w:numPr>
        <w:rPr>
          <w:lang w:val="en-US"/>
        </w:rPr>
      </w:pPr>
      <w:r>
        <w:rPr>
          <w:lang w:val="en-US"/>
        </w:rPr>
        <w:t>Architectural Patterns</w:t>
      </w:r>
    </w:p>
    <w:p w14:paraId="2C10330C" w14:textId="5B64C2C2" w:rsidR="005D156E" w:rsidRDefault="005D156E" w:rsidP="005D156E">
      <w:pPr>
        <w:pStyle w:val="Listenabsatz"/>
        <w:numPr>
          <w:ilvl w:val="0"/>
          <w:numId w:val="22"/>
        </w:numPr>
        <w:rPr>
          <w:lang w:val="en-US"/>
        </w:rPr>
      </w:pPr>
      <w:r>
        <w:rPr>
          <w:lang w:val="en-US"/>
        </w:rPr>
        <w:t>Architectural Styles (system-wide constraints. Not mixable)</w:t>
      </w:r>
    </w:p>
    <w:p w14:paraId="43907A19" w14:textId="62FAA7C0" w:rsidR="00BA1BDB" w:rsidRPr="00BA1BDB" w:rsidRDefault="00BA1BDB" w:rsidP="00BA1BDB">
      <w:pPr>
        <w:rPr>
          <w:lang w:val="en-US"/>
        </w:rPr>
      </w:pPr>
      <w:r>
        <w:rPr>
          <w:lang w:val="en-US"/>
        </w:rPr>
        <w:t>Reuse of components and interfaces is more fine-grained that reuse of architecture.</w:t>
      </w:r>
    </w:p>
    <w:p w14:paraId="5273A6BB" w14:textId="18D36C1B" w:rsidR="005D156E" w:rsidRDefault="005D156E" w:rsidP="005D156E">
      <w:pPr>
        <w:pStyle w:val="berschrift2"/>
        <w:rPr>
          <w:lang w:val="en-US"/>
        </w:rPr>
      </w:pPr>
      <w:r>
        <w:rPr>
          <w:lang w:val="en-US"/>
        </w:rPr>
        <w:t>Component and Interface Reuse</w:t>
      </w:r>
    </w:p>
    <w:p w14:paraId="01E6F751" w14:textId="0E9EE66B" w:rsidR="005D156E" w:rsidRDefault="005D156E" w:rsidP="005D156E">
      <w:pPr>
        <w:pStyle w:val="berschrift3"/>
        <w:rPr>
          <w:lang w:val="en-US"/>
        </w:rPr>
      </w:pPr>
      <w:r>
        <w:rPr>
          <w:lang w:val="en-US"/>
        </w:rPr>
        <w:t>Component Identification</w:t>
      </w:r>
    </w:p>
    <w:p w14:paraId="6AAB515B" w14:textId="77777777" w:rsidR="005D156E" w:rsidRDefault="005D156E" w:rsidP="005D156E">
      <w:pPr>
        <w:rPr>
          <w:lang w:val="en-US"/>
        </w:rPr>
      </w:pPr>
      <w:r>
        <w:rPr>
          <w:lang w:val="en-US"/>
        </w:rPr>
        <w:t xml:space="preserve">Result of divide-and-conquer decomposition. Components should be </w:t>
      </w:r>
    </w:p>
    <w:p w14:paraId="00FA5F08" w14:textId="6C71D38C" w:rsidR="005D156E" w:rsidRDefault="005D156E" w:rsidP="005D156E">
      <w:pPr>
        <w:pStyle w:val="Listenabsatz"/>
        <w:numPr>
          <w:ilvl w:val="0"/>
          <w:numId w:val="22"/>
        </w:numPr>
        <w:rPr>
          <w:lang w:val="en-US"/>
        </w:rPr>
      </w:pPr>
      <w:r w:rsidRPr="005D156E">
        <w:rPr>
          <w:lang w:val="en-US"/>
        </w:rPr>
        <w:t xml:space="preserve">entities of </w:t>
      </w:r>
      <w:r w:rsidRPr="00BF67A9">
        <w:rPr>
          <w:rStyle w:val="IntensiveHervorhebung"/>
          <w:lang w:val="en-US"/>
        </w:rPr>
        <w:t>reuse</w:t>
      </w:r>
      <w:r>
        <w:rPr>
          <w:lang w:val="en-US"/>
        </w:rPr>
        <w:t xml:space="preserve"> (in same product line, product family, different context…)</w:t>
      </w:r>
    </w:p>
    <w:p w14:paraId="640A77C2" w14:textId="2AC12F2B" w:rsidR="005D156E" w:rsidRDefault="005D156E" w:rsidP="005D156E">
      <w:pPr>
        <w:pStyle w:val="Listenabsatz"/>
        <w:numPr>
          <w:ilvl w:val="0"/>
          <w:numId w:val="22"/>
        </w:numPr>
        <w:rPr>
          <w:lang w:val="en-US"/>
        </w:rPr>
      </w:pPr>
      <w:r>
        <w:rPr>
          <w:lang w:val="en-US"/>
        </w:rPr>
        <w:t xml:space="preserve">entities of </w:t>
      </w:r>
      <w:r w:rsidRPr="00483A3A">
        <w:rPr>
          <w:rStyle w:val="IntensiveHervorhebung"/>
          <w:lang w:val="en-US"/>
        </w:rPr>
        <w:t>update/maintenance</w:t>
      </w:r>
      <w:r>
        <w:rPr>
          <w:lang w:val="en-US"/>
        </w:rPr>
        <w:t xml:space="preserve"> (due to technical/requirement changes, interoperability, …)</w:t>
      </w:r>
    </w:p>
    <w:p w14:paraId="503B5C5D" w14:textId="497B005B" w:rsidR="005D156E" w:rsidRDefault="005D156E" w:rsidP="005D156E">
      <w:pPr>
        <w:pStyle w:val="Listenabsatz"/>
        <w:numPr>
          <w:ilvl w:val="0"/>
          <w:numId w:val="22"/>
        </w:numPr>
        <w:rPr>
          <w:lang w:val="en-US"/>
        </w:rPr>
      </w:pPr>
      <w:r>
        <w:rPr>
          <w:lang w:val="en-US"/>
        </w:rPr>
        <w:t xml:space="preserve">entities of </w:t>
      </w:r>
      <w:r w:rsidRPr="00483A3A">
        <w:rPr>
          <w:rStyle w:val="IntensiveHervorhebung"/>
          <w:lang w:val="en-US"/>
        </w:rPr>
        <w:t>dynamic reconfiguration</w:t>
      </w:r>
      <w:r>
        <w:rPr>
          <w:lang w:val="en-US"/>
        </w:rPr>
        <w:t xml:space="preserve"> (swapped due to software updates or memory limits…)</w:t>
      </w:r>
    </w:p>
    <w:p w14:paraId="0EC98930" w14:textId="52A45FA9" w:rsidR="005D156E" w:rsidRDefault="005D156E" w:rsidP="005D156E">
      <w:pPr>
        <w:pStyle w:val="Listenabsatz"/>
        <w:numPr>
          <w:ilvl w:val="0"/>
          <w:numId w:val="22"/>
        </w:numPr>
        <w:rPr>
          <w:lang w:val="en-US"/>
        </w:rPr>
      </w:pPr>
      <w:r>
        <w:rPr>
          <w:lang w:val="en-US"/>
        </w:rPr>
        <w:t xml:space="preserve">entities of </w:t>
      </w:r>
      <w:r w:rsidRPr="00483A3A">
        <w:rPr>
          <w:rStyle w:val="IntensiveHervorhebung"/>
          <w:lang w:val="en-US"/>
        </w:rPr>
        <w:t>distribution</w:t>
      </w:r>
      <w:r>
        <w:rPr>
          <w:lang w:val="en-US"/>
        </w:rPr>
        <w:t xml:space="preserve"> (on different computers due to parallelization, fault-tolerance, design…)</w:t>
      </w:r>
    </w:p>
    <w:p w14:paraId="3CB24AC7" w14:textId="214572E5" w:rsidR="005D156E" w:rsidRPr="005D156E" w:rsidRDefault="005D156E" w:rsidP="005D156E">
      <w:pPr>
        <w:pStyle w:val="Listenabsatz"/>
        <w:numPr>
          <w:ilvl w:val="0"/>
          <w:numId w:val="22"/>
        </w:numPr>
        <w:rPr>
          <w:lang w:val="en-US"/>
        </w:rPr>
      </w:pPr>
      <w:r>
        <w:rPr>
          <w:lang w:val="en-US"/>
        </w:rPr>
        <w:t xml:space="preserve">entities of </w:t>
      </w:r>
      <w:r w:rsidRPr="00483A3A">
        <w:rPr>
          <w:rStyle w:val="IntensiveHervorhebung"/>
          <w:lang w:val="en-US"/>
        </w:rPr>
        <w:t>delivery/accounting</w:t>
      </w:r>
      <w:r>
        <w:rPr>
          <w:lang w:val="en-US"/>
        </w:rPr>
        <w:t xml:space="preserve"> (different versions, specialized functionality, …)</w:t>
      </w:r>
    </w:p>
    <w:p w14:paraId="53B34BA8" w14:textId="41EC64F2" w:rsidR="005D156E" w:rsidRDefault="005D156E" w:rsidP="005D156E">
      <w:pPr>
        <w:pStyle w:val="berschrift3"/>
        <w:rPr>
          <w:lang w:val="en-US"/>
        </w:rPr>
      </w:pPr>
      <w:r>
        <w:rPr>
          <w:lang w:val="en-US"/>
        </w:rPr>
        <w:t>Component Reuse</w:t>
      </w:r>
    </w:p>
    <w:p w14:paraId="24E9682A" w14:textId="21BA0368" w:rsidR="005D156E" w:rsidRDefault="005D156E" w:rsidP="005D156E">
      <w:pPr>
        <w:rPr>
          <w:lang w:val="en-US"/>
        </w:rPr>
      </w:pPr>
      <w:r>
        <w:rPr>
          <w:lang w:val="en-US"/>
        </w:rPr>
        <w:t>Reusable component 2-3 times more expensive.</w:t>
      </w:r>
    </w:p>
    <w:p w14:paraId="78217263" w14:textId="1BD97352" w:rsidR="005D156E" w:rsidRDefault="005D156E" w:rsidP="005D156E">
      <w:pPr>
        <w:pStyle w:val="berschrift4"/>
        <w:rPr>
          <w:lang w:val="en-US"/>
        </w:rPr>
      </w:pPr>
      <w:r>
        <w:rPr>
          <w:lang w:val="en-US"/>
        </w:rPr>
        <w:t>Palladio Submodels</w:t>
      </w:r>
    </w:p>
    <w:p w14:paraId="0029D8F3" w14:textId="6E711BCE" w:rsidR="005D156E" w:rsidRPr="005D156E" w:rsidRDefault="005D156E" w:rsidP="005D156E">
      <w:pPr>
        <w:rPr>
          <w:lang w:val="en-US"/>
        </w:rPr>
      </w:pPr>
      <w:r>
        <w:rPr>
          <w:lang w:val="en-US"/>
        </w:rPr>
        <w:t>F04_20ff. Every level removes one unbound context for QoS.</w:t>
      </w:r>
    </w:p>
    <w:p w14:paraId="72ED9F8D" w14:textId="0444A773" w:rsidR="005D156E" w:rsidRDefault="005D156E" w:rsidP="005D156E">
      <w:pPr>
        <w:pStyle w:val="Listenabsatz"/>
        <w:numPr>
          <w:ilvl w:val="0"/>
          <w:numId w:val="22"/>
        </w:numPr>
        <w:rPr>
          <w:lang w:val="en-US"/>
        </w:rPr>
      </w:pPr>
      <w:r>
        <w:rPr>
          <w:lang w:val="en-US"/>
        </w:rPr>
        <w:t>Specification &amp; Implementation level</w:t>
      </w:r>
      <w:r>
        <w:rPr>
          <w:lang w:val="en-US"/>
        </w:rPr>
        <w:tab/>
      </w:r>
    </w:p>
    <w:p w14:paraId="58D892C2" w14:textId="04FB44B3" w:rsidR="005D156E" w:rsidRDefault="005D156E" w:rsidP="005D156E">
      <w:pPr>
        <w:pStyle w:val="Listenabsatz"/>
        <w:numPr>
          <w:ilvl w:val="1"/>
          <w:numId w:val="22"/>
        </w:numPr>
        <w:rPr>
          <w:lang w:val="en-US"/>
        </w:rPr>
      </w:pPr>
      <w:r>
        <w:rPr>
          <w:lang w:val="en-US"/>
        </w:rPr>
        <w:t>All unbound contexts</w:t>
      </w:r>
    </w:p>
    <w:p w14:paraId="68F16661" w14:textId="368737A8" w:rsidR="005D156E" w:rsidRDefault="005D156E" w:rsidP="005D156E">
      <w:pPr>
        <w:pStyle w:val="Listenabsatz"/>
        <w:numPr>
          <w:ilvl w:val="0"/>
          <w:numId w:val="22"/>
        </w:numPr>
        <w:rPr>
          <w:lang w:val="en-US"/>
        </w:rPr>
      </w:pPr>
      <w:r>
        <w:rPr>
          <w:lang w:val="en-US"/>
        </w:rPr>
        <w:t>Assembly level</w:t>
      </w:r>
    </w:p>
    <w:p w14:paraId="7C6EFD72" w14:textId="5F12D3C5" w:rsidR="005D156E" w:rsidRDefault="005D156E" w:rsidP="005D156E">
      <w:pPr>
        <w:pStyle w:val="Listenabsatz"/>
        <w:numPr>
          <w:ilvl w:val="1"/>
          <w:numId w:val="22"/>
        </w:numPr>
        <w:rPr>
          <w:lang w:val="en-US"/>
        </w:rPr>
      </w:pPr>
      <w:r>
        <w:rPr>
          <w:lang w:val="en-US"/>
        </w:rPr>
        <w:t>Removes context “External Services”</w:t>
      </w:r>
    </w:p>
    <w:p w14:paraId="3CE8BB83" w14:textId="705316D0" w:rsidR="005D156E" w:rsidRDefault="005D156E" w:rsidP="005D156E">
      <w:pPr>
        <w:pStyle w:val="Listenabsatz"/>
        <w:numPr>
          <w:ilvl w:val="0"/>
          <w:numId w:val="22"/>
        </w:numPr>
        <w:rPr>
          <w:lang w:val="en-US"/>
        </w:rPr>
      </w:pPr>
      <w:r>
        <w:rPr>
          <w:lang w:val="en-US"/>
        </w:rPr>
        <w:t>Allocation level</w:t>
      </w:r>
    </w:p>
    <w:p w14:paraId="3E9F1922" w14:textId="5CAC1389" w:rsidR="005D156E" w:rsidRDefault="005D156E" w:rsidP="005D156E">
      <w:pPr>
        <w:pStyle w:val="Listenabsatz"/>
        <w:numPr>
          <w:ilvl w:val="1"/>
          <w:numId w:val="22"/>
        </w:numPr>
        <w:rPr>
          <w:lang w:val="en-US"/>
        </w:rPr>
      </w:pPr>
      <w:r>
        <w:rPr>
          <w:lang w:val="en-US"/>
        </w:rPr>
        <w:t>Removes context “Allocation”</w:t>
      </w:r>
    </w:p>
    <w:p w14:paraId="556B87A0" w14:textId="5076666E" w:rsidR="005D156E" w:rsidRDefault="005D156E" w:rsidP="005D156E">
      <w:pPr>
        <w:pStyle w:val="Listenabsatz"/>
        <w:numPr>
          <w:ilvl w:val="0"/>
          <w:numId w:val="22"/>
        </w:numPr>
        <w:rPr>
          <w:lang w:val="en-US"/>
        </w:rPr>
      </w:pPr>
      <w:r>
        <w:rPr>
          <w:lang w:val="en-US"/>
        </w:rPr>
        <w:t>Runtime level</w:t>
      </w:r>
    </w:p>
    <w:p w14:paraId="694466DF" w14:textId="7AC17880" w:rsidR="005D156E" w:rsidRDefault="005D156E" w:rsidP="005D156E">
      <w:pPr>
        <w:pStyle w:val="Listenabsatz"/>
        <w:numPr>
          <w:ilvl w:val="1"/>
          <w:numId w:val="22"/>
        </w:numPr>
        <w:rPr>
          <w:lang w:val="en-US"/>
        </w:rPr>
      </w:pPr>
      <w:r>
        <w:rPr>
          <w:lang w:val="en-US"/>
        </w:rPr>
        <w:t>Removes context “State”</w:t>
      </w:r>
    </w:p>
    <w:p w14:paraId="503A93C3" w14:textId="6B38C341" w:rsidR="005D156E" w:rsidRDefault="005D156E" w:rsidP="005D156E">
      <w:pPr>
        <w:pStyle w:val="Listenabsatz"/>
        <w:numPr>
          <w:ilvl w:val="0"/>
          <w:numId w:val="22"/>
        </w:numPr>
        <w:rPr>
          <w:lang w:val="en-US"/>
        </w:rPr>
      </w:pPr>
      <w:r>
        <w:rPr>
          <w:lang w:val="en-US"/>
        </w:rPr>
        <w:t>Execution level</w:t>
      </w:r>
    </w:p>
    <w:p w14:paraId="7BA77F15" w14:textId="7419554C" w:rsidR="005D156E" w:rsidRDefault="005D156E" w:rsidP="005D156E">
      <w:pPr>
        <w:pStyle w:val="Listenabsatz"/>
        <w:numPr>
          <w:ilvl w:val="1"/>
          <w:numId w:val="22"/>
        </w:numPr>
        <w:rPr>
          <w:lang w:val="en-US"/>
        </w:rPr>
      </w:pPr>
      <w:r>
        <w:rPr>
          <w:lang w:val="en-US"/>
        </w:rPr>
        <w:t>Removes context “Usage Profile”</w:t>
      </w:r>
    </w:p>
    <w:p w14:paraId="0AEA3B86" w14:textId="6B924A7D" w:rsidR="005D156E" w:rsidRPr="005D156E" w:rsidRDefault="005D156E" w:rsidP="005D156E">
      <w:pPr>
        <w:pStyle w:val="Listenabsatz"/>
        <w:numPr>
          <w:ilvl w:val="1"/>
          <w:numId w:val="22"/>
        </w:numPr>
        <w:rPr>
          <w:lang w:val="en-US"/>
        </w:rPr>
      </w:pPr>
      <w:r>
        <w:rPr>
          <w:lang w:val="en-US"/>
        </w:rPr>
        <w:t>No unbound QoS contexts left</w:t>
      </w:r>
    </w:p>
    <w:p w14:paraId="0593F654" w14:textId="5EE7CC22" w:rsidR="005D156E" w:rsidRDefault="005D156E" w:rsidP="005D156E">
      <w:pPr>
        <w:pStyle w:val="berschrift2"/>
        <w:rPr>
          <w:lang w:val="en-US"/>
        </w:rPr>
      </w:pPr>
      <w:r>
        <w:rPr>
          <w:lang w:val="en-US"/>
        </w:rPr>
        <w:t>Architectural Style Reuse</w:t>
      </w:r>
    </w:p>
    <w:p w14:paraId="0D369453" w14:textId="26F523C9" w:rsidR="004758B5" w:rsidRDefault="004758B5" w:rsidP="004758B5">
      <w:pPr>
        <w:rPr>
          <w:lang w:val="en-US"/>
        </w:rPr>
      </w:pPr>
      <w:r>
        <w:rPr>
          <w:lang w:val="en-US"/>
        </w:rPr>
        <w:t xml:space="preserve">Architectural style: Named collection of architectural design decisions, applicable to given development context, constrain decisions </w:t>
      </w:r>
      <w:r w:rsidR="00BF67A9">
        <w:rPr>
          <w:lang w:val="en-US"/>
        </w:rPr>
        <w:t>specific to the system in the context, eliciting beneficial qualities in resulting systems.</w:t>
      </w:r>
    </w:p>
    <w:p w14:paraId="256AAA8A" w14:textId="2FCEC608" w:rsidR="00BF67A9" w:rsidRDefault="00BF67A9" w:rsidP="004758B5">
      <w:pPr>
        <w:rPr>
          <w:lang w:val="en-US"/>
        </w:rPr>
      </w:pPr>
      <w:r>
        <w:rPr>
          <w:lang w:val="en-US"/>
        </w:rPr>
        <w:t>Examples: OO design, modular design, event-based.</w:t>
      </w:r>
    </w:p>
    <w:p w14:paraId="2A8FF979" w14:textId="40E6CF8B" w:rsidR="00BF67A9" w:rsidRDefault="00BF67A9" w:rsidP="004758B5">
      <w:pPr>
        <w:rPr>
          <w:lang w:val="en-US"/>
        </w:rPr>
      </w:pPr>
      <w:r w:rsidRPr="00AA359F">
        <w:rPr>
          <w:color w:val="FF0000"/>
          <w:lang w:val="en-US"/>
        </w:rPr>
        <w:t xml:space="preserve">Characteristics: TODO </w:t>
      </w:r>
      <w:r>
        <w:rPr>
          <w:lang w:val="en-US"/>
        </w:rPr>
        <w:t>F04_28</w:t>
      </w:r>
    </w:p>
    <w:p w14:paraId="71B4D3D8" w14:textId="0D910FEA" w:rsidR="00BF67A9" w:rsidRDefault="00BF67A9" w:rsidP="00BF67A9">
      <w:pPr>
        <w:pStyle w:val="berschrift3"/>
        <w:rPr>
          <w:lang w:val="en-US"/>
        </w:rPr>
      </w:pPr>
      <w:r>
        <w:rPr>
          <w:lang w:val="en-US"/>
        </w:rPr>
        <w:t>Dimensions</w:t>
      </w:r>
    </w:p>
    <w:p w14:paraId="66F5A1A2" w14:textId="479C2372" w:rsidR="00BF67A9" w:rsidRDefault="00BF67A9" w:rsidP="004758B5">
      <w:pPr>
        <w:rPr>
          <w:lang w:val="en-US"/>
        </w:rPr>
      </w:pPr>
      <w:r>
        <w:rPr>
          <w:lang w:val="en-US"/>
        </w:rPr>
        <w:t>Never mix within one dimension, but one style per dimension is okay. Dimensions:</w:t>
      </w:r>
    </w:p>
    <w:p w14:paraId="4C08A55B" w14:textId="76FFEE77" w:rsidR="00BF67A9" w:rsidRDefault="00BF67A9" w:rsidP="00BF67A9">
      <w:pPr>
        <w:pStyle w:val="Listenabsatz"/>
        <w:numPr>
          <w:ilvl w:val="0"/>
          <w:numId w:val="22"/>
        </w:numPr>
        <w:rPr>
          <w:lang w:val="en-US"/>
        </w:rPr>
      </w:pPr>
      <w:r>
        <w:rPr>
          <w:lang w:val="en-US"/>
        </w:rPr>
        <w:t>Primary decomposition</w:t>
      </w:r>
    </w:p>
    <w:p w14:paraId="536C3E8B" w14:textId="7C65E053" w:rsidR="00BF67A9" w:rsidRDefault="00BF67A9" w:rsidP="00BF67A9">
      <w:pPr>
        <w:pStyle w:val="Listenabsatz"/>
        <w:ind w:left="340"/>
        <w:rPr>
          <w:lang w:val="en-US"/>
        </w:rPr>
      </w:pPr>
      <w:r>
        <w:rPr>
          <w:lang w:val="en-US"/>
        </w:rPr>
        <w:t>n-tier architecture or microservices</w:t>
      </w:r>
    </w:p>
    <w:p w14:paraId="6B5BCB42" w14:textId="72772576" w:rsidR="00BF67A9" w:rsidRDefault="00BF67A9" w:rsidP="00BF67A9">
      <w:pPr>
        <w:pStyle w:val="Listenabsatz"/>
        <w:numPr>
          <w:ilvl w:val="0"/>
          <w:numId w:val="22"/>
        </w:numPr>
        <w:rPr>
          <w:lang w:val="en-US"/>
        </w:rPr>
      </w:pPr>
      <w:r>
        <w:rPr>
          <w:lang w:val="en-US"/>
        </w:rPr>
        <w:t>Secondary composition</w:t>
      </w:r>
    </w:p>
    <w:p w14:paraId="5FE50492" w14:textId="3797A315" w:rsidR="00AA359F" w:rsidRDefault="00AA359F" w:rsidP="00AA359F">
      <w:pPr>
        <w:pStyle w:val="Listenabsatz"/>
        <w:ind w:left="340"/>
        <w:rPr>
          <w:lang w:val="en-US"/>
        </w:rPr>
      </w:pPr>
      <w:r>
        <w:rPr>
          <w:lang w:val="en-US"/>
        </w:rPr>
        <w:t xml:space="preserve">e.g. n-tier within one microservice </w:t>
      </w:r>
    </w:p>
    <w:p w14:paraId="44880917" w14:textId="77777777" w:rsidR="00BF67A9" w:rsidRDefault="00BF67A9" w:rsidP="00BF67A9">
      <w:pPr>
        <w:pStyle w:val="Listenabsatz"/>
        <w:numPr>
          <w:ilvl w:val="0"/>
          <w:numId w:val="22"/>
        </w:numPr>
        <w:rPr>
          <w:lang w:val="en-US"/>
        </w:rPr>
      </w:pPr>
      <w:r>
        <w:rPr>
          <w:lang w:val="en-US"/>
        </w:rPr>
        <w:t>Interaction/communication</w:t>
      </w:r>
    </w:p>
    <w:p w14:paraId="29F824DC" w14:textId="77777777" w:rsidR="00BF67A9" w:rsidRDefault="00BF67A9" w:rsidP="00BF67A9">
      <w:pPr>
        <w:pStyle w:val="Listenabsatz"/>
        <w:ind w:left="340"/>
        <w:rPr>
          <w:lang w:val="en-US"/>
        </w:rPr>
      </w:pPr>
      <w:r>
        <w:rPr>
          <w:lang w:val="en-US"/>
        </w:rPr>
        <w:t>e.g. events, sync. Messages, call-and-return</w:t>
      </w:r>
    </w:p>
    <w:p w14:paraId="25637C1A" w14:textId="0E9B0E9A" w:rsidR="00BF67A9" w:rsidRDefault="00BF67A9" w:rsidP="00BF67A9">
      <w:pPr>
        <w:pStyle w:val="berschrift3"/>
        <w:rPr>
          <w:lang w:val="en-US"/>
        </w:rPr>
      </w:pPr>
      <w:r>
        <w:rPr>
          <w:lang w:val="en-US"/>
        </w:rPr>
        <w:t>Software Blood Groups</w:t>
      </w:r>
      <w:r w:rsidRPr="00BF67A9">
        <w:rPr>
          <w:lang w:val="en-US"/>
        </w:rPr>
        <w:t xml:space="preserve"> </w:t>
      </w:r>
    </w:p>
    <w:p w14:paraId="6D8BE77F" w14:textId="7074D69A" w:rsidR="00BF67A9" w:rsidRDefault="00BF67A9" w:rsidP="00BF67A9">
      <w:pPr>
        <w:rPr>
          <w:lang w:val="en-US"/>
        </w:rPr>
      </w:pPr>
      <w:r>
        <w:rPr>
          <w:lang w:val="en-US"/>
        </w:rPr>
        <w:t>Software categories according to reuse.</w:t>
      </w:r>
    </w:p>
    <w:p w14:paraId="4D59B599" w14:textId="69E89B84" w:rsidR="00BF67A9" w:rsidRDefault="00BF67A9" w:rsidP="00BF67A9">
      <w:pPr>
        <w:pStyle w:val="Listenabsatz"/>
        <w:numPr>
          <w:ilvl w:val="0"/>
          <w:numId w:val="22"/>
        </w:numPr>
        <w:rPr>
          <w:lang w:val="en-US"/>
        </w:rPr>
      </w:pPr>
      <w:r w:rsidRPr="00BF67A9">
        <w:rPr>
          <w:rStyle w:val="IntensiveHervorhebung"/>
        </w:rPr>
        <w:t>0</w:t>
      </w:r>
      <w:r>
        <w:rPr>
          <w:lang w:val="en-US"/>
        </w:rPr>
        <w:t>: independent of tech and application</w:t>
      </w:r>
    </w:p>
    <w:p w14:paraId="1BA303D4" w14:textId="10C5A0FC" w:rsidR="00BF67A9" w:rsidRDefault="00BF67A9" w:rsidP="00BF67A9">
      <w:pPr>
        <w:pStyle w:val="Listenabsatz"/>
        <w:ind w:left="340"/>
        <w:rPr>
          <w:lang w:val="en-US"/>
        </w:rPr>
      </w:pPr>
      <w:r>
        <w:rPr>
          <w:lang w:val="en-US"/>
        </w:rPr>
        <w:t>e.g. Regex, Strings</w:t>
      </w:r>
    </w:p>
    <w:p w14:paraId="5CBBBF0F" w14:textId="1681EC87" w:rsidR="00BF67A9" w:rsidRDefault="00BF67A9" w:rsidP="00BF67A9">
      <w:pPr>
        <w:pStyle w:val="Listenabsatz"/>
        <w:numPr>
          <w:ilvl w:val="0"/>
          <w:numId w:val="22"/>
        </w:numPr>
        <w:rPr>
          <w:lang w:val="en-US"/>
        </w:rPr>
      </w:pPr>
      <w:r w:rsidRPr="00BF67A9">
        <w:rPr>
          <w:rStyle w:val="IntensiveHervorhebung"/>
        </w:rPr>
        <w:t>A</w:t>
      </w:r>
      <w:r>
        <w:rPr>
          <w:lang w:val="en-US"/>
        </w:rPr>
        <w:t>: independent of tech</w:t>
      </w:r>
    </w:p>
    <w:p w14:paraId="115BAE91" w14:textId="2D0177F7" w:rsidR="00BF67A9" w:rsidRDefault="00BF67A9" w:rsidP="00BF67A9">
      <w:pPr>
        <w:pStyle w:val="Listenabsatz"/>
        <w:ind w:left="340"/>
        <w:rPr>
          <w:lang w:val="en-US"/>
        </w:rPr>
      </w:pPr>
      <w:r>
        <w:rPr>
          <w:lang w:val="en-US"/>
        </w:rPr>
        <w:t>e.g. enterprise information system</w:t>
      </w:r>
    </w:p>
    <w:p w14:paraId="2C63F714" w14:textId="15ACCA9A" w:rsidR="00BF67A9" w:rsidRDefault="00BF67A9" w:rsidP="00BF67A9">
      <w:pPr>
        <w:pStyle w:val="Listenabsatz"/>
        <w:numPr>
          <w:ilvl w:val="0"/>
          <w:numId w:val="22"/>
        </w:numPr>
        <w:rPr>
          <w:lang w:val="en-US"/>
        </w:rPr>
      </w:pPr>
      <w:r w:rsidRPr="00BF67A9">
        <w:rPr>
          <w:rStyle w:val="IntensiveHervorhebung"/>
        </w:rPr>
        <w:t>T</w:t>
      </w:r>
      <w:r>
        <w:rPr>
          <w:lang w:val="en-US"/>
        </w:rPr>
        <w:t>: Independent of application</w:t>
      </w:r>
    </w:p>
    <w:p w14:paraId="20E53364" w14:textId="1530027F" w:rsidR="00BF67A9" w:rsidRDefault="00BF67A9" w:rsidP="00BF67A9">
      <w:pPr>
        <w:pStyle w:val="Listenabsatz"/>
        <w:ind w:left="340"/>
        <w:rPr>
          <w:lang w:val="en-US"/>
        </w:rPr>
      </w:pPr>
      <w:r>
        <w:rPr>
          <w:lang w:val="en-US"/>
        </w:rPr>
        <w:t>e.g. software using technical APIs</w:t>
      </w:r>
    </w:p>
    <w:p w14:paraId="6DDC6EDE" w14:textId="7F261EA6" w:rsidR="00BF67A9" w:rsidRDefault="00BF67A9" w:rsidP="00BF67A9">
      <w:pPr>
        <w:pStyle w:val="Listenabsatz"/>
        <w:numPr>
          <w:ilvl w:val="0"/>
          <w:numId w:val="22"/>
        </w:numPr>
        <w:rPr>
          <w:lang w:val="en-US"/>
        </w:rPr>
      </w:pPr>
      <w:r w:rsidRPr="00483A3A">
        <w:rPr>
          <w:rStyle w:val="IntensiveHervorhebung"/>
          <w:lang w:val="en-US"/>
        </w:rPr>
        <w:t>AT</w:t>
      </w:r>
      <w:r>
        <w:rPr>
          <w:lang w:val="en-US"/>
        </w:rPr>
        <w:t>: based on tech and application</w:t>
      </w:r>
    </w:p>
    <w:p w14:paraId="7472CD9F" w14:textId="14326E9D" w:rsidR="00BF67A9" w:rsidRDefault="00BF67A9" w:rsidP="00BF67A9">
      <w:pPr>
        <w:pStyle w:val="Listenabsatz"/>
        <w:ind w:left="340"/>
        <w:rPr>
          <w:lang w:val="en-US"/>
        </w:rPr>
      </w:pPr>
      <w:r>
        <w:rPr>
          <w:lang w:val="en-US"/>
        </w:rPr>
        <w:t>Not reusable or maintainable. To be seperated</w:t>
      </w:r>
    </w:p>
    <w:p w14:paraId="6DCA41BE" w14:textId="6598D99D" w:rsidR="00BF67A9" w:rsidRDefault="00BF67A9" w:rsidP="00BF67A9">
      <w:pPr>
        <w:pStyle w:val="Listenabsatz"/>
        <w:numPr>
          <w:ilvl w:val="0"/>
          <w:numId w:val="22"/>
        </w:numPr>
        <w:rPr>
          <w:lang w:val="en-US"/>
        </w:rPr>
      </w:pPr>
      <w:r>
        <w:rPr>
          <w:lang w:val="en-US"/>
        </w:rPr>
        <w:t>R: Representation software</w:t>
      </w:r>
    </w:p>
    <w:p w14:paraId="33E14BD4" w14:textId="2CAF4D6C" w:rsidR="00BF67A9" w:rsidRDefault="00BF67A9" w:rsidP="00BF67A9">
      <w:pPr>
        <w:pStyle w:val="Listenabsatz"/>
        <w:ind w:left="340"/>
        <w:rPr>
          <w:lang w:val="en-US"/>
        </w:rPr>
      </w:pPr>
      <w:r>
        <w:rPr>
          <w:lang w:val="en-US"/>
        </w:rPr>
        <w:t>Transfer between A and T.</w:t>
      </w:r>
    </w:p>
    <w:p w14:paraId="15C1B14F" w14:textId="4B5F54D5" w:rsidR="00BF67A9" w:rsidRDefault="00BF67A9" w:rsidP="00BF67A9">
      <w:pPr>
        <w:rPr>
          <w:lang w:val="en-US"/>
        </w:rPr>
      </w:pPr>
      <w:r w:rsidRPr="00BF67A9">
        <w:rPr>
          <w:noProof/>
          <w:lang w:val="en-US"/>
        </w:rPr>
        <w:drawing>
          <wp:inline distT="0" distB="0" distL="0" distR="0" wp14:anchorId="0CC25DB4" wp14:editId="742F0853">
            <wp:extent cx="2655570" cy="7302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5570" cy="730250"/>
                    </a:xfrm>
                    <a:prstGeom prst="rect">
                      <a:avLst/>
                    </a:prstGeom>
                  </pic:spPr>
                </pic:pic>
              </a:graphicData>
            </a:graphic>
          </wp:inline>
        </w:drawing>
      </w:r>
    </w:p>
    <w:p w14:paraId="234652D0" w14:textId="2249BF56" w:rsidR="00BF67A9" w:rsidRDefault="00BF67A9" w:rsidP="00BF67A9">
      <w:pPr>
        <w:pStyle w:val="berschrift3"/>
        <w:rPr>
          <w:lang w:val="en-US"/>
        </w:rPr>
      </w:pPr>
      <w:r>
        <w:rPr>
          <w:lang w:val="en-US"/>
        </w:rPr>
        <w:t>Event-Based</w:t>
      </w:r>
    </w:p>
    <w:p w14:paraId="023E0B08" w14:textId="76802A95" w:rsidR="00BF67A9" w:rsidRDefault="00BF67A9" w:rsidP="00BF67A9">
      <w:pPr>
        <w:rPr>
          <w:lang w:val="en-US"/>
        </w:rPr>
      </w:pPr>
      <w:r>
        <w:rPr>
          <w:lang w:val="en-US"/>
        </w:rPr>
        <w:t>Asynchronous message exchange. Queueing/Buffering required. Questions like (wrong events? Full buffer? Interrupts?) have to be answered.</w:t>
      </w:r>
    </w:p>
    <w:p w14:paraId="2DEE90DD" w14:textId="795561CC" w:rsidR="00BF67A9" w:rsidRDefault="00BF67A9" w:rsidP="00BF67A9">
      <w:pPr>
        <w:rPr>
          <w:lang w:val="en-US"/>
        </w:rPr>
      </w:pPr>
      <w:r>
        <w:rPr>
          <w:lang w:val="en-US"/>
        </w:rPr>
        <w:t>Drawbacks: Behavior hard to extrapolate, non-deterministic, bad scalability.</w:t>
      </w:r>
    </w:p>
    <w:p w14:paraId="5B95DA66" w14:textId="66A6D082" w:rsidR="00BF67A9" w:rsidRDefault="00BF67A9" w:rsidP="00BF67A9">
      <w:pPr>
        <w:pStyle w:val="berschrift3"/>
        <w:rPr>
          <w:lang w:val="en-US"/>
        </w:rPr>
      </w:pPr>
      <w:r>
        <w:rPr>
          <w:lang w:val="en-US"/>
        </w:rPr>
        <w:t>Microservices</w:t>
      </w:r>
    </w:p>
    <w:p w14:paraId="289A01D7" w14:textId="3C79B8E2" w:rsidR="00BF67A9" w:rsidRDefault="00BF67A9" w:rsidP="00BF67A9">
      <w:pPr>
        <w:rPr>
          <w:lang w:val="en-US"/>
        </w:rPr>
      </w:pPr>
      <w:r>
        <w:rPr>
          <w:lang w:val="en-US"/>
        </w:rPr>
        <w:t>Services are independently deployable and scalable, can be written in different languages and managed by different teams.</w:t>
      </w:r>
    </w:p>
    <w:p w14:paraId="24B67B7D" w14:textId="07763575" w:rsidR="00BF67A9" w:rsidRDefault="00BF67A9" w:rsidP="00BF67A9">
      <w:pPr>
        <w:rPr>
          <w:lang w:val="en-US"/>
        </w:rPr>
      </w:pPr>
      <w:r>
        <w:rPr>
          <w:lang w:val="en-US"/>
        </w:rPr>
        <w:t>Decomposition according to functional units rather than technical domains as in N-tier architecture.</w:t>
      </w:r>
    </w:p>
    <w:p w14:paraId="5CED71D0" w14:textId="11F480F2" w:rsidR="00BF67A9" w:rsidRPr="00BF67A9" w:rsidRDefault="00BF67A9" w:rsidP="00BF67A9">
      <w:pPr>
        <w:rPr>
          <w:lang w:val="en-US"/>
        </w:rPr>
      </w:pPr>
      <w:r>
        <w:rPr>
          <w:lang w:val="en-US"/>
        </w:rPr>
        <w:t>Often follow Conways law, each service modelling a team.</w:t>
      </w:r>
    </w:p>
    <w:p w14:paraId="7CF20468" w14:textId="6C038A92" w:rsidR="005D156E" w:rsidRDefault="005D156E" w:rsidP="005D156E">
      <w:pPr>
        <w:pStyle w:val="berschrift2"/>
        <w:rPr>
          <w:lang w:val="en-US"/>
        </w:rPr>
      </w:pPr>
      <w:r>
        <w:rPr>
          <w:lang w:val="en-US"/>
        </w:rPr>
        <w:t>Architectural Pattern Reuse</w:t>
      </w:r>
    </w:p>
    <w:p w14:paraId="5EE7E7E4" w14:textId="2A656E0B" w:rsidR="00BF67A9" w:rsidRDefault="007960C2" w:rsidP="00BF67A9">
      <w:pPr>
        <w:rPr>
          <w:lang w:val="en-US"/>
        </w:rPr>
      </w:pPr>
      <w:r>
        <w:rPr>
          <w:lang w:val="en-US"/>
        </w:rPr>
        <w:t>Collection of architectural design decisions applicable to recurring design problems, parametrized for different contexts of the problems.</w:t>
      </w:r>
    </w:p>
    <w:p w14:paraId="103B7311" w14:textId="3CE51DA5" w:rsidR="007960C2" w:rsidRDefault="007960C2" w:rsidP="00BF67A9">
      <w:pPr>
        <w:rPr>
          <w:lang w:val="en-US"/>
        </w:rPr>
      </w:pPr>
      <w:r>
        <w:rPr>
          <w:lang w:val="en-US"/>
        </w:rPr>
        <w:lastRenderedPageBreak/>
        <w:t xml:space="preserve">Concerns the organization of the whole system rather than local impacts of </w:t>
      </w:r>
      <w:r w:rsidRPr="00483A3A">
        <w:rPr>
          <w:rStyle w:val="SchwacheHervorhebung"/>
          <w:lang w:val="en-US"/>
        </w:rPr>
        <w:t>design patterns</w:t>
      </w:r>
      <w:r>
        <w:rPr>
          <w:lang w:val="en-US"/>
        </w:rPr>
        <w:t>.</w:t>
      </w:r>
    </w:p>
    <w:p w14:paraId="3CAF1F7A" w14:textId="27539358" w:rsidR="007960C2" w:rsidRDefault="007960C2" w:rsidP="00BF67A9">
      <w:pPr>
        <w:rPr>
          <w:lang w:val="en-US"/>
        </w:rPr>
      </w:pPr>
      <w:r>
        <w:rPr>
          <w:lang w:val="en-US"/>
        </w:rPr>
        <w:t xml:space="preserve">More concrete, explicit, prescriptive and mixable than </w:t>
      </w:r>
      <w:r w:rsidRPr="00483A3A">
        <w:rPr>
          <w:rStyle w:val="SchwacheHervorhebung"/>
          <w:lang w:val="en-US"/>
        </w:rPr>
        <w:t>architectural styles</w:t>
      </w:r>
      <w:r>
        <w:rPr>
          <w:lang w:val="en-US"/>
        </w:rPr>
        <w:t>.</w:t>
      </w:r>
    </w:p>
    <w:p w14:paraId="4C486D23" w14:textId="7C408E3B" w:rsidR="007960C2" w:rsidRDefault="007960C2" w:rsidP="00BF67A9">
      <w:pPr>
        <w:rPr>
          <w:lang w:val="en-US"/>
        </w:rPr>
      </w:pPr>
      <w:r>
        <w:rPr>
          <w:lang w:val="en-US"/>
        </w:rPr>
        <w:t xml:space="preserve">Benefits: </w:t>
      </w:r>
    </w:p>
    <w:p w14:paraId="539D6BB0" w14:textId="2EBF4F78" w:rsidR="007960C2" w:rsidRDefault="007960C2" w:rsidP="007960C2">
      <w:pPr>
        <w:pStyle w:val="Listenabsatz"/>
        <w:numPr>
          <w:ilvl w:val="0"/>
          <w:numId w:val="22"/>
        </w:numPr>
        <w:rPr>
          <w:lang w:val="en-US"/>
        </w:rPr>
      </w:pPr>
      <w:r>
        <w:rPr>
          <w:lang w:val="en-US"/>
        </w:rPr>
        <w:t>Fine-grained decision</w:t>
      </w:r>
    </w:p>
    <w:p w14:paraId="7C58679C" w14:textId="37881E58" w:rsidR="007960C2" w:rsidRDefault="007960C2" w:rsidP="007960C2">
      <w:pPr>
        <w:pStyle w:val="Listenabsatz"/>
        <w:numPr>
          <w:ilvl w:val="0"/>
          <w:numId w:val="22"/>
        </w:numPr>
        <w:rPr>
          <w:lang w:val="en-US"/>
        </w:rPr>
      </w:pPr>
      <w:r>
        <w:rPr>
          <w:lang w:val="en-US"/>
        </w:rPr>
        <w:t>Restricted design space</w:t>
      </w:r>
    </w:p>
    <w:p w14:paraId="7C00E8E9" w14:textId="1DE960E4" w:rsidR="007960C2" w:rsidRDefault="007960C2" w:rsidP="007960C2">
      <w:pPr>
        <w:pStyle w:val="Listenabsatz"/>
        <w:numPr>
          <w:ilvl w:val="0"/>
          <w:numId w:val="22"/>
        </w:numPr>
        <w:rPr>
          <w:lang w:val="en-US"/>
        </w:rPr>
      </w:pPr>
      <w:r>
        <w:rPr>
          <w:lang w:val="en-US"/>
        </w:rPr>
        <w:t>Warranty for quality</w:t>
      </w:r>
    </w:p>
    <w:p w14:paraId="1D36D29D" w14:textId="73479344" w:rsidR="007960C2" w:rsidRDefault="007960C2" w:rsidP="007960C2">
      <w:pPr>
        <w:pStyle w:val="Listenabsatz"/>
        <w:numPr>
          <w:ilvl w:val="0"/>
          <w:numId w:val="22"/>
        </w:numPr>
        <w:rPr>
          <w:lang w:val="en-US"/>
        </w:rPr>
      </w:pPr>
      <w:r>
        <w:rPr>
          <w:lang w:val="en-US"/>
        </w:rPr>
        <w:t>Improved maintenance and evolution</w:t>
      </w:r>
    </w:p>
    <w:p w14:paraId="1BE99F07" w14:textId="2420776E" w:rsidR="007960C2" w:rsidRDefault="007960C2" w:rsidP="007960C2">
      <w:pPr>
        <w:rPr>
          <w:lang w:val="en-US"/>
        </w:rPr>
      </w:pPr>
      <w:r>
        <w:rPr>
          <w:lang w:val="en-US"/>
        </w:rPr>
        <w:t>Drawbacks:</w:t>
      </w:r>
    </w:p>
    <w:p w14:paraId="0C92814B" w14:textId="2872CA42" w:rsidR="007960C2" w:rsidRDefault="007960C2" w:rsidP="007960C2">
      <w:pPr>
        <w:pStyle w:val="Listenabsatz"/>
        <w:numPr>
          <w:ilvl w:val="0"/>
          <w:numId w:val="22"/>
        </w:numPr>
        <w:rPr>
          <w:lang w:val="en-US"/>
        </w:rPr>
      </w:pPr>
      <w:r>
        <w:rPr>
          <w:lang w:val="en-US"/>
        </w:rPr>
        <w:t>Architectural pattern misuse</w:t>
      </w:r>
    </w:p>
    <w:p w14:paraId="56C61300" w14:textId="168B5C14" w:rsidR="007960C2" w:rsidRDefault="007960C2" w:rsidP="007960C2">
      <w:pPr>
        <w:pStyle w:val="Listenabsatz"/>
        <w:numPr>
          <w:ilvl w:val="0"/>
          <w:numId w:val="22"/>
        </w:numPr>
        <w:rPr>
          <w:lang w:val="en-US"/>
        </w:rPr>
      </w:pPr>
      <w:r>
        <w:rPr>
          <w:lang w:val="en-US"/>
        </w:rPr>
        <w:t>False implementation</w:t>
      </w:r>
    </w:p>
    <w:p w14:paraId="7B583478" w14:textId="5468F5BB" w:rsidR="007960C2" w:rsidRDefault="007960C2" w:rsidP="007960C2">
      <w:pPr>
        <w:pStyle w:val="Listenabsatz"/>
        <w:numPr>
          <w:ilvl w:val="0"/>
          <w:numId w:val="22"/>
        </w:numPr>
        <w:rPr>
          <w:lang w:val="en-US"/>
        </w:rPr>
      </w:pPr>
      <w:r>
        <w:rPr>
          <w:lang w:val="en-US"/>
        </w:rPr>
        <w:t>Performance and maintenance problems</w:t>
      </w:r>
    </w:p>
    <w:p w14:paraId="59A7EAE3" w14:textId="62ABFEE5" w:rsidR="007960C2" w:rsidRDefault="007960C2" w:rsidP="007960C2">
      <w:pPr>
        <w:pStyle w:val="berschrift3"/>
        <w:rPr>
          <w:lang w:val="en-US"/>
        </w:rPr>
      </w:pPr>
      <w:r>
        <w:rPr>
          <w:lang w:val="en-US"/>
        </w:rPr>
        <w:t>Peer-to-Peer</w:t>
      </w:r>
    </w:p>
    <w:p w14:paraId="7B5E7D51" w14:textId="3E51CE98" w:rsidR="007960C2" w:rsidRPr="007960C2" w:rsidRDefault="007960C2" w:rsidP="007960C2">
      <w:pPr>
        <w:rPr>
          <w:lang w:val="en-US"/>
        </w:rPr>
      </w:pPr>
      <w:r>
        <w:rPr>
          <w:lang w:val="en-US"/>
        </w:rPr>
        <w:t>No hierarchy, cyclic dependencies. All components are peers in flat organization. Communication via shared channel.</w:t>
      </w:r>
    </w:p>
    <w:p w14:paraId="16B3F07C" w14:textId="6C1DB1F0" w:rsidR="007960C2" w:rsidRDefault="007960C2" w:rsidP="007960C2">
      <w:pPr>
        <w:pStyle w:val="berschrift3"/>
        <w:rPr>
          <w:lang w:val="en-US"/>
        </w:rPr>
      </w:pPr>
      <w:r>
        <w:rPr>
          <w:lang w:val="en-US"/>
        </w:rPr>
        <w:t>Client-Server</w:t>
      </w:r>
    </w:p>
    <w:p w14:paraId="4A403EFF" w14:textId="47D17A9A" w:rsidR="007960C2" w:rsidRDefault="007960C2" w:rsidP="007960C2">
      <w:pPr>
        <w:rPr>
          <w:lang w:val="en-US"/>
        </w:rPr>
      </w:pPr>
      <w:r>
        <w:rPr>
          <w:lang w:val="en-US"/>
        </w:rPr>
        <w:t>Hierarchy. Composed of components (clients, servers or both) and mostly sync. connectors.</w:t>
      </w:r>
    </w:p>
    <w:p w14:paraId="4A5950B8" w14:textId="3A0967B1" w:rsidR="007960C2" w:rsidRDefault="007960C2" w:rsidP="007960C2">
      <w:pPr>
        <w:rPr>
          <w:lang w:val="en-US"/>
        </w:rPr>
      </w:pPr>
      <w:r>
        <w:rPr>
          <w:lang w:val="en-US"/>
        </w:rPr>
        <w:t>Pro: Straightforward data distribution, effective usage of networked systems, scalable.</w:t>
      </w:r>
    </w:p>
    <w:p w14:paraId="15DBC885" w14:textId="7B7D0F75" w:rsidR="007960C2" w:rsidRDefault="007960C2" w:rsidP="007960C2">
      <w:pPr>
        <w:rPr>
          <w:lang w:val="en-US"/>
        </w:rPr>
      </w:pPr>
      <w:r>
        <w:rPr>
          <w:lang w:val="en-US"/>
        </w:rPr>
        <w:t>Con: No shared data model, redundant management per server, no central register of services.</w:t>
      </w:r>
    </w:p>
    <w:p w14:paraId="07C6EF1F" w14:textId="7378F4FE" w:rsidR="007960C2" w:rsidRPr="007960C2" w:rsidRDefault="007960C2" w:rsidP="007960C2">
      <w:pPr>
        <w:rPr>
          <w:lang w:val="en-US"/>
        </w:rPr>
      </w:pPr>
      <w:r>
        <w:rPr>
          <w:lang w:val="en-US"/>
        </w:rPr>
        <w:t>Fat vs. Thin Client: F04_63.</w:t>
      </w:r>
    </w:p>
    <w:p w14:paraId="01488308" w14:textId="146EB6F9" w:rsidR="007960C2" w:rsidRDefault="007960C2" w:rsidP="007960C2">
      <w:pPr>
        <w:pStyle w:val="berschrift3"/>
        <w:rPr>
          <w:lang w:val="en-US"/>
        </w:rPr>
      </w:pPr>
      <w:r>
        <w:rPr>
          <w:lang w:val="en-US"/>
        </w:rPr>
        <w:t>Pipeline</w:t>
      </w:r>
    </w:p>
    <w:p w14:paraId="195AE443" w14:textId="52128AEF" w:rsidR="007960C2" w:rsidRDefault="007960C2" w:rsidP="007960C2">
      <w:pPr>
        <w:rPr>
          <w:lang w:val="en-US"/>
        </w:rPr>
      </w:pPr>
      <w:r>
        <w:rPr>
          <w:lang w:val="en-US"/>
        </w:rPr>
        <w:t>Acyclic, specialized roles. Stream of data passed through.</w:t>
      </w:r>
    </w:p>
    <w:p w14:paraId="104A7EF9" w14:textId="067EC0DE" w:rsidR="007960C2" w:rsidRPr="007960C2" w:rsidRDefault="007960C2" w:rsidP="007960C2">
      <w:pPr>
        <w:rPr>
          <w:lang w:val="en-US"/>
        </w:rPr>
      </w:pPr>
      <w:r>
        <w:rPr>
          <w:lang w:val="en-US"/>
        </w:rPr>
        <w:t>Leverages many design principles (divide and conquer, low coupling, high abstraction, reusability, reuse, flexibility, testability, …)</w:t>
      </w:r>
    </w:p>
    <w:p w14:paraId="3FC42817" w14:textId="47B9B846" w:rsidR="007960C2" w:rsidRDefault="007960C2" w:rsidP="007960C2">
      <w:pPr>
        <w:pStyle w:val="berschrift3"/>
        <w:rPr>
          <w:lang w:val="en-US"/>
        </w:rPr>
      </w:pPr>
      <w:r>
        <w:rPr>
          <w:lang w:val="en-US"/>
        </w:rPr>
        <w:t>Blackboard</w:t>
      </w:r>
    </w:p>
    <w:p w14:paraId="3ADF350A" w14:textId="3904D2FF" w:rsidR="007960C2" w:rsidRPr="007960C2" w:rsidRDefault="007960C2" w:rsidP="007960C2">
      <w:pPr>
        <w:rPr>
          <w:lang w:val="en-US"/>
        </w:rPr>
      </w:pPr>
      <w:r>
        <w:rPr>
          <w:lang w:val="en-US"/>
        </w:rPr>
        <w:t>Central data-oriented repository of shared data.</w:t>
      </w:r>
    </w:p>
    <w:p w14:paraId="178AE7A2" w14:textId="4DC273DC" w:rsidR="007960C2" w:rsidRDefault="007960C2" w:rsidP="007960C2">
      <w:pPr>
        <w:pStyle w:val="berschrift3"/>
        <w:rPr>
          <w:lang w:val="en-US"/>
        </w:rPr>
      </w:pPr>
      <w:r>
        <w:rPr>
          <w:lang w:val="en-US"/>
        </w:rPr>
        <w:t>Coordinator</w:t>
      </w:r>
    </w:p>
    <w:p w14:paraId="37E3AAF8" w14:textId="7541E719" w:rsidR="007960C2" w:rsidRPr="007960C2" w:rsidRDefault="007960C2" w:rsidP="007960C2">
      <w:pPr>
        <w:rPr>
          <w:lang w:val="en-US"/>
        </w:rPr>
      </w:pPr>
      <w:r>
        <w:rPr>
          <w:lang w:val="en-US"/>
        </w:rPr>
        <w:t>Hierarchy with peers, acyclic.</w:t>
      </w:r>
    </w:p>
    <w:p w14:paraId="47FDDF52" w14:textId="091F4A40" w:rsidR="005D156E" w:rsidRDefault="005D156E" w:rsidP="005D156E">
      <w:pPr>
        <w:pStyle w:val="berschrift2"/>
        <w:rPr>
          <w:lang w:val="en-US"/>
        </w:rPr>
      </w:pPr>
      <w:r>
        <w:rPr>
          <w:lang w:val="en-US"/>
        </w:rPr>
        <w:t>Reference Architecture Reuse</w:t>
      </w:r>
    </w:p>
    <w:p w14:paraId="10701C05" w14:textId="699C2887" w:rsidR="007960C2" w:rsidRDefault="007960C2" w:rsidP="007960C2">
      <w:pPr>
        <w:rPr>
          <w:lang w:val="en-US"/>
        </w:rPr>
      </w:pPr>
      <w:r>
        <w:rPr>
          <w:lang w:val="en-US"/>
        </w:rPr>
        <w:t>A way of standardization of software architectures for a specific domain. Template for the system design</w:t>
      </w:r>
      <w:r w:rsidR="00536A15">
        <w:rPr>
          <w:lang w:val="en-US"/>
        </w:rPr>
        <w:t>, applicable for all systems of that domain.</w:t>
      </w:r>
    </w:p>
    <w:p w14:paraId="26CBA666" w14:textId="004DBAC0" w:rsidR="00C71139" w:rsidRDefault="00C71139" w:rsidP="007960C2">
      <w:pPr>
        <w:rPr>
          <w:lang w:val="en-US"/>
        </w:rPr>
      </w:pPr>
      <w:r w:rsidRPr="00460180">
        <w:rPr>
          <w:rStyle w:val="SchwacheHervorhebung"/>
          <w:lang w:val="en-US"/>
        </w:rPr>
        <w:t>Implicit variation points</w:t>
      </w:r>
      <w:r>
        <w:rPr>
          <w:lang w:val="en-US"/>
        </w:rPr>
        <w:t xml:space="preserve"> compared to PL architectures: I can implement a reference </w:t>
      </w:r>
      <w:r>
        <w:rPr>
          <w:lang w:val="en-US"/>
        </w:rPr>
        <w:t>architecture in various ways, reusing previous design decisions.</w:t>
      </w:r>
    </w:p>
    <w:p w14:paraId="70CE1C7A" w14:textId="77777777" w:rsidR="00536A15" w:rsidRDefault="00536A15" w:rsidP="007960C2">
      <w:pPr>
        <w:rPr>
          <w:lang w:val="en-US"/>
        </w:rPr>
      </w:pPr>
      <w:r>
        <w:rPr>
          <w:lang w:val="en-US"/>
        </w:rPr>
        <w:t xml:space="preserve">Example: </w:t>
      </w:r>
    </w:p>
    <w:p w14:paraId="3B2F72EB" w14:textId="77777777" w:rsidR="00536A15" w:rsidRDefault="00536A15" w:rsidP="00536A15">
      <w:pPr>
        <w:pStyle w:val="Listenabsatz"/>
        <w:numPr>
          <w:ilvl w:val="0"/>
          <w:numId w:val="22"/>
        </w:numPr>
        <w:rPr>
          <w:lang w:val="en-US"/>
        </w:rPr>
      </w:pPr>
      <w:r w:rsidRPr="00536A15">
        <w:rPr>
          <w:lang w:val="en-US"/>
        </w:rPr>
        <w:t>OSI stack</w:t>
      </w:r>
    </w:p>
    <w:p w14:paraId="76053DA0" w14:textId="2A73445A" w:rsidR="00536A15" w:rsidRDefault="00536A15" w:rsidP="00536A15">
      <w:pPr>
        <w:pStyle w:val="Listenabsatz"/>
        <w:numPr>
          <w:ilvl w:val="0"/>
          <w:numId w:val="22"/>
        </w:numPr>
        <w:rPr>
          <w:lang w:val="en-US"/>
        </w:rPr>
      </w:pPr>
      <w:r w:rsidRPr="00536A15">
        <w:rPr>
          <w:lang w:val="en-US"/>
        </w:rPr>
        <w:t>clean architecture</w:t>
      </w:r>
    </w:p>
    <w:p w14:paraId="76444C90" w14:textId="77777777" w:rsidR="00536A15" w:rsidRDefault="00536A15" w:rsidP="00536A15">
      <w:pPr>
        <w:pStyle w:val="Listenabsatz"/>
        <w:numPr>
          <w:ilvl w:val="1"/>
          <w:numId w:val="22"/>
        </w:numPr>
        <w:rPr>
          <w:lang w:val="en-US"/>
        </w:rPr>
      </w:pPr>
      <w:r>
        <w:rPr>
          <w:lang w:val="en-US"/>
        </w:rPr>
        <w:t>leads to testable systems and independence of frameworks, UI, DBs and external agencies</w:t>
      </w:r>
    </w:p>
    <w:p w14:paraId="58D8C3A0" w14:textId="77777777" w:rsidR="00536A15" w:rsidRDefault="00536A15" w:rsidP="00536A15">
      <w:pPr>
        <w:pStyle w:val="Listenabsatz"/>
        <w:numPr>
          <w:ilvl w:val="1"/>
          <w:numId w:val="22"/>
        </w:numPr>
        <w:rPr>
          <w:lang w:val="en-US"/>
        </w:rPr>
      </w:pPr>
      <w:r>
        <w:rPr>
          <w:lang w:val="en-US"/>
        </w:rPr>
        <w:t>Dependency rule: must always point inwards</w:t>
      </w:r>
    </w:p>
    <w:p w14:paraId="2311F7CE" w14:textId="5AA765FF" w:rsidR="00536A15" w:rsidRDefault="00536A15" w:rsidP="00536A15">
      <w:pPr>
        <w:pStyle w:val="Listenabsatz"/>
        <w:ind w:left="340"/>
        <w:rPr>
          <w:lang w:val="en-US"/>
        </w:rPr>
      </w:pPr>
      <w:r>
        <w:rPr>
          <w:lang w:val="en-US"/>
        </w:rPr>
        <w:t xml:space="preserve"> </w:t>
      </w:r>
      <w:r w:rsidRPr="00536A15">
        <w:rPr>
          <w:noProof/>
          <w:lang w:val="en-US"/>
        </w:rPr>
        <w:drawing>
          <wp:inline distT="0" distB="0" distL="0" distR="0" wp14:anchorId="2EE4F852" wp14:editId="5761B69C">
            <wp:extent cx="2655570" cy="191770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5570" cy="1917700"/>
                    </a:xfrm>
                    <a:prstGeom prst="rect">
                      <a:avLst/>
                    </a:prstGeom>
                  </pic:spPr>
                </pic:pic>
              </a:graphicData>
            </a:graphic>
          </wp:inline>
        </w:drawing>
      </w:r>
    </w:p>
    <w:p w14:paraId="6300D3FB" w14:textId="41713201" w:rsidR="00536A15" w:rsidRDefault="00536A15" w:rsidP="00536A15">
      <w:pPr>
        <w:pStyle w:val="Listenabsatz"/>
        <w:ind w:left="340"/>
        <w:rPr>
          <w:lang w:val="en-US"/>
        </w:rPr>
      </w:pPr>
      <w:r>
        <w:rPr>
          <w:lang w:val="en-US"/>
        </w:rPr>
        <w:t>Interface Inversion: F04_80.</w:t>
      </w:r>
    </w:p>
    <w:p w14:paraId="2E9814D9" w14:textId="09055E16" w:rsidR="00536A15" w:rsidRDefault="00536A15" w:rsidP="00536A15">
      <w:pPr>
        <w:pStyle w:val="Listenabsatz"/>
        <w:ind w:left="340"/>
        <w:rPr>
          <w:lang w:val="en-US"/>
        </w:rPr>
      </w:pPr>
      <w:r>
        <w:rPr>
          <w:lang w:val="en-US"/>
        </w:rPr>
        <w:t>TODO F04_81-84.</w:t>
      </w:r>
    </w:p>
    <w:p w14:paraId="12796AA1" w14:textId="4BBFDC4B" w:rsidR="00536A15" w:rsidRDefault="00536A15" w:rsidP="00536A15">
      <w:pPr>
        <w:pStyle w:val="Listenabsatz"/>
        <w:numPr>
          <w:ilvl w:val="0"/>
          <w:numId w:val="22"/>
        </w:numPr>
        <w:rPr>
          <w:lang w:val="en-US"/>
        </w:rPr>
      </w:pPr>
      <w:r>
        <w:rPr>
          <w:lang w:val="en-US"/>
        </w:rPr>
        <w:t>Hexagonal architecture</w:t>
      </w:r>
    </w:p>
    <w:p w14:paraId="1A7311EC" w14:textId="4B835B0F" w:rsidR="00646971" w:rsidRPr="00536A15" w:rsidRDefault="00646971" w:rsidP="00646971">
      <w:pPr>
        <w:pStyle w:val="Listenabsatz"/>
        <w:ind w:left="340"/>
        <w:rPr>
          <w:lang w:val="en-US"/>
        </w:rPr>
      </w:pPr>
      <w:r w:rsidRPr="00E469A4">
        <w:rPr>
          <w:noProof/>
          <w:lang w:val="en-US"/>
        </w:rPr>
        <w:drawing>
          <wp:inline distT="0" distB="0" distL="0" distR="0" wp14:anchorId="09491D81" wp14:editId="4A1E93BE">
            <wp:extent cx="2655570" cy="172275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5570" cy="1722755"/>
                    </a:xfrm>
                    <a:prstGeom prst="rect">
                      <a:avLst/>
                    </a:prstGeom>
                  </pic:spPr>
                </pic:pic>
              </a:graphicData>
            </a:graphic>
          </wp:inline>
        </w:drawing>
      </w:r>
    </w:p>
    <w:p w14:paraId="63AB2B88" w14:textId="2DF72073" w:rsidR="005D156E" w:rsidRDefault="005D156E" w:rsidP="005D156E">
      <w:pPr>
        <w:pStyle w:val="berschrift2"/>
        <w:rPr>
          <w:lang w:val="en-US"/>
        </w:rPr>
      </w:pPr>
      <w:r>
        <w:rPr>
          <w:lang w:val="en-US"/>
        </w:rPr>
        <w:t>Product Line Architectures</w:t>
      </w:r>
    </w:p>
    <w:p w14:paraId="7CA4A6ED" w14:textId="7513EC6B" w:rsidR="00536A15" w:rsidRDefault="00536A15" w:rsidP="00536A15">
      <w:pPr>
        <w:rPr>
          <w:lang w:val="en-US"/>
        </w:rPr>
      </w:pPr>
      <w:r>
        <w:rPr>
          <w:lang w:val="en-US"/>
        </w:rPr>
        <w:t xml:space="preserve">Developing different very similar products. </w:t>
      </w:r>
    </w:p>
    <w:p w14:paraId="1861B232" w14:textId="6E2FE582" w:rsidR="00536A15" w:rsidRDefault="00536A15" w:rsidP="00536A15">
      <w:pPr>
        <w:rPr>
          <w:lang w:val="en-US"/>
        </w:rPr>
      </w:pPr>
      <w:r>
        <w:rPr>
          <w:lang w:val="en-US"/>
        </w:rPr>
        <w:t>Product line: Set of software-intensive systems that share a common managed set of features.</w:t>
      </w:r>
    </w:p>
    <w:p w14:paraId="3E849AD2" w14:textId="2B4EB1A9" w:rsidR="00536A15" w:rsidRDefault="00536A15" w:rsidP="00536A15">
      <w:pPr>
        <w:rPr>
          <w:lang w:val="en-US"/>
        </w:rPr>
      </w:pPr>
      <w:r>
        <w:rPr>
          <w:lang w:val="en-US"/>
        </w:rPr>
        <w:t xml:space="preserve">Difference to reference arch: PL arch is an </w:t>
      </w:r>
      <w:r w:rsidRPr="00460180">
        <w:rPr>
          <w:rStyle w:val="SchwacheHervorhebung"/>
          <w:lang w:val="en-US"/>
        </w:rPr>
        <w:t>explicit model of variability</w:t>
      </w:r>
      <w:r>
        <w:rPr>
          <w:lang w:val="en-US"/>
        </w:rPr>
        <w:t>, variation points are made explicit.</w:t>
      </w:r>
    </w:p>
    <w:p w14:paraId="0502712C" w14:textId="560503EB" w:rsidR="00536A15" w:rsidRPr="00536A15" w:rsidRDefault="00536A15" w:rsidP="00536A15">
      <w:pPr>
        <w:rPr>
          <w:lang w:val="en-US"/>
        </w:rPr>
      </w:pPr>
      <w:r>
        <w:rPr>
          <w:lang w:val="en-US"/>
        </w:rPr>
        <w:t>Example implementations: Framework or Application with Plugins.</w:t>
      </w:r>
    </w:p>
    <w:p w14:paraId="47E74716" w14:textId="36271F18" w:rsidR="005D156E" w:rsidRDefault="00536A15" w:rsidP="00536A15">
      <w:pPr>
        <w:jc w:val="center"/>
        <w:rPr>
          <w:lang w:val="en-US"/>
        </w:rPr>
      </w:pPr>
      <w:r w:rsidRPr="00536A15">
        <w:rPr>
          <w:noProof/>
          <w:lang w:val="en-US"/>
        </w:rPr>
        <w:lastRenderedPageBreak/>
        <w:drawing>
          <wp:inline distT="0" distB="0" distL="0" distR="0" wp14:anchorId="03614F43" wp14:editId="78A3920E">
            <wp:extent cx="2028825" cy="118663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31259" cy="1188059"/>
                    </a:xfrm>
                    <a:prstGeom prst="rect">
                      <a:avLst/>
                    </a:prstGeom>
                  </pic:spPr>
                </pic:pic>
              </a:graphicData>
            </a:graphic>
          </wp:inline>
        </w:drawing>
      </w:r>
    </w:p>
    <w:p w14:paraId="15E0A6E0" w14:textId="147B9CD2" w:rsidR="00536A15" w:rsidRDefault="00536A15" w:rsidP="005D156E">
      <w:pPr>
        <w:rPr>
          <w:lang w:val="en-US"/>
        </w:rPr>
      </w:pPr>
      <w:r>
        <w:rPr>
          <w:lang w:val="en-US"/>
        </w:rPr>
        <w:t>Variation points delay design decisions.</w:t>
      </w:r>
    </w:p>
    <w:p w14:paraId="2A87396F" w14:textId="77777777" w:rsidR="00536A15" w:rsidRDefault="00536A15" w:rsidP="005D156E">
      <w:pPr>
        <w:rPr>
          <w:lang w:val="en-US"/>
        </w:rPr>
      </w:pPr>
      <w:r>
        <w:rPr>
          <w:lang w:val="en-US"/>
        </w:rPr>
        <w:t>Binding can happen pre- (PL) or post-delivery (configurable product)</w:t>
      </w:r>
    </w:p>
    <w:p w14:paraId="775B4CF8" w14:textId="77777777" w:rsidR="00536A15" w:rsidRPr="00A15A12" w:rsidRDefault="00536A15" w:rsidP="005D156E">
      <w:pPr>
        <w:rPr>
          <w:color w:val="FF0000"/>
          <w:lang w:val="en-US"/>
        </w:rPr>
      </w:pPr>
      <w:r w:rsidRPr="00A15A12">
        <w:rPr>
          <w:color w:val="FF0000"/>
          <w:lang w:val="en-US"/>
        </w:rPr>
        <w:t>Approaches:</w:t>
      </w:r>
    </w:p>
    <w:p w14:paraId="653BE0FB" w14:textId="7198E8AB" w:rsidR="00536A15" w:rsidRDefault="00536A15" w:rsidP="00536A15">
      <w:pPr>
        <w:pStyle w:val="Listenabsatz"/>
        <w:numPr>
          <w:ilvl w:val="0"/>
          <w:numId w:val="22"/>
        </w:numPr>
        <w:rPr>
          <w:lang w:val="en-US"/>
        </w:rPr>
      </w:pPr>
      <w:r>
        <w:rPr>
          <w:lang w:val="en-US"/>
        </w:rPr>
        <w:t>Proactive (Mainstream):</w:t>
      </w:r>
    </w:p>
    <w:p w14:paraId="1222E8ED" w14:textId="575DD832" w:rsidR="00536A15" w:rsidRDefault="00536A15" w:rsidP="00536A15">
      <w:pPr>
        <w:pStyle w:val="Listenabsatz"/>
        <w:numPr>
          <w:ilvl w:val="1"/>
          <w:numId w:val="22"/>
        </w:numPr>
        <w:rPr>
          <w:lang w:val="en-US"/>
        </w:rPr>
      </w:pPr>
      <w:r>
        <w:rPr>
          <w:lang w:val="en-US"/>
        </w:rPr>
        <w:t>SPL-Engineering as primary phase</w:t>
      </w:r>
    </w:p>
    <w:p w14:paraId="463BE9C7" w14:textId="3E0C8686" w:rsidR="00536A15" w:rsidRDefault="00536A15" w:rsidP="00536A15">
      <w:pPr>
        <w:pStyle w:val="Listenabsatz"/>
        <w:numPr>
          <w:ilvl w:val="1"/>
          <w:numId w:val="22"/>
        </w:numPr>
        <w:rPr>
          <w:lang w:val="en-US"/>
        </w:rPr>
      </w:pPr>
      <w:r>
        <w:rPr>
          <w:lang w:val="en-US"/>
        </w:rPr>
        <w:t>Automated generation of software products</w:t>
      </w:r>
    </w:p>
    <w:p w14:paraId="01919E2C" w14:textId="17F84BDF" w:rsidR="00536A15" w:rsidRDefault="00536A15" w:rsidP="00536A15">
      <w:pPr>
        <w:pStyle w:val="Listenabsatz"/>
        <w:numPr>
          <w:ilvl w:val="1"/>
          <w:numId w:val="22"/>
        </w:numPr>
        <w:rPr>
          <w:lang w:val="en-US"/>
        </w:rPr>
      </w:pPr>
      <w:r w:rsidRPr="007F401A">
        <w:rPr>
          <w:rStyle w:val="SchwacheHervorhebung"/>
          <w:lang w:val="en-US"/>
        </w:rPr>
        <w:t>High initial effo</w:t>
      </w:r>
      <w:r w:rsidRPr="00460180">
        <w:rPr>
          <w:rStyle w:val="SchwacheHervorhebung"/>
          <w:lang w:val="en-US"/>
        </w:rPr>
        <w:t>rt</w:t>
      </w:r>
      <w:r>
        <w:rPr>
          <w:lang w:val="en-US"/>
        </w:rPr>
        <w:t xml:space="preserve"> and organizational costs, unused functionality is implemented</w:t>
      </w:r>
    </w:p>
    <w:p w14:paraId="2B8359F8" w14:textId="16EFEB5A" w:rsidR="00536A15" w:rsidRDefault="00536A15" w:rsidP="00536A15">
      <w:pPr>
        <w:pStyle w:val="Listenabsatz"/>
        <w:numPr>
          <w:ilvl w:val="0"/>
          <w:numId w:val="22"/>
        </w:numPr>
        <w:rPr>
          <w:lang w:val="en-US"/>
        </w:rPr>
      </w:pPr>
      <w:r>
        <w:rPr>
          <w:lang w:val="en-US"/>
        </w:rPr>
        <w:t>Reactive</w:t>
      </w:r>
    </w:p>
    <w:p w14:paraId="0D2492D9" w14:textId="5C124FBF" w:rsidR="00536A15" w:rsidRDefault="00536A15" w:rsidP="00536A15">
      <w:pPr>
        <w:pStyle w:val="Listenabsatz"/>
        <w:numPr>
          <w:ilvl w:val="1"/>
          <w:numId w:val="22"/>
        </w:numPr>
        <w:rPr>
          <w:lang w:val="en-US"/>
        </w:rPr>
      </w:pPr>
      <w:r>
        <w:rPr>
          <w:lang w:val="en-US"/>
        </w:rPr>
        <w:t>Product-Engineering as primary phase</w:t>
      </w:r>
    </w:p>
    <w:p w14:paraId="458A4CD2" w14:textId="408F8D42" w:rsidR="00536A15" w:rsidRDefault="00536A15" w:rsidP="00536A15">
      <w:pPr>
        <w:pStyle w:val="Listenabsatz"/>
        <w:numPr>
          <w:ilvl w:val="1"/>
          <w:numId w:val="22"/>
        </w:numPr>
        <w:rPr>
          <w:lang w:val="en-US"/>
        </w:rPr>
      </w:pPr>
      <w:r>
        <w:rPr>
          <w:lang w:val="en-US"/>
        </w:rPr>
        <w:t>Low initial effort, evolution and maintainability</w:t>
      </w:r>
    </w:p>
    <w:p w14:paraId="530F0BA3" w14:textId="436EE7AF" w:rsidR="0024400D" w:rsidRDefault="00536A15" w:rsidP="00536A15">
      <w:pPr>
        <w:pStyle w:val="berschrift1"/>
        <w:rPr>
          <w:lang w:val="en-US"/>
        </w:rPr>
      </w:pPr>
      <w:r>
        <w:rPr>
          <w:lang w:val="en-US"/>
        </w:rPr>
        <w:t>Modelling Quality</w:t>
      </w:r>
    </w:p>
    <w:p w14:paraId="10BAF042" w14:textId="7A225BD0" w:rsidR="00536A15" w:rsidRDefault="00054C8C" w:rsidP="00054C8C">
      <w:pPr>
        <w:pStyle w:val="berschrift2"/>
        <w:rPr>
          <w:lang w:val="en-US"/>
        </w:rPr>
      </w:pPr>
      <w:r>
        <w:rPr>
          <w:lang w:val="en-US"/>
        </w:rPr>
        <w:t>Software Quality</w:t>
      </w:r>
    </w:p>
    <w:p w14:paraId="13293945" w14:textId="4C1F584B" w:rsidR="00054C8C" w:rsidRDefault="00054C8C" w:rsidP="00054C8C">
      <w:pPr>
        <w:rPr>
          <w:lang w:val="en-US"/>
        </w:rPr>
      </w:pPr>
      <w:r w:rsidRPr="00054C8C">
        <w:rPr>
          <w:noProof/>
          <w:lang w:val="en-US"/>
        </w:rPr>
        <w:drawing>
          <wp:inline distT="0" distB="0" distL="0" distR="0" wp14:anchorId="67C0DB0A" wp14:editId="65AD8049">
            <wp:extent cx="2655570" cy="1343660"/>
            <wp:effectExtent l="0" t="0" r="0" b="889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5570" cy="1343660"/>
                    </a:xfrm>
                    <a:prstGeom prst="rect">
                      <a:avLst/>
                    </a:prstGeom>
                  </pic:spPr>
                </pic:pic>
              </a:graphicData>
            </a:graphic>
          </wp:inline>
        </w:drawing>
      </w:r>
    </w:p>
    <w:p w14:paraId="698B2509" w14:textId="3FCBD4BB" w:rsidR="00054C8C" w:rsidRDefault="00054C8C" w:rsidP="00054C8C">
      <w:pPr>
        <w:pStyle w:val="Listenabsatz"/>
        <w:numPr>
          <w:ilvl w:val="0"/>
          <w:numId w:val="22"/>
        </w:numPr>
        <w:rPr>
          <w:lang w:val="en-US"/>
        </w:rPr>
      </w:pPr>
      <w:r>
        <w:rPr>
          <w:lang w:val="en-US"/>
        </w:rPr>
        <w:t>Intrinsic attribute: Definition of property A involves property B</w:t>
      </w:r>
    </w:p>
    <w:p w14:paraId="00ED4864" w14:textId="742BF5EA" w:rsidR="00054C8C" w:rsidRDefault="00054C8C" w:rsidP="00054C8C">
      <w:pPr>
        <w:pStyle w:val="Listenabsatz"/>
        <w:numPr>
          <w:ilvl w:val="1"/>
          <w:numId w:val="22"/>
        </w:numPr>
        <w:rPr>
          <w:lang w:val="en-US"/>
        </w:rPr>
      </w:pPr>
      <w:r>
        <w:rPr>
          <w:lang w:val="en-US"/>
        </w:rPr>
        <w:t>E.g. System is “available” if reaction time &lt;1s</w:t>
      </w:r>
    </w:p>
    <w:p w14:paraId="55860240" w14:textId="6B90269F" w:rsidR="00054C8C" w:rsidRDefault="00054C8C" w:rsidP="00054C8C">
      <w:pPr>
        <w:pStyle w:val="Listenabsatz"/>
        <w:numPr>
          <w:ilvl w:val="0"/>
          <w:numId w:val="22"/>
        </w:numPr>
        <w:rPr>
          <w:lang w:val="en-US"/>
        </w:rPr>
      </w:pPr>
      <w:r>
        <w:rPr>
          <w:lang w:val="en-US"/>
        </w:rPr>
        <w:t>Extrinsic attribute: Change of property A affects property B in architecture C</w:t>
      </w:r>
    </w:p>
    <w:p w14:paraId="14268DD0" w14:textId="27CC63FF" w:rsidR="00054C8C" w:rsidRDefault="00054C8C" w:rsidP="00054C8C">
      <w:pPr>
        <w:pStyle w:val="Listenabsatz"/>
        <w:numPr>
          <w:ilvl w:val="1"/>
          <w:numId w:val="22"/>
        </w:numPr>
        <w:rPr>
          <w:lang w:val="en-US"/>
        </w:rPr>
      </w:pPr>
      <w:r>
        <w:rPr>
          <w:lang w:val="en-US"/>
        </w:rPr>
        <w:t>E.g. large-grain components improve performance, but reduces maintainability, in one specific architecture</w:t>
      </w:r>
    </w:p>
    <w:p w14:paraId="672501DB" w14:textId="478F3756" w:rsidR="00460180" w:rsidRDefault="00460180" w:rsidP="00054C8C">
      <w:pPr>
        <w:pStyle w:val="Listenabsatz"/>
        <w:numPr>
          <w:ilvl w:val="1"/>
          <w:numId w:val="22"/>
        </w:numPr>
        <w:rPr>
          <w:lang w:val="en-US"/>
        </w:rPr>
      </w:pPr>
      <w:r>
        <w:rPr>
          <w:lang w:val="en-US"/>
        </w:rPr>
        <w:t>i.e. architecture influences quality</w:t>
      </w:r>
    </w:p>
    <w:p w14:paraId="25437EF8" w14:textId="4088F08C" w:rsidR="00054C8C" w:rsidRDefault="00054C8C" w:rsidP="00054C8C">
      <w:pPr>
        <w:pStyle w:val="berschrift3"/>
        <w:rPr>
          <w:lang w:val="en-US"/>
        </w:rPr>
      </w:pPr>
      <w:r>
        <w:rPr>
          <w:lang w:val="en-US"/>
        </w:rPr>
        <w:t>Maintainability</w:t>
      </w:r>
    </w:p>
    <w:p w14:paraId="60810F1D" w14:textId="31CA909B" w:rsidR="00054C8C" w:rsidRDefault="00054C8C" w:rsidP="00054C8C">
      <w:pPr>
        <w:rPr>
          <w:lang w:val="en-US"/>
        </w:rPr>
      </w:pPr>
      <w:r>
        <w:rPr>
          <w:lang w:val="en-US"/>
        </w:rPr>
        <w:t>Motivation: Lots of artifacts affected by change requirements, e.g. implementation, build config, tests…</w:t>
      </w:r>
    </w:p>
    <w:p w14:paraId="3AAE8E4A" w14:textId="441CAA56" w:rsidR="00054C8C" w:rsidRDefault="00054C8C" w:rsidP="00054C8C">
      <w:pPr>
        <w:rPr>
          <w:lang w:val="en-US"/>
        </w:rPr>
      </w:pPr>
      <w:r>
        <w:rPr>
          <w:lang w:val="en-US"/>
        </w:rPr>
        <w:t>KAMP: Karlsruhe Architectural Maintainability Analysis. Overview on F05_32-50.</w:t>
      </w:r>
    </w:p>
    <w:p w14:paraId="1ABF8993" w14:textId="30534109" w:rsidR="00054C8C" w:rsidRDefault="00054C8C" w:rsidP="00054C8C">
      <w:pPr>
        <w:pStyle w:val="Listenabsatz"/>
        <w:numPr>
          <w:ilvl w:val="0"/>
          <w:numId w:val="22"/>
        </w:numPr>
        <w:rPr>
          <w:lang w:val="en-US"/>
        </w:rPr>
      </w:pPr>
      <w:r>
        <w:rPr>
          <w:lang w:val="en-US"/>
        </w:rPr>
        <w:t>Creating Target Model</w:t>
      </w:r>
    </w:p>
    <w:p w14:paraId="04F2C4CC" w14:textId="672A073A" w:rsidR="00054C8C" w:rsidRDefault="00054C8C" w:rsidP="00054C8C">
      <w:pPr>
        <w:pStyle w:val="Listenabsatz"/>
        <w:numPr>
          <w:ilvl w:val="0"/>
          <w:numId w:val="22"/>
        </w:numPr>
        <w:rPr>
          <w:lang w:val="en-US"/>
        </w:rPr>
      </w:pPr>
      <w:r>
        <w:rPr>
          <w:lang w:val="en-US"/>
        </w:rPr>
        <w:t>Modelling Change Request</w:t>
      </w:r>
    </w:p>
    <w:p w14:paraId="52643767" w14:textId="39CCD5B3" w:rsidR="00054C8C" w:rsidRDefault="00054C8C" w:rsidP="00054C8C">
      <w:pPr>
        <w:pStyle w:val="Listenabsatz"/>
        <w:numPr>
          <w:ilvl w:val="0"/>
          <w:numId w:val="22"/>
        </w:numPr>
        <w:rPr>
          <w:lang w:val="en-US"/>
        </w:rPr>
      </w:pPr>
      <w:r>
        <w:rPr>
          <w:lang w:val="en-US"/>
        </w:rPr>
        <w:t>Calculating Structural Change Propagation</w:t>
      </w:r>
    </w:p>
    <w:p w14:paraId="022F0ACC" w14:textId="27BE314B" w:rsidR="00054C8C" w:rsidRDefault="00054C8C" w:rsidP="00054C8C">
      <w:pPr>
        <w:pStyle w:val="Listenabsatz"/>
        <w:numPr>
          <w:ilvl w:val="0"/>
          <w:numId w:val="22"/>
        </w:numPr>
        <w:rPr>
          <w:lang w:val="en-US"/>
        </w:rPr>
      </w:pPr>
      <w:r>
        <w:rPr>
          <w:lang w:val="en-US"/>
        </w:rPr>
        <w:t>Updating Context Annotation</w:t>
      </w:r>
    </w:p>
    <w:p w14:paraId="4675D0C1" w14:textId="2B8AF204" w:rsidR="00054C8C" w:rsidRDefault="00054C8C" w:rsidP="00054C8C">
      <w:pPr>
        <w:pStyle w:val="Listenabsatz"/>
        <w:numPr>
          <w:ilvl w:val="0"/>
          <w:numId w:val="22"/>
        </w:numPr>
        <w:rPr>
          <w:lang w:val="en-US"/>
        </w:rPr>
      </w:pPr>
      <w:r>
        <w:rPr>
          <w:lang w:val="en-US"/>
        </w:rPr>
        <w:t>Deriving Architecture-based Task List</w:t>
      </w:r>
    </w:p>
    <w:p w14:paraId="66C642AD" w14:textId="636EBE87" w:rsidR="00054C8C" w:rsidRPr="00054C8C" w:rsidRDefault="00054C8C" w:rsidP="00054C8C">
      <w:pPr>
        <w:pStyle w:val="Listenabsatz"/>
        <w:numPr>
          <w:ilvl w:val="0"/>
          <w:numId w:val="22"/>
        </w:numPr>
        <w:rPr>
          <w:lang w:val="en-US"/>
        </w:rPr>
      </w:pPr>
      <w:r>
        <w:rPr>
          <w:lang w:val="en-US"/>
        </w:rPr>
        <w:t>Deriving Task Lists with respect to Work Areas</w:t>
      </w:r>
    </w:p>
    <w:p w14:paraId="2F1E55AD" w14:textId="2A902513" w:rsidR="00054C8C" w:rsidRDefault="00054C8C" w:rsidP="00054C8C">
      <w:pPr>
        <w:pStyle w:val="berschrift3"/>
        <w:rPr>
          <w:lang w:val="en-US"/>
        </w:rPr>
      </w:pPr>
      <w:r>
        <w:rPr>
          <w:lang w:val="en-US"/>
        </w:rPr>
        <w:t>Performance</w:t>
      </w:r>
    </w:p>
    <w:p w14:paraId="76EB102F" w14:textId="400E99D2" w:rsidR="00054C8C" w:rsidRDefault="00054C8C" w:rsidP="00054C8C">
      <w:pPr>
        <w:pStyle w:val="Listenabsatz"/>
        <w:numPr>
          <w:ilvl w:val="0"/>
          <w:numId w:val="22"/>
        </w:numPr>
        <w:rPr>
          <w:lang w:val="en-US"/>
        </w:rPr>
      </w:pPr>
      <w:r>
        <w:rPr>
          <w:lang w:val="en-US"/>
        </w:rPr>
        <w:t>Timeliness: Response time and throughput</w:t>
      </w:r>
    </w:p>
    <w:p w14:paraId="0B2FDB85" w14:textId="2EC67CB1" w:rsidR="00054C8C" w:rsidRDefault="00054C8C" w:rsidP="00054C8C">
      <w:pPr>
        <w:pStyle w:val="Listenabsatz"/>
        <w:numPr>
          <w:ilvl w:val="0"/>
          <w:numId w:val="22"/>
        </w:numPr>
        <w:rPr>
          <w:lang w:val="en-US"/>
        </w:rPr>
      </w:pPr>
      <w:r>
        <w:rPr>
          <w:lang w:val="en-US"/>
        </w:rPr>
        <w:t>Efficiency: Resource utilization and costs</w:t>
      </w:r>
    </w:p>
    <w:p w14:paraId="0FAA501F" w14:textId="2A953F0E" w:rsidR="00054C8C" w:rsidRPr="00054C8C" w:rsidRDefault="00054C8C" w:rsidP="00054C8C">
      <w:pPr>
        <w:rPr>
          <w:lang w:val="en-US"/>
        </w:rPr>
      </w:pPr>
      <w:r>
        <w:rPr>
          <w:lang w:val="en-US"/>
        </w:rPr>
        <w:t>Degree to which a system fulfills a given non-functional property, like responsiveness or dependability.</w:t>
      </w:r>
    </w:p>
    <w:p w14:paraId="2994BC73" w14:textId="3AA0B5EE" w:rsidR="00054C8C" w:rsidRDefault="00054C8C" w:rsidP="00054C8C">
      <w:pPr>
        <w:pStyle w:val="berschrift2"/>
        <w:rPr>
          <w:lang w:val="en-US"/>
        </w:rPr>
      </w:pPr>
      <w:r>
        <w:rPr>
          <w:lang w:val="en-US"/>
        </w:rPr>
        <w:t>Performance Evaluation</w:t>
      </w:r>
    </w:p>
    <w:p w14:paraId="42704DFE" w14:textId="20BD8A80" w:rsidR="00054C8C" w:rsidRDefault="00054C8C" w:rsidP="00054C8C">
      <w:pPr>
        <w:rPr>
          <w:lang w:val="en-US"/>
        </w:rPr>
      </w:pPr>
      <w:r>
        <w:rPr>
          <w:lang w:val="en-US"/>
        </w:rPr>
        <w:t>Goals:</w:t>
      </w:r>
    </w:p>
    <w:p w14:paraId="22770301" w14:textId="2AFC3015" w:rsidR="00054C8C" w:rsidRDefault="00054C8C" w:rsidP="00054C8C">
      <w:pPr>
        <w:pStyle w:val="Listenabsatz"/>
        <w:numPr>
          <w:ilvl w:val="0"/>
          <w:numId w:val="22"/>
        </w:numPr>
        <w:rPr>
          <w:lang w:val="en-US"/>
        </w:rPr>
      </w:pPr>
      <w:r>
        <w:rPr>
          <w:lang w:val="en-US"/>
        </w:rPr>
        <w:t>Platform Selection</w:t>
      </w:r>
    </w:p>
    <w:p w14:paraId="27CD52FF" w14:textId="74BB5962" w:rsidR="00054C8C" w:rsidRDefault="00054C8C" w:rsidP="00054C8C">
      <w:pPr>
        <w:pStyle w:val="Listenabsatz"/>
        <w:numPr>
          <w:ilvl w:val="0"/>
          <w:numId w:val="22"/>
        </w:numPr>
        <w:rPr>
          <w:lang w:val="en-US"/>
        </w:rPr>
      </w:pPr>
      <w:r>
        <w:rPr>
          <w:lang w:val="en-US"/>
        </w:rPr>
        <w:t>Platform Validation</w:t>
      </w:r>
    </w:p>
    <w:p w14:paraId="526102C8" w14:textId="1D525211" w:rsidR="00054C8C" w:rsidRDefault="00054C8C" w:rsidP="00054C8C">
      <w:pPr>
        <w:pStyle w:val="Listenabsatz"/>
        <w:numPr>
          <w:ilvl w:val="0"/>
          <w:numId w:val="22"/>
        </w:numPr>
        <w:rPr>
          <w:lang w:val="en-US"/>
        </w:rPr>
      </w:pPr>
      <w:r>
        <w:rPr>
          <w:lang w:val="en-US"/>
        </w:rPr>
        <w:t>Evaluation of Design Alternatives</w:t>
      </w:r>
    </w:p>
    <w:p w14:paraId="7A231E8E" w14:textId="71494D5F" w:rsidR="00054C8C" w:rsidRDefault="00054C8C" w:rsidP="00054C8C">
      <w:pPr>
        <w:pStyle w:val="Listenabsatz"/>
        <w:numPr>
          <w:ilvl w:val="0"/>
          <w:numId w:val="22"/>
        </w:numPr>
        <w:rPr>
          <w:lang w:val="en-US"/>
        </w:rPr>
      </w:pPr>
      <w:r>
        <w:rPr>
          <w:lang w:val="en-US"/>
        </w:rPr>
        <w:t>Performance Prediction</w:t>
      </w:r>
    </w:p>
    <w:p w14:paraId="242A17F8" w14:textId="58133D0A" w:rsidR="00054C8C" w:rsidRDefault="00054C8C" w:rsidP="00054C8C">
      <w:pPr>
        <w:pStyle w:val="Listenabsatz"/>
        <w:numPr>
          <w:ilvl w:val="0"/>
          <w:numId w:val="22"/>
        </w:numPr>
        <w:rPr>
          <w:lang w:val="en-US"/>
        </w:rPr>
      </w:pPr>
      <w:r>
        <w:rPr>
          <w:lang w:val="en-US"/>
        </w:rPr>
        <w:t>Performance Tuning and Optimization</w:t>
      </w:r>
    </w:p>
    <w:p w14:paraId="7519907B" w14:textId="03835CBC" w:rsidR="00054C8C" w:rsidRDefault="00054C8C" w:rsidP="00054C8C">
      <w:pPr>
        <w:pStyle w:val="Listenabsatz"/>
        <w:numPr>
          <w:ilvl w:val="0"/>
          <w:numId w:val="22"/>
        </w:numPr>
        <w:rPr>
          <w:lang w:val="en-US"/>
        </w:rPr>
      </w:pPr>
      <w:r>
        <w:rPr>
          <w:lang w:val="en-US"/>
        </w:rPr>
        <w:t>Scalability and Bottleneck Analysis</w:t>
      </w:r>
    </w:p>
    <w:p w14:paraId="61894C85" w14:textId="0E387072" w:rsidR="00054C8C" w:rsidRDefault="00054C8C" w:rsidP="00054C8C">
      <w:pPr>
        <w:pStyle w:val="Listenabsatz"/>
        <w:numPr>
          <w:ilvl w:val="0"/>
          <w:numId w:val="22"/>
        </w:numPr>
        <w:rPr>
          <w:lang w:val="en-US"/>
        </w:rPr>
      </w:pPr>
      <w:r>
        <w:rPr>
          <w:lang w:val="en-US"/>
        </w:rPr>
        <w:t>Sizing and Capacity Planning</w:t>
      </w:r>
    </w:p>
    <w:p w14:paraId="263E6BDB" w14:textId="3490F42F" w:rsidR="0056376D" w:rsidRDefault="0056376D" w:rsidP="0056376D">
      <w:pPr>
        <w:rPr>
          <w:lang w:val="en-US"/>
        </w:rPr>
      </w:pPr>
      <w:r>
        <w:rPr>
          <w:lang w:val="en-US"/>
        </w:rPr>
        <w:t>Approaches:</w:t>
      </w:r>
    </w:p>
    <w:p w14:paraId="35EC028A" w14:textId="31F76642" w:rsidR="0056376D" w:rsidRDefault="0056376D" w:rsidP="0056376D">
      <w:pPr>
        <w:pStyle w:val="Listenabsatz"/>
        <w:numPr>
          <w:ilvl w:val="0"/>
          <w:numId w:val="22"/>
        </w:numPr>
        <w:rPr>
          <w:lang w:val="en-US"/>
        </w:rPr>
      </w:pPr>
      <w:r>
        <w:rPr>
          <w:lang w:val="en-US"/>
        </w:rPr>
        <w:t>Educated Guess</w:t>
      </w:r>
    </w:p>
    <w:p w14:paraId="7B1ABAF4" w14:textId="0B1C0288" w:rsidR="0056376D" w:rsidRDefault="0056376D" w:rsidP="0056376D">
      <w:pPr>
        <w:pStyle w:val="Listenabsatz"/>
        <w:numPr>
          <w:ilvl w:val="1"/>
          <w:numId w:val="22"/>
        </w:numPr>
        <w:rPr>
          <w:lang w:val="en-US"/>
        </w:rPr>
      </w:pPr>
      <w:r>
        <w:rPr>
          <w:lang w:val="en-US"/>
        </w:rPr>
        <w:t>Quick and cheap, but inaccurate and risky. Only simple situations.</w:t>
      </w:r>
    </w:p>
    <w:p w14:paraId="68E6746A" w14:textId="4C99D10E" w:rsidR="0056376D" w:rsidRDefault="0056376D" w:rsidP="0056376D">
      <w:pPr>
        <w:pStyle w:val="Listenabsatz"/>
        <w:numPr>
          <w:ilvl w:val="0"/>
          <w:numId w:val="22"/>
        </w:numPr>
        <w:rPr>
          <w:lang w:val="en-US"/>
        </w:rPr>
      </w:pPr>
      <w:r>
        <w:rPr>
          <w:lang w:val="en-US"/>
        </w:rPr>
        <w:t>Performance Measurement</w:t>
      </w:r>
    </w:p>
    <w:p w14:paraId="43F5E206" w14:textId="48FC0EC1" w:rsidR="0056376D" w:rsidRDefault="0056376D" w:rsidP="0056376D">
      <w:pPr>
        <w:pStyle w:val="Listenabsatz"/>
        <w:numPr>
          <w:ilvl w:val="1"/>
          <w:numId w:val="22"/>
        </w:numPr>
        <w:rPr>
          <w:lang w:val="en-US"/>
        </w:rPr>
      </w:pPr>
      <w:r>
        <w:rPr>
          <w:lang w:val="en-US"/>
        </w:rPr>
        <w:t>Load-tests and benchmarks. Accurate and realistic, but expensive and time-consuming.</w:t>
      </w:r>
    </w:p>
    <w:p w14:paraId="1A763707" w14:textId="08CED01E" w:rsidR="0056376D" w:rsidRDefault="0056376D" w:rsidP="0056376D">
      <w:pPr>
        <w:pStyle w:val="Listenabsatz"/>
        <w:numPr>
          <w:ilvl w:val="0"/>
          <w:numId w:val="22"/>
        </w:numPr>
        <w:rPr>
          <w:lang w:val="en-US"/>
        </w:rPr>
      </w:pPr>
      <w:r>
        <w:rPr>
          <w:lang w:val="en-US"/>
        </w:rPr>
        <w:t>Performance Modeling and Analysis/Prediction</w:t>
      </w:r>
    </w:p>
    <w:p w14:paraId="0112C5C0" w14:textId="5724E622" w:rsidR="0056376D" w:rsidRDefault="0056376D" w:rsidP="0056376D">
      <w:pPr>
        <w:pStyle w:val="Listenabsatz"/>
        <w:numPr>
          <w:ilvl w:val="1"/>
          <w:numId w:val="22"/>
        </w:numPr>
        <w:rPr>
          <w:lang w:val="en-US"/>
        </w:rPr>
      </w:pPr>
      <w:r>
        <w:rPr>
          <w:lang w:val="en-US"/>
        </w:rPr>
        <w:t>Cheaper and quicker than load-testing, appliable at design stage. But complex to build, accuracy depends on how representative models are. Models may differ from actual design.</w:t>
      </w:r>
    </w:p>
    <w:p w14:paraId="43033C40" w14:textId="47D36836" w:rsidR="00054C8C" w:rsidRDefault="00054C8C" w:rsidP="00054C8C">
      <w:pPr>
        <w:pStyle w:val="berschrift2"/>
        <w:rPr>
          <w:lang w:val="en-US"/>
        </w:rPr>
      </w:pPr>
      <w:r>
        <w:rPr>
          <w:lang w:val="en-US"/>
        </w:rPr>
        <w:t xml:space="preserve">Performance Modelling – </w:t>
      </w:r>
      <w:r w:rsidR="00807178">
        <w:rPr>
          <w:lang w:val="en-US"/>
        </w:rPr>
        <w:t>Queueing</w:t>
      </w:r>
      <w:r>
        <w:rPr>
          <w:lang w:val="en-US"/>
        </w:rPr>
        <w:t xml:space="preserve"> Theory</w:t>
      </w:r>
    </w:p>
    <w:p w14:paraId="1036E6D8" w14:textId="6021B17B" w:rsidR="00807178" w:rsidRPr="00807178" w:rsidRDefault="00807178" w:rsidP="00807178">
      <w:pPr>
        <w:rPr>
          <w:lang w:val="en-US"/>
        </w:rPr>
      </w:pPr>
      <w:r>
        <w:rPr>
          <w:lang w:val="en-US"/>
        </w:rPr>
        <w:t xml:space="preserve">Queueing Theory leverages </w:t>
      </w:r>
      <w:r w:rsidRPr="00483A3A">
        <w:rPr>
          <w:rStyle w:val="SchwacheHervorhebung"/>
          <w:lang w:val="en-US"/>
        </w:rPr>
        <w:t>Analytical Models</w:t>
      </w:r>
      <w:r>
        <w:rPr>
          <w:lang w:val="en-US"/>
        </w:rPr>
        <w:t>.</w:t>
      </w:r>
    </w:p>
    <w:p w14:paraId="6011D50A" w14:textId="4F9B0623" w:rsidR="0056376D" w:rsidRDefault="0056376D" w:rsidP="0056376D">
      <w:pPr>
        <w:pStyle w:val="berschrift3"/>
        <w:rPr>
          <w:lang w:val="en-US"/>
        </w:rPr>
      </w:pPr>
      <w:r>
        <w:rPr>
          <w:lang w:val="en-US"/>
        </w:rPr>
        <w:t>Terminology</w:t>
      </w:r>
    </w:p>
    <w:p w14:paraId="0947577E" w14:textId="01C857FD" w:rsidR="0056376D" w:rsidRDefault="0056376D" w:rsidP="0056376D">
      <w:pPr>
        <w:pStyle w:val="Listenabsatz"/>
        <w:numPr>
          <w:ilvl w:val="0"/>
          <w:numId w:val="22"/>
        </w:numPr>
        <w:rPr>
          <w:lang w:val="en-US"/>
        </w:rPr>
      </w:pPr>
      <w:r>
        <w:rPr>
          <w:lang w:val="en-US"/>
        </w:rPr>
        <w:t>Arrival rate: #request arrivals per timeunit</w:t>
      </w:r>
    </w:p>
    <w:p w14:paraId="7DE4450C" w14:textId="09A25007" w:rsidR="0056376D" w:rsidRDefault="0056376D" w:rsidP="0056376D">
      <w:pPr>
        <w:pStyle w:val="Listenabsatz"/>
        <w:numPr>
          <w:ilvl w:val="0"/>
          <w:numId w:val="22"/>
        </w:numPr>
        <w:rPr>
          <w:lang w:val="en-US"/>
        </w:rPr>
      </w:pPr>
      <w:r>
        <w:rPr>
          <w:lang w:val="en-US"/>
        </w:rPr>
        <w:t>Interarrival time: Timebetween successive arrivals</w:t>
      </w:r>
    </w:p>
    <w:p w14:paraId="32E4CAB3" w14:textId="3FBFD586" w:rsidR="0056376D" w:rsidRDefault="0056376D" w:rsidP="0056376D">
      <w:pPr>
        <w:pStyle w:val="Listenabsatz"/>
        <w:numPr>
          <w:ilvl w:val="0"/>
          <w:numId w:val="22"/>
        </w:numPr>
        <w:rPr>
          <w:lang w:val="en-US"/>
        </w:rPr>
      </w:pPr>
      <w:r>
        <w:rPr>
          <w:lang w:val="en-US"/>
        </w:rPr>
        <w:t>Service rate: Max #requests processable per timeunit by server</w:t>
      </w:r>
    </w:p>
    <w:p w14:paraId="3D6F56A3" w14:textId="1202F2CC" w:rsidR="0056376D" w:rsidRDefault="0056376D" w:rsidP="0056376D">
      <w:pPr>
        <w:pStyle w:val="Listenabsatz"/>
        <w:numPr>
          <w:ilvl w:val="0"/>
          <w:numId w:val="22"/>
        </w:numPr>
        <w:rPr>
          <w:lang w:val="en-US"/>
        </w:rPr>
      </w:pPr>
      <w:r>
        <w:rPr>
          <w:lang w:val="en-US"/>
        </w:rPr>
        <w:t>Throughput: #requests processed per timeunit</w:t>
      </w:r>
    </w:p>
    <w:p w14:paraId="16293163" w14:textId="782B87A1" w:rsidR="0056376D" w:rsidRDefault="0056376D" w:rsidP="0056376D">
      <w:pPr>
        <w:pStyle w:val="Listenabsatz"/>
        <w:numPr>
          <w:ilvl w:val="0"/>
          <w:numId w:val="22"/>
        </w:numPr>
        <w:rPr>
          <w:lang w:val="en-US"/>
        </w:rPr>
      </w:pPr>
      <w:r>
        <w:rPr>
          <w:lang w:val="en-US"/>
        </w:rPr>
        <w:t>Queuing delay: Time waited by request in waiting area before being serviced</w:t>
      </w:r>
    </w:p>
    <w:p w14:paraId="444D1DD9" w14:textId="143381DB" w:rsidR="0056376D" w:rsidRDefault="0056376D" w:rsidP="0056376D">
      <w:pPr>
        <w:pStyle w:val="Listenabsatz"/>
        <w:numPr>
          <w:ilvl w:val="0"/>
          <w:numId w:val="22"/>
        </w:numPr>
        <w:rPr>
          <w:lang w:val="en-US"/>
        </w:rPr>
      </w:pPr>
      <w:r>
        <w:rPr>
          <w:lang w:val="en-US"/>
        </w:rPr>
        <w:lastRenderedPageBreak/>
        <w:t>Response time: Total amount of time request spends in queue, i.e. sum of queuing delay and service time.</w:t>
      </w:r>
    </w:p>
    <w:p w14:paraId="1709663C" w14:textId="53CC0463" w:rsidR="0056376D" w:rsidRDefault="0056376D" w:rsidP="0056376D">
      <w:pPr>
        <w:pStyle w:val="Listenabsatz"/>
        <w:numPr>
          <w:ilvl w:val="0"/>
          <w:numId w:val="22"/>
        </w:numPr>
        <w:rPr>
          <w:lang w:val="en-US"/>
        </w:rPr>
      </w:pPr>
      <w:r>
        <w:rPr>
          <w:lang w:val="en-US"/>
        </w:rPr>
        <w:t>Workload types:</w:t>
      </w:r>
    </w:p>
    <w:p w14:paraId="54D132F0" w14:textId="20794B02" w:rsidR="0056376D" w:rsidRDefault="0056376D" w:rsidP="0056376D">
      <w:pPr>
        <w:pStyle w:val="Listenabsatz"/>
        <w:numPr>
          <w:ilvl w:val="1"/>
          <w:numId w:val="22"/>
        </w:numPr>
        <w:rPr>
          <w:lang w:val="en-US"/>
        </w:rPr>
      </w:pPr>
      <w:r>
        <w:rPr>
          <w:lang w:val="en-US"/>
        </w:rPr>
        <w:t>Open workload: Fixed frequency of arbitrary requests</w:t>
      </w:r>
    </w:p>
    <w:p w14:paraId="683F46EB" w14:textId="7C366D86" w:rsidR="0056376D" w:rsidRDefault="0056376D" w:rsidP="0056376D">
      <w:pPr>
        <w:pStyle w:val="Listenabsatz"/>
        <w:numPr>
          <w:ilvl w:val="1"/>
          <w:numId w:val="22"/>
        </w:numPr>
        <w:rPr>
          <w:lang w:val="en-US"/>
        </w:rPr>
      </w:pPr>
      <w:r>
        <w:rPr>
          <w:lang w:val="en-US"/>
        </w:rPr>
        <w:t>Closed workload: Fixed number of circulating users</w:t>
      </w:r>
    </w:p>
    <w:p w14:paraId="4F14BAB2" w14:textId="0F05D2D8" w:rsidR="0056376D" w:rsidRDefault="0056376D" w:rsidP="0056376D">
      <w:pPr>
        <w:pStyle w:val="Listenabsatz"/>
        <w:numPr>
          <w:ilvl w:val="0"/>
          <w:numId w:val="22"/>
        </w:numPr>
        <w:rPr>
          <w:lang w:val="en-US"/>
        </w:rPr>
      </w:pPr>
      <w:r>
        <w:rPr>
          <w:lang w:val="en-US"/>
        </w:rPr>
        <w:t>Workload classes</w:t>
      </w:r>
    </w:p>
    <w:p w14:paraId="6D7651C0" w14:textId="79069AFA" w:rsidR="0056376D" w:rsidRDefault="0056376D" w:rsidP="0056376D">
      <w:pPr>
        <w:pStyle w:val="Listenabsatz"/>
        <w:numPr>
          <w:ilvl w:val="1"/>
          <w:numId w:val="22"/>
        </w:numPr>
        <w:rPr>
          <w:lang w:val="en-US"/>
        </w:rPr>
      </w:pPr>
      <w:r>
        <w:rPr>
          <w:lang w:val="en-US"/>
        </w:rPr>
        <w:t>Class of workloads with similar usage behavior</w:t>
      </w:r>
    </w:p>
    <w:p w14:paraId="0D746E59" w14:textId="3FA1C6B4" w:rsidR="0056376D" w:rsidRDefault="0056376D" w:rsidP="0056376D">
      <w:pPr>
        <w:pStyle w:val="Listenabsatz"/>
        <w:numPr>
          <w:ilvl w:val="0"/>
          <w:numId w:val="22"/>
        </w:numPr>
        <w:rPr>
          <w:lang w:val="en-US"/>
        </w:rPr>
      </w:pPr>
      <w:r>
        <w:rPr>
          <w:lang w:val="en-US"/>
        </w:rPr>
        <w:t>Flow Equilibrium Assumption: assume that the rate of request arrivals equals rate of request departures.</w:t>
      </w:r>
    </w:p>
    <w:p w14:paraId="3C50CC52" w14:textId="3C9EE941" w:rsidR="0056376D" w:rsidRDefault="0056376D" w:rsidP="0056376D">
      <w:pPr>
        <w:pStyle w:val="berschrift3"/>
        <w:rPr>
          <w:lang w:val="en-US"/>
        </w:rPr>
      </w:pPr>
      <w:r>
        <w:rPr>
          <w:lang w:val="en-US"/>
        </w:rPr>
        <w:t>Scheduling Strategies</w:t>
      </w:r>
    </w:p>
    <w:p w14:paraId="37672E11" w14:textId="007858CD" w:rsidR="0056376D" w:rsidRDefault="0056376D" w:rsidP="0056376D">
      <w:pPr>
        <w:pStyle w:val="Listenabsatz"/>
        <w:numPr>
          <w:ilvl w:val="0"/>
          <w:numId w:val="22"/>
        </w:numPr>
        <w:rPr>
          <w:lang w:val="en-US"/>
        </w:rPr>
      </w:pPr>
      <w:r>
        <w:rPr>
          <w:lang w:val="en-US"/>
        </w:rPr>
        <w:t>First Come First Served</w:t>
      </w:r>
    </w:p>
    <w:p w14:paraId="23F36B12" w14:textId="24A69486" w:rsidR="0056376D" w:rsidRDefault="0056376D" w:rsidP="0056376D">
      <w:pPr>
        <w:pStyle w:val="Listenabsatz"/>
        <w:numPr>
          <w:ilvl w:val="0"/>
          <w:numId w:val="22"/>
        </w:numPr>
        <w:rPr>
          <w:lang w:val="en-US"/>
        </w:rPr>
      </w:pPr>
      <w:r>
        <w:rPr>
          <w:lang w:val="en-US"/>
        </w:rPr>
        <w:t>Last Come First Served</w:t>
      </w:r>
    </w:p>
    <w:p w14:paraId="259CA40F" w14:textId="0805D15B" w:rsidR="0056376D" w:rsidRDefault="0056376D" w:rsidP="0056376D">
      <w:pPr>
        <w:pStyle w:val="Listenabsatz"/>
        <w:numPr>
          <w:ilvl w:val="0"/>
          <w:numId w:val="22"/>
        </w:numPr>
        <w:rPr>
          <w:lang w:val="en-US"/>
        </w:rPr>
      </w:pPr>
      <w:r>
        <w:rPr>
          <w:lang w:val="en-US"/>
        </w:rPr>
        <w:t>Round Robin</w:t>
      </w:r>
    </w:p>
    <w:p w14:paraId="623D5058" w14:textId="2081E052" w:rsidR="0056376D" w:rsidRDefault="0056376D" w:rsidP="0056376D">
      <w:pPr>
        <w:pStyle w:val="Listenabsatz"/>
        <w:numPr>
          <w:ilvl w:val="1"/>
          <w:numId w:val="22"/>
        </w:numPr>
        <w:rPr>
          <w:lang w:val="en-US"/>
        </w:rPr>
      </w:pPr>
      <w:r>
        <w:rPr>
          <w:lang w:val="en-US"/>
        </w:rPr>
        <w:t>Each request served short periods of time</w:t>
      </w:r>
    </w:p>
    <w:p w14:paraId="43BD2ABE" w14:textId="77777777" w:rsidR="0056376D" w:rsidRDefault="0056376D" w:rsidP="0056376D">
      <w:pPr>
        <w:pStyle w:val="Listenabsatz"/>
        <w:numPr>
          <w:ilvl w:val="0"/>
          <w:numId w:val="22"/>
        </w:numPr>
        <w:rPr>
          <w:lang w:val="en-US"/>
        </w:rPr>
      </w:pPr>
      <w:r>
        <w:rPr>
          <w:lang w:val="en-US"/>
        </w:rPr>
        <w:t xml:space="preserve">Processor Sharing </w:t>
      </w:r>
    </w:p>
    <w:p w14:paraId="40A7F850" w14:textId="4B1D97B6" w:rsidR="0056376D" w:rsidRDefault="0056376D" w:rsidP="0056376D">
      <w:pPr>
        <w:pStyle w:val="Listenabsatz"/>
        <w:numPr>
          <w:ilvl w:val="1"/>
          <w:numId w:val="22"/>
        </w:numPr>
        <w:rPr>
          <w:lang w:val="en-US"/>
        </w:rPr>
      </w:pPr>
      <w:r>
        <w:rPr>
          <w:lang w:val="en-US"/>
        </w:rPr>
        <w:t>all requests simultaneously</w:t>
      </w:r>
    </w:p>
    <w:p w14:paraId="31877039" w14:textId="4951EF0B" w:rsidR="0056376D" w:rsidRDefault="0056376D" w:rsidP="0056376D">
      <w:pPr>
        <w:pStyle w:val="Listenabsatz"/>
        <w:numPr>
          <w:ilvl w:val="0"/>
          <w:numId w:val="22"/>
        </w:numPr>
        <w:rPr>
          <w:lang w:val="en-US"/>
        </w:rPr>
      </w:pPr>
      <w:r>
        <w:rPr>
          <w:lang w:val="en-US"/>
        </w:rPr>
        <w:t>Infinite Server</w:t>
      </w:r>
    </w:p>
    <w:p w14:paraId="674C4F3D" w14:textId="2F2EFCB6" w:rsidR="0056376D" w:rsidRDefault="0056376D" w:rsidP="0056376D">
      <w:pPr>
        <w:pStyle w:val="Listenabsatz"/>
        <w:numPr>
          <w:ilvl w:val="1"/>
          <w:numId w:val="22"/>
        </w:numPr>
        <w:rPr>
          <w:lang w:val="en-US"/>
        </w:rPr>
      </w:pPr>
      <w:r>
        <w:rPr>
          <w:lang w:val="en-US"/>
        </w:rPr>
        <w:t>Enough servers s.t. no queues are formed</w:t>
      </w:r>
    </w:p>
    <w:p w14:paraId="38A19075" w14:textId="4512E227" w:rsidR="0056376D" w:rsidRDefault="0056376D" w:rsidP="0056376D">
      <w:pPr>
        <w:pStyle w:val="Listenabsatz"/>
        <w:numPr>
          <w:ilvl w:val="0"/>
          <w:numId w:val="22"/>
        </w:numPr>
        <w:rPr>
          <w:lang w:val="en-US"/>
        </w:rPr>
      </w:pPr>
      <w:r>
        <w:rPr>
          <w:lang w:val="en-US"/>
        </w:rPr>
        <w:t>Random</w:t>
      </w:r>
    </w:p>
    <w:p w14:paraId="007AC5CB" w14:textId="4209E96F" w:rsidR="0056376D" w:rsidRDefault="0056376D" w:rsidP="0056376D">
      <w:pPr>
        <w:pStyle w:val="Listenabsatz"/>
        <w:numPr>
          <w:ilvl w:val="0"/>
          <w:numId w:val="22"/>
        </w:numPr>
        <w:rPr>
          <w:lang w:val="en-US"/>
        </w:rPr>
      </w:pPr>
      <w:r>
        <w:rPr>
          <w:lang w:val="en-US"/>
        </w:rPr>
        <w:t>Priority Queuing</w:t>
      </w:r>
    </w:p>
    <w:p w14:paraId="114D2211" w14:textId="3E1CFB0A" w:rsidR="0056376D" w:rsidRDefault="0056376D" w:rsidP="0056376D">
      <w:pPr>
        <w:pStyle w:val="Listenabsatz"/>
        <w:numPr>
          <w:ilvl w:val="0"/>
          <w:numId w:val="22"/>
        </w:numPr>
        <w:rPr>
          <w:lang w:val="en-US"/>
        </w:rPr>
      </w:pPr>
      <w:r>
        <w:rPr>
          <w:lang w:val="en-US"/>
        </w:rPr>
        <w:t>Shortest Job First</w:t>
      </w:r>
    </w:p>
    <w:p w14:paraId="78D774D6" w14:textId="4E021101" w:rsidR="0056376D" w:rsidRDefault="0056376D" w:rsidP="0056376D">
      <w:pPr>
        <w:rPr>
          <w:lang w:val="en-US"/>
        </w:rPr>
      </w:pPr>
      <w:r w:rsidRPr="0056376D">
        <w:rPr>
          <w:noProof/>
          <w:lang w:val="en-US"/>
        </w:rPr>
        <w:drawing>
          <wp:inline distT="0" distB="0" distL="0" distR="0" wp14:anchorId="73CB1391" wp14:editId="647F0BCA">
            <wp:extent cx="3017520" cy="1718009"/>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1139" cy="1720069"/>
                    </a:xfrm>
                    <a:prstGeom prst="rect">
                      <a:avLst/>
                    </a:prstGeom>
                  </pic:spPr>
                </pic:pic>
              </a:graphicData>
            </a:graphic>
          </wp:inline>
        </w:drawing>
      </w:r>
    </w:p>
    <w:p w14:paraId="40533465" w14:textId="7C8E0C08" w:rsidR="00807178" w:rsidRDefault="00807178" w:rsidP="00807178">
      <w:pPr>
        <w:pStyle w:val="berschrift3"/>
        <w:rPr>
          <w:lang w:val="en-US"/>
        </w:rPr>
      </w:pPr>
      <w:r>
        <w:rPr>
          <w:lang w:val="en-US"/>
        </w:rPr>
        <w:t>Typical Assumptions</w:t>
      </w:r>
    </w:p>
    <w:p w14:paraId="70709254" w14:textId="7516ACC6" w:rsidR="00807178" w:rsidRDefault="00807178" w:rsidP="00807178">
      <w:pPr>
        <w:rPr>
          <w:lang w:val="en-US"/>
        </w:rPr>
      </w:pPr>
      <w:r>
        <w:rPr>
          <w:lang w:val="en-US"/>
        </w:rPr>
        <w:t>TODO F05_92-93</w:t>
      </w:r>
    </w:p>
    <w:p w14:paraId="01EF0D9D" w14:textId="08504824" w:rsidR="00807178" w:rsidRDefault="00807178" w:rsidP="00807178">
      <w:pPr>
        <w:pStyle w:val="berschrift3"/>
        <w:rPr>
          <w:lang w:val="en-US"/>
        </w:rPr>
      </w:pPr>
      <w:r>
        <w:rPr>
          <w:lang w:val="en-US"/>
        </w:rPr>
        <w:t>Operational Laws</w:t>
      </w:r>
    </w:p>
    <w:p w14:paraId="0AEC3D69" w14:textId="5FE9074A" w:rsidR="00807178" w:rsidRDefault="00807178" w:rsidP="00807178">
      <w:pPr>
        <w:rPr>
          <w:lang w:val="en-US"/>
        </w:rPr>
      </w:pPr>
      <w:r>
        <w:rPr>
          <w:lang w:val="en-US"/>
        </w:rPr>
        <w:t>Equations describing average service behavior of a queue, but not on scheduling or inter-arrival-/service-times.</w:t>
      </w:r>
    </w:p>
    <w:p w14:paraId="759EA104" w14:textId="09C99713" w:rsidR="00807178" w:rsidRDefault="00807178" w:rsidP="00807178">
      <w:pPr>
        <w:pStyle w:val="Listenabsatz"/>
        <w:numPr>
          <w:ilvl w:val="0"/>
          <w:numId w:val="22"/>
        </w:numPr>
        <w:rPr>
          <w:lang w:val="en-US"/>
        </w:rPr>
      </w:pPr>
      <w:r>
        <w:rPr>
          <w:lang w:val="en-US"/>
        </w:rPr>
        <w:t>Service Demand Law</w:t>
      </w:r>
    </w:p>
    <w:p w14:paraId="15B56AAE" w14:textId="6D6AA30B" w:rsidR="00807178" w:rsidRDefault="00807178" w:rsidP="00807178">
      <w:pPr>
        <w:pStyle w:val="Listenabsatz"/>
        <w:numPr>
          <w:ilvl w:val="1"/>
          <w:numId w:val="22"/>
        </w:numPr>
        <w:rPr>
          <w:lang w:val="en-US"/>
        </w:rPr>
      </w:pPr>
      <m:oMath>
        <m:r>
          <w:rPr>
            <w:rFonts w:ascii="Cambria Math" w:hAnsi="Cambria Math"/>
            <w:lang w:val="en-US"/>
          </w:rPr>
          <m:t>Di,c=</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i,c</m:t>
                </m:r>
              </m:sub>
            </m:sSub>
          </m:num>
          <m:den>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c</m:t>
                </m:r>
              </m:sub>
            </m:sSub>
          </m:den>
        </m:f>
      </m:oMath>
      <w:r>
        <w:rPr>
          <w:rFonts w:eastAsiaTheme="minorEastAsia"/>
          <w:lang w:val="en-US"/>
        </w:rPr>
        <w:t xml:space="preserve"> computes resource demand </w:t>
      </w:r>
      <m:oMath>
        <m:r>
          <w:rPr>
            <w:rFonts w:ascii="Cambria Math" w:eastAsiaTheme="minorEastAsia" w:hAnsi="Cambria Math"/>
            <w:lang w:val="en-US"/>
          </w:rPr>
          <m:t>D</m:t>
        </m:r>
      </m:oMath>
      <w:r>
        <w:rPr>
          <w:rFonts w:eastAsiaTheme="minorEastAsia"/>
          <w:lang w:val="en-US"/>
        </w:rPr>
        <w:t xml:space="preserve"> of workload class </w:t>
      </w:r>
      <m:oMath>
        <m:r>
          <w:rPr>
            <w:rFonts w:ascii="Cambria Math" w:eastAsiaTheme="minorEastAsia" w:hAnsi="Cambria Math"/>
            <w:lang w:val="en-US"/>
          </w:rPr>
          <m:t>c</m:t>
        </m:r>
      </m:oMath>
      <w:r>
        <w:rPr>
          <w:rFonts w:eastAsiaTheme="minorEastAsia"/>
          <w:lang w:val="en-US"/>
        </w:rPr>
        <w:t xml:space="preserve"> at resource </w:t>
      </w:r>
      <m:oMath>
        <m:r>
          <w:rPr>
            <w:rFonts w:ascii="Cambria Math" w:eastAsiaTheme="minorEastAsia" w:hAnsi="Cambria Math"/>
            <w:lang w:val="en-US"/>
          </w:rPr>
          <m:t>i</m:t>
        </m:r>
      </m:oMath>
      <w:r>
        <w:rPr>
          <w:rFonts w:eastAsiaTheme="minorEastAsia"/>
          <w:lang w:val="en-US"/>
        </w:rPr>
        <w:t xml:space="preserve">, for utilization </w:t>
      </w: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i,c</m:t>
            </m:r>
          </m:sub>
        </m:sSub>
      </m:oMath>
      <w:r>
        <w:rPr>
          <w:rFonts w:eastAsiaTheme="minorEastAsia"/>
          <w:lang w:val="en-US"/>
        </w:rPr>
        <w:t xml:space="preserve"> of resource due to workload class, and throughput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c</m:t>
            </m:r>
          </m:sub>
        </m:sSub>
      </m:oMath>
      <w:r>
        <w:rPr>
          <w:rFonts w:eastAsiaTheme="minorEastAsia"/>
          <w:lang w:val="en-US"/>
        </w:rPr>
        <w:t xml:space="preserve"> of workload class.</w:t>
      </w:r>
    </w:p>
    <w:p w14:paraId="368D54E3" w14:textId="49926C15" w:rsidR="00807178" w:rsidRDefault="00807178" w:rsidP="00807178">
      <w:pPr>
        <w:pStyle w:val="Listenabsatz"/>
        <w:numPr>
          <w:ilvl w:val="0"/>
          <w:numId w:val="22"/>
        </w:numPr>
        <w:rPr>
          <w:lang w:val="en-US"/>
        </w:rPr>
      </w:pPr>
      <w:r>
        <w:rPr>
          <w:lang w:val="en-US"/>
        </w:rPr>
        <w:t>Forced Flow Law</w:t>
      </w:r>
    </w:p>
    <w:p w14:paraId="11492D9C" w14:textId="2165AAC8" w:rsidR="00807178" w:rsidRPr="00807178" w:rsidRDefault="00807178" w:rsidP="00807178">
      <w:pPr>
        <w:pStyle w:val="Listenabsatz"/>
        <w:numPr>
          <w:ilvl w:val="1"/>
          <w:numId w:val="22"/>
        </w:numPr>
        <w:rPr>
          <w:lang w:val="en-US"/>
        </w:rPr>
      </w:pPr>
      <m:oMath>
        <m:r>
          <w:rPr>
            <w:rFonts w:ascii="Cambria Math" w:hAnsi="Cambria Math"/>
            <w:lang w:val="en-US"/>
          </w:rPr>
          <m:t>Xi=</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oMath>
      <w:r w:rsidRPr="00807178">
        <w:rPr>
          <w:rFonts w:eastAsiaTheme="minorEastAsia"/>
          <w:lang w:val="en-US"/>
        </w:rPr>
        <w:t xml:space="preserve"> computes thro</w:t>
      </w:r>
      <w:r>
        <w:rPr>
          <w:rFonts w:eastAsiaTheme="minorEastAsia"/>
          <w:lang w:val="en-US"/>
        </w:rPr>
        <w:t xml:space="preserve">ughput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oMath>
      <w:r>
        <w:rPr>
          <w:rFonts w:eastAsiaTheme="minorEastAsia"/>
          <w:lang w:val="en-US"/>
        </w:rPr>
        <w:t xml:space="preserve"> of resource </w:t>
      </w:r>
      <m:oMath>
        <m:r>
          <w:rPr>
            <w:rFonts w:ascii="Cambria Math" w:eastAsiaTheme="minorEastAsia" w:hAnsi="Cambria Math"/>
            <w:lang w:val="en-US"/>
          </w:rPr>
          <m:t>i</m:t>
        </m:r>
      </m:oMath>
      <w:r>
        <w:rPr>
          <w:rFonts w:eastAsiaTheme="minorEastAsia"/>
          <w:lang w:val="en-US"/>
        </w:rPr>
        <w:t xml:space="preserve"> for average number of visits </w:t>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m:t>
            </m:r>
          </m:sub>
        </m:sSub>
      </m:oMath>
      <w:r>
        <w:rPr>
          <w:rFonts w:eastAsiaTheme="minorEastAsia"/>
          <w:lang w:val="en-US"/>
        </w:rPr>
        <w:t xml:space="preserve"> made by requests to that resource, and the system throughput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r>
        <w:rPr>
          <w:rFonts w:eastAsiaTheme="minorEastAsia"/>
          <w:lang w:val="en-US"/>
        </w:rPr>
        <w:t>.</w:t>
      </w:r>
    </w:p>
    <w:p w14:paraId="5C41E020" w14:textId="2DD8F510" w:rsidR="00807178" w:rsidRDefault="00807178" w:rsidP="00807178">
      <w:pPr>
        <w:pStyle w:val="Listenabsatz"/>
        <w:numPr>
          <w:ilvl w:val="0"/>
          <w:numId w:val="22"/>
        </w:numPr>
        <w:rPr>
          <w:lang w:val="en-US"/>
        </w:rPr>
      </w:pPr>
      <w:r>
        <w:rPr>
          <w:lang w:val="en-US"/>
        </w:rPr>
        <w:t>Little’s Law</w:t>
      </w:r>
    </w:p>
    <w:p w14:paraId="773E2779" w14:textId="26C2F257" w:rsidR="00807178" w:rsidRPr="00807178" w:rsidRDefault="00807178" w:rsidP="00807178">
      <w:pPr>
        <w:pStyle w:val="Listenabsatz"/>
        <w:numPr>
          <w:ilvl w:val="1"/>
          <w:numId w:val="22"/>
        </w:numPr>
        <w:rPr>
          <w:lang w:val="en-US"/>
        </w:rPr>
      </w:pPr>
      <m:oMath>
        <m:r>
          <w:rPr>
            <w:rFonts w:ascii="Cambria Math" w:hAnsi="Cambria Math"/>
            <w:lang w:val="en-US"/>
          </w:rPr>
          <m:t>N=X×R</m:t>
        </m:r>
      </m:oMath>
      <w:r>
        <w:rPr>
          <w:rFonts w:eastAsiaTheme="minorEastAsia"/>
          <w:lang w:val="en-US"/>
        </w:rPr>
        <w:t xml:space="preserve"> computes average number of customers in a black box, for average depature rate </w:t>
      </w:r>
      <m:oMath>
        <m:r>
          <w:rPr>
            <w:rFonts w:ascii="Cambria Math" w:eastAsiaTheme="minorEastAsia" w:hAnsi="Cambria Math"/>
            <w:lang w:val="en-US"/>
          </w:rPr>
          <m:t>X</m:t>
        </m:r>
      </m:oMath>
      <w:r>
        <w:rPr>
          <w:rFonts w:eastAsiaTheme="minorEastAsia"/>
          <w:lang w:val="en-US"/>
        </w:rPr>
        <w:t xml:space="preserve"> (i.e. throughput) and average residence time in the box </w:t>
      </w:r>
      <m:oMath>
        <m:r>
          <w:rPr>
            <w:rFonts w:ascii="Cambria Math" w:eastAsiaTheme="minorEastAsia" w:hAnsi="Cambria Math"/>
            <w:lang w:val="en-US"/>
          </w:rPr>
          <m:t>R</m:t>
        </m:r>
      </m:oMath>
      <w:r>
        <w:rPr>
          <w:rFonts w:eastAsiaTheme="minorEastAsia"/>
          <w:lang w:val="en-US"/>
        </w:rPr>
        <w:t>.</w:t>
      </w:r>
    </w:p>
    <w:p w14:paraId="1FD7B77E" w14:textId="74035F9E" w:rsidR="00807178" w:rsidRPr="00807178" w:rsidRDefault="00807178" w:rsidP="00807178">
      <w:pPr>
        <w:pStyle w:val="Listenabsatz"/>
        <w:numPr>
          <w:ilvl w:val="1"/>
          <w:numId w:val="22"/>
        </w:numPr>
        <w:rPr>
          <w:lang w:val="en-US"/>
        </w:rPr>
      </w:pPr>
      <w:r>
        <w:rPr>
          <w:lang w:val="en-US"/>
        </w:rPr>
        <w:t>Applied to any black-box containing a set of components.</w:t>
      </w:r>
    </w:p>
    <w:p w14:paraId="25053DD9" w14:textId="4078242A" w:rsidR="00054C8C" w:rsidRDefault="00054C8C" w:rsidP="00054C8C">
      <w:pPr>
        <w:pStyle w:val="berschrift2"/>
        <w:rPr>
          <w:lang w:val="en-US"/>
        </w:rPr>
      </w:pPr>
      <w:r>
        <w:rPr>
          <w:lang w:val="en-US"/>
        </w:rPr>
        <w:t>Performance Modelling – Palladio</w:t>
      </w:r>
    </w:p>
    <w:p w14:paraId="5C102B29" w14:textId="795D632A" w:rsidR="00807178" w:rsidRDefault="00807178" w:rsidP="00807178">
      <w:pPr>
        <w:rPr>
          <w:lang w:val="en-US"/>
        </w:rPr>
      </w:pPr>
      <w:r>
        <w:rPr>
          <w:lang w:val="en-US"/>
        </w:rPr>
        <w:t xml:space="preserve">Palladio leverages </w:t>
      </w:r>
      <w:r w:rsidRPr="00807178">
        <w:rPr>
          <w:rStyle w:val="SchwacheHervorhebung"/>
        </w:rPr>
        <w:t>Design models</w:t>
      </w:r>
      <w:r>
        <w:rPr>
          <w:lang w:val="en-US"/>
        </w:rPr>
        <w:t>.</w:t>
      </w:r>
    </w:p>
    <w:p w14:paraId="0EB234AD" w14:textId="4CFD59E2" w:rsidR="00807178" w:rsidRDefault="00807178" w:rsidP="00807178">
      <w:pPr>
        <w:rPr>
          <w:lang w:val="en-US"/>
        </w:rPr>
      </w:pPr>
      <w:r>
        <w:rPr>
          <w:lang w:val="en-US"/>
        </w:rPr>
        <w:t>Resource Demanding Service Effect Specification (RDSEFF): Extension of SEFF for performance prediction.</w:t>
      </w:r>
    </w:p>
    <w:p w14:paraId="2E6E14F6" w14:textId="1181F3A8" w:rsidR="00807178" w:rsidRDefault="00807178" w:rsidP="00807178">
      <w:pPr>
        <w:pStyle w:val="Listenabsatz"/>
        <w:numPr>
          <w:ilvl w:val="0"/>
          <w:numId w:val="22"/>
        </w:numPr>
        <w:rPr>
          <w:lang w:val="en-US"/>
        </w:rPr>
      </w:pPr>
      <w:r>
        <w:rPr>
          <w:lang w:val="en-US"/>
        </w:rPr>
        <w:t>Parametrized, behavioral abstraction and quality specification for a component.</w:t>
      </w:r>
    </w:p>
    <w:p w14:paraId="416D31B3" w14:textId="7C443FE5" w:rsidR="00807178" w:rsidRDefault="00807178" w:rsidP="00807178">
      <w:pPr>
        <w:pStyle w:val="Listenabsatz"/>
        <w:numPr>
          <w:ilvl w:val="0"/>
          <w:numId w:val="22"/>
        </w:numPr>
        <w:rPr>
          <w:lang w:val="en-US"/>
        </w:rPr>
      </w:pPr>
      <w:r>
        <w:rPr>
          <w:lang w:val="en-US"/>
        </w:rPr>
        <w:t>Describes resource utilization of component and how required services are called.</w:t>
      </w:r>
    </w:p>
    <w:p w14:paraId="61542C13" w14:textId="477066B8" w:rsidR="00807178" w:rsidRDefault="00807178" w:rsidP="00807178">
      <w:pPr>
        <w:pStyle w:val="Listenabsatz"/>
        <w:numPr>
          <w:ilvl w:val="0"/>
          <w:numId w:val="22"/>
        </w:numPr>
        <w:rPr>
          <w:lang w:val="en-US"/>
        </w:rPr>
      </w:pPr>
      <w:r>
        <w:rPr>
          <w:lang w:val="en-US"/>
        </w:rPr>
        <w:t>Elements: F05_111-112</w:t>
      </w:r>
    </w:p>
    <w:p w14:paraId="3E2181E0" w14:textId="69D23B4C" w:rsidR="00B449E3" w:rsidRPr="00807178" w:rsidRDefault="00B449E3" w:rsidP="00B449E3">
      <w:pPr>
        <w:pStyle w:val="Listenabsatz"/>
        <w:numPr>
          <w:ilvl w:val="1"/>
          <w:numId w:val="22"/>
        </w:numPr>
        <w:rPr>
          <w:lang w:val="en-US"/>
        </w:rPr>
      </w:pPr>
      <w:r>
        <w:rPr>
          <w:lang w:val="en-US"/>
        </w:rPr>
        <w:t>Internal Call, External call, emit async event, resource demanding behavior, branch, loop, fork, acquire, release, …</w:t>
      </w:r>
    </w:p>
    <w:p w14:paraId="12D24BE8" w14:textId="0D4728B7" w:rsidR="00054C8C" w:rsidRDefault="00054C8C" w:rsidP="00054C8C">
      <w:pPr>
        <w:pStyle w:val="berschrift3"/>
        <w:rPr>
          <w:lang w:val="en-US"/>
        </w:rPr>
      </w:pPr>
      <w:r>
        <w:rPr>
          <w:lang w:val="en-US"/>
        </w:rPr>
        <w:t>Constructing a Palladio Performance Model</w:t>
      </w:r>
    </w:p>
    <w:p w14:paraId="7DF1BB95" w14:textId="6F52BF75" w:rsidR="00B93CAA" w:rsidRPr="00B93CAA" w:rsidRDefault="00B93CAA" w:rsidP="00B93CAA">
      <w:pPr>
        <w:rPr>
          <w:lang w:val="en-US"/>
        </w:rPr>
      </w:pPr>
      <w:r>
        <w:rPr>
          <w:lang w:val="en-US"/>
        </w:rPr>
        <w:t>Visualization on F05_114-141.</w:t>
      </w:r>
    </w:p>
    <w:p w14:paraId="1712D1EB" w14:textId="16C49269" w:rsidR="00054C8C" w:rsidRDefault="00054C8C" w:rsidP="00054C8C">
      <w:pPr>
        <w:pStyle w:val="berschrift2"/>
        <w:rPr>
          <w:lang w:val="en-US"/>
        </w:rPr>
      </w:pPr>
      <w:r>
        <w:rPr>
          <w:lang w:val="en-US"/>
        </w:rPr>
        <w:t>Putting the Pieces together</w:t>
      </w:r>
    </w:p>
    <w:p w14:paraId="0E317C9F" w14:textId="313205D3" w:rsidR="00054C8C" w:rsidRDefault="00B93CAA" w:rsidP="00054C8C">
      <w:pPr>
        <w:rPr>
          <w:lang w:val="en-US"/>
        </w:rPr>
      </w:pPr>
      <w:r>
        <w:rPr>
          <w:lang w:val="en-US"/>
        </w:rPr>
        <w:t>Combine analytical models (e.g. Queueing networks) and design models (e.g. Palladio), run simulations/analysis on that to get response time, throughput, utilization, …</w:t>
      </w:r>
    </w:p>
    <w:p w14:paraId="6716437F" w14:textId="2A05B1F0" w:rsidR="00227D9D" w:rsidRDefault="00227D9D" w:rsidP="00227D9D">
      <w:pPr>
        <w:pStyle w:val="berschrift1"/>
        <w:rPr>
          <w:lang w:val="en-US"/>
        </w:rPr>
      </w:pPr>
      <w:r>
        <w:rPr>
          <w:lang w:val="en-US"/>
        </w:rPr>
        <w:t>Getting the Data</w:t>
      </w:r>
    </w:p>
    <w:p w14:paraId="3788109D" w14:textId="5FA899DF" w:rsidR="00483A3A" w:rsidRDefault="00483A3A" w:rsidP="00483A3A">
      <w:pPr>
        <w:pStyle w:val="Listenabsatz"/>
        <w:numPr>
          <w:ilvl w:val="0"/>
          <w:numId w:val="22"/>
        </w:numPr>
        <w:rPr>
          <w:lang w:val="en-US"/>
        </w:rPr>
      </w:pPr>
      <w:r>
        <w:rPr>
          <w:lang w:val="en-US"/>
        </w:rPr>
        <w:t>Information required about system structure, behavior, execution environment, usage</w:t>
      </w:r>
    </w:p>
    <w:p w14:paraId="6223EEFB" w14:textId="5BF9881C" w:rsidR="00483A3A" w:rsidRDefault="00483A3A" w:rsidP="00483A3A">
      <w:pPr>
        <w:pStyle w:val="Listenabsatz"/>
        <w:numPr>
          <w:ilvl w:val="0"/>
          <w:numId w:val="22"/>
        </w:numPr>
        <w:rPr>
          <w:lang w:val="en-US"/>
        </w:rPr>
      </w:pPr>
      <w:r>
        <w:rPr>
          <w:lang w:val="en-US"/>
        </w:rPr>
        <w:t>Middleware: software layer between OS and application in business information systems</w:t>
      </w:r>
    </w:p>
    <w:p w14:paraId="0EE77284" w14:textId="26AE7132" w:rsidR="00483A3A" w:rsidRDefault="00483A3A" w:rsidP="00483A3A">
      <w:pPr>
        <w:pStyle w:val="Listenabsatz"/>
        <w:numPr>
          <w:ilvl w:val="1"/>
          <w:numId w:val="22"/>
        </w:numPr>
        <w:rPr>
          <w:lang w:val="en-US"/>
        </w:rPr>
      </w:pPr>
      <w:r>
        <w:rPr>
          <w:lang w:val="en-US"/>
        </w:rPr>
        <w:t>Infrastructure for application layer</w:t>
      </w:r>
    </w:p>
    <w:p w14:paraId="0D395306" w14:textId="0D30A861" w:rsidR="00BD2AD3" w:rsidRDefault="00BD2AD3" w:rsidP="00483A3A">
      <w:pPr>
        <w:pStyle w:val="Listenabsatz"/>
        <w:numPr>
          <w:ilvl w:val="1"/>
          <w:numId w:val="22"/>
        </w:numPr>
        <w:rPr>
          <w:lang w:val="en-US"/>
        </w:rPr>
      </w:pPr>
      <w:r>
        <w:rPr>
          <w:lang w:val="en-US"/>
        </w:rPr>
        <w:t>Middleware can monitor response times etc.</w:t>
      </w:r>
    </w:p>
    <w:p w14:paraId="3AFC8AC9" w14:textId="41965D27" w:rsidR="00227D9D" w:rsidRPr="00BD2AD3" w:rsidRDefault="00BD2AD3" w:rsidP="00BD2AD3">
      <w:pPr>
        <w:pStyle w:val="Listenabsatz"/>
        <w:numPr>
          <w:ilvl w:val="1"/>
          <w:numId w:val="22"/>
        </w:numPr>
        <w:rPr>
          <w:lang w:val="en-US"/>
        </w:rPr>
      </w:pPr>
      <w:r>
        <w:rPr>
          <w:lang w:val="en-US"/>
        </w:rPr>
        <w:t>Monitoring overhead should be low</w:t>
      </w:r>
    </w:p>
    <w:p w14:paraId="5A15A213" w14:textId="40806760" w:rsidR="00483A3A" w:rsidRDefault="00483A3A" w:rsidP="00483A3A">
      <w:pPr>
        <w:pStyle w:val="berschrift2"/>
        <w:rPr>
          <w:lang w:val="en-US"/>
        </w:rPr>
      </w:pPr>
      <w:r>
        <w:rPr>
          <w:lang w:val="en-US"/>
        </w:rPr>
        <w:t>Data Collection</w:t>
      </w:r>
    </w:p>
    <w:p w14:paraId="190AAF49" w14:textId="6CD2C9D2" w:rsidR="00BD2AD3" w:rsidRDefault="00BD2AD3" w:rsidP="00BD2AD3">
      <w:pPr>
        <w:pStyle w:val="Listenabsatz"/>
        <w:numPr>
          <w:ilvl w:val="0"/>
          <w:numId w:val="22"/>
        </w:numPr>
        <w:rPr>
          <w:lang w:val="en-US"/>
        </w:rPr>
      </w:pPr>
      <w:r>
        <w:rPr>
          <w:lang w:val="en-US"/>
        </w:rPr>
        <w:t>Different Palladio roles need to quantify influences on quality (e.g. component dev: failure rates and resource demands, deployer: hardware availability, …)</w:t>
      </w:r>
    </w:p>
    <w:p w14:paraId="6D95642A" w14:textId="52F1DE3B" w:rsidR="00BD2AD3" w:rsidRDefault="00BD2AD3" w:rsidP="00BD2AD3">
      <w:pPr>
        <w:pStyle w:val="Listenabsatz"/>
        <w:numPr>
          <w:ilvl w:val="0"/>
          <w:numId w:val="22"/>
        </w:numPr>
        <w:rPr>
          <w:lang w:val="en-US"/>
        </w:rPr>
      </w:pPr>
      <w:r>
        <w:rPr>
          <w:lang w:val="en-US"/>
        </w:rPr>
        <w:lastRenderedPageBreak/>
        <w:t>Data becomes more available during development</w:t>
      </w:r>
    </w:p>
    <w:p w14:paraId="23E7667C" w14:textId="5C801EA2" w:rsidR="00BD2AD3" w:rsidRDefault="00BD2AD3" w:rsidP="00BD2AD3">
      <w:pPr>
        <w:pStyle w:val="Listenabsatz"/>
        <w:numPr>
          <w:ilvl w:val="1"/>
          <w:numId w:val="22"/>
        </w:numPr>
        <w:rPr>
          <w:lang w:val="en-US"/>
        </w:rPr>
      </w:pPr>
      <w:r>
        <w:rPr>
          <w:lang w:val="en-US"/>
        </w:rPr>
        <w:t>Design: Only diagrams, use cases, …</w:t>
      </w:r>
    </w:p>
    <w:p w14:paraId="3A241514" w14:textId="48892C61" w:rsidR="00BD2AD3" w:rsidRDefault="00BD2AD3" w:rsidP="00BD2AD3">
      <w:pPr>
        <w:pStyle w:val="Listenabsatz"/>
        <w:numPr>
          <w:ilvl w:val="1"/>
          <w:numId w:val="22"/>
        </w:numPr>
        <w:rPr>
          <w:lang w:val="en-US"/>
        </w:rPr>
      </w:pPr>
      <w:r>
        <w:rPr>
          <w:lang w:val="en-US"/>
        </w:rPr>
        <w:t>Development: Measurable system parts</w:t>
      </w:r>
    </w:p>
    <w:p w14:paraId="3F8E6FE9" w14:textId="517853FD" w:rsidR="00BD2AD3" w:rsidRDefault="00BD2AD3" w:rsidP="00BD2AD3">
      <w:pPr>
        <w:pStyle w:val="Listenabsatz"/>
        <w:numPr>
          <w:ilvl w:val="1"/>
          <w:numId w:val="22"/>
        </w:numPr>
        <w:rPr>
          <w:lang w:val="en-US"/>
        </w:rPr>
      </w:pPr>
      <w:r>
        <w:rPr>
          <w:lang w:val="en-US"/>
        </w:rPr>
        <w:t>Operation: Measurable performance</w:t>
      </w:r>
    </w:p>
    <w:p w14:paraId="103AE715" w14:textId="4855F2BD" w:rsidR="00BD2AD3" w:rsidRDefault="00BD2AD3" w:rsidP="00BD2AD3">
      <w:pPr>
        <w:pStyle w:val="Listenabsatz"/>
        <w:numPr>
          <w:ilvl w:val="0"/>
          <w:numId w:val="22"/>
        </w:numPr>
        <w:rPr>
          <w:lang w:val="en-US"/>
        </w:rPr>
      </w:pPr>
      <w:r>
        <w:rPr>
          <w:lang w:val="en-US"/>
        </w:rPr>
        <w:t>Model Calibration: Enrich system model with quantitative data like resource demands. Prerequisite for conducting performance analysis</w:t>
      </w:r>
    </w:p>
    <w:p w14:paraId="244E1CB8" w14:textId="576B2456" w:rsidR="00BD2AD3" w:rsidRPr="00BD2AD3" w:rsidRDefault="00BD2AD3" w:rsidP="00BD2AD3">
      <w:pPr>
        <w:pStyle w:val="Listenabsatz"/>
        <w:numPr>
          <w:ilvl w:val="0"/>
          <w:numId w:val="22"/>
        </w:numPr>
        <w:rPr>
          <w:lang w:val="en-US"/>
        </w:rPr>
      </w:pPr>
      <w:r>
        <w:rPr>
          <w:lang w:val="en-US"/>
        </w:rPr>
        <w:t>Accuracy vs Precision: F06_14</w:t>
      </w:r>
    </w:p>
    <w:p w14:paraId="18EF586E" w14:textId="445DEC0E" w:rsidR="00483A3A" w:rsidRDefault="00483A3A" w:rsidP="00483A3A">
      <w:pPr>
        <w:pStyle w:val="berschrift2"/>
        <w:rPr>
          <w:lang w:val="en-US"/>
        </w:rPr>
      </w:pPr>
      <w:r>
        <w:rPr>
          <w:lang w:val="en-US"/>
        </w:rPr>
        <w:t>Real User Monitoring vs Application Performance Monitoring</w:t>
      </w:r>
    </w:p>
    <w:p w14:paraId="6235B5BE" w14:textId="7F44F2D9" w:rsidR="00BD2AD3" w:rsidRDefault="00BD2AD3" w:rsidP="00BD2AD3">
      <w:pPr>
        <w:pStyle w:val="Listenabsatz"/>
        <w:numPr>
          <w:ilvl w:val="0"/>
          <w:numId w:val="22"/>
        </w:numPr>
        <w:rPr>
          <w:lang w:val="en-US"/>
        </w:rPr>
      </w:pPr>
      <w:r>
        <w:rPr>
          <w:lang w:val="en-US"/>
        </w:rPr>
        <w:t>Real User Monitoring (RUM): Mainly web-based apps, understand user behavior. Inject JS to get info on behavior and experience.</w:t>
      </w:r>
    </w:p>
    <w:p w14:paraId="13257183" w14:textId="5BDE004F" w:rsidR="007A20AA" w:rsidRDefault="007A20AA" w:rsidP="007A20AA">
      <w:pPr>
        <w:pStyle w:val="Listenabsatz"/>
        <w:numPr>
          <w:ilvl w:val="1"/>
          <w:numId w:val="22"/>
        </w:numPr>
        <w:rPr>
          <w:lang w:val="en-US"/>
        </w:rPr>
      </w:pPr>
      <w:r>
        <w:rPr>
          <w:lang w:val="en-US"/>
        </w:rPr>
        <w:t>E.g. Google Analytics</w:t>
      </w:r>
    </w:p>
    <w:p w14:paraId="211954A4" w14:textId="6EBEBB2D" w:rsidR="00BD2AD3" w:rsidRDefault="00BD2AD3" w:rsidP="00BD2AD3">
      <w:pPr>
        <w:pStyle w:val="Listenabsatz"/>
        <w:numPr>
          <w:ilvl w:val="0"/>
          <w:numId w:val="22"/>
        </w:numPr>
        <w:rPr>
          <w:lang w:val="en-US"/>
        </w:rPr>
      </w:pPr>
      <w:r>
        <w:rPr>
          <w:lang w:val="en-US"/>
        </w:rPr>
        <w:t>Application Performance Monitoring (APM): Internal aspects, monitoring services to identify performance problems and get info of resource utilization and component interaction.</w:t>
      </w:r>
    </w:p>
    <w:p w14:paraId="261F9D71" w14:textId="17EFC1E5" w:rsidR="007A20AA" w:rsidRDefault="007A20AA" w:rsidP="007A20AA">
      <w:pPr>
        <w:pStyle w:val="Listenabsatz"/>
        <w:numPr>
          <w:ilvl w:val="1"/>
          <w:numId w:val="22"/>
        </w:numPr>
        <w:rPr>
          <w:lang w:val="en-US"/>
        </w:rPr>
      </w:pPr>
      <w:r>
        <w:rPr>
          <w:lang w:val="en-US"/>
        </w:rPr>
        <w:t>E.g. App Dynamics</w:t>
      </w:r>
    </w:p>
    <w:p w14:paraId="1334368D" w14:textId="42F3B721" w:rsidR="00BD2AD3" w:rsidRDefault="00BD2AD3" w:rsidP="00BD2AD3">
      <w:pPr>
        <w:rPr>
          <w:lang w:val="en-US"/>
        </w:rPr>
      </w:pPr>
      <w:r>
        <w:rPr>
          <w:lang w:val="en-US"/>
        </w:rPr>
        <w:t>Both applied during operation (real use or deployed in representative environment). Constraints: Measurement overhead must be negligible in production env, and legal perspective must be considered (user monitoring).</w:t>
      </w:r>
    </w:p>
    <w:p w14:paraId="1AC5573D" w14:textId="12DA4B85" w:rsidR="00BD2AD3" w:rsidRDefault="00BD2AD3" w:rsidP="00BD2AD3">
      <w:pPr>
        <w:rPr>
          <w:lang w:val="en-US"/>
        </w:rPr>
      </w:pPr>
      <w:r>
        <w:rPr>
          <w:lang w:val="en-US"/>
        </w:rPr>
        <w:t>Data needs to be aggregated, correlated and interpreted.</w:t>
      </w:r>
    </w:p>
    <w:p w14:paraId="5B8FE656" w14:textId="4D2E2B6E" w:rsidR="00BD2AD3" w:rsidRPr="00BD2AD3" w:rsidRDefault="00BD2AD3" w:rsidP="00BD2AD3">
      <w:pPr>
        <w:rPr>
          <w:lang w:val="en-US"/>
        </w:rPr>
      </w:pPr>
      <w:r>
        <w:rPr>
          <w:lang w:val="en-US"/>
        </w:rPr>
        <w:t>Use workload classes during interpretation (representative request sequence)</w:t>
      </w:r>
      <w:r w:rsidR="007A20AA">
        <w:rPr>
          <w:lang w:val="en-US"/>
        </w:rPr>
        <w:t xml:space="preserve"> to find user sessions with similar usage behavior.</w:t>
      </w:r>
    </w:p>
    <w:p w14:paraId="12378E5C" w14:textId="63EE1AB2" w:rsidR="00483A3A" w:rsidRDefault="00483A3A" w:rsidP="00483A3A">
      <w:pPr>
        <w:pStyle w:val="berschrift2"/>
        <w:rPr>
          <w:lang w:val="en-US"/>
        </w:rPr>
      </w:pPr>
      <w:r>
        <w:rPr>
          <w:lang w:val="en-US"/>
        </w:rPr>
        <w:t>Resource Demand Estimation</w:t>
      </w:r>
    </w:p>
    <w:p w14:paraId="016FCC24" w14:textId="06A332F2" w:rsidR="00483A3A" w:rsidRDefault="00483A3A" w:rsidP="00483A3A">
      <w:pPr>
        <w:pStyle w:val="berschrift3"/>
        <w:rPr>
          <w:lang w:val="en-US"/>
        </w:rPr>
      </w:pPr>
      <w:r>
        <w:rPr>
          <w:lang w:val="en-US"/>
        </w:rPr>
        <w:t>Data Collection</w:t>
      </w:r>
    </w:p>
    <w:p w14:paraId="41E65C21" w14:textId="1E4F1966" w:rsidR="007A20AA" w:rsidRDefault="007A20AA" w:rsidP="007A20AA">
      <w:pPr>
        <w:rPr>
          <w:lang w:val="en-US"/>
        </w:rPr>
      </w:pPr>
      <w:r>
        <w:rPr>
          <w:lang w:val="en-US"/>
        </w:rPr>
        <w:t>Working prototype required, otherwise you can just make educated guesses or look at comparable apps.</w:t>
      </w:r>
    </w:p>
    <w:p w14:paraId="5B8E301A" w14:textId="5F447340" w:rsidR="007A20AA" w:rsidRPr="007A20AA" w:rsidRDefault="007A20AA" w:rsidP="007A20AA">
      <w:pPr>
        <w:rPr>
          <w:lang w:val="en-US"/>
        </w:rPr>
      </w:pPr>
      <w:r>
        <w:rPr>
          <w:lang w:val="en-US"/>
        </w:rPr>
        <w:t>Approaches:</w:t>
      </w:r>
    </w:p>
    <w:p w14:paraId="3DE62A02" w14:textId="08990E28" w:rsidR="007A20AA" w:rsidRDefault="007A20AA" w:rsidP="007A20AA">
      <w:pPr>
        <w:pStyle w:val="Listenabsatz"/>
        <w:numPr>
          <w:ilvl w:val="0"/>
          <w:numId w:val="22"/>
        </w:numPr>
        <w:rPr>
          <w:lang w:val="en-US"/>
        </w:rPr>
      </w:pPr>
      <w:r>
        <w:rPr>
          <w:lang w:val="en-US"/>
        </w:rPr>
        <w:t>Execution in test environment, custom load</w:t>
      </w:r>
    </w:p>
    <w:p w14:paraId="727219A7" w14:textId="77777777" w:rsidR="007A20AA" w:rsidRDefault="007A20AA" w:rsidP="007A20AA">
      <w:pPr>
        <w:pStyle w:val="Listenabsatz"/>
        <w:numPr>
          <w:ilvl w:val="1"/>
          <w:numId w:val="22"/>
        </w:numPr>
        <w:rPr>
          <w:lang w:val="en-US"/>
        </w:rPr>
      </w:pPr>
      <w:r>
        <w:rPr>
          <w:lang w:val="en-US"/>
        </w:rPr>
        <w:t>Simplified data interpretation, but system has to be available in test env, and only applicable during low resource utilization (TODO?).</w:t>
      </w:r>
    </w:p>
    <w:p w14:paraId="72C0B7D2" w14:textId="239579A6" w:rsidR="007A20AA" w:rsidRDefault="007A20AA" w:rsidP="007A20AA">
      <w:pPr>
        <w:pStyle w:val="Listenabsatz"/>
        <w:numPr>
          <w:ilvl w:val="0"/>
          <w:numId w:val="22"/>
        </w:numPr>
        <w:rPr>
          <w:lang w:val="en-US"/>
        </w:rPr>
      </w:pPr>
      <w:r>
        <w:rPr>
          <w:lang w:val="en-US"/>
        </w:rPr>
        <w:t xml:space="preserve"> Collect monitoring data during prod operation</w:t>
      </w:r>
    </w:p>
    <w:p w14:paraId="3868991E" w14:textId="6E4E3803" w:rsidR="007A20AA" w:rsidRDefault="007A20AA" w:rsidP="007A20AA">
      <w:pPr>
        <w:pStyle w:val="Listenabsatz"/>
        <w:numPr>
          <w:ilvl w:val="1"/>
          <w:numId w:val="22"/>
        </w:numPr>
        <w:rPr>
          <w:lang w:val="en-US"/>
        </w:rPr>
      </w:pPr>
      <w:r>
        <w:rPr>
          <w:lang w:val="en-US"/>
        </w:rPr>
        <w:t>Challenging estimation of resource demand. Estimations become obsolete with switching software/hardware.</w:t>
      </w:r>
    </w:p>
    <w:p w14:paraId="49C7B9E9" w14:textId="7DAA63FA" w:rsidR="007A20AA" w:rsidRPr="007A20AA" w:rsidRDefault="007A20AA" w:rsidP="007A20AA">
      <w:pPr>
        <w:rPr>
          <w:lang w:val="en-US"/>
        </w:rPr>
      </w:pPr>
      <w:r>
        <w:rPr>
          <w:lang w:val="en-US"/>
        </w:rPr>
        <w:t>Mapping between Palladio and Workload classes: TODO F06-34.</w:t>
      </w:r>
    </w:p>
    <w:p w14:paraId="188BFD29" w14:textId="0CCA73B8" w:rsidR="00483A3A" w:rsidRDefault="00483A3A" w:rsidP="00483A3A">
      <w:pPr>
        <w:pStyle w:val="berschrift3"/>
        <w:rPr>
          <w:lang w:val="en-US"/>
        </w:rPr>
      </w:pPr>
      <w:r>
        <w:rPr>
          <w:lang w:val="en-US"/>
        </w:rPr>
        <w:t>Estimating Resource Demand</w:t>
      </w:r>
    </w:p>
    <w:p w14:paraId="4DC62419" w14:textId="00CC1754" w:rsidR="007A20AA" w:rsidRDefault="007A20AA" w:rsidP="007A20AA">
      <w:pPr>
        <w:rPr>
          <w:lang w:val="en-US"/>
        </w:rPr>
      </w:pPr>
      <w:r>
        <w:rPr>
          <w:lang w:val="en-US"/>
        </w:rPr>
        <w:t>Approaches:</w:t>
      </w:r>
    </w:p>
    <w:p w14:paraId="30A7A73E" w14:textId="2B8987C9" w:rsidR="007A20AA" w:rsidRDefault="007A20AA" w:rsidP="007A20AA">
      <w:pPr>
        <w:pStyle w:val="Listenabsatz"/>
        <w:numPr>
          <w:ilvl w:val="0"/>
          <w:numId w:val="22"/>
        </w:numPr>
        <w:rPr>
          <w:lang w:val="en-US"/>
        </w:rPr>
      </w:pPr>
      <w:r>
        <w:rPr>
          <w:lang w:val="en-US"/>
        </w:rPr>
        <w:t>Measure Response times</w:t>
      </w:r>
    </w:p>
    <w:p w14:paraId="562AEDD4" w14:textId="6B3CB427" w:rsidR="007A20AA" w:rsidRDefault="007A20AA" w:rsidP="007A20AA">
      <w:pPr>
        <w:pStyle w:val="Listenabsatz"/>
        <w:numPr>
          <w:ilvl w:val="1"/>
          <w:numId w:val="22"/>
        </w:numPr>
        <w:rPr>
          <w:lang w:val="en-US"/>
        </w:rPr>
      </w:pPr>
      <w:r>
        <w:rPr>
          <w:lang w:val="en-US"/>
        </w:rPr>
        <w:t>Assumes that considered resource dominates overall response time, and queue waiting time is insignificant</w:t>
      </w:r>
    </w:p>
    <w:p w14:paraId="12D82658" w14:textId="08AB8926" w:rsidR="007A20AA" w:rsidRDefault="007A20AA" w:rsidP="007A20AA">
      <w:pPr>
        <w:pStyle w:val="Listenabsatz"/>
        <w:numPr>
          <w:ilvl w:val="1"/>
          <w:numId w:val="22"/>
        </w:numPr>
        <w:rPr>
          <w:lang w:val="en-US"/>
        </w:rPr>
      </w:pPr>
      <w:r>
        <w:rPr>
          <w:lang w:val="en-US"/>
        </w:rPr>
        <w:t>Very easy, but only applicable during low resource utilization, and platform specific.</w:t>
      </w:r>
    </w:p>
    <w:p w14:paraId="3FC2B12E" w14:textId="66AAA946" w:rsidR="007A20AA" w:rsidRDefault="007A20AA" w:rsidP="007A20AA">
      <w:pPr>
        <w:pStyle w:val="Listenabsatz"/>
        <w:numPr>
          <w:ilvl w:val="0"/>
          <w:numId w:val="22"/>
        </w:numPr>
        <w:rPr>
          <w:lang w:val="en-US"/>
        </w:rPr>
      </w:pPr>
      <w:r>
        <w:rPr>
          <w:lang w:val="en-US"/>
        </w:rPr>
        <w:t>Apply Service Demand Law, one request type at a time</w:t>
      </w:r>
    </w:p>
    <w:p w14:paraId="38C463E5" w14:textId="77777777" w:rsidR="007A20AA" w:rsidRDefault="007A20AA" w:rsidP="007A20AA">
      <w:pPr>
        <w:pStyle w:val="Listenabsatz"/>
        <w:numPr>
          <w:ilvl w:val="1"/>
          <w:numId w:val="22"/>
        </w:numPr>
        <w:rPr>
          <w:lang w:val="en-US"/>
        </w:rPr>
      </w:pPr>
      <w:r>
        <w:rPr>
          <w:lang w:val="en-US"/>
        </w:rPr>
        <w:t>Assumes only one workload class</w:t>
      </w:r>
    </w:p>
    <w:p w14:paraId="3C2CDD63" w14:textId="705645E5" w:rsidR="007A20AA" w:rsidRDefault="007A20AA" w:rsidP="007A20AA">
      <w:pPr>
        <w:pStyle w:val="Listenabsatz"/>
        <w:numPr>
          <w:ilvl w:val="1"/>
          <w:numId w:val="22"/>
        </w:numPr>
        <w:rPr>
          <w:lang w:val="en-US"/>
        </w:rPr>
      </w:pPr>
      <w:r>
        <w:rPr>
          <w:lang w:val="en-US"/>
        </w:rPr>
        <w:t>Easy to measure total resource utilization, but system needs to available in test env, task-specific monitoring often not available, different workload classes hard to partition (cannot capture different transactions)</w:t>
      </w:r>
    </w:p>
    <w:p w14:paraId="16A47ED8" w14:textId="215832B9" w:rsidR="007A20AA" w:rsidRDefault="007A20AA" w:rsidP="007A20AA">
      <w:pPr>
        <w:pStyle w:val="Listenabsatz"/>
        <w:numPr>
          <w:ilvl w:val="0"/>
          <w:numId w:val="22"/>
        </w:numPr>
        <w:rPr>
          <w:lang w:val="en-US"/>
        </w:rPr>
      </w:pPr>
      <w:r>
        <w:rPr>
          <w:lang w:val="en-US"/>
        </w:rPr>
        <w:t>Apply Service Demand law, multiple request types at a time</w:t>
      </w:r>
    </w:p>
    <w:p w14:paraId="7449161F" w14:textId="77777777" w:rsidR="002C6F49" w:rsidRPr="002C6F49" w:rsidRDefault="007A20AA" w:rsidP="007A20AA">
      <w:pPr>
        <w:pStyle w:val="Listenabsatz"/>
        <w:numPr>
          <w:ilvl w:val="1"/>
          <w:numId w:val="22"/>
        </w:numPr>
        <w:rPr>
          <w:lang w:val="en-US"/>
        </w:rPr>
      </w:pPr>
      <w:r>
        <w:rPr>
          <w:lang w:val="en-US"/>
        </w:rPr>
        <w:t xml:space="preserve">Assumes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i,c</m:t>
            </m:r>
          </m:sub>
        </m:sSub>
      </m:oMath>
      <w:r>
        <w:rPr>
          <w:rFonts w:eastAsiaTheme="minorEastAsia"/>
          <w:lang w:val="en-US"/>
        </w:rPr>
        <w:t xml:space="preserve"> can be determined.</w:t>
      </w:r>
    </w:p>
    <w:p w14:paraId="4F9EB76D" w14:textId="6D947B3F" w:rsidR="007A20AA" w:rsidRDefault="007A20AA" w:rsidP="007A20AA">
      <w:pPr>
        <w:pStyle w:val="Listenabsatz"/>
        <w:numPr>
          <w:ilvl w:val="1"/>
          <w:numId w:val="22"/>
        </w:numPr>
        <w:rPr>
          <w:lang w:val="en-US"/>
        </w:rPr>
      </w:pPr>
      <w:r>
        <w:rPr>
          <w:rFonts w:eastAsiaTheme="minorEastAsia"/>
          <w:lang w:val="en-US"/>
        </w:rPr>
        <w:t xml:space="preserve">Applicable also for request/transaction mixes, but partial utilization </w:t>
      </w:r>
      <m:oMath>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i,c</m:t>
            </m:r>
          </m:sub>
        </m:sSub>
      </m:oMath>
      <w:r>
        <w:rPr>
          <w:rFonts w:eastAsiaTheme="minorEastAsia"/>
          <w:lang w:val="en-US"/>
        </w:rPr>
        <w:t xml:space="preserve"> hard to derive (system only provides total utilization, profilers have high overhead).</w:t>
      </w:r>
    </w:p>
    <w:p w14:paraId="509DB85C" w14:textId="0482FC39" w:rsidR="007A20AA" w:rsidRDefault="007A20AA" w:rsidP="007A20AA">
      <w:pPr>
        <w:pStyle w:val="Listenabsatz"/>
        <w:numPr>
          <w:ilvl w:val="0"/>
          <w:numId w:val="22"/>
        </w:numPr>
        <w:rPr>
          <w:lang w:val="en-US"/>
        </w:rPr>
      </w:pPr>
      <w:r>
        <w:rPr>
          <w:lang w:val="en-US"/>
        </w:rPr>
        <w:t>ByCounter and Microbenchmarks</w:t>
      </w:r>
    </w:p>
    <w:p w14:paraId="3012CBD5" w14:textId="3552CD79" w:rsidR="002C6F49" w:rsidRDefault="002C6F49" w:rsidP="002C6F49">
      <w:pPr>
        <w:pStyle w:val="Listenabsatz"/>
        <w:numPr>
          <w:ilvl w:val="1"/>
          <w:numId w:val="22"/>
        </w:numPr>
        <w:rPr>
          <w:lang w:val="en-US"/>
        </w:rPr>
      </w:pPr>
      <w:r>
        <w:rPr>
          <w:lang w:val="en-US"/>
        </w:rPr>
        <w:t>Count bytecount operation and bytecode operation benchmarks.</w:t>
      </w:r>
    </w:p>
    <w:p w14:paraId="44A16B5B" w14:textId="10AF614E" w:rsidR="002C6F49" w:rsidRDefault="002C6F49" w:rsidP="002C6F49">
      <w:pPr>
        <w:pStyle w:val="Listenabsatz"/>
        <w:numPr>
          <w:ilvl w:val="1"/>
          <w:numId w:val="22"/>
        </w:numPr>
        <w:rPr>
          <w:lang w:val="en-US"/>
        </w:rPr>
      </w:pPr>
      <w:r>
        <w:rPr>
          <w:lang w:val="en-US"/>
        </w:rPr>
        <w:t>Platform independent resource demands, but Bytecodes required, and hard to capture complex middleware systems.</w:t>
      </w:r>
    </w:p>
    <w:p w14:paraId="33349E57" w14:textId="3D055574" w:rsidR="002C6F49" w:rsidRPr="002C6F49" w:rsidRDefault="002C6F49" w:rsidP="002C6F49">
      <w:pPr>
        <w:rPr>
          <w:lang w:val="en-US"/>
        </w:rPr>
      </w:pPr>
      <w:r>
        <w:rPr>
          <w:lang w:val="en-US"/>
        </w:rPr>
        <w:t>Task: F06_45.</w:t>
      </w:r>
    </w:p>
    <w:p w14:paraId="0850A7B4" w14:textId="10AC103F" w:rsidR="00483A3A" w:rsidRDefault="00483A3A" w:rsidP="00483A3A">
      <w:pPr>
        <w:pStyle w:val="berschrift2"/>
        <w:rPr>
          <w:lang w:val="en-US"/>
        </w:rPr>
      </w:pPr>
      <w:r>
        <w:rPr>
          <w:lang w:val="en-US"/>
        </w:rPr>
        <w:t>Estimating Failure Probabilities</w:t>
      </w:r>
    </w:p>
    <w:p w14:paraId="33F7F0D8" w14:textId="10A5BC71" w:rsidR="002C6F49" w:rsidRDefault="002C6F49" w:rsidP="002C6F49">
      <w:pPr>
        <w:pStyle w:val="Listenabsatz"/>
        <w:numPr>
          <w:ilvl w:val="0"/>
          <w:numId w:val="22"/>
        </w:numPr>
        <w:rPr>
          <w:lang w:val="en-US"/>
        </w:rPr>
      </w:pPr>
      <w:r>
        <w:rPr>
          <w:lang w:val="en-US"/>
        </w:rPr>
        <w:t>Failure probabilities quantify reliability</w:t>
      </w:r>
    </w:p>
    <w:p w14:paraId="413AE90F" w14:textId="14ED9B99" w:rsidR="002C6F49" w:rsidRDefault="002C6F49" w:rsidP="002C6F49">
      <w:pPr>
        <w:pStyle w:val="Listenabsatz"/>
        <w:numPr>
          <w:ilvl w:val="0"/>
          <w:numId w:val="22"/>
        </w:numPr>
        <w:rPr>
          <w:lang w:val="en-US"/>
        </w:rPr>
      </w:pPr>
      <w:r>
        <w:rPr>
          <w:lang w:val="en-US"/>
        </w:rPr>
        <w:t>Design Phase:</w:t>
      </w:r>
    </w:p>
    <w:p w14:paraId="7A76EF9B" w14:textId="2A92D306" w:rsidR="002C6F49" w:rsidRDefault="002C6F49" w:rsidP="002C6F49">
      <w:pPr>
        <w:pStyle w:val="Listenabsatz"/>
        <w:numPr>
          <w:ilvl w:val="1"/>
          <w:numId w:val="22"/>
        </w:numPr>
        <w:rPr>
          <w:lang w:val="en-US"/>
        </w:rPr>
      </w:pPr>
      <w:r>
        <w:rPr>
          <w:lang w:val="en-US"/>
        </w:rPr>
        <w:t>Estimate component sizes based on experience, high failure prob for high sizes</w:t>
      </w:r>
    </w:p>
    <w:p w14:paraId="5DB64EBE" w14:textId="2C51574D" w:rsidR="002C6F49" w:rsidRDefault="002C6F49" w:rsidP="002C6F49">
      <w:pPr>
        <w:pStyle w:val="Listenabsatz"/>
        <w:numPr>
          <w:ilvl w:val="1"/>
          <w:numId w:val="22"/>
        </w:numPr>
        <w:rPr>
          <w:lang w:val="en-US"/>
        </w:rPr>
      </w:pPr>
      <w:r>
        <w:rPr>
          <w:lang w:val="en-US"/>
        </w:rPr>
        <w:t>Estimated bounds by developers per comp.</w:t>
      </w:r>
    </w:p>
    <w:p w14:paraId="478EF406" w14:textId="07AAA2D9" w:rsidR="002C6F49" w:rsidRDefault="002C6F49" w:rsidP="002C6F49">
      <w:pPr>
        <w:pStyle w:val="Listenabsatz"/>
        <w:numPr>
          <w:ilvl w:val="1"/>
          <w:numId w:val="22"/>
        </w:numPr>
        <w:rPr>
          <w:lang w:val="en-US"/>
        </w:rPr>
      </w:pPr>
      <w:r>
        <w:rPr>
          <w:lang w:val="en-US"/>
        </w:rPr>
        <w:t>Measure on similar systems</w:t>
      </w:r>
    </w:p>
    <w:p w14:paraId="38361B4D" w14:textId="159B705D" w:rsidR="002C6F49" w:rsidRDefault="002C6F49" w:rsidP="002C6F49">
      <w:pPr>
        <w:pStyle w:val="Listenabsatz"/>
        <w:numPr>
          <w:ilvl w:val="0"/>
          <w:numId w:val="22"/>
        </w:numPr>
        <w:rPr>
          <w:lang w:val="en-US"/>
        </w:rPr>
      </w:pPr>
      <w:r>
        <w:rPr>
          <w:lang w:val="en-US"/>
        </w:rPr>
        <w:t xml:space="preserve">Development Phase: </w:t>
      </w:r>
    </w:p>
    <w:p w14:paraId="07324E8B" w14:textId="6A9DCF90" w:rsidR="002C6F49" w:rsidRDefault="002C6F49" w:rsidP="002C6F49">
      <w:pPr>
        <w:pStyle w:val="Listenabsatz"/>
        <w:numPr>
          <w:ilvl w:val="1"/>
          <w:numId w:val="22"/>
        </w:numPr>
        <w:rPr>
          <w:lang w:val="en-US"/>
        </w:rPr>
      </w:pPr>
      <w:r>
        <w:rPr>
          <w:lang w:val="en-US"/>
        </w:rPr>
        <w:t>Code metrics (LOC, McCabe) on implement.</w:t>
      </w:r>
    </w:p>
    <w:p w14:paraId="4330BCBA" w14:textId="60349BF5" w:rsidR="002C6F49" w:rsidRDefault="002C6F49" w:rsidP="002C6F49">
      <w:pPr>
        <w:pStyle w:val="Listenabsatz"/>
        <w:numPr>
          <w:ilvl w:val="1"/>
          <w:numId w:val="22"/>
        </w:numPr>
        <w:rPr>
          <w:lang w:val="en-US"/>
        </w:rPr>
      </w:pPr>
      <w:r>
        <w:rPr>
          <w:lang w:val="en-US"/>
        </w:rPr>
        <w:t>But often complexity uncorrelated with failure rates</w:t>
      </w:r>
    </w:p>
    <w:p w14:paraId="5D4FE038" w14:textId="271AE745" w:rsidR="002C6F49" w:rsidRDefault="002C6F49" w:rsidP="002C6F49">
      <w:pPr>
        <w:pStyle w:val="Listenabsatz"/>
        <w:numPr>
          <w:ilvl w:val="0"/>
          <w:numId w:val="22"/>
        </w:numPr>
        <w:rPr>
          <w:lang w:val="en-US"/>
        </w:rPr>
      </w:pPr>
      <w:r>
        <w:rPr>
          <w:lang w:val="en-US"/>
        </w:rPr>
        <w:t xml:space="preserve">Operation Phase: </w:t>
      </w:r>
    </w:p>
    <w:p w14:paraId="4E26FF0F" w14:textId="19813478" w:rsidR="002C6F49" w:rsidRDefault="002C6F49" w:rsidP="002C6F49">
      <w:pPr>
        <w:pStyle w:val="Listenabsatz"/>
        <w:numPr>
          <w:ilvl w:val="1"/>
          <w:numId w:val="22"/>
        </w:numPr>
        <w:rPr>
          <w:lang w:val="en-US"/>
        </w:rPr>
      </w:pPr>
      <w:r>
        <w:rPr>
          <w:lang w:val="en-US"/>
        </w:rPr>
        <w:t>Statistical Analysis of Bug Tracker DB</w:t>
      </w:r>
    </w:p>
    <w:p w14:paraId="0CC6AFC5" w14:textId="4DFC80B5" w:rsidR="002C6F49" w:rsidRPr="002C6F49" w:rsidRDefault="002C6F49" w:rsidP="002C6F49">
      <w:pPr>
        <w:pStyle w:val="Listenabsatz"/>
        <w:numPr>
          <w:ilvl w:val="0"/>
          <w:numId w:val="22"/>
        </w:numPr>
        <w:rPr>
          <w:lang w:val="en-US"/>
        </w:rPr>
      </w:pPr>
      <w:r>
        <w:rPr>
          <w:lang w:val="en-US"/>
        </w:rPr>
        <w:t>Also applicable: Static code analysis, test case execution, analyzing bug DB.</w:t>
      </w:r>
    </w:p>
    <w:p w14:paraId="728C3D37" w14:textId="03B0017B" w:rsidR="00483A3A" w:rsidRDefault="00483A3A" w:rsidP="00483A3A">
      <w:pPr>
        <w:pStyle w:val="berschrift2"/>
        <w:rPr>
          <w:lang w:val="en-US"/>
        </w:rPr>
      </w:pPr>
      <w:r>
        <w:rPr>
          <w:lang w:val="en-US"/>
        </w:rPr>
        <w:t>Common Pitfalls</w:t>
      </w:r>
    </w:p>
    <w:p w14:paraId="12358395" w14:textId="59B67C1C" w:rsidR="00483A3A" w:rsidRDefault="002C6F49" w:rsidP="002C6F49">
      <w:pPr>
        <w:pStyle w:val="Listenabsatz"/>
        <w:numPr>
          <w:ilvl w:val="0"/>
          <w:numId w:val="22"/>
        </w:numPr>
        <w:rPr>
          <w:lang w:val="en-US"/>
        </w:rPr>
      </w:pPr>
      <w:r>
        <w:rPr>
          <w:lang w:val="en-US"/>
        </w:rPr>
        <w:t>Wrong Resource Demands</w:t>
      </w:r>
    </w:p>
    <w:p w14:paraId="48C436A8" w14:textId="3B9784BF" w:rsidR="002C6F49" w:rsidRDefault="002C6F49" w:rsidP="002C6F49">
      <w:pPr>
        <w:pStyle w:val="Listenabsatz"/>
        <w:numPr>
          <w:ilvl w:val="1"/>
          <w:numId w:val="22"/>
        </w:numPr>
        <w:rPr>
          <w:lang w:val="en-US"/>
        </w:rPr>
      </w:pPr>
      <w:r>
        <w:rPr>
          <w:lang w:val="en-US"/>
        </w:rPr>
        <w:t>Time intervals include many other influences, don’t reflect resource consumption correctly.</w:t>
      </w:r>
    </w:p>
    <w:p w14:paraId="0EFC3C4C" w14:textId="3ECC728C" w:rsidR="002C6F49" w:rsidRDefault="002C6F49" w:rsidP="002C6F49">
      <w:pPr>
        <w:pStyle w:val="Listenabsatz"/>
        <w:numPr>
          <w:ilvl w:val="0"/>
          <w:numId w:val="22"/>
        </w:numPr>
        <w:rPr>
          <w:lang w:val="en-US"/>
        </w:rPr>
      </w:pPr>
      <w:r>
        <w:rPr>
          <w:lang w:val="en-US"/>
        </w:rPr>
        <w:t>Inaccurate Timers</w:t>
      </w:r>
    </w:p>
    <w:p w14:paraId="44533E06" w14:textId="4F3D2616" w:rsidR="002C6F49" w:rsidRDefault="002C6F49" w:rsidP="002C6F49">
      <w:pPr>
        <w:pStyle w:val="Listenabsatz"/>
        <w:numPr>
          <w:ilvl w:val="1"/>
          <w:numId w:val="22"/>
        </w:numPr>
        <w:rPr>
          <w:lang w:val="en-US"/>
        </w:rPr>
      </w:pPr>
      <w:r>
        <w:rPr>
          <w:lang w:val="en-US"/>
        </w:rPr>
        <w:lastRenderedPageBreak/>
        <w:t>E.g. clock ticks provided by CPU on multi-CPU environment</w:t>
      </w:r>
    </w:p>
    <w:p w14:paraId="72DD5C81" w14:textId="1B5D5CD9" w:rsidR="002C6F49" w:rsidRDefault="002C6F49" w:rsidP="002C6F49">
      <w:pPr>
        <w:pStyle w:val="Listenabsatz"/>
        <w:numPr>
          <w:ilvl w:val="0"/>
          <w:numId w:val="22"/>
        </w:numPr>
        <w:rPr>
          <w:lang w:val="en-US"/>
        </w:rPr>
      </w:pPr>
      <w:r>
        <w:rPr>
          <w:lang w:val="en-US"/>
        </w:rPr>
        <w:t>Missing Resources</w:t>
      </w:r>
    </w:p>
    <w:p w14:paraId="67BFAF65" w14:textId="3A929961" w:rsidR="002C6F49" w:rsidRDefault="002C6F49" w:rsidP="002C6F49">
      <w:pPr>
        <w:pStyle w:val="Listenabsatz"/>
        <w:numPr>
          <w:ilvl w:val="1"/>
          <w:numId w:val="22"/>
        </w:numPr>
        <w:rPr>
          <w:lang w:val="en-US"/>
        </w:rPr>
      </w:pPr>
      <w:r>
        <w:rPr>
          <w:lang w:val="en-US"/>
        </w:rPr>
        <w:t>Memory, passive resources like thread pools (TODO?)</w:t>
      </w:r>
    </w:p>
    <w:p w14:paraId="27E43C15" w14:textId="2512E965" w:rsidR="002C6F49" w:rsidRDefault="002C6F49" w:rsidP="002C6F49">
      <w:pPr>
        <w:pStyle w:val="Listenabsatz"/>
        <w:numPr>
          <w:ilvl w:val="0"/>
          <w:numId w:val="22"/>
        </w:numPr>
        <w:rPr>
          <w:lang w:val="en-US"/>
        </w:rPr>
      </w:pPr>
      <w:r>
        <w:rPr>
          <w:lang w:val="en-US"/>
        </w:rPr>
        <w:t>No Validation</w:t>
      </w:r>
    </w:p>
    <w:p w14:paraId="61908249" w14:textId="0DFD66D8" w:rsidR="002C6F49" w:rsidRDefault="002C6F49" w:rsidP="002C6F49">
      <w:pPr>
        <w:pStyle w:val="Listenabsatz"/>
        <w:numPr>
          <w:ilvl w:val="1"/>
          <w:numId w:val="22"/>
        </w:numPr>
        <w:rPr>
          <w:lang w:val="en-US"/>
        </w:rPr>
      </w:pPr>
      <w:r>
        <w:rPr>
          <w:lang w:val="en-US"/>
        </w:rPr>
        <w:t>Does model describe system performance accurately?</w:t>
      </w:r>
    </w:p>
    <w:p w14:paraId="527731D2" w14:textId="4D5F2890" w:rsidR="002C6F49" w:rsidRDefault="002C6F49" w:rsidP="002C6F49">
      <w:pPr>
        <w:pStyle w:val="Listenabsatz"/>
        <w:numPr>
          <w:ilvl w:val="0"/>
          <w:numId w:val="22"/>
        </w:numPr>
        <w:rPr>
          <w:lang w:val="en-US"/>
        </w:rPr>
      </w:pPr>
      <w:r>
        <w:rPr>
          <w:lang w:val="en-US"/>
        </w:rPr>
        <w:t>Too Many Details</w:t>
      </w:r>
    </w:p>
    <w:p w14:paraId="56A3E9B6" w14:textId="0210011E" w:rsidR="002C6F49" w:rsidRDefault="002C6F49" w:rsidP="002C6F49">
      <w:pPr>
        <w:pStyle w:val="Listenabsatz"/>
        <w:numPr>
          <w:ilvl w:val="1"/>
          <w:numId w:val="22"/>
        </w:numPr>
        <w:rPr>
          <w:lang w:val="en-US"/>
        </w:rPr>
      </w:pPr>
      <w:r>
        <w:rPr>
          <w:lang w:val="en-US"/>
        </w:rPr>
        <w:t>Harder to isolate root cause, increases complexity of collecting informations and maintaining the model</w:t>
      </w:r>
    </w:p>
    <w:p w14:paraId="3B0799F1" w14:textId="65D8A28D" w:rsidR="008F5C66" w:rsidRDefault="008F5C66" w:rsidP="008F5C66">
      <w:pPr>
        <w:pStyle w:val="berschrift1"/>
        <w:rPr>
          <w:lang w:val="en-US"/>
        </w:rPr>
      </w:pPr>
      <w:r>
        <w:rPr>
          <w:lang w:val="en-US"/>
        </w:rPr>
        <w:t>Answering Design Questions</w:t>
      </w:r>
    </w:p>
    <w:p w14:paraId="42E0E027" w14:textId="7D7462DC" w:rsidR="008F5C66" w:rsidRDefault="007F2B51" w:rsidP="007F2B51">
      <w:pPr>
        <w:pStyle w:val="berschrift2"/>
        <w:rPr>
          <w:lang w:val="en-US"/>
        </w:rPr>
      </w:pPr>
      <w:r>
        <w:rPr>
          <w:lang w:val="en-US"/>
        </w:rPr>
        <w:t>Design Questions</w:t>
      </w:r>
    </w:p>
    <w:p w14:paraId="75017C2B" w14:textId="688BEF44" w:rsidR="007F2B51" w:rsidRPr="007F2B51" w:rsidRDefault="007F2B51" w:rsidP="007F2B51">
      <w:pPr>
        <w:rPr>
          <w:lang w:val="en-US"/>
        </w:rPr>
      </w:pPr>
      <w:r>
        <w:rPr>
          <w:lang w:val="en-US"/>
        </w:rPr>
        <w:t xml:space="preserve">Palladio was designed to answer performance and reliability questions. </w:t>
      </w:r>
    </w:p>
    <w:p w14:paraId="225E596A" w14:textId="69EDD138" w:rsidR="007F2B51" w:rsidRDefault="007F2B51" w:rsidP="007F2B51">
      <w:pPr>
        <w:pStyle w:val="berschrift3"/>
        <w:rPr>
          <w:lang w:val="en-US"/>
        </w:rPr>
      </w:pPr>
      <w:r>
        <w:rPr>
          <w:lang w:val="en-US"/>
        </w:rPr>
        <w:t>General Design Questions</w:t>
      </w:r>
    </w:p>
    <w:p w14:paraId="240DFEF7" w14:textId="3A29886E" w:rsidR="007F2B51" w:rsidRDefault="007F2B51" w:rsidP="007F2B51">
      <w:pPr>
        <w:pStyle w:val="Listenabsatz"/>
        <w:numPr>
          <w:ilvl w:val="0"/>
          <w:numId w:val="22"/>
        </w:numPr>
        <w:rPr>
          <w:lang w:val="en-US"/>
        </w:rPr>
      </w:pPr>
      <w:r>
        <w:rPr>
          <w:lang w:val="en-US"/>
        </w:rPr>
        <w:t>Which designs is the best?</w:t>
      </w:r>
    </w:p>
    <w:p w14:paraId="6663BDF3" w14:textId="1210EF26" w:rsidR="007E61B4" w:rsidRDefault="007E61B4" w:rsidP="007F2B51">
      <w:pPr>
        <w:pStyle w:val="Listenabsatz"/>
        <w:numPr>
          <w:ilvl w:val="0"/>
          <w:numId w:val="22"/>
        </w:numPr>
        <w:rPr>
          <w:lang w:val="en-US"/>
        </w:rPr>
      </w:pPr>
      <w:r>
        <w:rPr>
          <w:lang w:val="en-US"/>
        </w:rPr>
        <w:t>What is an optimal configuration for the System?</w:t>
      </w:r>
    </w:p>
    <w:p w14:paraId="31A4A5CA" w14:textId="404ABA16" w:rsidR="007E61B4" w:rsidRDefault="007E61B4" w:rsidP="007F2B51">
      <w:pPr>
        <w:pStyle w:val="Listenabsatz"/>
        <w:numPr>
          <w:ilvl w:val="0"/>
          <w:numId w:val="22"/>
        </w:numPr>
        <w:rPr>
          <w:lang w:val="en-US"/>
        </w:rPr>
      </w:pPr>
      <w:r>
        <w:rPr>
          <w:lang w:val="en-US"/>
        </w:rPr>
        <w:t>How to extend a legacy software system?</w:t>
      </w:r>
    </w:p>
    <w:p w14:paraId="0DD1AFBE" w14:textId="1D658B94" w:rsidR="007E61B4" w:rsidRPr="007F2B51" w:rsidRDefault="007E61B4" w:rsidP="007E61B4">
      <w:pPr>
        <w:pStyle w:val="Listenabsatz"/>
        <w:numPr>
          <w:ilvl w:val="1"/>
          <w:numId w:val="22"/>
        </w:numPr>
        <w:rPr>
          <w:lang w:val="en-US"/>
        </w:rPr>
      </w:pPr>
      <w:r>
        <w:rPr>
          <w:lang w:val="en-US"/>
        </w:rPr>
        <w:t>Extend with wrappers &amp; adapters, or modify?</w:t>
      </w:r>
    </w:p>
    <w:p w14:paraId="78A81770" w14:textId="2EB330DD" w:rsidR="007F2B51" w:rsidRDefault="007F2B51" w:rsidP="007F2B51">
      <w:pPr>
        <w:pStyle w:val="berschrift3"/>
        <w:rPr>
          <w:lang w:val="en-US"/>
        </w:rPr>
      </w:pPr>
      <w:r>
        <w:rPr>
          <w:lang w:val="en-US"/>
        </w:rPr>
        <w:t>Additional Performance Design Questions</w:t>
      </w:r>
    </w:p>
    <w:p w14:paraId="2B6660A2" w14:textId="3B48D9DF" w:rsidR="007E61B4" w:rsidRDefault="007E61B4" w:rsidP="007E61B4">
      <w:pPr>
        <w:pStyle w:val="Listenabsatz"/>
        <w:numPr>
          <w:ilvl w:val="0"/>
          <w:numId w:val="22"/>
        </w:numPr>
        <w:rPr>
          <w:lang w:val="en-US"/>
        </w:rPr>
      </w:pPr>
      <w:r>
        <w:rPr>
          <w:lang w:val="en-US"/>
        </w:rPr>
        <w:t>How to optimally size the system?</w:t>
      </w:r>
    </w:p>
    <w:p w14:paraId="74DB0B9D" w14:textId="06B81E28" w:rsidR="007E61B4" w:rsidRDefault="007E61B4" w:rsidP="007E61B4">
      <w:pPr>
        <w:pStyle w:val="Listenabsatz"/>
        <w:numPr>
          <w:ilvl w:val="1"/>
          <w:numId w:val="22"/>
        </w:numPr>
        <w:rPr>
          <w:lang w:val="en-US"/>
        </w:rPr>
      </w:pPr>
      <w:r>
        <w:rPr>
          <w:lang w:val="en-US"/>
        </w:rPr>
        <w:t>Capacity planning/sizing, avoid wasted resources, prevent bottlenecks due to insufficient capacities</w:t>
      </w:r>
    </w:p>
    <w:p w14:paraId="60699575" w14:textId="7E430158" w:rsidR="007E61B4" w:rsidRDefault="007E61B4" w:rsidP="007E61B4">
      <w:pPr>
        <w:pStyle w:val="Listenabsatz"/>
        <w:numPr>
          <w:ilvl w:val="0"/>
          <w:numId w:val="22"/>
        </w:numPr>
        <w:rPr>
          <w:lang w:val="en-US"/>
        </w:rPr>
      </w:pPr>
      <w:r>
        <w:rPr>
          <w:lang w:val="en-US"/>
        </w:rPr>
        <w:t>How scalable is the system?</w:t>
      </w:r>
    </w:p>
    <w:p w14:paraId="6B977917" w14:textId="70030E5B" w:rsidR="007E61B4" w:rsidRDefault="007E61B4" w:rsidP="007E61B4">
      <w:pPr>
        <w:pStyle w:val="Listenabsatz"/>
        <w:numPr>
          <w:ilvl w:val="0"/>
          <w:numId w:val="22"/>
        </w:numPr>
        <w:rPr>
          <w:lang w:val="en-US"/>
        </w:rPr>
      </w:pPr>
      <w:r>
        <w:rPr>
          <w:lang w:val="en-US"/>
        </w:rPr>
        <w:t>How to balance the load on system resources?</w:t>
      </w:r>
    </w:p>
    <w:p w14:paraId="1E85044F" w14:textId="3B66162F" w:rsidR="007E61B4" w:rsidRPr="007E61B4" w:rsidRDefault="007E61B4" w:rsidP="007E61B4">
      <w:pPr>
        <w:pStyle w:val="Listenabsatz"/>
        <w:numPr>
          <w:ilvl w:val="1"/>
          <w:numId w:val="22"/>
        </w:numPr>
        <w:rPr>
          <w:lang w:val="en-US"/>
        </w:rPr>
      </w:pPr>
      <w:r>
        <w:rPr>
          <w:lang w:val="en-US"/>
        </w:rPr>
        <w:t>Utilize resource evenly</w:t>
      </w:r>
    </w:p>
    <w:p w14:paraId="51A6D12B" w14:textId="07CF59BD" w:rsidR="007E61B4" w:rsidRDefault="007F2B51" w:rsidP="007E61B4">
      <w:pPr>
        <w:pStyle w:val="berschrift3"/>
        <w:rPr>
          <w:lang w:val="en-US"/>
        </w:rPr>
      </w:pPr>
      <w:r>
        <w:rPr>
          <w:lang w:val="en-US"/>
        </w:rPr>
        <w:t>Additional Reliability Design Questions</w:t>
      </w:r>
    </w:p>
    <w:p w14:paraId="38B25BD0" w14:textId="16168167" w:rsidR="007E61B4" w:rsidRDefault="007E61B4" w:rsidP="007E61B4">
      <w:pPr>
        <w:pStyle w:val="Listenabsatz"/>
        <w:numPr>
          <w:ilvl w:val="0"/>
          <w:numId w:val="22"/>
        </w:numPr>
        <w:rPr>
          <w:lang w:val="en-US"/>
        </w:rPr>
      </w:pPr>
      <w:r>
        <w:rPr>
          <w:lang w:val="en-US"/>
        </w:rPr>
        <w:t>Which Fault Tolerance mechanism shall the system exhibit?</w:t>
      </w:r>
    </w:p>
    <w:p w14:paraId="786EFB18" w14:textId="20711D2C" w:rsidR="007E61B4" w:rsidRDefault="007E61B4" w:rsidP="007E61B4">
      <w:pPr>
        <w:pStyle w:val="Listenabsatz"/>
        <w:numPr>
          <w:ilvl w:val="1"/>
          <w:numId w:val="22"/>
        </w:numPr>
        <w:rPr>
          <w:lang w:val="en-US"/>
        </w:rPr>
      </w:pPr>
      <w:r>
        <w:rPr>
          <w:lang w:val="en-US"/>
        </w:rPr>
        <w:t>Against bugs or physical failure</w:t>
      </w:r>
    </w:p>
    <w:p w14:paraId="2E78DD74" w14:textId="44144C56" w:rsidR="007E61B4" w:rsidRDefault="007E61B4" w:rsidP="007E61B4">
      <w:pPr>
        <w:pStyle w:val="Listenabsatz"/>
        <w:numPr>
          <w:ilvl w:val="0"/>
          <w:numId w:val="22"/>
        </w:numPr>
        <w:rPr>
          <w:lang w:val="en-US"/>
        </w:rPr>
      </w:pPr>
      <w:r>
        <w:rPr>
          <w:lang w:val="en-US"/>
        </w:rPr>
        <w:t>How much redundancy shall the system exhibit</w:t>
      </w:r>
    </w:p>
    <w:p w14:paraId="36EF3E89" w14:textId="18D41A01" w:rsidR="007E61B4" w:rsidRDefault="007E61B4" w:rsidP="007E61B4">
      <w:pPr>
        <w:pStyle w:val="Listenabsatz"/>
        <w:numPr>
          <w:ilvl w:val="0"/>
          <w:numId w:val="22"/>
        </w:numPr>
        <w:rPr>
          <w:lang w:val="en-US"/>
        </w:rPr>
      </w:pPr>
      <w:r w:rsidRPr="007E61B4">
        <w:rPr>
          <w:lang w:val="en-US"/>
        </w:rPr>
        <w:t xml:space="preserve">Useful to introduce design </w:t>
      </w:r>
      <w:r>
        <w:rPr>
          <w:lang w:val="en-US"/>
        </w:rPr>
        <w:t>diversity?</w:t>
      </w:r>
    </w:p>
    <w:p w14:paraId="1BF64C24" w14:textId="1A4E43E1" w:rsidR="007E61B4" w:rsidRDefault="007E61B4" w:rsidP="007E61B4">
      <w:pPr>
        <w:pStyle w:val="Listenabsatz"/>
        <w:numPr>
          <w:ilvl w:val="1"/>
          <w:numId w:val="22"/>
        </w:numPr>
        <w:rPr>
          <w:lang w:val="en-US"/>
        </w:rPr>
      </w:pPr>
      <w:r>
        <w:rPr>
          <w:lang w:val="en-US"/>
        </w:rPr>
        <w:t>TODO?</w:t>
      </w:r>
    </w:p>
    <w:p w14:paraId="478EDC97" w14:textId="52B0D033" w:rsidR="007E61B4" w:rsidRDefault="007E61B4" w:rsidP="007E61B4">
      <w:pPr>
        <w:pStyle w:val="Listenabsatz"/>
        <w:numPr>
          <w:ilvl w:val="0"/>
          <w:numId w:val="22"/>
        </w:numPr>
        <w:rPr>
          <w:lang w:val="en-US"/>
        </w:rPr>
      </w:pPr>
      <w:r>
        <w:rPr>
          <w:lang w:val="en-US"/>
        </w:rPr>
        <w:t>How to deal with physical failures?</w:t>
      </w:r>
    </w:p>
    <w:p w14:paraId="643027FD" w14:textId="7E759B1B" w:rsidR="007E61B4" w:rsidRDefault="007E61B4" w:rsidP="007E61B4">
      <w:pPr>
        <w:pStyle w:val="Listenabsatz"/>
        <w:numPr>
          <w:ilvl w:val="0"/>
          <w:numId w:val="22"/>
        </w:numPr>
        <w:rPr>
          <w:lang w:val="en-US"/>
        </w:rPr>
      </w:pPr>
      <w:r>
        <w:rPr>
          <w:lang w:val="en-US"/>
        </w:rPr>
        <w:t>Which components contribute the most to the reliability of the system?</w:t>
      </w:r>
    </w:p>
    <w:p w14:paraId="00CC5F83" w14:textId="00BDD79F" w:rsidR="007E61B4" w:rsidRPr="007E61B4" w:rsidRDefault="007E61B4" w:rsidP="007E61B4">
      <w:pPr>
        <w:pStyle w:val="Listenabsatz"/>
        <w:numPr>
          <w:ilvl w:val="1"/>
          <w:numId w:val="22"/>
        </w:numPr>
        <w:rPr>
          <w:lang w:val="en-US"/>
        </w:rPr>
      </w:pPr>
      <w:r>
        <w:rPr>
          <w:lang w:val="en-US"/>
        </w:rPr>
        <w:t>Direct QA effort into most critical component</w:t>
      </w:r>
    </w:p>
    <w:p w14:paraId="1503E45A" w14:textId="78B003DD" w:rsidR="007F2B51" w:rsidRDefault="007F2B51" w:rsidP="007F2B51">
      <w:pPr>
        <w:pStyle w:val="berschrift2"/>
        <w:rPr>
          <w:lang w:val="en-US"/>
        </w:rPr>
      </w:pPr>
      <w:r>
        <w:rPr>
          <w:lang w:val="en-US"/>
        </w:rPr>
        <w:t>Understanding the Results</w:t>
      </w:r>
    </w:p>
    <w:p w14:paraId="2395C394" w14:textId="0E05A58A" w:rsidR="007F2B51" w:rsidRDefault="007F2B51" w:rsidP="007F2B51">
      <w:pPr>
        <w:pStyle w:val="berschrift3"/>
        <w:rPr>
          <w:lang w:val="en-US"/>
        </w:rPr>
      </w:pPr>
      <w:r>
        <w:rPr>
          <w:lang w:val="en-US"/>
        </w:rPr>
        <w:t>Understanding Performance Results</w:t>
      </w:r>
    </w:p>
    <w:p w14:paraId="09AC4A25" w14:textId="59FB0830" w:rsidR="007E61B4" w:rsidRDefault="007E61B4" w:rsidP="007E61B4">
      <w:pPr>
        <w:pStyle w:val="Listenabsatz"/>
        <w:numPr>
          <w:ilvl w:val="0"/>
          <w:numId w:val="22"/>
        </w:numPr>
        <w:rPr>
          <w:lang w:val="en-US"/>
        </w:rPr>
      </w:pPr>
      <w:r>
        <w:rPr>
          <w:lang w:val="en-US"/>
        </w:rPr>
        <w:t>Analysis results (from performance simulation)</w:t>
      </w:r>
    </w:p>
    <w:p w14:paraId="0E760929" w14:textId="2C7D7DDE" w:rsidR="007E61B4" w:rsidRDefault="007E61B4" w:rsidP="007E61B4">
      <w:pPr>
        <w:pStyle w:val="Listenabsatz"/>
        <w:numPr>
          <w:ilvl w:val="0"/>
          <w:numId w:val="22"/>
        </w:numPr>
        <w:rPr>
          <w:lang w:val="en-US"/>
        </w:rPr>
      </w:pPr>
      <w:r>
        <w:rPr>
          <w:lang w:val="en-US"/>
        </w:rPr>
        <w:t>Service results</w:t>
      </w:r>
    </w:p>
    <w:p w14:paraId="65526CE3" w14:textId="6997A71E" w:rsidR="007E61B4" w:rsidRDefault="007E61B4" w:rsidP="007E61B4">
      <w:pPr>
        <w:pStyle w:val="Listenabsatz"/>
        <w:numPr>
          <w:ilvl w:val="1"/>
          <w:numId w:val="22"/>
        </w:numPr>
        <w:rPr>
          <w:lang w:val="en-US"/>
        </w:rPr>
      </w:pPr>
      <w:r>
        <w:rPr>
          <w:lang w:val="en-US"/>
        </w:rPr>
        <w:t>Services are located at system boundary or within system internals. Store response times of simulated requests and as experienced by simulated users.</w:t>
      </w:r>
    </w:p>
    <w:p w14:paraId="41B7DC35" w14:textId="77777777" w:rsidR="005974FB" w:rsidRDefault="007E61B4" w:rsidP="007E61B4">
      <w:pPr>
        <w:pStyle w:val="Listenabsatz"/>
        <w:numPr>
          <w:ilvl w:val="1"/>
          <w:numId w:val="22"/>
        </w:numPr>
        <w:rPr>
          <w:lang w:val="en-US"/>
        </w:rPr>
      </w:pPr>
      <w:r>
        <w:rPr>
          <w:lang w:val="en-US"/>
        </w:rPr>
        <w:t xml:space="preserve">Visualize with </w:t>
      </w:r>
    </w:p>
    <w:p w14:paraId="330E212A" w14:textId="228AFC2A" w:rsidR="005974FB" w:rsidRDefault="005974FB" w:rsidP="005974FB">
      <w:pPr>
        <w:pStyle w:val="Listenabsatz"/>
        <w:numPr>
          <w:ilvl w:val="2"/>
          <w:numId w:val="22"/>
        </w:numPr>
        <w:rPr>
          <w:lang w:val="en-US"/>
        </w:rPr>
      </w:pPr>
      <w:r>
        <w:rPr>
          <w:lang w:val="en-US"/>
        </w:rPr>
        <w:t>H</w:t>
      </w:r>
      <w:r w:rsidR="007E61B4">
        <w:rPr>
          <w:lang w:val="en-US"/>
        </w:rPr>
        <w:t>istograms</w:t>
      </w:r>
    </w:p>
    <w:p w14:paraId="751ADC86" w14:textId="05F55E50" w:rsidR="005974FB" w:rsidRPr="005974FB" w:rsidRDefault="005974FB" w:rsidP="005974FB">
      <w:pPr>
        <w:pStyle w:val="Listenabsatz"/>
        <w:numPr>
          <w:ilvl w:val="2"/>
          <w:numId w:val="22"/>
        </w:numPr>
        <w:rPr>
          <w:lang w:val="en-US"/>
        </w:rPr>
      </w:pPr>
      <w:r>
        <w:rPr>
          <w:lang w:val="en-US"/>
        </w:rPr>
        <w:t>C</w:t>
      </w:r>
      <w:r w:rsidR="007E61B4">
        <w:rPr>
          <w:lang w:val="en-US"/>
        </w:rPr>
        <w:t>umulative distribution function (CDF</w:t>
      </w:r>
      <w:r>
        <w:rPr>
          <w:lang w:val="en-US"/>
        </w:rPr>
        <w:t>, maps response time to probability that the actual time is below that</w:t>
      </w:r>
      <w:r w:rsidR="007E61B4">
        <w:rPr>
          <w:lang w:val="en-US"/>
        </w:rPr>
        <w:t>)</w:t>
      </w:r>
    </w:p>
    <w:p w14:paraId="452F3322" w14:textId="312FCA2D" w:rsidR="007E61B4" w:rsidRDefault="007E61B4" w:rsidP="007E61B4">
      <w:pPr>
        <w:pStyle w:val="Listenabsatz"/>
        <w:numPr>
          <w:ilvl w:val="0"/>
          <w:numId w:val="22"/>
        </w:numPr>
        <w:rPr>
          <w:lang w:val="en-US"/>
        </w:rPr>
      </w:pPr>
      <w:r>
        <w:rPr>
          <w:lang w:val="en-US"/>
        </w:rPr>
        <w:t>Resource results</w:t>
      </w:r>
    </w:p>
    <w:p w14:paraId="116BF326" w14:textId="4E10ED29" w:rsidR="005974FB" w:rsidRDefault="005974FB" w:rsidP="005974FB">
      <w:pPr>
        <w:pStyle w:val="Listenabsatz"/>
        <w:numPr>
          <w:ilvl w:val="1"/>
          <w:numId w:val="22"/>
        </w:numPr>
        <w:rPr>
          <w:lang w:val="en-US"/>
        </w:rPr>
      </w:pPr>
      <w:r>
        <w:rPr>
          <w:lang w:val="en-US"/>
        </w:rPr>
        <w:t>Utilization for CPU, Memory, HDD. Waiting/Holding time for passive resources.</w:t>
      </w:r>
    </w:p>
    <w:p w14:paraId="65E02042" w14:textId="27DC17CE" w:rsidR="00985BA0" w:rsidRDefault="00985BA0" w:rsidP="00985BA0">
      <w:pPr>
        <w:rPr>
          <w:lang w:val="en-US"/>
        </w:rPr>
      </w:pPr>
      <w:r>
        <w:rPr>
          <w:lang w:val="en-US"/>
        </w:rPr>
        <w:t>Core Causes:</w:t>
      </w:r>
    </w:p>
    <w:p w14:paraId="4189F794" w14:textId="1823059E" w:rsidR="00985BA0" w:rsidRDefault="00985BA0" w:rsidP="00985BA0">
      <w:pPr>
        <w:pStyle w:val="Listenabsatz"/>
        <w:numPr>
          <w:ilvl w:val="0"/>
          <w:numId w:val="22"/>
        </w:numPr>
        <w:rPr>
          <w:lang w:val="en-US"/>
        </w:rPr>
      </w:pPr>
      <w:r>
        <w:rPr>
          <w:lang w:val="en-US"/>
        </w:rPr>
        <w:t>Bottlenecks</w:t>
      </w:r>
    </w:p>
    <w:p w14:paraId="129B47FC" w14:textId="772FCCC5" w:rsidR="00985BA0" w:rsidRDefault="00985BA0" w:rsidP="00985BA0">
      <w:pPr>
        <w:pStyle w:val="Listenabsatz"/>
        <w:numPr>
          <w:ilvl w:val="1"/>
          <w:numId w:val="22"/>
        </w:numPr>
        <w:rPr>
          <w:lang w:val="en-US"/>
        </w:rPr>
      </w:pPr>
      <w:r>
        <w:rPr>
          <w:lang w:val="en-US"/>
        </w:rPr>
        <w:t xml:space="preserve">Can appear at processing- and passive resources. Hardware bottlenecks easy to identify, software ones not so much. </w:t>
      </w:r>
    </w:p>
    <w:p w14:paraId="25724F15" w14:textId="7FCF8BE3" w:rsidR="00985BA0" w:rsidRDefault="00985BA0" w:rsidP="00985BA0">
      <w:pPr>
        <w:pStyle w:val="Listenabsatz"/>
        <w:numPr>
          <w:ilvl w:val="0"/>
          <w:numId w:val="22"/>
        </w:numPr>
        <w:rPr>
          <w:lang w:val="en-US"/>
        </w:rPr>
      </w:pPr>
      <w:r>
        <w:rPr>
          <w:lang w:val="en-US"/>
        </w:rPr>
        <w:t>Long paths</w:t>
      </w:r>
    </w:p>
    <w:p w14:paraId="58367A13" w14:textId="1199EDF9" w:rsidR="00985BA0" w:rsidRDefault="00985BA0" w:rsidP="00985BA0">
      <w:pPr>
        <w:pStyle w:val="Listenabsatz"/>
        <w:numPr>
          <w:ilvl w:val="1"/>
          <w:numId w:val="22"/>
        </w:numPr>
        <w:rPr>
          <w:lang w:val="en-US"/>
        </w:rPr>
      </w:pPr>
      <w:r>
        <w:rPr>
          <w:lang w:val="en-US"/>
        </w:rPr>
        <w:t>Sequence of actions and calculations too long</w:t>
      </w:r>
    </w:p>
    <w:p w14:paraId="594B234D" w14:textId="75BD9745" w:rsidR="00985BA0" w:rsidRPr="00985BA0" w:rsidRDefault="00985BA0" w:rsidP="00985BA0">
      <w:pPr>
        <w:pStyle w:val="Listenabsatz"/>
        <w:numPr>
          <w:ilvl w:val="1"/>
          <w:numId w:val="22"/>
        </w:numPr>
        <w:rPr>
          <w:lang w:val="en-US"/>
        </w:rPr>
      </w:pPr>
      <w:r>
        <w:rPr>
          <w:lang w:val="en-US"/>
        </w:rPr>
        <w:t>Reduce required processing in path, make parts async/parallel, reduce latencies by reducing remote communication</w:t>
      </w:r>
    </w:p>
    <w:p w14:paraId="40E1A710" w14:textId="05611773" w:rsidR="007F2B51" w:rsidRDefault="007F2B51" w:rsidP="007F2B51">
      <w:pPr>
        <w:pStyle w:val="berschrift3"/>
        <w:rPr>
          <w:lang w:val="en-US"/>
        </w:rPr>
      </w:pPr>
      <w:r>
        <w:rPr>
          <w:lang w:val="en-US"/>
        </w:rPr>
        <w:t>Understanding Reliability Results</w:t>
      </w:r>
    </w:p>
    <w:p w14:paraId="78CD411C" w14:textId="01FF2580" w:rsidR="00985BA0" w:rsidRDefault="00985BA0" w:rsidP="00985BA0">
      <w:pPr>
        <w:rPr>
          <w:lang w:val="en-US"/>
        </w:rPr>
      </w:pPr>
      <w:r>
        <w:rPr>
          <w:lang w:val="en-US"/>
        </w:rPr>
        <w:t>Software reliability: TODO F07_52</w:t>
      </w:r>
    </w:p>
    <w:p w14:paraId="344E5214" w14:textId="6F7AC1B9" w:rsidR="00985BA0" w:rsidRDefault="00985BA0" w:rsidP="00985BA0">
      <w:pPr>
        <w:pStyle w:val="Listenabsatz"/>
        <w:numPr>
          <w:ilvl w:val="0"/>
          <w:numId w:val="22"/>
        </w:numPr>
        <w:rPr>
          <w:lang w:val="en-US"/>
        </w:rPr>
      </w:pPr>
      <w:r>
        <w:rPr>
          <w:lang w:val="en-US"/>
        </w:rPr>
        <w:t>Software failure: During processing of user request due to software fault. Caused by bugs in software or dependencies.</w:t>
      </w:r>
    </w:p>
    <w:p w14:paraId="5366D2A9" w14:textId="7E1EBC52" w:rsidR="00985BA0" w:rsidRPr="00985BA0" w:rsidRDefault="00985BA0" w:rsidP="00985BA0">
      <w:pPr>
        <w:pStyle w:val="Listenabsatz"/>
        <w:numPr>
          <w:ilvl w:val="0"/>
          <w:numId w:val="22"/>
        </w:numPr>
        <w:rPr>
          <w:lang w:val="en-US"/>
        </w:rPr>
      </w:pPr>
      <w:r>
        <w:rPr>
          <w:lang w:val="en-US"/>
        </w:rPr>
        <w:t>Hardware failure: CPU is unavailable while access, or other resources.</w:t>
      </w:r>
    </w:p>
    <w:p w14:paraId="14F9ADA2" w14:textId="7C2B9038" w:rsidR="007F2B51" w:rsidRDefault="007F2B51" w:rsidP="007F2B51">
      <w:pPr>
        <w:pStyle w:val="berschrift2"/>
        <w:rPr>
          <w:lang w:val="en-US"/>
        </w:rPr>
      </w:pPr>
      <w:r>
        <w:rPr>
          <w:lang w:val="en-US"/>
        </w:rPr>
        <w:t>Tactics for Improving Quality</w:t>
      </w:r>
    </w:p>
    <w:p w14:paraId="2E48AD0E" w14:textId="650A2CB4" w:rsidR="00985BA0" w:rsidRPr="00985BA0" w:rsidRDefault="00985BA0" w:rsidP="00985BA0">
      <w:pPr>
        <w:rPr>
          <w:lang w:val="en-US"/>
        </w:rPr>
      </w:pPr>
      <w:r>
        <w:rPr>
          <w:lang w:val="en-US"/>
        </w:rPr>
        <w:t>Table of improvement tactics on F07_64-70.</w:t>
      </w:r>
    </w:p>
    <w:p w14:paraId="1BEFEB55" w14:textId="64371641" w:rsidR="007F2B51" w:rsidRDefault="007F2B51" w:rsidP="007F2B51">
      <w:pPr>
        <w:pStyle w:val="berschrift3"/>
        <w:rPr>
          <w:lang w:val="en-US"/>
        </w:rPr>
      </w:pPr>
      <w:r>
        <w:rPr>
          <w:lang w:val="en-US"/>
        </w:rPr>
        <w:t>Performance Tactics</w:t>
      </w:r>
    </w:p>
    <w:p w14:paraId="305DA7F6" w14:textId="7822D898" w:rsidR="007F2B51" w:rsidRDefault="007F2B51" w:rsidP="007F2B51">
      <w:pPr>
        <w:pStyle w:val="berschrift3"/>
        <w:rPr>
          <w:lang w:val="en-US"/>
        </w:rPr>
      </w:pPr>
      <w:r>
        <w:rPr>
          <w:lang w:val="en-US"/>
        </w:rPr>
        <w:t>Reliability Tactics</w:t>
      </w:r>
    </w:p>
    <w:p w14:paraId="6BDC3FCB" w14:textId="5261DB4B" w:rsidR="007F2B51" w:rsidRDefault="007F2B51" w:rsidP="007F2B51">
      <w:pPr>
        <w:pStyle w:val="berschrift2"/>
        <w:rPr>
          <w:lang w:val="en-US"/>
        </w:rPr>
      </w:pPr>
      <w:r>
        <w:rPr>
          <w:lang w:val="en-US"/>
        </w:rPr>
        <w:t>Automatically Searching for Better Architectures</w:t>
      </w:r>
    </w:p>
    <w:p w14:paraId="0F26A74A" w14:textId="77CB82D2" w:rsidR="00985BA0" w:rsidRDefault="00985BA0" w:rsidP="00985BA0">
      <w:pPr>
        <w:rPr>
          <w:lang w:val="en-US"/>
        </w:rPr>
      </w:pPr>
      <w:r>
        <w:rPr>
          <w:lang w:val="en-US"/>
        </w:rPr>
        <w:t xml:space="preserve">TODO </w:t>
      </w:r>
      <w:r w:rsidR="004B5436">
        <w:rPr>
          <w:lang w:val="en-US"/>
        </w:rPr>
        <w:t>lecture video?</w:t>
      </w:r>
    </w:p>
    <w:p w14:paraId="5566A9CC" w14:textId="1EE3CF41" w:rsidR="007D527E" w:rsidRDefault="007D527E" w:rsidP="007D527E">
      <w:pPr>
        <w:pStyle w:val="berschrift1"/>
        <w:rPr>
          <w:lang w:val="en-US"/>
        </w:rPr>
      </w:pPr>
      <w:r>
        <w:rPr>
          <w:lang w:val="en-US"/>
        </w:rPr>
        <w:t>Under the Hood</w:t>
      </w:r>
    </w:p>
    <w:p w14:paraId="2492BD58" w14:textId="77DA60A3" w:rsidR="007D527E" w:rsidRDefault="007D527E" w:rsidP="007D527E">
      <w:pPr>
        <w:pStyle w:val="berschrift2"/>
        <w:rPr>
          <w:lang w:val="en-US"/>
        </w:rPr>
      </w:pPr>
      <w:r>
        <w:rPr>
          <w:lang w:val="en-US"/>
        </w:rPr>
        <w:t>Quality Analysis Tools</w:t>
      </w:r>
    </w:p>
    <w:p w14:paraId="0FBA439B" w14:textId="78676B90" w:rsidR="007D527E" w:rsidRDefault="007D527E" w:rsidP="007D527E">
      <w:pPr>
        <w:pStyle w:val="Listenabsatz"/>
        <w:numPr>
          <w:ilvl w:val="0"/>
          <w:numId w:val="22"/>
        </w:numPr>
        <w:rPr>
          <w:lang w:val="en-US"/>
        </w:rPr>
      </w:pPr>
      <w:r w:rsidRPr="007D527E">
        <w:rPr>
          <w:lang w:val="en-US"/>
        </w:rPr>
        <w:t>Solving an analysis model: Gather quality metrics for the system presented by the analysis model</w:t>
      </w:r>
    </w:p>
    <w:p w14:paraId="32966129" w14:textId="6EE04280" w:rsidR="007D527E" w:rsidRPr="007D527E" w:rsidRDefault="007D527E" w:rsidP="007D527E">
      <w:pPr>
        <w:pStyle w:val="Listenabsatz"/>
        <w:numPr>
          <w:ilvl w:val="0"/>
          <w:numId w:val="22"/>
        </w:numPr>
        <w:rPr>
          <w:lang w:val="en-US"/>
        </w:rPr>
      </w:pPr>
      <w:r>
        <w:rPr>
          <w:lang w:val="en-US"/>
        </w:rPr>
        <w:lastRenderedPageBreak/>
        <w:t>System is first modelled with Palladio, then analyzed by analysis tool</w:t>
      </w:r>
    </w:p>
    <w:p w14:paraId="237712F7" w14:textId="2C642ACD" w:rsidR="007D527E" w:rsidRDefault="007D527E" w:rsidP="007D527E">
      <w:pPr>
        <w:pStyle w:val="berschrift2"/>
        <w:rPr>
          <w:lang w:val="en-US"/>
        </w:rPr>
      </w:pPr>
      <w:r>
        <w:rPr>
          <w:lang w:val="en-US"/>
        </w:rPr>
        <w:t>Performance Simulation of Palladio Models</w:t>
      </w:r>
    </w:p>
    <w:p w14:paraId="19CACF85" w14:textId="0C8F49E5" w:rsidR="007D527E" w:rsidRDefault="007D527E" w:rsidP="007D527E">
      <w:pPr>
        <w:pStyle w:val="Listenabsatz"/>
        <w:numPr>
          <w:ilvl w:val="0"/>
          <w:numId w:val="22"/>
        </w:numPr>
        <w:rPr>
          <w:lang w:val="en-US"/>
        </w:rPr>
      </w:pPr>
      <w:r>
        <w:rPr>
          <w:lang w:val="en-US"/>
        </w:rPr>
        <w:t>Simulation run:</w:t>
      </w:r>
    </w:p>
    <w:p w14:paraId="0C34F95C" w14:textId="772F1196" w:rsidR="007D527E" w:rsidRDefault="007D527E" w:rsidP="007D527E">
      <w:pPr>
        <w:pStyle w:val="Listenabsatz"/>
        <w:numPr>
          <w:ilvl w:val="1"/>
          <w:numId w:val="22"/>
        </w:numPr>
        <w:rPr>
          <w:lang w:val="en-US"/>
        </w:rPr>
      </w:pPr>
      <w:r w:rsidRPr="00B449E3">
        <w:rPr>
          <w:rStyle w:val="SchwacheHervorhebung"/>
          <w:lang w:val="en-US"/>
        </w:rPr>
        <w:t>Workload generator</w:t>
      </w:r>
      <w:r>
        <w:rPr>
          <w:lang w:val="en-US"/>
        </w:rPr>
        <w:t xml:space="preserve"> continuously spawns </w:t>
      </w:r>
      <w:r w:rsidRPr="00B449E3">
        <w:rPr>
          <w:rStyle w:val="SchwacheHervorhebung"/>
          <w:lang w:val="en-US"/>
        </w:rPr>
        <w:t>simulated users</w:t>
      </w:r>
    </w:p>
    <w:p w14:paraId="63C2A179" w14:textId="03563883" w:rsidR="007D527E" w:rsidRDefault="007D527E" w:rsidP="007D527E">
      <w:pPr>
        <w:pStyle w:val="Listenabsatz"/>
        <w:numPr>
          <w:ilvl w:val="2"/>
          <w:numId w:val="22"/>
        </w:numPr>
        <w:rPr>
          <w:lang w:val="en-US"/>
        </w:rPr>
      </w:pPr>
      <w:r>
        <w:rPr>
          <w:lang w:val="en-US"/>
        </w:rPr>
        <w:t>Workload/#users can be parametrized</w:t>
      </w:r>
    </w:p>
    <w:p w14:paraId="1DC2A5E0" w14:textId="661BF3C7" w:rsidR="007D527E" w:rsidRDefault="007D527E" w:rsidP="007D527E">
      <w:pPr>
        <w:pStyle w:val="Listenabsatz"/>
        <w:numPr>
          <w:ilvl w:val="2"/>
          <w:numId w:val="22"/>
        </w:numPr>
        <w:rPr>
          <w:lang w:val="en-US"/>
        </w:rPr>
      </w:pPr>
      <w:r>
        <w:rPr>
          <w:lang w:val="en-US"/>
        </w:rPr>
        <w:t>Closed workload: Sustain constant population size</w:t>
      </w:r>
    </w:p>
    <w:p w14:paraId="596407A9" w14:textId="387D646F" w:rsidR="007D527E" w:rsidRDefault="007D527E" w:rsidP="007D527E">
      <w:pPr>
        <w:pStyle w:val="Listenabsatz"/>
        <w:numPr>
          <w:ilvl w:val="2"/>
          <w:numId w:val="22"/>
        </w:numPr>
        <w:rPr>
          <w:lang w:val="en-US"/>
        </w:rPr>
      </w:pPr>
      <w:r>
        <w:rPr>
          <w:lang w:val="en-US"/>
        </w:rPr>
        <w:t>Open workload: Spawn users at inter-arrival times</w:t>
      </w:r>
    </w:p>
    <w:p w14:paraId="6F1B098F" w14:textId="3D82CA3F" w:rsidR="007D527E" w:rsidRPr="007D527E" w:rsidRDefault="007D527E" w:rsidP="007D527E">
      <w:pPr>
        <w:pStyle w:val="Listenabsatz"/>
        <w:numPr>
          <w:ilvl w:val="1"/>
          <w:numId w:val="22"/>
        </w:numPr>
        <w:rPr>
          <w:rStyle w:val="SchwacheHervorhebung"/>
          <w:i w:val="0"/>
          <w:iCs w:val="0"/>
          <w:color w:val="auto"/>
          <w:lang w:val="en-US"/>
        </w:rPr>
      </w:pPr>
      <w:r>
        <w:rPr>
          <w:lang w:val="en-US"/>
        </w:rPr>
        <w:t xml:space="preserve">Users put simulated system under load by </w:t>
      </w:r>
      <w:r w:rsidRPr="00B449E3">
        <w:rPr>
          <w:rStyle w:val="SchwacheHervorhebung"/>
          <w:lang w:val="en-US"/>
        </w:rPr>
        <w:t>sending requests</w:t>
      </w:r>
    </w:p>
    <w:p w14:paraId="5D959725" w14:textId="51459FC8" w:rsidR="007D527E" w:rsidRDefault="007D527E" w:rsidP="007D527E">
      <w:pPr>
        <w:pStyle w:val="Listenabsatz"/>
        <w:numPr>
          <w:ilvl w:val="2"/>
          <w:numId w:val="22"/>
        </w:numPr>
        <w:rPr>
          <w:lang w:val="en-US"/>
        </w:rPr>
      </w:pPr>
      <w:r>
        <w:rPr>
          <w:lang w:val="en-US"/>
        </w:rPr>
        <w:t>Simulate usage scenarios</w:t>
      </w:r>
    </w:p>
    <w:p w14:paraId="770F8B4D" w14:textId="6C8F0422" w:rsidR="00D24D9A" w:rsidRPr="007D527E" w:rsidRDefault="00D24D9A" w:rsidP="007D527E">
      <w:pPr>
        <w:pStyle w:val="Listenabsatz"/>
        <w:numPr>
          <w:ilvl w:val="2"/>
          <w:numId w:val="22"/>
        </w:numPr>
        <w:rPr>
          <w:lang w:val="en-US"/>
        </w:rPr>
      </w:pPr>
      <w:r>
        <w:rPr>
          <w:lang w:val="en-US"/>
        </w:rPr>
        <w:t>Usage scenarios can also include probabilistic branches</w:t>
      </w:r>
    </w:p>
    <w:p w14:paraId="6B145C90" w14:textId="50460085" w:rsidR="007D527E" w:rsidRDefault="007D527E" w:rsidP="007D527E">
      <w:pPr>
        <w:pStyle w:val="Listenabsatz"/>
        <w:numPr>
          <w:ilvl w:val="1"/>
          <w:numId w:val="22"/>
        </w:numPr>
        <w:rPr>
          <w:lang w:val="en-US"/>
        </w:rPr>
      </w:pPr>
      <w:r w:rsidRPr="00B449E3">
        <w:rPr>
          <w:rStyle w:val="SchwacheHervorhebung"/>
          <w:lang w:val="en-US"/>
        </w:rPr>
        <w:t>Simulated services</w:t>
      </w:r>
      <w:r>
        <w:rPr>
          <w:lang w:val="en-US"/>
        </w:rPr>
        <w:t xml:space="preserve"> </w:t>
      </w:r>
      <w:r w:rsidRPr="00B449E3">
        <w:rPr>
          <w:lang w:val="en-US"/>
        </w:rPr>
        <w:t xml:space="preserve">consume simulated resources </w:t>
      </w:r>
      <w:r>
        <w:rPr>
          <w:lang w:val="en-US"/>
        </w:rPr>
        <w:t>to handle requests</w:t>
      </w:r>
    </w:p>
    <w:p w14:paraId="288EC157" w14:textId="6C9B6385" w:rsidR="00D24D9A" w:rsidRDefault="00D24D9A" w:rsidP="00D24D9A">
      <w:pPr>
        <w:pStyle w:val="Listenabsatz"/>
        <w:numPr>
          <w:ilvl w:val="2"/>
          <w:numId w:val="22"/>
        </w:numPr>
        <w:rPr>
          <w:lang w:val="en-US"/>
        </w:rPr>
      </w:pPr>
      <w:r>
        <w:rPr>
          <w:lang w:val="en-US"/>
        </w:rPr>
        <w:t>Simulated request starts at system’s provided interface and follows simulated component behavior</w:t>
      </w:r>
    </w:p>
    <w:p w14:paraId="2045CB72" w14:textId="61D4768C" w:rsidR="00D24D9A" w:rsidRDefault="00D24D9A" w:rsidP="00D24D9A">
      <w:pPr>
        <w:pStyle w:val="Listenabsatz"/>
        <w:numPr>
          <w:ilvl w:val="2"/>
          <w:numId w:val="22"/>
        </w:numPr>
        <w:rPr>
          <w:lang w:val="en-US"/>
        </w:rPr>
      </w:pPr>
      <w:r>
        <w:rPr>
          <w:lang w:val="en-US"/>
        </w:rPr>
        <w:t>Invoked internal actions issue resource demand accordingly</w:t>
      </w:r>
    </w:p>
    <w:p w14:paraId="723C05A8" w14:textId="2ED4CBBA" w:rsidR="007D527E" w:rsidRDefault="007D527E" w:rsidP="007D527E">
      <w:pPr>
        <w:pStyle w:val="Listenabsatz"/>
        <w:numPr>
          <w:ilvl w:val="1"/>
          <w:numId w:val="22"/>
        </w:numPr>
        <w:rPr>
          <w:lang w:val="en-US"/>
        </w:rPr>
      </w:pPr>
      <w:r>
        <w:rPr>
          <w:lang w:val="en-US"/>
        </w:rPr>
        <w:t xml:space="preserve">Concurrent system calls </w:t>
      </w:r>
      <w:r w:rsidRPr="00D24D9A">
        <w:rPr>
          <w:rStyle w:val="SchwacheHervorhebung"/>
          <w:lang w:val="en-US"/>
        </w:rPr>
        <w:t xml:space="preserve">compete for </w:t>
      </w:r>
      <w:r w:rsidR="00D24D9A" w:rsidRPr="00D24D9A">
        <w:rPr>
          <w:rStyle w:val="SchwacheHervorhebung"/>
          <w:lang w:val="en-US"/>
        </w:rPr>
        <w:t xml:space="preserve">simulated </w:t>
      </w:r>
      <w:r w:rsidRPr="00D24D9A">
        <w:rPr>
          <w:rStyle w:val="SchwacheHervorhebung"/>
          <w:lang w:val="en-US"/>
        </w:rPr>
        <w:t>resource</w:t>
      </w:r>
      <w:r>
        <w:rPr>
          <w:lang w:val="en-US"/>
        </w:rPr>
        <w:t xml:space="preserve"> accesses</w:t>
      </w:r>
    </w:p>
    <w:p w14:paraId="34986381" w14:textId="2BA59743" w:rsidR="00D24D9A" w:rsidRDefault="00D24D9A" w:rsidP="00D24D9A">
      <w:pPr>
        <w:pStyle w:val="Listenabsatz"/>
        <w:numPr>
          <w:ilvl w:val="2"/>
          <w:numId w:val="22"/>
        </w:numPr>
        <w:rPr>
          <w:lang w:val="en-US"/>
        </w:rPr>
      </w:pPr>
      <w:r>
        <w:rPr>
          <w:lang w:val="en-US"/>
        </w:rPr>
        <w:t>Processing resources (CPU, HDD) and passive resources (DB connection pools, semaphores)</w:t>
      </w:r>
    </w:p>
    <w:p w14:paraId="54F0A4A9" w14:textId="0CCE51B3" w:rsidR="007D527E" w:rsidRPr="007D527E" w:rsidRDefault="007D527E" w:rsidP="007D527E">
      <w:pPr>
        <w:pStyle w:val="Listenabsatz"/>
        <w:numPr>
          <w:ilvl w:val="1"/>
          <w:numId w:val="22"/>
        </w:numPr>
        <w:rPr>
          <w:rStyle w:val="SchwacheHervorhebung"/>
          <w:i w:val="0"/>
          <w:iCs w:val="0"/>
          <w:color w:val="auto"/>
          <w:lang w:val="en-US"/>
        </w:rPr>
      </w:pPr>
      <w:r>
        <w:rPr>
          <w:lang w:val="en-US"/>
        </w:rPr>
        <w:t xml:space="preserve">This competition for scarce resources is referred to as </w:t>
      </w:r>
      <w:r w:rsidRPr="00D24D9A">
        <w:rPr>
          <w:rStyle w:val="SchwacheHervorhebung"/>
          <w:lang w:val="en-US"/>
        </w:rPr>
        <w:t>resource contention</w:t>
      </w:r>
    </w:p>
    <w:p w14:paraId="6221020A" w14:textId="4C480993" w:rsidR="007D527E" w:rsidRDefault="00D24D9A" w:rsidP="00D24D9A">
      <w:pPr>
        <w:pStyle w:val="Listenabsatz"/>
        <w:numPr>
          <w:ilvl w:val="0"/>
          <w:numId w:val="22"/>
        </w:numPr>
        <w:rPr>
          <w:lang w:val="en-US"/>
        </w:rPr>
      </w:pPr>
      <w:r>
        <w:rPr>
          <w:lang w:val="en-US"/>
        </w:rPr>
        <w:t>Scheduling Policies are also simulated</w:t>
      </w:r>
    </w:p>
    <w:p w14:paraId="63C83EED" w14:textId="56D2C39A" w:rsidR="00D24D9A" w:rsidRDefault="00D24D9A" w:rsidP="00D24D9A">
      <w:pPr>
        <w:pStyle w:val="berschrift3"/>
        <w:rPr>
          <w:lang w:val="en-US"/>
        </w:rPr>
      </w:pPr>
      <w:r>
        <w:rPr>
          <w:lang w:val="en-US"/>
        </w:rPr>
        <w:t>Gathering Measurements</w:t>
      </w:r>
    </w:p>
    <w:p w14:paraId="6EA6C528" w14:textId="7A3D8FA0" w:rsidR="00D24D9A" w:rsidRDefault="00D24D9A" w:rsidP="00D24D9A">
      <w:pPr>
        <w:rPr>
          <w:lang w:val="en-US"/>
        </w:rPr>
      </w:pPr>
      <w:r>
        <w:rPr>
          <w:lang w:val="en-US"/>
        </w:rPr>
        <w:t>Palladio uses the Quality Analysis Lab (QuAL) for gathering measurements from different analysis tools.</w:t>
      </w:r>
    </w:p>
    <w:p w14:paraId="26BBE144" w14:textId="5048E31C" w:rsidR="001C4691" w:rsidRDefault="001C4691" w:rsidP="00D24D9A">
      <w:pPr>
        <w:rPr>
          <w:lang w:val="en-US"/>
        </w:rPr>
      </w:pPr>
      <w:r w:rsidRPr="001C4691">
        <w:rPr>
          <w:noProof/>
          <w:lang w:val="en-US"/>
        </w:rPr>
        <w:drawing>
          <wp:inline distT="0" distB="0" distL="0" distR="0" wp14:anchorId="7848AD54" wp14:editId="77D8B947">
            <wp:extent cx="2655570" cy="2375535"/>
            <wp:effectExtent l="0" t="0" r="0"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5570" cy="2375535"/>
                    </a:xfrm>
                    <a:prstGeom prst="rect">
                      <a:avLst/>
                    </a:prstGeom>
                  </pic:spPr>
                </pic:pic>
              </a:graphicData>
            </a:graphic>
          </wp:inline>
        </w:drawing>
      </w:r>
    </w:p>
    <w:p w14:paraId="173D8F01" w14:textId="2638D0ED" w:rsidR="001C4691" w:rsidRDefault="001C4691" w:rsidP="00D24D9A">
      <w:pPr>
        <w:rPr>
          <w:lang w:val="en-US"/>
        </w:rPr>
      </w:pPr>
      <w:r>
        <w:rPr>
          <w:lang w:val="en-US"/>
        </w:rPr>
        <w:t>Specification of metrics and measurements:</w:t>
      </w:r>
    </w:p>
    <w:p w14:paraId="6CB3CEFD" w14:textId="16E96CBA" w:rsidR="001C4691" w:rsidRDefault="001C4691" w:rsidP="001C4691">
      <w:pPr>
        <w:pStyle w:val="Listenabsatz"/>
        <w:numPr>
          <w:ilvl w:val="0"/>
          <w:numId w:val="22"/>
        </w:numPr>
        <w:rPr>
          <w:lang w:val="en-US"/>
        </w:rPr>
      </w:pPr>
      <w:r>
        <w:rPr>
          <w:lang w:val="en-US"/>
        </w:rPr>
        <w:t>Metric descriptions: characterize measured metrics, like response times. Document capture type (real numbers) and unit (seconds).</w:t>
      </w:r>
    </w:p>
    <w:p w14:paraId="3FDE2875" w14:textId="3652A01A" w:rsidR="001C4691" w:rsidRDefault="001C4691" w:rsidP="001C4691">
      <w:pPr>
        <w:pStyle w:val="Listenabsatz"/>
        <w:numPr>
          <w:ilvl w:val="0"/>
          <w:numId w:val="22"/>
        </w:numPr>
        <w:rPr>
          <w:lang w:val="en-US"/>
        </w:rPr>
      </w:pPr>
      <w:r>
        <w:rPr>
          <w:lang w:val="en-US"/>
        </w:rPr>
        <w:t>Measurements: Store values at given point.</w:t>
      </w:r>
    </w:p>
    <w:p w14:paraId="3B0E6BE4" w14:textId="65AF5938" w:rsidR="001C4691" w:rsidRDefault="001C4691" w:rsidP="001C4691">
      <w:pPr>
        <w:rPr>
          <w:lang w:val="en-US"/>
        </w:rPr>
      </w:pPr>
      <w:r>
        <w:rPr>
          <w:lang w:val="en-US"/>
        </w:rPr>
        <w:t>Data flow for metrics:</w:t>
      </w:r>
    </w:p>
    <w:p w14:paraId="1AD4C43D" w14:textId="0BC11600" w:rsidR="001C4691" w:rsidRDefault="001C4691" w:rsidP="001C4691">
      <w:pPr>
        <w:pStyle w:val="Listenabsatz"/>
        <w:numPr>
          <w:ilvl w:val="0"/>
          <w:numId w:val="22"/>
        </w:numPr>
        <w:rPr>
          <w:lang w:val="en-US"/>
        </w:rPr>
      </w:pPr>
      <w:r w:rsidRPr="001C4691">
        <w:rPr>
          <w:rStyle w:val="SchwacheHervorhebung"/>
          <w:lang w:val="en-US"/>
        </w:rPr>
        <w:t>Analyzer</w:t>
      </w:r>
      <w:r w:rsidRPr="001C4691">
        <w:rPr>
          <w:lang w:val="en-US"/>
        </w:rPr>
        <w:t xml:space="preserve"> runs the environment to be measured, e.g. simulation or performance prototype</w:t>
      </w:r>
    </w:p>
    <w:p w14:paraId="0975C662" w14:textId="01C74CE5" w:rsidR="001C4691" w:rsidRPr="001C4691" w:rsidRDefault="001C4691" w:rsidP="001C4691">
      <w:pPr>
        <w:pStyle w:val="Listenabsatz"/>
        <w:numPr>
          <w:ilvl w:val="0"/>
          <w:numId w:val="22"/>
        </w:numPr>
        <w:rPr>
          <w:rStyle w:val="SchwacheHervorhebung"/>
          <w:i w:val="0"/>
          <w:iCs w:val="0"/>
          <w:color w:val="auto"/>
          <w:lang w:val="en-US"/>
        </w:rPr>
      </w:pPr>
      <w:r>
        <w:rPr>
          <w:rStyle w:val="SchwacheHervorhebung"/>
          <w:lang w:val="en-US"/>
        </w:rPr>
        <w:t xml:space="preserve">Probes </w:t>
      </w:r>
      <w:r w:rsidRPr="001C4691">
        <w:rPr>
          <w:lang w:val="en-US"/>
        </w:rPr>
        <w:t>measure values for a</w:t>
      </w:r>
      <w:r>
        <w:rPr>
          <w:lang w:val="en-US"/>
        </w:rPr>
        <w:t xml:space="preserve"> given analyzer</w:t>
      </w:r>
    </w:p>
    <w:p w14:paraId="6EC6E0C0" w14:textId="223B264A" w:rsidR="001C4691" w:rsidRPr="001C4691" w:rsidRDefault="001C4691" w:rsidP="001C4691">
      <w:pPr>
        <w:pStyle w:val="Listenabsatz"/>
        <w:numPr>
          <w:ilvl w:val="0"/>
          <w:numId w:val="22"/>
        </w:numPr>
        <w:rPr>
          <w:rStyle w:val="SchwacheHervorhebung"/>
          <w:i w:val="0"/>
          <w:iCs w:val="0"/>
          <w:color w:val="auto"/>
          <w:lang w:val="en-US"/>
        </w:rPr>
      </w:pPr>
      <w:r>
        <w:rPr>
          <w:rStyle w:val="SchwacheHervorhebung"/>
          <w:lang w:val="en-US"/>
        </w:rPr>
        <w:t xml:space="preserve">Calculators </w:t>
      </w:r>
      <w:r w:rsidRPr="001C4691">
        <w:rPr>
          <w:lang w:val="en-US"/>
        </w:rPr>
        <w:t xml:space="preserve">attach to probe sets </w:t>
      </w:r>
      <w:r>
        <w:rPr>
          <w:lang w:val="en-US"/>
        </w:rPr>
        <w:t>to enrich measurements by the investicated metric and measuring point, and specify which measurements are of interest outside of the analyzer</w:t>
      </w:r>
    </w:p>
    <w:p w14:paraId="05FAD0D1" w14:textId="0BA4947C" w:rsidR="001C4691" w:rsidRPr="001C4691" w:rsidRDefault="001C4691" w:rsidP="001C4691">
      <w:pPr>
        <w:pStyle w:val="Listenabsatz"/>
        <w:numPr>
          <w:ilvl w:val="0"/>
          <w:numId w:val="22"/>
        </w:numPr>
        <w:rPr>
          <w:rStyle w:val="SchwacheHervorhebung"/>
          <w:i w:val="0"/>
          <w:iCs w:val="0"/>
          <w:color w:val="auto"/>
          <w:lang w:val="en-US"/>
        </w:rPr>
      </w:pPr>
      <w:r>
        <w:rPr>
          <w:rStyle w:val="SchwacheHervorhebung"/>
          <w:lang w:val="en-US"/>
        </w:rPr>
        <w:t xml:space="preserve">Pipes and Filters </w:t>
      </w:r>
      <w:r w:rsidRPr="001C4691">
        <w:rPr>
          <w:lang w:val="en-US"/>
        </w:rPr>
        <w:t>transfer a</w:t>
      </w:r>
      <w:r>
        <w:rPr>
          <w:lang w:val="en-US"/>
        </w:rPr>
        <w:t>nd filter measurements by calculators to data sinks like recorders</w:t>
      </w:r>
    </w:p>
    <w:p w14:paraId="341D1B60" w14:textId="2C277FCC" w:rsidR="001C4691" w:rsidRPr="001C4691" w:rsidRDefault="001C4691" w:rsidP="001C4691">
      <w:pPr>
        <w:pStyle w:val="Listenabsatz"/>
        <w:numPr>
          <w:ilvl w:val="0"/>
          <w:numId w:val="22"/>
        </w:numPr>
        <w:rPr>
          <w:rStyle w:val="SchwacheHervorhebung"/>
          <w:i w:val="0"/>
          <w:iCs w:val="0"/>
          <w:color w:val="auto"/>
          <w:lang w:val="en-US"/>
        </w:rPr>
      </w:pPr>
      <w:r>
        <w:rPr>
          <w:rStyle w:val="SchwacheHervorhebung"/>
          <w:lang w:val="en-US"/>
        </w:rPr>
        <w:t xml:space="preserve">Recorders </w:t>
      </w:r>
      <w:r w:rsidRPr="001C4691">
        <w:rPr>
          <w:lang w:val="en-US"/>
        </w:rPr>
        <w:t>store measurements, e.g</w:t>
      </w:r>
      <w:r>
        <w:rPr>
          <w:lang w:val="en-US"/>
        </w:rPr>
        <w:t>. DB, XML, …</w:t>
      </w:r>
    </w:p>
    <w:p w14:paraId="1FD80F26" w14:textId="7311DA67" w:rsidR="001C4691" w:rsidRPr="001C4691" w:rsidRDefault="001C4691" w:rsidP="001C4691">
      <w:pPr>
        <w:pStyle w:val="Listenabsatz"/>
        <w:numPr>
          <w:ilvl w:val="0"/>
          <w:numId w:val="22"/>
        </w:numPr>
        <w:rPr>
          <w:rStyle w:val="SchwacheHervorhebung"/>
          <w:i w:val="0"/>
          <w:iCs w:val="0"/>
          <w:color w:val="auto"/>
          <w:lang w:val="en-US"/>
        </w:rPr>
      </w:pPr>
      <w:r>
        <w:rPr>
          <w:rStyle w:val="SchwacheHervorhebung"/>
          <w:lang w:val="en-US"/>
        </w:rPr>
        <w:t xml:space="preserve">(Live) Visualization </w:t>
      </w:r>
      <w:r w:rsidRPr="001C4691">
        <w:rPr>
          <w:lang w:val="en-US"/>
        </w:rPr>
        <w:t xml:space="preserve">presents recorded measurements </w:t>
      </w:r>
      <w:r>
        <w:rPr>
          <w:lang w:val="en-US"/>
        </w:rPr>
        <w:t>(from Recorder) or live monitoring data</w:t>
      </w:r>
      <w:r w:rsidRPr="001C4691">
        <w:rPr>
          <w:lang w:val="en-US"/>
        </w:rPr>
        <w:t xml:space="preserve"> </w:t>
      </w:r>
      <w:r>
        <w:rPr>
          <w:lang w:val="en-US"/>
        </w:rPr>
        <w:t xml:space="preserve">(from Pipes) </w:t>
      </w:r>
      <w:r w:rsidRPr="001C4691">
        <w:rPr>
          <w:lang w:val="en-US"/>
        </w:rPr>
        <w:t>graphically</w:t>
      </w:r>
    </w:p>
    <w:p w14:paraId="6F062D68" w14:textId="153D8ACB" w:rsidR="001C4691" w:rsidRPr="001C4691" w:rsidRDefault="001C4691" w:rsidP="001C4691">
      <w:pPr>
        <w:pStyle w:val="Listenabsatz"/>
        <w:numPr>
          <w:ilvl w:val="0"/>
          <w:numId w:val="22"/>
        </w:numPr>
        <w:rPr>
          <w:lang w:val="en-US"/>
        </w:rPr>
      </w:pPr>
      <w:r>
        <w:rPr>
          <w:rStyle w:val="SchwacheHervorhebung"/>
          <w:lang w:val="en-US"/>
        </w:rPr>
        <w:t xml:space="preserve">Experiments </w:t>
      </w:r>
      <w:r w:rsidRPr="00B449E3">
        <w:rPr>
          <w:lang w:val="en-US"/>
        </w:rPr>
        <w:t>used to conuct analyzer runs and create new measurements</w:t>
      </w:r>
    </w:p>
    <w:p w14:paraId="1D28B84D" w14:textId="780D19CA" w:rsidR="007D527E" w:rsidRDefault="007D527E" w:rsidP="007D527E">
      <w:pPr>
        <w:pStyle w:val="berschrift2"/>
        <w:rPr>
          <w:lang w:val="en-US"/>
        </w:rPr>
      </w:pPr>
      <w:r>
        <w:rPr>
          <w:lang w:val="en-US"/>
        </w:rPr>
        <w:t>Performance Analysis Tools</w:t>
      </w:r>
    </w:p>
    <w:p w14:paraId="29A346A8" w14:textId="27BA0312" w:rsidR="007D527E" w:rsidRDefault="001C4691" w:rsidP="007D527E">
      <w:pPr>
        <w:rPr>
          <w:lang w:val="en-US"/>
        </w:rPr>
      </w:pPr>
      <w:r>
        <w:rPr>
          <w:lang w:val="en-US"/>
        </w:rPr>
        <w:t>Description of SimuCom, EventSim, ProtoCom, F08_37-52.</w:t>
      </w:r>
    </w:p>
    <w:p w14:paraId="26148E1A" w14:textId="4694E554" w:rsidR="001C4691" w:rsidRDefault="001C4691" w:rsidP="001C4691">
      <w:pPr>
        <w:pStyle w:val="Listenabsatz"/>
        <w:numPr>
          <w:ilvl w:val="0"/>
          <w:numId w:val="22"/>
        </w:numPr>
        <w:rPr>
          <w:lang w:val="en-US"/>
        </w:rPr>
      </w:pPr>
      <w:r>
        <w:rPr>
          <w:lang w:val="en-US"/>
        </w:rPr>
        <w:t>SimuCom generates testable implementations from components and SEFF</w:t>
      </w:r>
      <w:r w:rsidR="00B80402">
        <w:rPr>
          <w:lang w:val="en-US"/>
        </w:rPr>
        <w:t>. Process-oriented and generative.</w:t>
      </w:r>
    </w:p>
    <w:p w14:paraId="4DF7E19F" w14:textId="7932587B" w:rsidR="00B80402" w:rsidRDefault="001C4691" w:rsidP="00B80402">
      <w:pPr>
        <w:pStyle w:val="Listenabsatz"/>
        <w:numPr>
          <w:ilvl w:val="0"/>
          <w:numId w:val="22"/>
        </w:numPr>
        <w:rPr>
          <w:lang w:val="en-US"/>
        </w:rPr>
      </w:pPr>
      <w:r>
        <w:rPr>
          <w:lang w:val="en-US"/>
        </w:rPr>
        <w:t>EventSim interprets loaded Palladio model during simulation</w:t>
      </w:r>
      <w:r w:rsidR="00B80402">
        <w:rPr>
          <w:lang w:val="en-US"/>
        </w:rPr>
        <w:t>. Event-oriented and interpretive. Faster than SimuCom, but fewer features.</w:t>
      </w:r>
    </w:p>
    <w:p w14:paraId="1B795CA0" w14:textId="74B5D589" w:rsidR="00B80402" w:rsidRDefault="00B80402" w:rsidP="00B80402">
      <w:pPr>
        <w:pStyle w:val="Listenabsatz"/>
        <w:numPr>
          <w:ilvl w:val="0"/>
          <w:numId w:val="22"/>
        </w:numPr>
        <w:rPr>
          <w:lang w:val="en-US"/>
        </w:rPr>
      </w:pPr>
      <w:r>
        <w:rPr>
          <w:lang w:val="en-US"/>
        </w:rPr>
        <w:t>ProtoCom transforms palladio models into executable performance prototypes.</w:t>
      </w:r>
    </w:p>
    <w:p w14:paraId="7ECDEAFE" w14:textId="0350DB10" w:rsidR="00B80402" w:rsidRDefault="00B80402" w:rsidP="00B80402">
      <w:pPr>
        <w:pStyle w:val="berschrift1"/>
        <w:rPr>
          <w:lang w:val="en-US"/>
        </w:rPr>
      </w:pPr>
      <w:r>
        <w:rPr>
          <w:lang w:val="en-US"/>
        </w:rPr>
        <w:t>Case Studies</w:t>
      </w:r>
    </w:p>
    <w:p w14:paraId="4FF0AF08" w14:textId="4627FDCE" w:rsidR="00B80402" w:rsidRDefault="00B80402" w:rsidP="00B80402">
      <w:pPr>
        <w:rPr>
          <w:lang w:val="en-US"/>
        </w:rPr>
      </w:pPr>
      <w:r>
        <w:rPr>
          <w:lang w:val="en-US"/>
        </w:rPr>
        <w:t>See slides, three applications of the topics.</w:t>
      </w:r>
    </w:p>
    <w:p w14:paraId="0740A726" w14:textId="27D8C67A" w:rsidR="00B80402" w:rsidRDefault="00B80402" w:rsidP="00B80402">
      <w:pPr>
        <w:pStyle w:val="berschrift1"/>
        <w:rPr>
          <w:lang w:val="en-US"/>
        </w:rPr>
      </w:pPr>
      <w:r>
        <w:rPr>
          <w:lang w:val="en-US"/>
        </w:rPr>
        <w:t>Wrap Up</w:t>
      </w:r>
    </w:p>
    <w:p w14:paraId="42430020" w14:textId="1F06855F" w:rsidR="00B80402" w:rsidRDefault="00B80402" w:rsidP="00B80402">
      <w:pPr>
        <w:rPr>
          <w:lang w:val="en-US"/>
        </w:rPr>
      </w:pPr>
      <w:r>
        <w:rPr>
          <w:lang w:val="en-US"/>
        </w:rPr>
        <w:t>See slides 09_18ff.</w:t>
      </w:r>
    </w:p>
    <w:p w14:paraId="58374B8D" w14:textId="0A9F4411" w:rsidR="00B80402" w:rsidRDefault="00B80402" w:rsidP="00B80402">
      <w:pPr>
        <w:pStyle w:val="berschrift1"/>
        <w:rPr>
          <w:lang w:val="en-US"/>
        </w:rPr>
      </w:pPr>
      <w:r>
        <w:rPr>
          <w:lang w:val="en-US"/>
        </w:rPr>
        <w:t>Clean Architecture</w:t>
      </w:r>
      <w:r w:rsidR="004B5E6D">
        <w:rPr>
          <w:lang w:val="en-US"/>
        </w:rPr>
        <w:t xml:space="preserve"> (Andrena)</w:t>
      </w:r>
    </w:p>
    <w:p w14:paraId="1ACF5AE7" w14:textId="3DF97552" w:rsidR="004B5E6D" w:rsidRDefault="004B5E6D" w:rsidP="004B5E6D">
      <w:pPr>
        <w:pStyle w:val="berschrift2"/>
        <w:rPr>
          <w:lang w:val="en-US"/>
        </w:rPr>
      </w:pPr>
      <w:r>
        <w:rPr>
          <w:lang w:val="en-US"/>
        </w:rPr>
        <w:t>Reactive Manifest</w:t>
      </w:r>
    </w:p>
    <w:p w14:paraId="26169F03" w14:textId="2764CBF9" w:rsidR="004B5E6D" w:rsidRDefault="004B5E6D" w:rsidP="004B5E6D">
      <w:pPr>
        <w:pStyle w:val="Listenabsatz"/>
        <w:numPr>
          <w:ilvl w:val="0"/>
          <w:numId w:val="22"/>
        </w:numPr>
        <w:rPr>
          <w:lang w:val="en-US"/>
        </w:rPr>
      </w:pPr>
      <w:r>
        <w:rPr>
          <w:lang w:val="en-US"/>
        </w:rPr>
        <w:t>Existing architecture:</w:t>
      </w:r>
    </w:p>
    <w:p w14:paraId="60F1DC1B" w14:textId="4827D8E1" w:rsidR="004B5E6D" w:rsidRDefault="004B5E6D" w:rsidP="004B5E6D">
      <w:pPr>
        <w:pStyle w:val="Listenabsatz"/>
        <w:numPr>
          <w:ilvl w:val="1"/>
          <w:numId w:val="22"/>
        </w:numPr>
        <w:rPr>
          <w:lang w:val="en-US"/>
        </w:rPr>
      </w:pPr>
      <w:r>
        <w:rPr>
          <w:lang w:val="en-US"/>
        </w:rPr>
        <w:lastRenderedPageBreak/>
        <w:t>SPA web app, &gt;10 services, 2 replicas/service, API Gateway in between, one DB per service, sync. REST via HTTP and async. Messages.</w:t>
      </w:r>
    </w:p>
    <w:p w14:paraId="3BB81471" w14:textId="482369B7" w:rsidR="004B5E6D" w:rsidRDefault="004B5E6D" w:rsidP="004B5E6D">
      <w:pPr>
        <w:pStyle w:val="Listenabsatz"/>
        <w:numPr>
          <w:ilvl w:val="0"/>
          <w:numId w:val="22"/>
        </w:numPr>
        <w:rPr>
          <w:lang w:val="en-US"/>
        </w:rPr>
      </w:pPr>
      <w:r>
        <w:rPr>
          <w:lang w:val="en-US"/>
        </w:rPr>
        <w:t>Domain driven design (DDD) for specifying microservices.</w:t>
      </w:r>
    </w:p>
    <w:p w14:paraId="119B6913" w14:textId="600D6529" w:rsidR="004B5E6D" w:rsidRDefault="004B5E6D" w:rsidP="004B5E6D">
      <w:pPr>
        <w:pStyle w:val="berschrift2"/>
        <w:rPr>
          <w:lang w:val="en-US"/>
        </w:rPr>
      </w:pPr>
      <w:r>
        <w:rPr>
          <w:lang w:val="en-US"/>
        </w:rPr>
        <w:t>Domain Driven Design</w:t>
      </w:r>
    </w:p>
    <w:p w14:paraId="03FE7D68" w14:textId="6AB78164" w:rsidR="004B5E6D" w:rsidRDefault="004B5E6D" w:rsidP="004B5E6D">
      <w:pPr>
        <w:pStyle w:val="Listenabsatz"/>
        <w:numPr>
          <w:ilvl w:val="0"/>
          <w:numId w:val="22"/>
        </w:numPr>
        <w:rPr>
          <w:lang w:val="en-US"/>
        </w:rPr>
      </w:pPr>
      <w:r w:rsidRPr="004B5E6D">
        <w:rPr>
          <w:lang w:val="en-US"/>
        </w:rPr>
        <w:t xml:space="preserve">Many different domains during design, development, </w:t>
      </w:r>
      <w:r>
        <w:rPr>
          <w:lang w:val="en-US"/>
        </w:rPr>
        <w:t>… Domains in different kinds:</w:t>
      </w:r>
    </w:p>
    <w:p w14:paraId="6A549651" w14:textId="19002F01" w:rsidR="004B5E6D" w:rsidRDefault="004B5E6D" w:rsidP="004B5E6D">
      <w:pPr>
        <w:pStyle w:val="Listenabsatz"/>
        <w:numPr>
          <w:ilvl w:val="1"/>
          <w:numId w:val="22"/>
        </w:numPr>
        <w:rPr>
          <w:lang w:val="en-US"/>
        </w:rPr>
      </w:pPr>
      <w:r>
        <w:rPr>
          <w:lang w:val="en-US"/>
        </w:rPr>
        <w:t>Recruiting (Supporting kind)</w:t>
      </w:r>
    </w:p>
    <w:p w14:paraId="3717FD06" w14:textId="1CEBBE1C" w:rsidR="004B5E6D" w:rsidRDefault="004B5E6D" w:rsidP="004B5E6D">
      <w:pPr>
        <w:pStyle w:val="Listenabsatz"/>
        <w:numPr>
          <w:ilvl w:val="1"/>
          <w:numId w:val="22"/>
        </w:numPr>
        <w:rPr>
          <w:lang w:val="en-US"/>
        </w:rPr>
      </w:pPr>
      <w:r>
        <w:rPr>
          <w:lang w:val="en-US"/>
        </w:rPr>
        <w:t>Vertrieb (Supporting kind)</w:t>
      </w:r>
    </w:p>
    <w:p w14:paraId="1AE8F76A" w14:textId="2C2B44B9" w:rsidR="004B5E6D" w:rsidRDefault="004B5E6D" w:rsidP="004B5E6D">
      <w:pPr>
        <w:pStyle w:val="Listenabsatz"/>
        <w:numPr>
          <w:ilvl w:val="1"/>
          <w:numId w:val="22"/>
        </w:numPr>
        <w:rPr>
          <w:lang w:val="en-US"/>
        </w:rPr>
      </w:pPr>
      <w:r>
        <w:rPr>
          <w:lang w:val="en-US"/>
        </w:rPr>
        <w:t>Matching (core kind)</w:t>
      </w:r>
    </w:p>
    <w:p w14:paraId="12F83943" w14:textId="5ED25278" w:rsidR="004B5E6D" w:rsidRDefault="004B5E6D" w:rsidP="004B5E6D">
      <w:pPr>
        <w:pStyle w:val="Listenabsatz"/>
        <w:numPr>
          <w:ilvl w:val="1"/>
          <w:numId w:val="22"/>
        </w:numPr>
        <w:rPr>
          <w:lang w:val="en-US"/>
        </w:rPr>
      </w:pPr>
      <w:r>
        <w:rPr>
          <w:lang w:val="en-US"/>
        </w:rPr>
        <w:t>Abrechnung (generic kind)</w:t>
      </w:r>
    </w:p>
    <w:p w14:paraId="45B2AE1E" w14:textId="28AA2B42" w:rsidR="004B5E6D" w:rsidRDefault="004B5E6D" w:rsidP="004B5E6D">
      <w:pPr>
        <w:pStyle w:val="Listenabsatz"/>
        <w:numPr>
          <w:ilvl w:val="0"/>
          <w:numId w:val="22"/>
        </w:numPr>
        <w:rPr>
          <w:lang w:val="en-US"/>
        </w:rPr>
      </w:pPr>
      <w:r>
        <w:rPr>
          <w:lang w:val="en-US"/>
        </w:rPr>
        <w:t>Avoid anemic domain models:</w:t>
      </w:r>
    </w:p>
    <w:p w14:paraId="234A4BBC" w14:textId="2E9E877B" w:rsidR="004B5E6D" w:rsidRDefault="004B5E6D" w:rsidP="004B5E6D">
      <w:pPr>
        <w:pStyle w:val="Listenabsatz"/>
        <w:numPr>
          <w:ilvl w:val="1"/>
          <w:numId w:val="22"/>
        </w:numPr>
        <w:rPr>
          <w:lang w:val="en-US"/>
        </w:rPr>
      </w:pPr>
      <w:r>
        <w:rPr>
          <w:lang w:val="en-US"/>
        </w:rPr>
        <w:t>Hardly any behavior, just bags of getters/setters</w:t>
      </w:r>
    </w:p>
    <w:p w14:paraId="12C03B2D" w14:textId="43C6153E" w:rsidR="004B5E6D" w:rsidRDefault="004B5E6D" w:rsidP="004B5E6D">
      <w:pPr>
        <w:pStyle w:val="Listenabsatz"/>
        <w:numPr>
          <w:ilvl w:val="0"/>
          <w:numId w:val="22"/>
        </w:numPr>
        <w:rPr>
          <w:lang w:val="en-US"/>
        </w:rPr>
      </w:pPr>
      <w:r>
        <w:rPr>
          <w:lang w:val="en-US"/>
        </w:rPr>
        <w:t>Map bounded contexts to microservices</w:t>
      </w:r>
    </w:p>
    <w:p w14:paraId="2129BF25" w14:textId="44A478BF" w:rsidR="004B5E6D" w:rsidRPr="004B5E6D" w:rsidRDefault="004B5E6D" w:rsidP="004B5E6D">
      <w:pPr>
        <w:pStyle w:val="Listenabsatz"/>
        <w:numPr>
          <w:ilvl w:val="0"/>
          <w:numId w:val="22"/>
        </w:numPr>
        <w:rPr>
          <w:lang w:val="en-US"/>
        </w:rPr>
      </w:pPr>
      <w:r>
        <w:rPr>
          <w:lang w:val="en-US"/>
        </w:rPr>
        <w:t>Map problem space to subdomain, and solution space do bounded context.</w:t>
      </w:r>
    </w:p>
    <w:p w14:paraId="37818658" w14:textId="74B90070" w:rsidR="004B5E6D" w:rsidRDefault="004B5E6D" w:rsidP="004B5E6D">
      <w:pPr>
        <w:pStyle w:val="berschrift2"/>
        <w:rPr>
          <w:lang w:val="en-US"/>
        </w:rPr>
      </w:pPr>
      <w:r>
        <w:rPr>
          <w:lang w:val="en-US"/>
        </w:rPr>
        <w:t>Sync/Async communication</w:t>
      </w:r>
    </w:p>
    <w:p w14:paraId="7852CCB5" w14:textId="5D928DCA" w:rsidR="004B5E6D" w:rsidRDefault="004B5E6D" w:rsidP="004B5E6D">
      <w:pPr>
        <w:pStyle w:val="Listenabsatz"/>
        <w:numPr>
          <w:ilvl w:val="0"/>
          <w:numId w:val="22"/>
        </w:numPr>
        <w:rPr>
          <w:lang w:val="en-US"/>
        </w:rPr>
      </w:pPr>
      <w:r>
        <w:rPr>
          <w:lang w:val="en-US"/>
        </w:rPr>
        <w:t>Synchronous service communication</w:t>
      </w:r>
    </w:p>
    <w:p w14:paraId="5A567644" w14:textId="1F789AA3" w:rsidR="004B5E6D" w:rsidRDefault="004B5E6D" w:rsidP="004B5E6D">
      <w:pPr>
        <w:pStyle w:val="Listenabsatz"/>
        <w:numPr>
          <w:ilvl w:val="1"/>
          <w:numId w:val="22"/>
        </w:numPr>
        <w:rPr>
          <w:lang w:val="en-US"/>
        </w:rPr>
      </w:pPr>
      <w:r>
        <w:rPr>
          <w:lang w:val="en-US"/>
        </w:rPr>
        <w:t>+ Easy, comparable with method invocations</w:t>
      </w:r>
    </w:p>
    <w:p w14:paraId="70D1269E" w14:textId="2A18BAC0" w:rsidR="004B5E6D" w:rsidRDefault="004B5E6D" w:rsidP="004B5E6D">
      <w:pPr>
        <w:pStyle w:val="Listenabsatz"/>
        <w:numPr>
          <w:ilvl w:val="1"/>
          <w:numId w:val="22"/>
        </w:numPr>
        <w:rPr>
          <w:lang w:val="en-US"/>
        </w:rPr>
      </w:pPr>
      <w:r>
        <w:rPr>
          <w:lang w:val="en-US"/>
        </w:rPr>
        <w:t>+ Results immediately available</w:t>
      </w:r>
    </w:p>
    <w:p w14:paraId="11C11F76" w14:textId="2C77455F" w:rsidR="004B5E6D" w:rsidRDefault="004B5E6D" w:rsidP="004B5E6D">
      <w:pPr>
        <w:pStyle w:val="Listenabsatz"/>
        <w:numPr>
          <w:ilvl w:val="1"/>
          <w:numId w:val="22"/>
        </w:numPr>
        <w:rPr>
          <w:lang w:val="en-US"/>
        </w:rPr>
      </w:pPr>
      <w:r>
        <w:rPr>
          <w:lang w:val="en-US"/>
        </w:rPr>
        <w:t>+ Intuitive program flow</w:t>
      </w:r>
    </w:p>
    <w:p w14:paraId="76AD172A" w14:textId="43EA5F9A" w:rsidR="004B5E6D" w:rsidRDefault="004B5E6D" w:rsidP="004B5E6D">
      <w:pPr>
        <w:pStyle w:val="Listenabsatz"/>
        <w:numPr>
          <w:ilvl w:val="1"/>
          <w:numId w:val="22"/>
        </w:numPr>
        <w:rPr>
          <w:lang w:val="en-US"/>
        </w:rPr>
      </w:pPr>
      <w:r>
        <w:rPr>
          <w:lang w:val="en-US"/>
        </w:rPr>
        <w:t>+ Easy debugging</w:t>
      </w:r>
    </w:p>
    <w:p w14:paraId="1162640D" w14:textId="073D2A74" w:rsidR="004B5E6D" w:rsidRDefault="004B5E6D" w:rsidP="004B5E6D">
      <w:pPr>
        <w:pStyle w:val="Listenabsatz"/>
        <w:numPr>
          <w:ilvl w:val="1"/>
          <w:numId w:val="22"/>
        </w:numPr>
        <w:rPr>
          <w:lang w:val="en-US"/>
        </w:rPr>
      </w:pPr>
      <w:r>
        <w:rPr>
          <w:lang w:val="en-US"/>
        </w:rPr>
        <w:t>–High coupling</w:t>
      </w:r>
    </w:p>
    <w:p w14:paraId="3F88A485" w14:textId="79F35628" w:rsidR="004B5E6D" w:rsidRDefault="004B5E6D" w:rsidP="004B5E6D">
      <w:pPr>
        <w:pStyle w:val="Listenabsatz"/>
        <w:numPr>
          <w:ilvl w:val="1"/>
          <w:numId w:val="22"/>
        </w:numPr>
        <w:rPr>
          <w:lang w:val="en-US"/>
        </w:rPr>
      </w:pPr>
      <w:r>
        <w:rPr>
          <w:lang w:val="en-US"/>
        </w:rPr>
        <w:t>–Error handling required if service unavailable</w:t>
      </w:r>
    </w:p>
    <w:p w14:paraId="7DB0D2B8" w14:textId="4F3BBACE" w:rsidR="004B5E6D" w:rsidRDefault="004B5E6D" w:rsidP="004B5E6D">
      <w:pPr>
        <w:pStyle w:val="Listenabsatz"/>
        <w:numPr>
          <w:ilvl w:val="1"/>
          <w:numId w:val="22"/>
        </w:numPr>
        <w:rPr>
          <w:lang w:val="en-US"/>
        </w:rPr>
      </w:pPr>
      <w:r>
        <w:rPr>
          <w:lang w:val="en-US"/>
        </w:rPr>
        <w:t>–Load balancing non trivial</w:t>
      </w:r>
    </w:p>
    <w:p w14:paraId="19A56CEC" w14:textId="07C71B13" w:rsidR="004B5E6D" w:rsidRDefault="004B5E6D" w:rsidP="004B5E6D">
      <w:pPr>
        <w:pStyle w:val="Listenabsatz"/>
        <w:numPr>
          <w:ilvl w:val="0"/>
          <w:numId w:val="22"/>
        </w:numPr>
        <w:rPr>
          <w:lang w:val="en-US"/>
        </w:rPr>
      </w:pPr>
      <w:r>
        <w:rPr>
          <w:lang w:val="en-US"/>
        </w:rPr>
        <w:t>Asynchronous service communication</w:t>
      </w:r>
    </w:p>
    <w:p w14:paraId="7C666E7B" w14:textId="1167640F" w:rsidR="004B5E6D" w:rsidRDefault="004B5E6D" w:rsidP="004B5E6D">
      <w:pPr>
        <w:pStyle w:val="Listenabsatz"/>
        <w:numPr>
          <w:ilvl w:val="1"/>
          <w:numId w:val="22"/>
        </w:numPr>
        <w:rPr>
          <w:lang w:val="en-US"/>
        </w:rPr>
      </w:pPr>
      <w:r>
        <w:rPr>
          <w:lang w:val="en-US"/>
        </w:rPr>
        <w:t>+Multiple receives can share processing</w:t>
      </w:r>
    </w:p>
    <w:p w14:paraId="4676420E" w14:textId="488AD135" w:rsidR="004B5E6D" w:rsidRDefault="004B5E6D" w:rsidP="004B5E6D">
      <w:pPr>
        <w:pStyle w:val="Listenabsatz"/>
        <w:numPr>
          <w:ilvl w:val="1"/>
          <w:numId w:val="22"/>
        </w:numPr>
        <w:rPr>
          <w:lang w:val="en-US"/>
        </w:rPr>
      </w:pPr>
      <w:r>
        <w:rPr>
          <w:lang w:val="en-US"/>
        </w:rPr>
        <w:t>+Can repeat failed messages</w:t>
      </w:r>
    </w:p>
    <w:p w14:paraId="1088AD4E" w14:textId="6E1DEE64" w:rsidR="004B5E6D" w:rsidRDefault="004B5E6D" w:rsidP="004B5E6D">
      <w:pPr>
        <w:pStyle w:val="Listenabsatz"/>
        <w:numPr>
          <w:ilvl w:val="1"/>
          <w:numId w:val="22"/>
        </w:numPr>
        <w:rPr>
          <w:lang w:val="en-US"/>
        </w:rPr>
      </w:pPr>
      <w:r>
        <w:rPr>
          <w:lang w:val="en-US"/>
        </w:rPr>
        <w:t>+Can collect failed messages</w:t>
      </w:r>
    </w:p>
    <w:p w14:paraId="005335A3" w14:textId="29980090" w:rsidR="004B5E6D" w:rsidRDefault="004B5E6D" w:rsidP="004B5E6D">
      <w:pPr>
        <w:pStyle w:val="Listenabsatz"/>
        <w:numPr>
          <w:ilvl w:val="1"/>
          <w:numId w:val="22"/>
        </w:numPr>
        <w:rPr>
          <w:lang w:val="en-US"/>
        </w:rPr>
      </w:pPr>
      <w:r>
        <w:rPr>
          <w:lang w:val="en-US"/>
        </w:rPr>
        <w:t>+Sender does not have to know who receives messages</w:t>
      </w:r>
    </w:p>
    <w:p w14:paraId="067E2E18" w14:textId="77777777" w:rsidR="004B5E6D" w:rsidRDefault="004B5E6D" w:rsidP="004B5E6D">
      <w:pPr>
        <w:pStyle w:val="Listenabsatz"/>
        <w:numPr>
          <w:ilvl w:val="1"/>
          <w:numId w:val="22"/>
        </w:numPr>
        <w:rPr>
          <w:lang w:val="en-US"/>
        </w:rPr>
      </w:pPr>
      <w:r>
        <w:rPr>
          <w:lang w:val="en-US"/>
        </w:rPr>
        <w:t>+It’s okay if the receiver is unavailable for some time</w:t>
      </w:r>
    </w:p>
    <w:p w14:paraId="284E3209" w14:textId="77777777" w:rsidR="004B5E6D" w:rsidRDefault="004B5E6D" w:rsidP="004B5E6D">
      <w:pPr>
        <w:pStyle w:val="Listenabsatz"/>
        <w:numPr>
          <w:ilvl w:val="1"/>
          <w:numId w:val="22"/>
        </w:numPr>
        <w:rPr>
          <w:lang w:val="en-US"/>
        </w:rPr>
      </w:pPr>
      <w:r>
        <w:rPr>
          <w:lang w:val="en-US"/>
        </w:rPr>
        <w:t>+Easily persistable communication</w:t>
      </w:r>
    </w:p>
    <w:p w14:paraId="3FEC1C7B" w14:textId="169C1345" w:rsidR="004B5E6D" w:rsidRDefault="00E469A4" w:rsidP="00E469A4">
      <w:pPr>
        <w:pStyle w:val="Listenabsatz"/>
        <w:numPr>
          <w:ilvl w:val="1"/>
          <w:numId w:val="22"/>
        </w:numPr>
        <w:rPr>
          <w:lang w:val="en-US"/>
        </w:rPr>
      </w:pPr>
      <w:r>
        <w:rPr>
          <w:lang w:val="en-US"/>
        </w:rPr>
        <w:t>–Inconsistence for some time is unavoidable</w:t>
      </w:r>
      <w:r w:rsidR="004B5E6D">
        <w:rPr>
          <w:lang w:val="en-US"/>
        </w:rPr>
        <w:t xml:space="preserve"> </w:t>
      </w:r>
    </w:p>
    <w:p w14:paraId="7C9BF2AA" w14:textId="68992121" w:rsidR="00E469A4" w:rsidRDefault="00E469A4" w:rsidP="00E469A4">
      <w:pPr>
        <w:pStyle w:val="berschrift2"/>
        <w:rPr>
          <w:lang w:val="en-US"/>
        </w:rPr>
      </w:pPr>
      <w:r>
        <w:rPr>
          <w:lang w:val="en-US"/>
        </w:rPr>
        <w:t>Using data of different services</w:t>
      </w:r>
    </w:p>
    <w:p w14:paraId="5598E2AD" w14:textId="66561DED" w:rsidR="00E469A4" w:rsidRDefault="00E469A4" w:rsidP="00E469A4">
      <w:pPr>
        <w:rPr>
          <w:lang w:val="en-US"/>
        </w:rPr>
      </w:pPr>
      <w:r>
        <w:rPr>
          <w:lang w:val="en-US"/>
        </w:rPr>
        <w:t>Store data redundantly on multiple services, or accept higher coupling between services and store it in additional service?</w:t>
      </w:r>
    </w:p>
    <w:p w14:paraId="10C7091B" w14:textId="6288DC43" w:rsidR="00E469A4" w:rsidRDefault="00E469A4" w:rsidP="00E469A4">
      <w:pPr>
        <w:pStyle w:val="berschrift2"/>
        <w:rPr>
          <w:lang w:val="en-US"/>
        </w:rPr>
      </w:pPr>
      <w:r>
        <w:rPr>
          <w:lang w:val="en-US"/>
        </w:rPr>
        <w:t>SOLID</w:t>
      </w:r>
    </w:p>
    <w:p w14:paraId="3776F3C5" w14:textId="184309C3" w:rsidR="00E469A4" w:rsidRDefault="00E469A4" w:rsidP="00E469A4">
      <w:pPr>
        <w:pStyle w:val="Listenabsatz"/>
        <w:numPr>
          <w:ilvl w:val="0"/>
          <w:numId w:val="22"/>
        </w:numPr>
        <w:rPr>
          <w:lang w:val="en-US"/>
        </w:rPr>
      </w:pPr>
      <w:r>
        <w:rPr>
          <w:lang w:val="en-US"/>
        </w:rPr>
        <w:t>Single Responsibility</w:t>
      </w:r>
    </w:p>
    <w:p w14:paraId="5EDA4D6A" w14:textId="676550E5" w:rsidR="00E469A4" w:rsidRDefault="00E469A4" w:rsidP="00E469A4">
      <w:pPr>
        <w:pStyle w:val="Listenabsatz"/>
        <w:numPr>
          <w:ilvl w:val="0"/>
          <w:numId w:val="22"/>
        </w:numPr>
        <w:rPr>
          <w:lang w:val="en-US"/>
        </w:rPr>
      </w:pPr>
      <w:r>
        <w:rPr>
          <w:lang w:val="en-US"/>
        </w:rPr>
        <w:t>Open Closed</w:t>
      </w:r>
    </w:p>
    <w:p w14:paraId="34DD61EB" w14:textId="7858713C" w:rsidR="00E469A4" w:rsidRDefault="00E469A4" w:rsidP="00E469A4">
      <w:pPr>
        <w:pStyle w:val="Listenabsatz"/>
        <w:numPr>
          <w:ilvl w:val="0"/>
          <w:numId w:val="22"/>
        </w:numPr>
        <w:rPr>
          <w:lang w:val="en-US"/>
        </w:rPr>
      </w:pPr>
      <w:r>
        <w:rPr>
          <w:lang w:val="en-US"/>
        </w:rPr>
        <w:t>Liskov Substitution</w:t>
      </w:r>
    </w:p>
    <w:p w14:paraId="73FCF75D" w14:textId="6BC59BAD" w:rsidR="00E469A4" w:rsidRDefault="00E469A4" w:rsidP="00E469A4">
      <w:pPr>
        <w:pStyle w:val="Listenabsatz"/>
        <w:numPr>
          <w:ilvl w:val="0"/>
          <w:numId w:val="22"/>
        </w:numPr>
        <w:rPr>
          <w:lang w:val="en-US"/>
        </w:rPr>
      </w:pPr>
      <w:r>
        <w:rPr>
          <w:lang w:val="en-US"/>
        </w:rPr>
        <w:t>Interface Segregation</w:t>
      </w:r>
    </w:p>
    <w:p w14:paraId="16F2280C" w14:textId="2ADA8EA7" w:rsidR="00E469A4" w:rsidRDefault="00E469A4" w:rsidP="00E469A4">
      <w:pPr>
        <w:pStyle w:val="Listenabsatz"/>
        <w:numPr>
          <w:ilvl w:val="0"/>
          <w:numId w:val="22"/>
        </w:numPr>
        <w:rPr>
          <w:lang w:val="en-US"/>
        </w:rPr>
      </w:pPr>
      <w:r>
        <w:rPr>
          <w:lang w:val="en-US"/>
        </w:rPr>
        <w:t>Dependency Inversion</w:t>
      </w:r>
    </w:p>
    <w:p w14:paraId="1D9F5BD6" w14:textId="482A175F" w:rsidR="00E469A4" w:rsidRDefault="00E469A4" w:rsidP="00E469A4">
      <w:pPr>
        <w:pStyle w:val="berschrift2"/>
        <w:rPr>
          <w:lang w:val="en-US"/>
        </w:rPr>
      </w:pPr>
      <w:r>
        <w:rPr>
          <w:lang w:val="en-US"/>
        </w:rPr>
        <w:t>Hexagonal architecture</w:t>
      </w:r>
    </w:p>
    <w:p w14:paraId="11CF79BF" w14:textId="7CCBE094" w:rsidR="00E469A4" w:rsidRDefault="00E469A4" w:rsidP="00E469A4">
      <w:pPr>
        <w:rPr>
          <w:lang w:val="en-US"/>
        </w:rPr>
      </w:pPr>
      <w:r w:rsidRPr="00E469A4">
        <w:rPr>
          <w:noProof/>
          <w:lang w:val="en-US"/>
        </w:rPr>
        <w:drawing>
          <wp:inline distT="0" distB="0" distL="0" distR="0" wp14:anchorId="283D92DE" wp14:editId="14C24B35">
            <wp:extent cx="2655570" cy="172275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55570" cy="1722755"/>
                    </a:xfrm>
                    <a:prstGeom prst="rect">
                      <a:avLst/>
                    </a:prstGeom>
                  </pic:spPr>
                </pic:pic>
              </a:graphicData>
            </a:graphic>
          </wp:inline>
        </w:drawing>
      </w:r>
    </w:p>
    <w:p w14:paraId="3473940A" w14:textId="02FD5DF1" w:rsidR="00E469A4" w:rsidRPr="00E469A4" w:rsidRDefault="00E469A4" w:rsidP="00E469A4">
      <w:pPr>
        <w:rPr>
          <w:lang w:val="en-US"/>
        </w:rPr>
      </w:pPr>
      <w:r>
        <w:rPr>
          <w:lang w:val="en-US"/>
        </w:rPr>
        <w:t>Adapter divides domain code from infrastructure code.</w:t>
      </w:r>
    </w:p>
    <w:sectPr w:rsidR="00E469A4" w:rsidRPr="00E469A4" w:rsidSect="000F1C65">
      <w:headerReference w:type="default" r:id="rId23"/>
      <w:headerReference w:type="first" r:id="rId24"/>
      <w:pgSz w:w="11906" w:h="16838"/>
      <w:pgMar w:top="1417" w:right="1417" w:bottom="1134" w:left="1417" w:header="708" w:footer="708" w:gutter="0"/>
      <w:cols w:num="2"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38DC14" w14:textId="77777777" w:rsidR="00810943" w:rsidRDefault="00810943" w:rsidP="00284AC4">
      <w:pPr>
        <w:spacing w:after="0" w:line="240" w:lineRule="auto"/>
      </w:pPr>
      <w:r>
        <w:separator/>
      </w:r>
    </w:p>
  </w:endnote>
  <w:endnote w:type="continuationSeparator" w:id="0">
    <w:p w14:paraId="4F3E75EE" w14:textId="77777777" w:rsidR="00810943" w:rsidRDefault="00810943" w:rsidP="00284A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5C3032" w14:textId="77777777" w:rsidR="00810943" w:rsidRDefault="00810943" w:rsidP="00284AC4">
      <w:pPr>
        <w:spacing w:after="0" w:line="240" w:lineRule="auto"/>
      </w:pPr>
      <w:r>
        <w:separator/>
      </w:r>
    </w:p>
  </w:footnote>
  <w:footnote w:type="continuationSeparator" w:id="0">
    <w:p w14:paraId="28429162" w14:textId="77777777" w:rsidR="00810943" w:rsidRDefault="00810943" w:rsidP="00284A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927AE4" w14:textId="72CAAF76" w:rsidR="007F401A" w:rsidRDefault="007F401A">
    <w:pPr>
      <w:pStyle w:val="Kopfzeile"/>
    </w:pPr>
    <w:r>
      <w:rPr>
        <w:noProof/>
      </w:rPr>
      <mc:AlternateContent>
        <mc:Choice Requires="wps">
          <w:drawing>
            <wp:anchor distT="45720" distB="45720" distL="114300" distR="114300" simplePos="0" relativeHeight="251674624" behindDoc="0" locked="0" layoutInCell="1" allowOverlap="1" wp14:anchorId="1E4C6798" wp14:editId="24E1E338">
              <wp:simplePos x="0" y="0"/>
              <wp:positionH relativeFrom="column">
                <wp:posOffset>5574665</wp:posOffset>
              </wp:positionH>
              <wp:positionV relativeFrom="paragraph">
                <wp:posOffset>-322580</wp:posOffset>
              </wp:positionV>
              <wp:extent cx="939800" cy="438150"/>
              <wp:effectExtent l="0" t="0" r="0" b="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38150"/>
                      </a:xfrm>
                      <a:prstGeom prst="rect">
                        <a:avLst/>
                      </a:prstGeom>
                      <a:noFill/>
                      <a:ln w="9525">
                        <a:noFill/>
                        <a:miter lim="800000"/>
                        <a:headEnd/>
                        <a:tailEnd/>
                      </a:ln>
                    </wps:spPr>
                    <wps:txbx>
                      <w:txbxContent>
                        <w:p w14:paraId="3E735E0E" w14:textId="77777777" w:rsidR="007F401A" w:rsidRPr="00C35B77" w:rsidRDefault="007F401A" w:rsidP="00C35B77">
                          <w:pPr>
                            <w:spacing w:after="0"/>
                            <w:jc w:val="right"/>
                            <w:rPr>
                              <w:color w:val="FFFFFF" w:themeColor="background1"/>
                              <w:sz w:val="44"/>
                            </w:rPr>
                          </w:pPr>
                          <w:r w:rsidRPr="00C35B77">
                            <w:rPr>
                              <w:color w:val="7997B4" w:themeColor="text1" w:themeTint="80"/>
                              <w:sz w:val="44"/>
                            </w:rPr>
                            <w:fldChar w:fldCharType="begin"/>
                          </w:r>
                          <w:r w:rsidRPr="00C35B77">
                            <w:rPr>
                              <w:color w:val="7997B4" w:themeColor="text1" w:themeTint="80"/>
                              <w:sz w:val="44"/>
                            </w:rPr>
                            <w:instrText xml:space="preserve"> PAGE   \* MERGEFORMAT </w:instrText>
                          </w:r>
                          <w:r w:rsidRPr="00C35B77">
                            <w:rPr>
                              <w:color w:val="7997B4" w:themeColor="text1" w:themeTint="80"/>
                              <w:sz w:val="44"/>
                            </w:rPr>
                            <w:fldChar w:fldCharType="separate"/>
                          </w:r>
                          <w:r w:rsidRPr="00C35B77">
                            <w:rPr>
                              <w:noProof/>
                              <w:color w:val="7997B4" w:themeColor="text1" w:themeTint="80"/>
                              <w:sz w:val="44"/>
                            </w:rPr>
                            <w:t>2</w:t>
                          </w:r>
                          <w:r w:rsidRPr="00C35B77">
                            <w:rPr>
                              <w:color w:val="7997B4" w:themeColor="text1" w:themeTint="80"/>
                              <w:sz w:val="44"/>
                            </w:rPr>
                            <w:fldChar w:fldCharType="end"/>
                          </w:r>
                          <w:r w:rsidRPr="00C35B77">
                            <w:rPr>
                              <w:color w:val="304457" w:themeColor="text1" w:themeTint="E6"/>
                              <w:sz w:val="44"/>
                            </w:rPr>
                            <w:t>/</w:t>
                          </w:r>
                          <w:r w:rsidRPr="00C35B77">
                            <w:rPr>
                              <w:color w:val="304457" w:themeColor="text1" w:themeTint="E6"/>
                              <w:sz w:val="44"/>
                            </w:rPr>
                            <w:fldChar w:fldCharType="begin"/>
                          </w:r>
                          <w:r w:rsidRPr="00C35B77">
                            <w:rPr>
                              <w:color w:val="304457" w:themeColor="text1" w:themeTint="E6"/>
                              <w:sz w:val="44"/>
                            </w:rPr>
                            <w:instrText xml:space="preserve"> NUMPAGES   \* MERGEFORMAT </w:instrText>
                          </w:r>
                          <w:r w:rsidRPr="00C35B77">
                            <w:rPr>
                              <w:color w:val="304457" w:themeColor="text1" w:themeTint="E6"/>
                              <w:sz w:val="44"/>
                            </w:rPr>
                            <w:fldChar w:fldCharType="separate"/>
                          </w:r>
                          <w:r w:rsidRPr="00C35B77">
                            <w:rPr>
                              <w:noProof/>
                              <w:color w:val="304457" w:themeColor="text1" w:themeTint="E6"/>
                              <w:sz w:val="44"/>
                            </w:rPr>
                            <w:t>2</w:t>
                          </w:r>
                          <w:r w:rsidRPr="00C35B77">
                            <w:rPr>
                              <w:color w:val="304457" w:themeColor="text1" w:themeTint="E6"/>
                              <w:sz w:val="44"/>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4C6798" id="_x0000_t202" coordsize="21600,21600" o:spt="202" path="m,l,21600r21600,l21600,xe">
              <v:stroke joinstyle="miter"/>
              <v:path gradientshapeok="t" o:connecttype="rect"/>
            </v:shapetype>
            <v:shape id="Textfeld 2" o:spid="_x0000_s1026" type="#_x0000_t202" style="position:absolute;left:0;text-align:left;margin-left:438.95pt;margin-top:-25.4pt;width:74pt;height:3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" filled="f" stroked="f">
              <v:textbox>
                <w:txbxContent>
                  <w:p w14:paraId="3E735E0E" w14:textId="77777777" w:rsidR="007F401A" w:rsidRPr="00C35B77" w:rsidRDefault="007F401A" w:rsidP="00C35B77">
                    <w:pPr>
                      <w:spacing w:after="0"/>
                      <w:jc w:val="right"/>
                      <w:rPr>
                        <w:color w:val="FFFFFF" w:themeColor="background1"/>
                        <w:sz w:val="44"/>
                      </w:rPr>
                    </w:pPr>
                    <w:r w:rsidRPr="00C35B77">
                      <w:rPr>
                        <w:color w:val="7997B4" w:themeColor="text1" w:themeTint="80"/>
                        <w:sz w:val="44"/>
                      </w:rPr>
                      <w:fldChar w:fldCharType="begin"/>
                    </w:r>
                    <w:r w:rsidRPr="00C35B77">
                      <w:rPr>
                        <w:color w:val="7997B4" w:themeColor="text1" w:themeTint="80"/>
                        <w:sz w:val="44"/>
                      </w:rPr>
                      <w:instrText xml:space="preserve"> PAGE   \* MERGEFORMAT </w:instrText>
                    </w:r>
                    <w:r w:rsidRPr="00C35B77">
                      <w:rPr>
                        <w:color w:val="7997B4" w:themeColor="text1" w:themeTint="80"/>
                        <w:sz w:val="44"/>
                      </w:rPr>
                      <w:fldChar w:fldCharType="separate"/>
                    </w:r>
                    <w:r w:rsidRPr="00C35B77">
                      <w:rPr>
                        <w:noProof/>
                        <w:color w:val="7997B4" w:themeColor="text1" w:themeTint="80"/>
                        <w:sz w:val="44"/>
                      </w:rPr>
                      <w:t>2</w:t>
                    </w:r>
                    <w:r w:rsidRPr="00C35B77">
                      <w:rPr>
                        <w:color w:val="7997B4" w:themeColor="text1" w:themeTint="80"/>
                        <w:sz w:val="44"/>
                      </w:rPr>
                      <w:fldChar w:fldCharType="end"/>
                    </w:r>
                    <w:r w:rsidRPr="00C35B77">
                      <w:rPr>
                        <w:color w:val="304457" w:themeColor="text1" w:themeTint="E6"/>
                        <w:sz w:val="44"/>
                      </w:rPr>
                      <w:t>/</w:t>
                    </w:r>
                    <w:r w:rsidRPr="00C35B77">
                      <w:rPr>
                        <w:color w:val="304457" w:themeColor="text1" w:themeTint="E6"/>
                        <w:sz w:val="44"/>
                      </w:rPr>
                      <w:fldChar w:fldCharType="begin"/>
                    </w:r>
                    <w:r w:rsidRPr="00C35B77">
                      <w:rPr>
                        <w:color w:val="304457" w:themeColor="text1" w:themeTint="E6"/>
                        <w:sz w:val="44"/>
                      </w:rPr>
                      <w:instrText xml:space="preserve"> NUMPAGES   \* MERGEFORMAT </w:instrText>
                    </w:r>
                    <w:r w:rsidRPr="00C35B77">
                      <w:rPr>
                        <w:color w:val="304457" w:themeColor="text1" w:themeTint="E6"/>
                        <w:sz w:val="44"/>
                      </w:rPr>
                      <w:fldChar w:fldCharType="separate"/>
                    </w:r>
                    <w:r w:rsidRPr="00C35B77">
                      <w:rPr>
                        <w:noProof/>
                        <w:color w:val="304457" w:themeColor="text1" w:themeTint="E6"/>
                        <w:sz w:val="44"/>
                      </w:rPr>
                      <w:t>2</w:t>
                    </w:r>
                    <w:r w:rsidRPr="00C35B77">
                      <w:rPr>
                        <w:color w:val="304457" w:themeColor="text1" w:themeTint="E6"/>
                        <w:sz w:val="44"/>
                      </w:rPr>
                      <w:fldChar w:fldCharType="end"/>
                    </w:r>
                  </w:p>
                </w:txbxContent>
              </v:textbox>
              <w10:wrap type="square"/>
            </v:shape>
          </w:pict>
        </mc:Fallback>
      </mc:AlternateContent>
    </w:r>
    <w:r>
      <w:rPr>
        <w:noProof/>
      </w:rPr>
      <mc:AlternateContent>
        <mc:Choice Requires="wps">
          <w:drawing>
            <wp:anchor distT="45720" distB="45720" distL="114300" distR="114300" simplePos="0" relativeHeight="251670528" behindDoc="0" locked="0" layoutInCell="1" allowOverlap="1" wp14:anchorId="48FDF4FB" wp14:editId="3D483D46">
              <wp:simplePos x="0" y="0"/>
              <wp:positionH relativeFrom="column">
                <wp:posOffset>3225165</wp:posOffset>
              </wp:positionH>
              <wp:positionV relativeFrom="paragraph">
                <wp:posOffset>-322580</wp:posOffset>
              </wp:positionV>
              <wp:extent cx="2349500" cy="438150"/>
              <wp:effectExtent l="0" t="0" r="0" b="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438150"/>
                      </a:xfrm>
                      <a:prstGeom prst="rect">
                        <a:avLst/>
                      </a:prstGeom>
                      <a:noFill/>
                      <a:ln w="9525">
                        <a:noFill/>
                        <a:miter lim="800000"/>
                        <a:headEnd/>
                        <a:tailEnd/>
                      </a:ln>
                    </wps:spPr>
                    <wps:txbx>
                      <w:txbxContent>
                        <w:sdt>
                          <w:sdtPr>
                            <w:rPr>
                              <w:color w:val="FFFFFF" w:themeColor="background1"/>
                            </w:rPr>
                            <w:alias w:val="Firmen-E-Mail-Adresse"/>
                            <w:tag w:val=""/>
                            <w:id w:val="-852956705"/>
                            <w:dataBinding w:prefixMappings="xmlns:ns0='http://schemas.microsoft.com/office/2006/coverPageProps' " w:xpath="/ns0:CoverPageProperties[1]/ns0:CompanyEmail[1]" w:storeItemID="{55AF091B-3C7A-41E3-B477-F2FDAA23CFDA}"/>
                            <w:text/>
                          </w:sdtPr>
                          <w:sdtEndPr/>
                          <w:sdtContent>
                            <w:p w14:paraId="6AAB6066" w14:textId="77777777" w:rsidR="007F401A" w:rsidRPr="00C35B77" w:rsidRDefault="007F401A" w:rsidP="00C35B77">
                              <w:pPr>
                                <w:spacing w:after="0"/>
                                <w:jc w:val="right"/>
                                <w:rPr>
                                  <w:color w:val="FFFFFF" w:themeColor="background1"/>
                                </w:rPr>
                              </w:pPr>
                              <w:r w:rsidRPr="00C35B77">
                                <w:rPr>
                                  <w:color w:val="FFFFFF" w:themeColor="background1"/>
                                </w:rPr>
                                <w:t>lbach@outlook.de</w:t>
                              </w:r>
                            </w:p>
                          </w:sdtContent>
                        </w:sdt>
                        <w:sdt>
                          <w:sdtPr>
                            <w:rPr>
                              <w:color w:val="FFFFFF" w:themeColor="background1"/>
                            </w:rPr>
                            <w:alias w:val="Firmenadresse"/>
                            <w:tag w:val=""/>
                            <w:id w:val="-2048440901"/>
                            <w:dataBinding w:prefixMappings="xmlns:ns0='http://schemas.microsoft.com/office/2006/coverPageProps' " w:xpath="/ns0:CoverPageProperties[1]/ns0:CompanyAddress[1]" w:storeItemID="{55AF091B-3C7A-41E3-B477-F2FDAA23CFDA}"/>
                            <w:text/>
                          </w:sdtPr>
                          <w:sdtEndPr/>
                          <w:sdtContent>
                            <w:p w14:paraId="4B9E0C2F" w14:textId="77777777" w:rsidR="007F401A" w:rsidRPr="00C35B77" w:rsidRDefault="007F401A" w:rsidP="00C35B77">
                              <w:pPr>
                                <w:spacing w:after="0"/>
                                <w:jc w:val="right"/>
                                <w:rPr>
                                  <w:color w:val="FFFFFF" w:themeColor="background1"/>
                                </w:rPr>
                              </w:pPr>
                              <w:r w:rsidRPr="00C35B77">
                                <w:rPr>
                                  <w:color w:val="FFFFFF" w:themeColor="background1"/>
                                </w:rPr>
                                <w:t>lukasbach.com</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DF4FB" id="_x0000_s1027" type="#_x0000_t202" style="position:absolute;left:0;text-align:left;margin-left:253.95pt;margin-top:-25.4pt;width:185pt;height:34.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" filled="f" stroked="f">
              <v:textbox>
                <w:txbxContent>
                  <w:sdt>
                    <w:sdtPr>
                      <w:rPr>
                        <w:color w:val="FFFFFF" w:themeColor="background1"/>
                      </w:rPr>
                      <w:alias w:val="Firmen-E-Mail-Adresse"/>
                      <w:tag w:val=""/>
                      <w:id w:val="-852956705"/>
                      <w:dataBinding w:prefixMappings="xmlns:ns0='http://schemas.microsoft.com/office/2006/coverPageProps' " w:xpath="/ns0:CoverPageProperties[1]/ns0:CompanyEmail[1]" w:storeItemID="{55AF091B-3C7A-41E3-B477-F2FDAA23CFDA}"/>
                      <w:text/>
                    </w:sdtPr>
                    <w:sdtEndPr/>
                    <w:sdtContent>
                      <w:p w14:paraId="6AAB6066" w14:textId="77777777" w:rsidR="007F401A" w:rsidRPr="00C35B77" w:rsidRDefault="007F401A" w:rsidP="00C35B77">
                        <w:pPr>
                          <w:spacing w:after="0"/>
                          <w:jc w:val="right"/>
                          <w:rPr>
                            <w:color w:val="FFFFFF" w:themeColor="background1"/>
                          </w:rPr>
                        </w:pPr>
                        <w:r w:rsidRPr="00C35B77">
                          <w:rPr>
                            <w:color w:val="FFFFFF" w:themeColor="background1"/>
                          </w:rPr>
                          <w:t>lbach@outlook.de</w:t>
                        </w:r>
                      </w:p>
                    </w:sdtContent>
                  </w:sdt>
                  <w:sdt>
                    <w:sdtPr>
                      <w:rPr>
                        <w:color w:val="FFFFFF" w:themeColor="background1"/>
                      </w:rPr>
                      <w:alias w:val="Firmenadresse"/>
                      <w:tag w:val=""/>
                      <w:id w:val="-2048440901"/>
                      <w:dataBinding w:prefixMappings="xmlns:ns0='http://schemas.microsoft.com/office/2006/coverPageProps' " w:xpath="/ns0:CoverPageProperties[1]/ns0:CompanyAddress[1]" w:storeItemID="{55AF091B-3C7A-41E3-B477-F2FDAA23CFDA}"/>
                      <w:text/>
                    </w:sdtPr>
                    <w:sdtEndPr/>
                    <w:sdtContent>
                      <w:p w14:paraId="4B9E0C2F" w14:textId="77777777" w:rsidR="007F401A" w:rsidRPr="00C35B77" w:rsidRDefault="007F401A" w:rsidP="00C35B77">
                        <w:pPr>
                          <w:spacing w:after="0"/>
                          <w:jc w:val="right"/>
                          <w:rPr>
                            <w:color w:val="FFFFFF" w:themeColor="background1"/>
                          </w:rPr>
                        </w:pPr>
                        <w:r w:rsidRPr="00C35B77">
                          <w:rPr>
                            <w:color w:val="FFFFFF" w:themeColor="background1"/>
                          </w:rPr>
                          <w:t>lukasbach.com</w:t>
                        </w:r>
                      </w:p>
                    </w:sdtContent>
                  </w:sdt>
                </w:txbxContent>
              </v:textbox>
              <w10:wrap type="square"/>
            </v:shape>
          </w:pict>
        </mc:Fallback>
      </mc:AlternateContent>
    </w:r>
    <w:r>
      <w:rPr>
        <w:noProof/>
      </w:rPr>
      <mc:AlternateContent>
        <mc:Choice Requires="wps">
          <w:drawing>
            <wp:anchor distT="45720" distB="45720" distL="114300" distR="114300" simplePos="0" relativeHeight="251668480" behindDoc="0" locked="0" layoutInCell="1" allowOverlap="1" wp14:anchorId="498FE869" wp14:editId="4A04B0F1">
              <wp:simplePos x="0" y="0"/>
              <wp:positionH relativeFrom="column">
                <wp:posOffset>-718820</wp:posOffset>
              </wp:positionH>
              <wp:positionV relativeFrom="paragraph">
                <wp:posOffset>-363855</wp:posOffset>
              </wp:positionV>
              <wp:extent cx="3543300" cy="552450"/>
              <wp:effectExtent l="0" t="0" r="0"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552450"/>
                      </a:xfrm>
                      <a:prstGeom prst="rect">
                        <a:avLst/>
                      </a:prstGeom>
                      <a:noFill/>
                      <a:ln w="9525">
                        <a:noFill/>
                        <a:miter lim="800000"/>
                        <a:headEnd/>
                        <a:tailEnd/>
                      </a:ln>
                    </wps:spPr>
                    <wps:txbx>
                      <w:txbxContent>
                        <w:sdt>
                          <w:sdtPr>
                            <w:rPr>
                              <w:b/>
                              <w:color w:val="FFFFFF" w:themeColor="background1"/>
                              <w:sz w:val="28"/>
                            </w:rPr>
                            <w:alias w:val="Titel"/>
                            <w:tag w:val=""/>
                            <w:id w:val="-2126921397"/>
                            <w:dataBinding w:prefixMappings="xmlns:ns0='http://purl.org/dc/elements/1.1/' xmlns:ns1='http://schemas.openxmlformats.org/package/2006/metadata/core-properties' " w:xpath="/ns1:coreProperties[1]/ns0:title[1]" w:storeItemID="{6C3C8BC8-F283-45AE-878A-BAB7291924A1}"/>
                            <w:text/>
                          </w:sdtPr>
                          <w:sdtEndPr/>
                          <w:sdtContent>
                            <w:p w14:paraId="7C09CA59" w14:textId="08AC0F92" w:rsidR="007F401A" w:rsidRPr="008914CB" w:rsidRDefault="007F401A" w:rsidP="008914CB">
                              <w:pPr>
                                <w:spacing w:after="0"/>
                                <w:rPr>
                                  <w:b/>
                                  <w:color w:val="FFFFFF" w:themeColor="background1"/>
                                  <w:sz w:val="28"/>
                                </w:rPr>
                              </w:pPr>
                              <w:r>
                                <w:rPr>
                                  <w:b/>
                                  <w:color w:val="FFFFFF" w:themeColor="background1"/>
                                  <w:sz w:val="28"/>
                                </w:rPr>
                                <w:t>Software Architecture &amp; Quality</w:t>
                              </w:r>
                            </w:p>
                          </w:sdtContent>
                        </w:sdt>
                        <w:sdt>
                          <w:sdtPr>
                            <w:rPr>
                              <w:color w:val="FFFFFF" w:themeColor="background1"/>
                            </w:rPr>
                            <w:alias w:val="Autor"/>
                            <w:tag w:val=""/>
                            <w:id w:val="269369001"/>
                            <w:dataBinding w:prefixMappings="xmlns:ns0='http://purl.org/dc/elements/1.1/' xmlns:ns1='http://schemas.openxmlformats.org/package/2006/metadata/core-properties' " w:xpath="/ns1:coreProperties[1]/ns0:creator[1]" w:storeItemID="{6C3C8BC8-F283-45AE-878A-BAB7291924A1}"/>
                            <w:text/>
                          </w:sdtPr>
                          <w:sdtEndPr/>
                          <w:sdtContent>
                            <w:p w14:paraId="1EA4AE32" w14:textId="77777777" w:rsidR="007F401A" w:rsidRPr="008914CB" w:rsidRDefault="007F401A" w:rsidP="008914CB">
                              <w:pPr>
                                <w:spacing w:after="0"/>
                                <w:rPr>
                                  <w:color w:val="FFFFFF" w:themeColor="background1"/>
                                </w:rPr>
                              </w:pPr>
                              <w:r w:rsidRPr="008914CB">
                                <w:rPr>
                                  <w:color w:val="FFFFFF" w:themeColor="background1"/>
                                </w:rPr>
                                <w:t>Lukas Bach</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FE869" id="_x0000_s1028" type="#_x0000_t202" style="position:absolute;left:0;text-align:left;margin-left:-56.6pt;margin-top:-28.65pt;width:279pt;height:43.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" filled="f" stroked="f">
              <v:textbox>
                <w:txbxContent>
                  <w:sdt>
                    <w:sdtPr>
                      <w:rPr>
                        <w:b/>
                        <w:color w:val="FFFFFF" w:themeColor="background1"/>
                        <w:sz w:val="28"/>
                      </w:rPr>
                      <w:alias w:val="Titel"/>
                      <w:tag w:val=""/>
                      <w:id w:val="-2126921397"/>
                      <w:dataBinding w:prefixMappings="xmlns:ns0='http://purl.org/dc/elements/1.1/' xmlns:ns1='http://schemas.openxmlformats.org/package/2006/metadata/core-properties' " w:xpath="/ns1:coreProperties[1]/ns0:title[1]" w:storeItemID="{6C3C8BC8-F283-45AE-878A-BAB7291924A1}"/>
                      <w:text/>
                    </w:sdtPr>
                    <w:sdtEndPr/>
                    <w:sdtContent>
                      <w:p w14:paraId="7C09CA59" w14:textId="08AC0F92" w:rsidR="007F401A" w:rsidRPr="008914CB" w:rsidRDefault="007F401A" w:rsidP="008914CB">
                        <w:pPr>
                          <w:spacing w:after="0"/>
                          <w:rPr>
                            <w:b/>
                            <w:color w:val="FFFFFF" w:themeColor="background1"/>
                            <w:sz w:val="28"/>
                          </w:rPr>
                        </w:pPr>
                        <w:r>
                          <w:rPr>
                            <w:b/>
                            <w:color w:val="FFFFFF" w:themeColor="background1"/>
                            <w:sz w:val="28"/>
                          </w:rPr>
                          <w:t>Software Architecture &amp; Quality</w:t>
                        </w:r>
                      </w:p>
                    </w:sdtContent>
                  </w:sdt>
                  <w:sdt>
                    <w:sdtPr>
                      <w:rPr>
                        <w:color w:val="FFFFFF" w:themeColor="background1"/>
                      </w:rPr>
                      <w:alias w:val="Autor"/>
                      <w:tag w:val=""/>
                      <w:id w:val="269369001"/>
                      <w:dataBinding w:prefixMappings="xmlns:ns0='http://purl.org/dc/elements/1.1/' xmlns:ns1='http://schemas.openxmlformats.org/package/2006/metadata/core-properties' " w:xpath="/ns1:coreProperties[1]/ns0:creator[1]" w:storeItemID="{6C3C8BC8-F283-45AE-878A-BAB7291924A1}"/>
                      <w:text/>
                    </w:sdtPr>
                    <w:sdtEndPr/>
                    <w:sdtContent>
                      <w:p w14:paraId="1EA4AE32" w14:textId="77777777" w:rsidR="007F401A" w:rsidRPr="008914CB" w:rsidRDefault="007F401A" w:rsidP="008914CB">
                        <w:pPr>
                          <w:spacing w:after="0"/>
                          <w:rPr>
                            <w:color w:val="FFFFFF" w:themeColor="background1"/>
                          </w:rPr>
                        </w:pPr>
                        <w:r w:rsidRPr="008914CB">
                          <w:rPr>
                            <w:color w:val="FFFFFF" w:themeColor="background1"/>
                          </w:rPr>
                          <w:t>Lukas Bach</w:t>
                        </w:r>
                      </w:p>
                    </w:sdtContent>
                  </w:sdt>
                </w:txbxContent>
              </v:textbox>
              <w10:wrap type="square"/>
            </v:shape>
          </w:pict>
        </mc:Fallback>
      </mc:AlternateContent>
    </w:r>
    <w:r>
      <w:rPr>
        <w:noProof/>
      </w:rPr>
      <mc:AlternateContent>
        <mc:Choice Requires="wps">
          <w:drawing>
            <wp:anchor distT="0" distB="0" distL="114300" distR="114300" simplePos="0" relativeHeight="251661312" behindDoc="1" locked="0" layoutInCell="1" allowOverlap="1" wp14:anchorId="51FA4DD6" wp14:editId="0A88DC7E">
              <wp:simplePos x="0" y="0"/>
              <wp:positionH relativeFrom="column">
                <wp:posOffset>-995045</wp:posOffset>
              </wp:positionH>
              <wp:positionV relativeFrom="paragraph">
                <wp:posOffset>-916304</wp:posOffset>
              </wp:positionV>
              <wp:extent cx="7734300" cy="1162050"/>
              <wp:effectExtent l="0" t="0" r="0" b="0"/>
              <wp:wrapNone/>
              <wp:docPr id="2" name="Rechteck 2"/>
              <wp:cNvGraphicFramePr/>
              <a:graphic xmlns:a="http://schemas.openxmlformats.org/drawingml/2006/main">
                <a:graphicData uri="http://schemas.microsoft.com/office/word/2010/wordprocessingShape">
                  <wps:wsp>
                    <wps:cNvSpPr/>
                    <wps:spPr>
                      <a:xfrm>
                        <a:off x="0" y="0"/>
                        <a:ext cx="7734300" cy="11620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D868B" id="Rechteck 2" o:spid="_x0000_s1026" style="position:absolute;margin-left:-78.35pt;margin-top:-72.15pt;width:609pt;height:9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" fillcolor="#22303d [3213]" stroked="f" strokeweight="1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6D9E34" w14:textId="77777777" w:rsidR="007F401A" w:rsidRDefault="007F401A" w:rsidP="00574572">
    <w:pPr>
      <w:pStyle w:val="Titel"/>
      <w:jc w:val="left"/>
    </w:pPr>
    <w:r>
      <w:rPr>
        <w:noProof/>
      </w:rPr>
      <mc:AlternateContent>
        <mc:Choice Requires="wps">
          <w:drawing>
            <wp:anchor distT="45720" distB="45720" distL="114300" distR="114300" simplePos="0" relativeHeight="251666432" behindDoc="0" locked="0" layoutInCell="1" allowOverlap="1" wp14:anchorId="3F7F87C5" wp14:editId="1A885AAC">
              <wp:simplePos x="0" y="0"/>
              <wp:positionH relativeFrom="column">
                <wp:posOffset>528955</wp:posOffset>
              </wp:positionH>
              <wp:positionV relativeFrom="paragraph">
                <wp:posOffset>-287655</wp:posOffset>
              </wp:positionV>
              <wp:extent cx="5324475" cy="1404620"/>
              <wp:effectExtent l="0" t="0" r="0" b="0"/>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noFill/>
                      <a:ln w="9525">
                        <a:noFill/>
                        <a:miter lim="800000"/>
                        <a:headEnd/>
                        <a:tailEnd/>
                      </a:ln>
                    </wps:spPr>
                    <wps:txbx>
                      <w:txbxContent>
                        <w:sdt>
                          <w:sdtPr>
                            <w:rPr>
                              <w:color w:val="FFFFFF" w:themeColor="background1"/>
                              <w:sz w:val="56"/>
                              <w:szCs w:val="52"/>
                            </w:rPr>
                            <w:alias w:val="Titel"/>
                            <w:tag w:val=""/>
                            <w:id w:val="1833559061"/>
                            <w:dataBinding w:prefixMappings="xmlns:ns0='http://purl.org/dc/elements/1.1/' xmlns:ns1='http://schemas.openxmlformats.org/package/2006/metadata/core-properties' " w:xpath="/ns1:coreProperties[1]/ns0:title[1]" w:storeItemID="{6C3C8BC8-F283-45AE-878A-BAB7291924A1}"/>
                            <w:text/>
                          </w:sdtPr>
                          <w:sdtEndPr/>
                          <w:sdtContent>
                            <w:p w14:paraId="68FE2E1D" w14:textId="2E66A875" w:rsidR="007F401A" w:rsidRPr="009639C7" w:rsidRDefault="007F401A" w:rsidP="00574572">
                              <w:pPr>
                                <w:pStyle w:val="Titel"/>
                                <w:rPr>
                                  <w:color w:val="FFFFFF" w:themeColor="background1"/>
                                  <w:sz w:val="56"/>
                                  <w:szCs w:val="52"/>
                                </w:rPr>
                              </w:pPr>
                              <w:r w:rsidRPr="009639C7">
                                <w:rPr>
                                  <w:color w:val="FFFFFF" w:themeColor="background1"/>
                                  <w:sz w:val="56"/>
                                  <w:szCs w:val="52"/>
                                </w:rPr>
                                <w:t>Software Architecture &amp; Quality</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F7F87C5" id="_x0000_t202" coordsize="21600,21600" o:spt="202" path="m,l,21600r21600,l21600,xe">
              <v:stroke joinstyle="miter"/>
              <v:path gradientshapeok="t" o:connecttype="rect"/>
            </v:shapetype>
            <v:shape id="_x0000_s1029" type="#_x0000_t202" style="position:absolute;margin-left:41.65pt;margin-top:-22.65pt;width:419.2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" filled="f" stroked="f">
              <v:textbox style="mso-fit-shape-to-text:t">
                <w:txbxContent>
                  <w:sdt>
                    <w:sdtPr>
                      <w:rPr>
                        <w:color w:val="FFFFFF" w:themeColor="background1"/>
                        <w:sz w:val="56"/>
                        <w:szCs w:val="52"/>
                      </w:rPr>
                      <w:alias w:val="Titel"/>
                      <w:tag w:val=""/>
                      <w:id w:val="1833559061"/>
                      <w:dataBinding w:prefixMappings="xmlns:ns0='http://purl.org/dc/elements/1.1/' xmlns:ns1='http://schemas.openxmlformats.org/package/2006/metadata/core-properties' " w:xpath="/ns1:coreProperties[1]/ns0:title[1]" w:storeItemID="{6C3C8BC8-F283-45AE-878A-BAB7291924A1}"/>
                      <w:text/>
                    </w:sdtPr>
                    <w:sdtEndPr/>
                    <w:sdtContent>
                      <w:p w14:paraId="68FE2E1D" w14:textId="2E66A875" w:rsidR="007F401A" w:rsidRPr="009639C7" w:rsidRDefault="007F401A" w:rsidP="00574572">
                        <w:pPr>
                          <w:pStyle w:val="Titel"/>
                          <w:rPr>
                            <w:color w:val="FFFFFF" w:themeColor="background1"/>
                            <w:sz w:val="56"/>
                            <w:szCs w:val="52"/>
                          </w:rPr>
                        </w:pPr>
                        <w:r w:rsidRPr="009639C7">
                          <w:rPr>
                            <w:color w:val="FFFFFF" w:themeColor="background1"/>
                            <w:sz w:val="56"/>
                            <w:szCs w:val="52"/>
                          </w:rPr>
                          <w:t>Software Architecture &amp; Quality</w:t>
                        </w:r>
                      </w:p>
                    </w:sdtContent>
                  </w:sdt>
                </w:txbxContent>
              </v:textbox>
              <w10:wrap type="square"/>
            </v:shape>
          </w:pict>
        </mc:Fallback>
      </mc:AlternateContent>
    </w:r>
    <w:r>
      <w:rPr>
        <w:noProof/>
      </w:rPr>
      <mc:AlternateContent>
        <mc:Choice Requires="wps">
          <w:drawing>
            <wp:anchor distT="45720" distB="45720" distL="114300" distR="114300" simplePos="0" relativeHeight="251672576" behindDoc="0" locked="0" layoutInCell="1" allowOverlap="1" wp14:anchorId="7C0B449C" wp14:editId="5754037D">
              <wp:simplePos x="0" y="0"/>
              <wp:positionH relativeFrom="column">
                <wp:posOffset>528955</wp:posOffset>
              </wp:positionH>
              <wp:positionV relativeFrom="paragraph">
                <wp:posOffset>244475</wp:posOffset>
              </wp:positionV>
              <wp:extent cx="5324475" cy="1404620"/>
              <wp:effectExtent l="0" t="0" r="0" b="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noFill/>
                      <a:ln w="9525">
                        <a:noFill/>
                        <a:miter lim="800000"/>
                        <a:headEnd/>
                        <a:tailEnd/>
                      </a:ln>
                    </wps:spPr>
                    <wps:txbx>
                      <w:txbxContent>
                        <w:p w14:paraId="6C872068" w14:textId="77777777" w:rsidR="007F401A" w:rsidRPr="00C35B77" w:rsidRDefault="00810943" w:rsidP="00574572">
                          <w:pPr>
                            <w:pStyle w:val="Kopfzeile"/>
                            <w:rPr>
                              <w:color w:val="47647F" w:themeColor="text1" w:themeTint="BF"/>
                            </w:rPr>
                          </w:pPr>
                          <w:sdt>
                            <w:sdtPr>
                              <w:rPr>
                                <w:color w:val="47647F" w:themeColor="text1" w:themeTint="BF"/>
                              </w:rPr>
                              <w:alias w:val="Autor"/>
                              <w:tag w:val=""/>
                              <w:id w:val="-1081133478"/>
                              <w:dataBinding w:prefixMappings="xmlns:ns0='http://purl.org/dc/elements/1.1/' xmlns:ns1='http://schemas.openxmlformats.org/package/2006/metadata/core-properties' " w:xpath="/ns1:coreProperties[1]/ns0:creator[1]" w:storeItemID="{6C3C8BC8-F283-45AE-878A-BAB7291924A1}"/>
                              <w:text/>
                            </w:sdtPr>
                            <w:sdtEndPr/>
                            <w:sdtContent>
                              <w:r w:rsidR="007F401A" w:rsidRPr="00C35B77">
                                <w:rPr>
                                  <w:color w:val="47647F" w:themeColor="text1" w:themeTint="BF"/>
                                </w:rPr>
                                <w:t>Lukas Bach</w:t>
                              </w:r>
                            </w:sdtContent>
                          </w:sdt>
                          <w:r w:rsidR="007F401A" w:rsidRPr="00C35B77">
                            <w:rPr>
                              <w:color w:val="47647F" w:themeColor="text1" w:themeTint="BF"/>
                            </w:rPr>
                            <w:t xml:space="preserve"> - </w:t>
                          </w:r>
                          <w:sdt>
                            <w:sdtPr>
                              <w:rPr>
                                <w:color w:val="47647F" w:themeColor="text1" w:themeTint="BF"/>
                              </w:rPr>
                              <w:alias w:val="Firmen-E-Mail-Adresse"/>
                              <w:tag w:val=""/>
                              <w:id w:val="928930894"/>
                              <w:dataBinding w:prefixMappings="xmlns:ns0='http://schemas.microsoft.com/office/2006/coverPageProps' " w:xpath="/ns0:CoverPageProperties[1]/ns0:CompanyEmail[1]" w:storeItemID="{55AF091B-3C7A-41E3-B477-F2FDAA23CFDA}"/>
                              <w:text/>
                            </w:sdtPr>
                            <w:sdtEndPr/>
                            <w:sdtContent>
                              <w:r w:rsidR="007F401A" w:rsidRPr="00C35B77">
                                <w:rPr>
                                  <w:color w:val="47647F" w:themeColor="text1" w:themeTint="BF"/>
                                </w:rPr>
                                <w:t>lbach@outlook.de</w:t>
                              </w:r>
                            </w:sdtContent>
                          </w:sdt>
                          <w:r w:rsidR="007F401A" w:rsidRPr="00C35B77">
                            <w:rPr>
                              <w:color w:val="47647F" w:themeColor="text1" w:themeTint="BF"/>
                            </w:rPr>
                            <w:t xml:space="preserve"> - </w:t>
                          </w:r>
                          <w:sdt>
                            <w:sdtPr>
                              <w:rPr>
                                <w:color w:val="47647F" w:themeColor="text1" w:themeTint="BF"/>
                              </w:rPr>
                              <w:alias w:val="Firmenadresse"/>
                              <w:tag w:val=""/>
                              <w:id w:val="1284229185"/>
                              <w:dataBinding w:prefixMappings="xmlns:ns0='http://schemas.microsoft.com/office/2006/coverPageProps' " w:xpath="/ns0:CoverPageProperties[1]/ns0:CompanyAddress[1]" w:storeItemID="{55AF091B-3C7A-41E3-B477-F2FDAA23CFDA}"/>
                              <w:text/>
                            </w:sdtPr>
                            <w:sdtEndPr/>
                            <w:sdtContent>
                              <w:r w:rsidR="007F401A" w:rsidRPr="00C35B77">
                                <w:rPr>
                                  <w:color w:val="47647F" w:themeColor="text1" w:themeTint="BF"/>
                                </w:rPr>
                                <w:t>lukasbach.com</w:t>
                              </w:r>
                            </w:sdtContent>
                          </w:sdt>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0B449C" id="_x0000_s1030" type="#_x0000_t202" style="position:absolute;margin-left:41.65pt;margin-top:19.25pt;width:419.2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" filled="f" stroked="f">
              <v:textbox style="mso-fit-shape-to-text:t">
                <w:txbxContent>
                  <w:p w14:paraId="6C872068" w14:textId="77777777" w:rsidR="007F401A" w:rsidRPr="00C35B77" w:rsidRDefault="00810943" w:rsidP="00574572">
                    <w:pPr>
                      <w:pStyle w:val="Kopfzeile"/>
                      <w:rPr>
                        <w:color w:val="47647F" w:themeColor="text1" w:themeTint="BF"/>
                      </w:rPr>
                    </w:pPr>
                    <w:sdt>
                      <w:sdtPr>
                        <w:rPr>
                          <w:color w:val="47647F" w:themeColor="text1" w:themeTint="BF"/>
                        </w:rPr>
                        <w:alias w:val="Autor"/>
                        <w:tag w:val=""/>
                        <w:id w:val="-1081133478"/>
                        <w:dataBinding w:prefixMappings="xmlns:ns0='http://purl.org/dc/elements/1.1/' xmlns:ns1='http://schemas.openxmlformats.org/package/2006/metadata/core-properties' " w:xpath="/ns1:coreProperties[1]/ns0:creator[1]" w:storeItemID="{6C3C8BC8-F283-45AE-878A-BAB7291924A1}"/>
                        <w:text/>
                      </w:sdtPr>
                      <w:sdtEndPr/>
                      <w:sdtContent>
                        <w:r w:rsidR="007F401A" w:rsidRPr="00C35B77">
                          <w:rPr>
                            <w:color w:val="47647F" w:themeColor="text1" w:themeTint="BF"/>
                          </w:rPr>
                          <w:t>Lukas Bach</w:t>
                        </w:r>
                      </w:sdtContent>
                    </w:sdt>
                    <w:r w:rsidR="007F401A" w:rsidRPr="00C35B77">
                      <w:rPr>
                        <w:color w:val="47647F" w:themeColor="text1" w:themeTint="BF"/>
                      </w:rPr>
                      <w:t xml:space="preserve"> - </w:t>
                    </w:r>
                    <w:sdt>
                      <w:sdtPr>
                        <w:rPr>
                          <w:color w:val="47647F" w:themeColor="text1" w:themeTint="BF"/>
                        </w:rPr>
                        <w:alias w:val="Firmen-E-Mail-Adresse"/>
                        <w:tag w:val=""/>
                        <w:id w:val="928930894"/>
                        <w:dataBinding w:prefixMappings="xmlns:ns0='http://schemas.microsoft.com/office/2006/coverPageProps' " w:xpath="/ns0:CoverPageProperties[1]/ns0:CompanyEmail[1]" w:storeItemID="{55AF091B-3C7A-41E3-B477-F2FDAA23CFDA}"/>
                        <w:text/>
                      </w:sdtPr>
                      <w:sdtEndPr/>
                      <w:sdtContent>
                        <w:r w:rsidR="007F401A" w:rsidRPr="00C35B77">
                          <w:rPr>
                            <w:color w:val="47647F" w:themeColor="text1" w:themeTint="BF"/>
                          </w:rPr>
                          <w:t>lbach@outlook.de</w:t>
                        </w:r>
                      </w:sdtContent>
                    </w:sdt>
                    <w:r w:rsidR="007F401A" w:rsidRPr="00C35B77">
                      <w:rPr>
                        <w:color w:val="47647F" w:themeColor="text1" w:themeTint="BF"/>
                      </w:rPr>
                      <w:t xml:space="preserve"> - </w:t>
                    </w:r>
                    <w:sdt>
                      <w:sdtPr>
                        <w:rPr>
                          <w:color w:val="47647F" w:themeColor="text1" w:themeTint="BF"/>
                        </w:rPr>
                        <w:alias w:val="Firmenadresse"/>
                        <w:tag w:val=""/>
                        <w:id w:val="1284229185"/>
                        <w:dataBinding w:prefixMappings="xmlns:ns0='http://schemas.microsoft.com/office/2006/coverPageProps' " w:xpath="/ns0:CoverPageProperties[1]/ns0:CompanyAddress[1]" w:storeItemID="{55AF091B-3C7A-41E3-B477-F2FDAA23CFDA}"/>
                        <w:text/>
                      </w:sdtPr>
                      <w:sdtEndPr/>
                      <w:sdtContent>
                        <w:r w:rsidR="007F401A" w:rsidRPr="00C35B77">
                          <w:rPr>
                            <w:color w:val="47647F" w:themeColor="text1" w:themeTint="BF"/>
                          </w:rPr>
                          <w:t>lukasbach.com</w:t>
                        </w:r>
                      </w:sdtContent>
                    </w:sdt>
                  </w:p>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4D16C520" wp14:editId="7D9539FB">
              <wp:simplePos x="0" y="0"/>
              <wp:positionH relativeFrom="column">
                <wp:posOffset>-680085</wp:posOffset>
              </wp:positionH>
              <wp:positionV relativeFrom="paragraph">
                <wp:posOffset>-240030</wp:posOffset>
              </wp:positionV>
              <wp:extent cx="723900" cy="1404620"/>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404620"/>
                      </a:xfrm>
                      <a:prstGeom prst="rect">
                        <a:avLst/>
                      </a:prstGeom>
                      <a:noFill/>
                      <a:ln w="9525">
                        <a:noFill/>
                        <a:miter lim="800000"/>
                        <a:headEnd/>
                        <a:tailEnd/>
                      </a:ln>
                    </wps:spPr>
                    <wps:txbx>
                      <w:txbxContent>
                        <w:p w14:paraId="0BA453B6" w14:textId="77777777" w:rsidR="007F401A" w:rsidRPr="00284AC4" w:rsidRDefault="007F401A">
                          <w:pPr>
                            <w:rPr>
                              <w:sz w:val="24"/>
                            </w:rPr>
                          </w:pPr>
                          <w:r w:rsidRPr="00574572">
                            <w:rPr>
                              <w:rFonts w:ascii="Segoe UI Emoji" w:eastAsiaTheme="minorEastAsia" w:hAnsi="Segoe UI Emoji" w:cs="Segoe UI Emoji"/>
                              <w:color w:val="22303D" w:themeColor="text1"/>
                              <w:kern w:val="24"/>
                              <w:sz w:val="72"/>
                              <w:szCs w:val="5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16C520" id="_x0000_s1031" type="#_x0000_t202" style="position:absolute;margin-left:-53.55pt;margin-top:-18.9pt;width:57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" filled="f" stroked="f">
              <v:textbox style="mso-fit-shape-to-text:t">
                <w:txbxContent>
                  <w:p w14:paraId="0BA453B6" w14:textId="77777777" w:rsidR="007F401A" w:rsidRPr="00284AC4" w:rsidRDefault="007F401A">
                    <w:pPr>
                      <w:rPr>
                        <w:sz w:val="24"/>
                      </w:rPr>
                    </w:pPr>
                    <w:r w:rsidRPr="00574572">
                      <w:rPr>
                        <w:rFonts w:ascii="Segoe UI Emoji" w:eastAsiaTheme="minorEastAsia" w:hAnsi="Segoe UI Emoji" w:cs="Segoe UI Emoji"/>
                        <w:color w:val="22303D" w:themeColor="text1"/>
                        <w:kern w:val="24"/>
                        <w:sz w:val="72"/>
                        <w:szCs w:val="56"/>
                      </w:rPr>
                      <w: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0DE5ED3" wp14:editId="4DE89C3E">
              <wp:simplePos x="0" y="0"/>
              <wp:positionH relativeFrom="column">
                <wp:posOffset>-937895</wp:posOffset>
              </wp:positionH>
              <wp:positionV relativeFrom="paragraph">
                <wp:posOffset>-478155</wp:posOffset>
              </wp:positionV>
              <wp:extent cx="1238250" cy="1228725"/>
              <wp:effectExtent l="0" t="0" r="0" b="9525"/>
              <wp:wrapNone/>
              <wp:docPr id="4" name="Rechteck 4"/>
              <wp:cNvGraphicFramePr/>
              <a:graphic xmlns:a="http://schemas.openxmlformats.org/drawingml/2006/main">
                <a:graphicData uri="http://schemas.microsoft.com/office/word/2010/wordprocessingShape">
                  <wps:wsp>
                    <wps:cNvSpPr/>
                    <wps:spPr>
                      <a:xfrm>
                        <a:off x="0" y="0"/>
                        <a:ext cx="1238250" cy="12287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0AD778" w14:textId="77777777" w:rsidR="007F401A" w:rsidRPr="00284AC4" w:rsidRDefault="007F401A" w:rsidP="00284AC4">
                          <w:pPr>
                            <w:jc w:val="center"/>
                            <w:rPr>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DE5ED3" id="Rechteck 4" o:spid="_x0000_s1032" style="position:absolute;margin-left:-73.85pt;margin-top:-37.65pt;width:97.5pt;height:9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" fillcolor="#3498db [3204]" stroked="f" strokeweight="1pt">
              <v:textbox>
                <w:txbxContent>
                  <w:p w14:paraId="4A0AD778" w14:textId="77777777" w:rsidR="007F401A" w:rsidRPr="00284AC4" w:rsidRDefault="007F401A" w:rsidP="00284AC4">
                    <w:pPr>
                      <w:jc w:val="center"/>
                      <w:rPr>
                        <w:sz w:val="24"/>
                      </w:rPr>
                    </w:pPr>
                  </w:p>
                </w:txbxContent>
              </v:textbox>
            </v:rect>
          </w:pict>
        </mc:Fallback>
      </mc:AlternateContent>
    </w:r>
    <w:r>
      <w:rPr>
        <w:noProof/>
      </w:rPr>
      <mc:AlternateContent>
        <mc:Choice Requires="wps">
          <w:drawing>
            <wp:anchor distT="0" distB="0" distL="114300" distR="114300" simplePos="0" relativeHeight="251659264" behindDoc="1" locked="0" layoutInCell="1" allowOverlap="1" wp14:anchorId="6FBEDD53" wp14:editId="083D9B16">
              <wp:simplePos x="0" y="0"/>
              <wp:positionH relativeFrom="column">
                <wp:posOffset>-995045</wp:posOffset>
              </wp:positionH>
              <wp:positionV relativeFrom="paragraph">
                <wp:posOffset>-478155</wp:posOffset>
              </wp:positionV>
              <wp:extent cx="7734300" cy="1228725"/>
              <wp:effectExtent l="0" t="0" r="0" b="9525"/>
              <wp:wrapNone/>
              <wp:docPr id="1" name="Rechteck 1"/>
              <wp:cNvGraphicFramePr/>
              <a:graphic xmlns:a="http://schemas.openxmlformats.org/drawingml/2006/main">
                <a:graphicData uri="http://schemas.microsoft.com/office/word/2010/wordprocessingShape">
                  <wps:wsp>
                    <wps:cNvSpPr/>
                    <wps:spPr>
                      <a:xfrm>
                        <a:off x="0" y="0"/>
                        <a:ext cx="7734300" cy="12287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E2990F" id="Rechteck 1" o:spid="_x0000_s1026" style="position:absolute;margin-left:-78.35pt;margin-top:-37.65pt;width:609pt;height:96.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" fillcolor="#22303d [3213]" stroked="f" strokeweight="1pt"/>
          </w:pict>
        </mc:Fallback>
      </mc:AlternateContent>
    </w:r>
  </w:p>
  <w:p w14:paraId="025B1945" w14:textId="77777777" w:rsidR="007F401A" w:rsidRPr="00284AC4" w:rsidRDefault="007F401A" w:rsidP="00284A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D3BB5"/>
    <w:multiLevelType w:val="hybridMultilevel"/>
    <w:tmpl w:val="E9D89B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E4316"/>
    <w:multiLevelType w:val="hybridMultilevel"/>
    <w:tmpl w:val="0520E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911245"/>
    <w:multiLevelType w:val="hybridMultilevel"/>
    <w:tmpl w:val="2A24FF40"/>
    <w:lvl w:ilvl="0" w:tplc="BBDC56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960B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497C3A"/>
    <w:multiLevelType w:val="hybridMultilevel"/>
    <w:tmpl w:val="E684F4F0"/>
    <w:lvl w:ilvl="0" w:tplc="034CCF1E">
      <w:numFmt w:val="bullet"/>
      <w:lvlText w:val=""/>
      <w:lvlJc w:val="left"/>
      <w:pPr>
        <w:ind w:left="170" w:hanging="170"/>
      </w:pPr>
      <w:rPr>
        <w:rFonts w:ascii="Symbol" w:eastAsiaTheme="minorHAnsi" w:hAnsi="Symbol" w:cstheme="minorBidi" w:hint="default"/>
      </w:rPr>
    </w:lvl>
    <w:lvl w:ilvl="1" w:tplc="350A3F58">
      <w:start w:val="1"/>
      <w:numFmt w:val="bullet"/>
      <w:lvlText w:val="o"/>
      <w:lvlJc w:val="left"/>
      <w:pPr>
        <w:ind w:left="397" w:hanging="170"/>
      </w:pPr>
      <w:rPr>
        <w:rFonts w:ascii="Courier New" w:hAnsi="Courier New" w:hint="default"/>
      </w:rPr>
    </w:lvl>
    <w:lvl w:ilvl="2" w:tplc="9DBE3258">
      <w:start w:val="1"/>
      <w:numFmt w:val="bullet"/>
      <w:lvlText w:val=""/>
      <w:lvlJc w:val="left"/>
      <w:pPr>
        <w:ind w:left="737" w:hanging="17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836BE"/>
    <w:multiLevelType w:val="hybridMultilevel"/>
    <w:tmpl w:val="8EBEB656"/>
    <w:lvl w:ilvl="0" w:tplc="430A6BDE">
      <w:start w:val="3"/>
      <w:numFmt w:val="bullet"/>
      <w:lvlText w:val=""/>
      <w:lvlJc w:val="left"/>
      <w:pPr>
        <w:ind w:left="720" w:hanging="360"/>
      </w:pPr>
      <w:rPr>
        <w:rFonts w:ascii="Symbol" w:eastAsiaTheme="minorHAnsi" w:hAnsi="Symbol" w:cstheme="minorBidi" w:hint="default"/>
        <w:sz w:val="22"/>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7857975"/>
    <w:multiLevelType w:val="hybridMultilevel"/>
    <w:tmpl w:val="DB9EEF34"/>
    <w:lvl w:ilvl="0" w:tplc="75223184">
      <w:numFmt w:val="bullet"/>
      <w:lvlText w:val=""/>
      <w:lvlJc w:val="left"/>
      <w:pPr>
        <w:ind w:left="227" w:hanging="227"/>
      </w:pPr>
      <w:rPr>
        <w:rFonts w:ascii="Symbol" w:eastAsiaTheme="minorHAnsi" w:hAnsi="Symbol" w:cstheme="minorBidi" w:hint="default"/>
      </w:rPr>
    </w:lvl>
    <w:lvl w:ilvl="1" w:tplc="4B7A0748">
      <w:start w:val="1"/>
      <w:numFmt w:val="bullet"/>
      <w:lvlText w:val="o"/>
      <w:lvlJc w:val="left"/>
      <w:pPr>
        <w:ind w:left="680" w:hanging="226"/>
      </w:pPr>
      <w:rPr>
        <w:rFonts w:ascii="Courier New" w:hAnsi="Courier New" w:hint="default"/>
        <w:color w:val="auto"/>
      </w:rPr>
    </w:lvl>
    <w:lvl w:ilvl="2" w:tplc="9ECEBFC4">
      <w:start w:val="1"/>
      <w:numFmt w:val="bullet"/>
      <w:lvlText w:val=""/>
      <w:lvlJc w:val="left"/>
      <w:pPr>
        <w:ind w:left="1021" w:hanging="227"/>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B35487"/>
    <w:multiLevelType w:val="hybridMultilevel"/>
    <w:tmpl w:val="5C0801DE"/>
    <w:lvl w:ilvl="0" w:tplc="A8845C20">
      <w:numFmt w:val="bullet"/>
      <w:lvlText w:val=""/>
      <w:lvlJc w:val="left"/>
      <w:pPr>
        <w:ind w:left="170" w:hanging="170"/>
      </w:pPr>
      <w:rPr>
        <w:rFonts w:ascii="Symbol" w:eastAsiaTheme="minorHAnsi" w:hAnsi="Symbol" w:cstheme="minorBidi" w:hint="default"/>
      </w:rPr>
    </w:lvl>
    <w:lvl w:ilvl="1" w:tplc="26980C1A">
      <w:start w:val="1"/>
      <w:numFmt w:val="bullet"/>
      <w:lvlText w:val="o"/>
      <w:lvlJc w:val="left"/>
      <w:pPr>
        <w:ind w:left="454" w:hanging="170"/>
      </w:pPr>
      <w:rPr>
        <w:rFonts w:ascii="Courier New" w:hAnsi="Courier New" w:hint="default"/>
      </w:rPr>
    </w:lvl>
    <w:lvl w:ilvl="2" w:tplc="E37A52DC">
      <w:start w:val="1"/>
      <w:numFmt w:val="bullet"/>
      <w:lvlText w:val=""/>
      <w:lvlJc w:val="left"/>
      <w:pPr>
        <w:ind w:left="170" w:firstLine="397"/>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D6B97"/>
    <w:multiLevelType w:val="hybridMultilevel"/>
    <w:tmpl w:val="1C206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9D356C"/>
    <w:multiLevelType w:val="hybridMultilevel"/>
    <w:tmpl w:val="1A80F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16FE7"/>
    <w:multiLevelType w:val="hybridMultilevel"/>
    <w:tmpl w:val="BFD4B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2200A1"/>
    <w:multiLevelType w:val="hybridMultilevel"/>
    <w:tmpl w:val="8F727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7550BB"/>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F0271D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2272122"/>
    <w:multiLevelType w:val="hybridMultilevel"/>
    <w:tmpl w:val="47D08C68"/>
    <w:lvl w:ilvl="0" w:tplc="240C5586">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E54100"/>
    <w:multiLevelType w:val="multilevel"/>
    <w:tmpl w:val="48A0B3C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6" w15:restartNumberingAfterBreak="0">
    <w:nsid w:val="5D427699"/>
    <w:multiLevelType w:val="hybridMultilevel"/>
    <w:tmpl w:val="EE5CEA9A"/>
    <w:lvl w:ilvl="0" w:tplc="05340122">
      <w:numFmt w:val="bullet"/>
      <w:lvlText w:val=""/>
      <w:lvlJc w:val="left"/>
      <w:pPr>
        <w:ind w:left="340" w:hanging="170"/>
      </w:pPr>
      <w:rPr>
        <w:rFonts w:ascii="Symbol" w:eastAsia="MS Mincho" w:hAnsi="Symbol" w:cstheme="minorBidi" w:hint="default"/>
      </w:rPr>
    </w:lvl>
    <w:lvl w:ilvl="1" w:tplc="9448163A">
      <w:start w:val="1"/>
      <w:numFmt w:val="bullet"/>
      <w:lvlText w:val="o"/>
      <w:lvlJc w:val="left"/>
      <w:pPr>
        <w:ind w:left="510" w:hanging="170"/>
      </w:pPr>
      <w:rPr>
        <w:rFonts w:ascii="Courier New" w:hAnsi="Courier New" w:hint="default"/>
      </w:rPr>
    </w:lvl>
    <w:lvl w:ilvl="2" w:tplc="A9F471A6">
      <w:start w:val="1"/>
      <w:numFmt w:val="bullet"/>
      <w:lvlText w:val=""/>
      <w:lvlJc w:val="left"/>
      <w:pPr>
        <w:ind w:left="680" w:hanging="17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E536E1E"/>
    <w:multiLevelType w:val="hybridMultilevel"/>
    <w:tmpl w:val="E9FAB1A0"/>
    <w:lvl w:ilvl="0" w:tplc="460CC834">
      <w:start w:val="1"/>
      <w:numFmt w:val="decimal"/>
      <w:lvlText w:val="%1."/>
      <w:lvlJc w:val="left"/>
      <w:pPr>
        <w:ind w:left="814" w:hanging="360"/>
      </w:pPr>
      <w:rPr>
        <w:rFonts w:hint="default"/>
      </w:rPr>
    </w:lvl>
    <w:lvl w:ilvl="1" w:tplc="04090019" w:tentative="1">
      <w:start w:val="1"/>
      <w:numFmt w:val="lowerLetter"/>
      <w:lvlText w:val="%2."/>
      <w:lvlJc w:val="left"/>
      <w:pPr>
        <w:ind w:left="1534" w:hanging="360"/>
      </w:pPr>
    </w:lvl>
    <w:lvl w:ilvl="2" w:tplc="0409001B" w:tentative="1">
      <w:start w:val="1"/>
      <w:numFmt w:val="lowerRoman"/>
      <w:lvlText w:val="%3."/>
      <w:lvlJc w:val="right"/>
      <w:pPr>
        <w:ind w:left="2254" w:hanging="180"/>
      </w:pPr>
    </w:lvl>
    <w:lvl w:ilvl="3" w:tplc="0409000F" w:tentative="1">
      <w:start w:val="1"/>
      <w:numFmt w:val="decimal"/>
      <w:lvlText w:val="%4."/>
      <w:lvlJc w:val="left"/>
      <w:pPr>
        <w:ind w:left="2974" w:hanging="360"/>
      </w:pPr>
    </w:lvl>
    <w:lvl w:ilvl="4" w:tplc="04090019" w:tentative="1">
      <w:start w:val="1"/>
      <w:numFmt w:val="lowerLetter"/>
      <w:lvlText w:val="%5."/>
      <w:lvlJc w:val="left"/>
      <w:pPr>
        <w:ind w:left="3694" w:hanging="360"/>
      </w:pPr>
    </w:lvl>
    <w:lvl w:ilvl="5" w:tplc="0409001B" w:tentative="1">
      <w:start w:val="1"/>
      <w:numFmt w:val="lowerRoman"/>
      <w:lvlText w:val="%6."/>
      <w:lvlJc w:val="right"/>
      <w:pPr>
        <w:ind w:left="4414" w:hanging="180"/>
      </w:pPr>
    </w:lvl>
    <w:lvl w:ilvl="6" w:tplc="0409000F" w:tentative="1">
      <w:start w:val="1"/>
      <w:numFmt w:val="decimal"/>
      <w:lvlText w:val="%7."/>
      <w:lvlJc w:val="left"/>
      <w:pPr>
        <w:ind w:left="5134" w:hanging="360"/>
      </w:pPr>
    </w:lvl>
    <w:lvl w:ilvl="7" w:tplc="04090019" w:tentative="1">
      <w:start w:val="1"/>
      <w:numFmt w:val="lowerLetter"/>
      <w:lvlText w:val="%8."/>
      <w:lvlJc w:val="left"/>
      <w:pPr>
        <w:ind w:left="5854" w:hanging="360"/>
      </w:pPr>
    </w:lvl>
    <w:lvl w:ilvl="8" w:tplc="0409001B" w:tentative="1">
      <w:start w:val="1"/>
      <w:numFmt w:val="lowerRoman"/>
      <w:lvlText w:val="%9."/>
      <w:lvlJc w:val="right"/>
      <w:pPr>
        <w:ind w:left="6574" w:hanging="180"/>
      </w:pPr>
    </w:lvl>
  </w:abstractNum>
  <w:abstractNum w:abstractNumId="18" w15:restartNumberingAfterBreak="0">
    <w:nsid w:val="68C5080B"/>
    <w:multiLevelType w:val="hybridMultilevel"/>
    <w:tmpl w:val="4C220738"/>
    <w:lvl w:ilvl="0" w:tplc="3FF401EE">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C7D5456"/>
    <w:multiLevelType w:val="hybridMultilevel"/>
    <w:tmpl w:val="D03E5D16"/>
    <w:lvl w:ilvl="0" w:tplc="89C6151A">
      <w:numFmt w:val="bullet"/>
      <w:lvlText w:val=""/>
      <w:lvlJc w:val="left"/>
      <w:pPr>
        <w:ind w:left="340" w:hanging="34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4BA5ADB"/>
    <w:multiLevelType w:val="hybridMultilevel"/>
    <w:tmpl w:val="C34A605C"/>
    <w:lvl w:ilvl="0" w:tplc="28E40246">
      <w:numFmt w:val="bullet"/>
      <w:lvlText w:val=""/>
      <w:lvlJc w:val="left"/>
      <w:pPr>
        <w:ind w:left="227" w:hanging="227"/>
      </w:pPr>
      <w:rPr>
        <w:rFonts w:ascii="Symbol" w:eastAsiaTheme="minorHAnsi" w:hAnsi="Symbol" w:cstheme="minorBidi" w:hint="default"/>
      </w:rPr>
    </w:lvl>
    <w:lvl w:ilvl="1" w:tplc="68643654">
      <w:start w:val="1"/>
      <w:numFmt w:val="bullet"/>
      <w:lvlText w:val="o"/>
      <w:lvlJc w:val="left"/>
      <w:pPr>
        <w:ind w:left="567" w:hanging="227"/>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DF7B31"/>
    <w:multiLevelType w:val="hybridMultilevel"/>
    <w:tmpl w:val="0324E574"/>
    <w:lvl w:ilvl="0" w:tplc="A2A0746E">
      <w:start w:val="3"/>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13"/>
  </w:num>
  <w:num w:numId="3">
    <w:abstractNumId w:val="12"/>
  </w:num>
  <w:num w:numId="4">
    <w:abstractNumId w:val="15"/>
  </w:num>
  <w:num w:numId="5">
    <w:abstractNumId w:val="21"/>
  </w:num>
  <w:num w:numId="6">
    <w:abstractNumId w:val="5"/>
  </w:num>
  <w:num w:numId="7">
    <w:abstractNumId w:val="18"/>
  </w:num>
  <w:num w:numId="8">
    <w:abstractNumId w:val="19"/>
  </w:num>
  <w:num w:numId="9">
    <w:abstractNumId w:val="20"/>
  </w:num>
  <w:num w:numId="10">
    <w:abstractNumId w:val="7"/>
  </w:num>
  <w:num w:numId="11">
    <w:abstractNumId w:val="9"/>
  </w:num>
  <w:num w:numId="12">
    <w:abstractNumId w:val="1"/>
  </w:num>
  <w:num w:numId="13">
    <w:abstractNumId w:val="0"/>
  </w:num>
  <w:num w:numId="14">
    <w:abstractNumId w:val="17"/>
  </w:num>
  <w:num w:numId="15">
    <w:abstractNumId w:val="6"/>
  </w:num>
  <w:num w:numId="16">
    <w:abstractNumId w:val="2"/>
  </w:num>
  <w:num w:numId="17">
    <w:abstractNumId w:val="10"/>
  </w:num>
  <w:num w:numId="18">
    <w:abstractNumId w:val="11"/>
  </w:num>
  <w:num w:numId="19">
    <w:abstractNumId w:val="14"/>
  </w:num>
  <w:num w:numId="20">
    <w:abstractNumId w:val="8"/>
  </w:num>
  <w:num w:numId="21">
    <w:abstractNumId w:val="4"/>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AC4"/>
    <w:rsid w:val="0000136F"/>
    <w:rsid w:val="0000760B"/>
    <w:rsid w:val="00010758"/>
    <w:rsid w:val="000135D8"/>
    <w:rsid w:val="00017402"/>
    <w:rsid w:val="00017724"/>
    <w:rsid w:val="00017D67"/>
    <w:rsid w:val="000200A7"/>
    <w:rsid w:val="00025FF6"/>
    <w:rsid w:val="000415D7"/>
    <w:rsid w:val="00043E84"/>
    <w:rsid w:val="00052C74"/>
    <w:rsid w:val="0005448B"/>
    <w:rsid w:val="00054C8C"/>
    <w:rsid w:val="000560D4"/>
    <w:rsid w:val="00065C03"/>
    <w:rsid w:val="00066DED"/>
    <w:rsid w:val="00072094"/>
    <w:rsid w:val="00075AB6"/>
    <w:rsid w:val="00080283"/>
    <w:rsid w:val="00090C9B"/>
    <w:rsid w:val="000923C1"/>
    <w:rsid w:val="000A6D13"/>
    <w:rsid w:val="000B21EC"/>
    <w:rsid w:val="000B4308"/>
    <w:rsid w:val="000E189E"/>
    <w:rsid w:val="000E3DFC"/>
    <w:rsid w:val="000F1C65"/>
    <w:rsid w:val="001303E5"/>
    <w:rsid w:val="0014007E"/>
    <w:rsid w:val="00152DD1"/>
    <w:rsid w:val="00153D03"/>
    <w:rsid w:val="0015514F"/>
    <w:rsid w:val="00167299"/>
    <w:rsid w:val="0017344F"/>
    <w:rsid w:val="00181C33"/>
    <w:rsid w:val="001832A4"/>
    <w:rsid w:val="001850AE"/>
    <w:rsid w:val="001A23F8"/>
    <w:rsid w:val="001C038C"/>
    <w:rsid w:val="001C2854"/>
    <w:rsid w:val="001C30BB"/>
    <w:rsid w:val="001C4691"/>
    <w:rsid w:val="001D30E6"/>
    <w:rsid w:val="001D5779"/>
    <w:rsid w:val="001F6228"/>
    <w:rsid w:val="00203AF6"/>
    <w:rsid w:val="00205478"/>
    <w:rsid w:val="00205D40"/>
    <w:rsid w:val="00206662"/>
    <w:rsid w:val="0021713F"/>
    <w:rsid w:val="00220B23"/>
    <w:rsid w:val="002249C6"/>
    <w:rsid w:val="00227D9D"/>
    <w:rsid w:val="002316DE"/>
    <w:rsid w:val="00240EAC"/>
    <w:rsid w:val="00241C3D"/>
    <w:rsid w:val="0024400D"/>
    <w:rsid w:val="002554B2"/>
    <w:rsid w:val="0026507B"/>
    <w:rsid w:val="00270DB0"/>
    <w:rsid w:val="00284AC4"/>
    <w:rsid w:val="002A4817"/>
    <w:rsid w:val="002B30CB"/>
    <w:rsid w:val="002C2EAB"/>
    <w:rsid w:val="002C674D"/>
    <w:rsid w:val="002C6F49"/>
    <w:rsid w:val="002C7BCF"/>
    <w:rsid w:val="002D7233"/>
    <w:rsid w:val="002E300F"/>
    <w:rsid w:val="002E370F"/>
    <w:rsid w:val="002F2592"/>
    <w:rsid w:val="002F73E5"/>
    <w:rsid w:val="003021A6"/>
    <w:rsid w:val="003101ED"/>
    <w:rsid w:val="00313289"/>
    <w:rsid w:val="003414A6"/>
    <w:rsid w:val="0034316F"/>
    <w:rsid w:val="003531DA"/>
    <w:rsid w:val="003545AE"/>
    <w:rsid w:val="00360BA4"/>
    <w:rsid w:val="00381A25"/>
    <w:rsid w:val="00381DBA"/>
    <w:rsid w:val="0038514D"/>
    <w:rsid w:val="0039305F"/>
    <w:rsid w:val="003A3FA7"/>
    <w:rsid w:val="003A67EE"/>
    <w:rsid w:val="003D0AF0"/>
    <w:rsid w:val="003D123E"/>
    <w:rsid w:val="003D1446"/>
    <w:rsid w:val="003D323B"/>
    <w:rsid w:val="003E19CE"/>
    <w:rsid w:val="003E4AEB"/>
    <w:rsid w:val="003F302E"/>
    <w:rsid w:val="003F3E09"/>
    <w:rsid w:val="003F46F7"/>
    <w:rsid w:val="0040004E"/>
    <w:rsid w:val="00414764"/>
    <w:rsid w:val="00421D80"/>
    <w:rsid w:val="00430929"/>
    <w:rsid w:val="00434B69"/>
    <w:rsid w:val="00444CFB"/>
    <w:rsid w:val="00445C89"/>
    <w:rsid w:val="00452A35"/>
    <w:rsid w:val="0045588A"/>
    <w:rsid w:val="00460180"/>
    <w:rsid w:val="00471A66"/>
    <w:rsid w:val="00472208"/>
    <w:rsid w:val="004758B5"/>
    <w:rsid w:val="00476C2A"/>
    <w:rsid w:val="00483A3A"/>
    <w:rsid w:val="00490AD5"/>
    <w:rsid w:val="00496869"/>
    <w:rsid w:val="004A0BFA"/>
    <w:rsid w:val="004A637E"/>
    <w:rsid w:val="004B5436"/>
    <w:rsid w:val="004B5E6D"/>
    <w:rsid w:val="004C1557"/>
    <w:rsid w:val="004C1FC1"/>
    <w:rsid w:val="004D05BF"/>
    <w:rsid w:val="004D48F5"/>
    <w:rsid w:val="004D6C05"/>
    <w:rsid w:val="004E3D87"/>
    <w:rsid w:val="004E5BA0"/>
    <w:rsid w:val="004E672C"/>
    <w:rsid w:val="004E7D42"/>
    <w:rsid w:val="00502844"/>
    <w:rsid w:val="00505470"/>
    <w:rsid w:val="00505ADB"/>
    <w:rsid w:val="00506ECB"/>
    <w:rsid w:val="005154C4"/>
    <w:rsid w:val="00520ED9"/>
    <w:rsid w:val="00531CB2"/>
    <w:rsid w:val="005336AF"/>
    <w:rsid w:val="00536A15"/>
    <w:rsid w:val="00537249"/>
    <w:rsid w:val="0054215F"/>
    <w:rsid w:val="0056376D"/>
    <w:rsid w:val="005660BB"/>
    <w:rsid w:val="00574572"/>
    <w:rsid w:val="005751B4"/>
    <w:rsid w:val="0057780D"/>
    <w:rsid w:val="00581452"/>
    <w:rsid w:val="005943F9"/>
    <w:rsid w:val="005974FB"/>
    <w:rsid w:val="005A18CF"/>
    <w:rsid w:val="005A2808"/>
    <w:rsid w:val="005A5B2F"/>
    <w:rsid w:val="005B0B3F"/>
    <w:rsid w:val="005B2C02"/>
    <w:rsid w:val="005B5464"/>
    <w:rsid w:val="005C45C8"/>
    <w:rsid w:val="005C5AE7"/>
    <w:rsid w:val="005C7620"/>
    <w:rsid w:val="005D156E"/>
    <w:rsid w:val="005D3D9B"/>
    <w:rsid w:val="005D413B"/>
    <w:rsid w:val="005D63AF"/>
    <w:rsid w:val="005E2AF4"/>
    <w:rsid w:val="005F0C46"/>
    <w:rsid w:val="0060678F"/>
    <w:rsid w:val="00616006"/>
    <w:rsid w:val="006173CC"/>
    <w:rsid w:val="0062167D"/>
    <w:rsid w:val="00624E5F"/>
    <w:rsid w:val="006261A6"/>
    <w:rsid w:val="00631C47"/>
    <w:rsid w:val="00635A55"/>
    <w:rsid w:val="00640A34"/>
    <w:rsid w:val="00646971"/>
    <w:rsid w:val="00662E1A"/>
    <w:rsid w:val="006630F9"/>
    <w:rsid w:val="0066424F"/>
    <w:rsid w:val="00666793"/>
    <w:rsid w:val="00671FA2"/>
    <w:rsid w:val="00672238"/>
    <w:rsid w:val="00675E66"/>
    <w:rsid w:val="00676486"/>
    <w:rsid w:val="006823E1"/>
    <w:rsid w:val="00685D85"/>
    <w:rsid w:val="006871D4"/>
    <w:rsid w:val="00696B73"/>
    <w:rsid w:val="006A629E"/>
    <w:rsid w:val="006B0101"/>
    <w:rsid w:val="006B1986"/>
    <w:rsid w:val="006B2CDB"/>
    <w:rsid w:val="006C3BBC"/>
    <w:rsid w:val="006E6741"/>
    <w:rsid w:val="006F1A6B"/>
    <w:rsid w:val="00721B5D"/>
    <w:rsid w:val="00731B86"/>
    <w:rsid w:val="00733F94"/>
    <w:rsid w:val="00735B48"/>
    <w:rsid w:val="00740206"/>
    <w:rsid w:val="00742470"/>
    <w:rsid w:val="0074510B"/>
    <w:rsid w:val="00756E31"/>
    <w:rsid w:val="007664DC"/>
    <w:rsid w:val="0076720F"/>
    <w:rsid w:val="0077134E"/>
    <w:rsid w:val="0077724F"/>
    <w:rsid w:val="0078240B"/>
    <w:rsid w:val="00783851"/>
    <w:rsid w:val="00785EE4"/>
    <w:rsid w:val="007861C5"/>
    <w:rsid w:val="00792124"/>
    <w:rsid w:val="007960C2"/>
    <w:rsid w:val="007A12E6"/>
    <w:rsid w:val="007A20AA"/>
    <w:rsid w:val="007A28BA"/>
    <w:rsid w:val="007B6BFB"/>
    <w:rsid w:val="007D527E"/>
    <w:rsid w:val="007E61B4"/>
    <w:rsid w:val="007F167B"/>
    <w:rsid w:val="007F2B51"/>
    <w:rsid w:val="007F401A"/>
    <w:rsid w:val="007F4D73"/>
    <w:rsid w:val="007F692F"/>
    <w:rsid w:val="007F7FE0"/>
    <w:rsid w:val="008015B6"/>
    <w:rsid w:val="008062A4"/>
    <w:rsid w:val="00807178"/>
    <w:rsid w:val="00810943"/>
    <w:rsid w:val="00812084"/>
    <w:rsid w:val="008328EE"/>
    <w:rsid w:val="00837C24"/>
    <w:rsid w:val="00841285"/>
    <w:rsid w:val="00854F69"/>
    <w:rsid w:val="00862209"/>
    <w:rsid w:val="008662F7"/>
    <w:rsid w:val="00866C1A"/>
    <w:rsid w:val="00882585"/>
    <w:rsid w:val="0088360D"/>
    <w:rsid w:val="008914CB"/>
    <w:rsid w:val="008940CE"/>
    <w:rsid w:val="008972A5"/>
    <w:rsid w:val="008A57A8"/>
    <w:rsid w:val="008A6461"/>
    <w:rsid w:val="008B0EA1"/>
    <w:rsid w:val="008B4677"/>
    <w:rsid w:val="008B6A20"/>
    <w:rsid w:val="008C5764"/>
    <w:rsid w:val="008D5853"/>
    <w:rsid w:val="008F5C66"/>
    <w:rsid w:val="00903117"/>
    <w:rsid w:val="0091716D"/>
    <w:rsid w:val="00921047"/>
    <w:rsid w:val="00940F6B"/>
    <w:rsid w:val="00952736"/>
    <w:rsid w:val="00957BDA"/>
    <w:rsid w:val="009639C7"/>
    <w:rsid w:val="00967440"/>
    <w:rsid w:val="009717F7"/>
    <w:rsid w:val="009761A7"/>
    <w:rsid w:val="009815C3"/>
    <w:rsid w:val="00983836"/>
    <w:rsid w:val="0098569E"/>
    <w:rsid w:val="00985BA0"/>
    <w:rsid w:val="00992A3B"/>
    <w:rsid w:val="009972A5"/>
    <w:rsid w:val="009A4F5E"/>
    <w:rsid w:val="009B75CB"/>
    <w:rsid w:val="009C0455"/>
    <w:rsid w:val="009C09AC"/>
    <w:rsid w:val="009C62FF"/>
    <w:rsid w:val="009D62DC"/>
    <w:rsid w:val="00A013A4"/>
    <w:rsid w:val="00A15A12"/>
    <w:rsid w:val="00A229CF"/>
    <w:rsid w:val="00A235A9"/>
    <w:rsid w:val="00A24A6D"/>
    <w:rsid w:val="00A30ACC"/>
    <w:rsid w:val="00A33336"/>
    <w:rsid w:val="00A459B4"/>
    <w:rsid w:val="00A4710F"/>
    <w:rsid w:val="00A47A8B"/>
    <w:rsid w:val="00A47F15"/>
    <w:rsid w:val="00A50D6D"/>
    <w:rsid w:val="00A53171"/>
    <w:rsid w:val="00A54474"/>
    <w:rsid w:val="00A57AC6"/>
    <w:rsid w:val="00A60CD2"/>
    <w:rsid w:val="00A66BF8"/>
    <w:rsid w:val="00A7489E"/>
    <w:rsid w:val="00A85503"/>
    <w:rsid w:val="00A92105"/>
    <w:rsid w:val="00AA2F58"/>
    <w:rsid w:val="00AA359F"/>
    <w:rsid w:val="00AA3E99"/>
    <w:rsid w:val="00AA7109"/>
    <w:rsid w:val="00AA79B3"/>
    <w:rsid w:val="00AB58A5"/>
    <w:rsid w:val="00AC0C15"/>
    <w:rsid w:val="00AD0EFC"/>
    <w:rsid w:val="00AE5AA2"/>
    <w:rsid w:val="00AE6B33"/>
    <w:rsid w:val="00B106C6"/>
    <w:rsid w:val="00B17883"/>
    <w:rsid w:val="00B21B6F"/>
    <w:rsid w:val="00B230C9"/>
    <w:rsid w:val="00B3501F"/>
    <w:rsid w:val="00B40FB5"/>
    <w:rsid w:val="00B44211"/>
    <w:rsid w:val="00B449E3"/>
    <w:rsid w:val="00B45347"/>
    <w:rsid w:val="00B457A9"/>
    <w:rsid w:val="00B4718B"/>
    <w:rsid w:val="00B50ABC"/>
    <w:rsid w:val="00B53D25"/>
    <w:rsid w:val="00B54C2E"/>
    <w:rsid w:val="00B57784"/>
    <w:rsid w:val="00B612C0"/>
    <w:rsid w:val="00B7054C"/>
    <w:rsid w:val="00B70685"/>
    <w:rsid w:val="00B80402"/>
    <w:rsid w:val="00B93CAA"/>
    <w:rsid w:val="00BA0A36"/>
    <w:rsid w:val="00BA0F16"/>
    <w:rsid w:val="00BA1BDB"/>
    <w:rsid w:val="00BA2432"/>
    <w:rsid w:val="00BA74CF"/>
    <w:rsid w:val="00BC373F"/>
    <w:rsid w:val="00BD03F5"/>
    <w:rsid w:val="00BD2AD3"/>
    <w:rsid w:val="00BF3375"/>
    <w:rsid w:val="00BF4163"/>
    <w:rsid w:val="00BF67A9"/>
    <w:rsid w:val="00C01461"/>
    <w:rsid w:val="00C1203C"/>
    <w:rsid w:val="00C12CFA"/>
    <w:rsid w:val="00C35034"/>
    <w:rsid w:val="00C35B77"/>
    <w:rsid w:val="00C40AAD"/>
    <w:rsid w:val="00C419CB"/>
    <w:rsid w:val="00C44078"/>
    <w:rsid w:val="00C640A8"/>
    <w:rsid w:val="00C71139"/>
    <w:rsid w:val="00C714F6"/>
    <w:rsid w:val="00C74DC3"/>
    <w:rsid w:val="00C90107"/>
    <w:rsid w:val="00C97DA8"/>
    <w:rsid w:val="00CA191F"/>
    <w:rsid w:val="00CA4332"/>
    <w:rsid w:val="00CC2941"/>
    <w:rsid w:val="00CC5AED"/>
    <w:rsid w:val="00CD1FF1"/>
    <w:rsid w:val="00CE1F27"/>
    <w:rsid w:val="00D24D9A"/>
    <w:rsid w:val="00D27460"/>
    <w:rsid w:val="00D364E1"/>
    <w:rsid w:val="00D437D7"/>
    <w:rsid w:val="00D456DB"/>
    <w:rsid w:val="00D4579A"/>
    <w:rsid w:val="00D506B7"/>
    <w:rsid w:val="00D51F39"/>
    <w:rsid w:val="00D7156F"/>
    <w:rsid w:val="00D7236D"/>
    <w:rsid w:val="00D72EC1"/>
    <w:rsid w:val="00D8360C"/>
    <w:rsid w:val="00D86364"/>
    <w:rsid w:val="00DA5A0A"/>
    <w:rsid w:val="00DB1F62"/>
    <w:rsid w:val="00DC1515"/>
    <w:rsid w:val="00DC2364"/>
    <w:rsid w:val="00DC7AC4"/>
    <w:rsid w:val="00DD4651"/>
    <w:rsid w:val="00DE29FF"/>
    <w:rsid w:val="00DE62E2"/>
    <w:rsid w:val="00DF161C"/>
    <w:rsid w:val="00DF5E3B"/>
    <w:rsid w:val="00E02B3E"/>
    <w:rsid w:val="00E114C4"/>
    <w:rsid w:val="00E15F3B"/>
    <w:rsid w:val="00E22B5A"/>
    <w:rsid w:val="00E30229"/>
    <w:rsid w:val="00E30D53"/>
    <w:rsid w:val="00E36BE5"/>
    <w:rsid w:val="00E40394"/>
    <w:rsid w:val="00E469A4"/>
    <w:rsid w:val="00E50C39"/>
    <w:rsid w:val="00E521DF"/>
    <w:rsid w:val="00E62934"/>
    <w:rsid w:val="00E63AC6"/>
    <w:rsid w:val="00E6484C"/>
    <w:rsid w:val="00EA097E"/>
    <w:rsid w:val="00EA1558"/>
    <w:rsid w:val="00EA4C29"/>
    <w:rsid w:val="00EB1A74"/>
    <w:rsid w:val="00EB4065"/>
    <w:rsid w:val="00EC3BC5"/>
    <w:rsid w:val="00EE2968"/>
    <w:rsid w:val="00EE5755"/>
    <w:rsid w:val="00EF2836"/>
    <w:rsid w:val="00EF5F3F"/>
    <w:rsid w:val="00EF6CDD"/>
    <w:rsid w:val="00F32F18"/>
    <w:rsid w:val="00F4167C"/>
    <w:rsid w:val="00F46A23"/>
    <w:rsid w:val="00F5548D"/>
    <w:rsid w:val="00F65CDD"/>
    <w:rsid w:val="00F749C1"/>
    <w:rsid w:val="00F755D3"/>
    <w:rsid w:val="00F75AD3"/>
    <w:rsid w:val="00F90C39"/>
    <w:rsid w:val="00FA360D"/>
    <w:rsid w:val="00FA5520"/>
    <w:rsid w:val="00FB1895"/>
    <w:rsid w:val="00FB438F"/>
    <w:rsid w:val="00FB682F"/>
    <w:rsid w:val="00FD00DA"/>
    <w:rsid w:val="00FD347E"/>
    <w:rsid w:val="00FD4F73"/>
    <w:rsid w:val="00FE3DC2"/>
    <w:rsid w:val="00FE5693"/>
    <w:rsid w:val="00FE71F4"/>
    <w:rsid w:val="00FF0798"/>
    <w:rsid w:val="00FF623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A1B1"/>
  <w15:chartTrackingRefBased/>
  <w15:docId w15:val="{1D79B653-356C-4C64-B882-54670058C2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459B4"/>
    <w:pPr>
      <w:jc w:val="both"/>
    </w:pPr>
    <w:rPr>
      <w:sz w:val="20"/>
    </w:rPr>
  </w:style>
  <w:style w:type="paragraph" w:styleId="berschrift1">
    <w:name w:val="heading 1"/>
    <w:basedOn w:val="Standard"/>
    <w:next w:val="Standard"/>
    <w:link w:val="berschrift1Zchn"/>
    <w:uiPriority w:val="9"/>
    <w:qFormat/>
    <w:rsid w:val="00B7054C"/>
    <w:pPr>
      <w:keepNext/>
      <w:keepLines/>
      <w:numPr>
        <w:numId w:val="4"/>
      </w:numPr>
      <w:shd w:val="clear" w:color="auto" w:fill="22303D" w:themeFill="text1"/>
      <w:spacing w:before="240" w:after="0"/>
      <w:outlineLvl w:val="0"/>
    </w:pPr>
    <w:rPr>
      <w:rFonts w:asciiTheme="majorHAnsi" w:eastAsiaTheme="majorEastAsia" w:hAnsiTheme="majorHAnsi" w:cstheme="majorBidi"/>
      <w:b/>
      <w:color w:val="E7E6E6" w:themeColor="background2"/>
      <w:sz w:val="36"/>
      <w:szCs w:val="32"/>
    </w:rPr>
  </w:style>
  <w:style w:type="paragraph" w:styleId="berschrift2">
    <w:name w:val="heading 2"/>
    <w:basedOn w:val="Standard"/>
    <w:next w:val="Standard"/>
    <w:link w:val="berschrift2Zchn"/>
    <w:uiPriority w:val="9"/>
    <w:unhideWhenUsed/>
    <w:qFormat/>
    <w:rsid w:val="000F1C65"/>
    <w:pPr>
      <w:keepNext/>
      <w:keepLines/>
      <w:numPr>
        <w:ilvl w:val="1"/>
        <w:numId w:val="4"/>
      </w:numPr>
      <w:shd w:val="clear" w:color="auto" w:fill="304457" w:themeFill="text1" w:themeFillTint="E6"/>
      <w:spacing w:before="40" w:after="0"/>
      <w:outlineLvl w:val="1"/>
    </w:pPr>
    <w:rPr>
      <w:rFonts w:asciiTheme="majorHAnsi" w:eastAsiaTheme="majorEastAsia" w:hAnsiTheme="majorHAnsi" w:cstheme="majorBidi"/>
      <w:color w:val="E7E6E6" w:themeColor="background2"/>
      <w:sz w:val="28"/>
      <w:szCs w:val="26"/>
    </w:rPr>
  </w:style>
  <w:style w:type="paragraph" w:styleId="berschrift3">
    <w:name w:val="heading 3"/>
    <w:basedOn w:val="Standard"/>
    <w:next w:val="Standard"/>
    <w:link w:val="berschrift3Zchn"/>
    <w:uiPriority w:val="9"/>
    <w:unhideWhenUsed/>
    <w:qFormat/>
    <w:rsid w:val="000F1C65"/>
    <w:pPr>
      <w:keepNext/>
      <w:keepLines/>
      <w:numPr>
        <w:ilvl w:val="2"/>
        <w:numId w:val="4"/>
      </w:numPr>
      <w:shd w:val="clear" w:color="auto" w:fill="E7E6E6" w:themeFill="background2"/>
      <w:spacing w:before="40" w:after="0"/>
      <w:outlineLvl w:val="2"/>
    </w:pPr>
    <w:rPr>
      <w:rFonts w:asciiTheme="majorHAnsi" w:eastAsiaTheme="majorEastAsia" w:hAnsiTheme="majorHAnsi" w:cstheme="majorBidi"/>
      <w:color w:val="22303D" w:themeColor="text1"/>
      <w:sz w:val="24"/>
      <w:szCs w:val="24"/>
    </w:rPr>
  </w:style>
  <w:style w:type="paragraph" w:styleId="berschrift4">
    <w:name w:val="heading 4"/>
    <w:basedOn w:val="Standard"/>
    <w:next w:val="Standard"/>
    <w:link w:val="berschrift4Zchn"/>
    <w:uiPriority w:val="9"/>
    <w:unhideWhenUsed/>
    <w:qFormat/>
    <w:rsid w:val="000F1C65"/>
    <w:pPr>
      <w:keepNext/>
      <w:keepLines/>
      <w:numPr>
        <w:ilvl w:val="3"/>
        <w:numId w:val="4"/>
      </w:numPr>
      <w:shd w:val="clear" w:color="auto" w:fill="E7E6E6" w:themeFill="background2"/>
      <w:spacing w:before="40" w:after="0"/>
      <w:outlineLvl w:val="3"/>
    </w:pPr>
    <w:rPr>
      <w:rFonts w:asciiTheme="majorHAnsi" w:eastAsiaTheme="majorEastAsia" w:hAnsiTheme="majorHAnsi" w:cstheme="majorBidi"/>
      <w:iCs/>
      <w:color w:val="22303D" w:themeColor="text1"/>
    </w:rPr>
  </w:style>
  <w:style w:type="paragraph" w:styleId="berschrift5">
    <w:name w:val="heading 5"/>
    <w:basedOn w:val="Standard"/>
    <w:next w:val="Standard"/>
    <w:link w:val="berschrift5Zchn"/>
    <w:uiPriority w:val="9"/>
    <w:semiHidden/>
    <w:unhideWhenUsed/>
    <w:qFormat/>
    <w:rsid w:val="009C62FF"/>
    <w:pPr>
      <w:keepNext/>
      <w:keepLines/>
      <w:numPr>
        <w:ilvl w:val="4"/>
        <w:numId w:val="4"/>
      </w:numPr>
      <w:spacing w:before="40" w:after="0"/>
      <w:outlineLvl w:val="4"/>
    </w:pPr>
    <w:rPr>
      <w:rFonts w:asciiTheme="majorHAnsi" w:eastAsiaTheme="majorEastAsia" w:hAnsiTheme="majorHAnsi" w:cstheme="majorBidi"/>
      <w:color w:val="1E72AC" w:themeColor="accent1" w:themeShade="BF"/>
    </w:rPr>
  </w:style>
  <w:style w:type="paragraph" w:styleId="berschrift6">
    <w:name w:val="heading 6"/>
    <w:basedOn w:val="Standard"/>
    <w:next w:val="Standard"/>
    <w:link w:val="berschrift6Zchn"/>
    <w:uiPriority w:val="9"/>
    <w:semiHidden/>
    <w:unhideWhenUsed/>
    <w:qFormat/>
    <w:rsid w:val="009C62FF"/>
    <w:pPr>
      <w:keepNext/>
      <w:keepLines/>
      <w:numPr>
        <w:ilvl w:val="5"/>
        <w:numId w:val="4"/>
      </w:numPr>
      <w:tabs>
        <w:tab w:val="num" w:pos="360"/>
      </w:tabs>
      <w:spacing w:before="40" w:after="0"/>
      <w:ind w:left="0" w:firstLine="0"/>
      <w:outlineLvl w:val="5"/>
    </w:pPr>
    <w:rPr>
      <w:rFonts w:asciiTheme="majorHAnsi" w:eastAsiaTheme="majorEastAsia" w:hAnsiTheme="majorHAnsi" w:cstheme="majorBidi"/>
      <w:color w:val="144C72" w:themeColor="accent1" w:themeShade="7F"/>
    </w:rPr>
  </w:style>
  <w:style w:type="paragraph" w:styleId="berschrift7">
    <w:name w:val="heading 7"/>
    <w:basedOn w:val="Standard"/>
    <w:next w:val="Standard"/>
    <w:link w:val="berschrift7Zchn"/>
    <w:uiPriority w:val="9"/>
    <w:semiHidden/>
    <w:unhideWhenUsed/>
    <w:qFormat/>
    <w:rsid w:val="009C62FF"/>
    <w:pPr>
      <w:keepNext/>
      <w:keepLines/>
      <w:numPr>
        <w:ilvl w:val="6"/>
        <w:numId w:val="4"/>
      </w:numPr>
      <w:tabs>
        <w:tab w:val="num" w:pos="360"/>
      </w:tabs>
      <w:spacing w:before="40" w:after="0"/>
      <w:ind w:left="0" w:firstLine="0"/>
      <w:outlineLvl w:val="6"/>
    </w:pPr>
    <w:rPr>
      <w:rFonts w:asciiTheme="majorHAnsi" w:eastAsiaTheme="majorEastAsia" w:hAnsiTheme="majorHAnsi" w:cstheme="majorBidi"/>
      <w:i/>
      <w:iCs/>
      <w:color w:val="144C72" w:themeColor="accent1" w:themeShade="7F"/>
    </w:rPr>
  </w:style>
  <w:style w:type="paragraph" w:styleId="berschrift8">
    <w:name w:val="heading 8"/>
    <w:basedOn w:val="Standard"/>
    <w:next w:val="Standard"/>
    <w:link w:val="berschrift8Zchn"/>
    <w:uiPriority w:val="9"/>
    <w:semiHidden/>
    <w:unhideWhenUsed/>
    <w:qFormat/>
    <w:rsid w:val="009C62FF"/>
    <w:pPr>
      <w:keepNext/>
      <w:keepLines/>
      <w:numPr>
        <w:ilvl w:val="7"/>
        <w:numId w:val="4"/>
      </w:numPr>
      <w:tabs>
        <w:tab w:val="num" w:pos="360"/>
      </w:tabs>
      <w:spacing w:before="40" w:after="0"/>
      <w:ind w:left="0" w:firstLine="0"/>
      <w:outlineLvl w:val="7"/>
    </w:pPr>
    <w:rPr>
      <w:rFonts w:asciiTheme="majorHAnsi" w:eastAsiaTheme="majorEastAsia" w:hAnsiTheme="majorHAnsi" w:cstheme="majorBidi"/>
      <w:color w:val="384F65" w:themeColor="text1" w:themeTint="D8"/>
      <w:sz w:val="21"/>
      <w:szCs w:val="21"/>
    </w:rPr>
  </w:style>
  <w:style w:type="paragraph" w:styleId="berschrift9">
    <w:name w:val="heading 9"/>
    <w:basedOn w:val="Standard"/>
    <w:next w:val="Standard"/>
    <w:link w:val="berschrift9Zchn"/>
    <w:uiPriority w:val="9"/>
    <w:semiHidden/>
    <w:unhideWhenUsed/>
    <w:qFormat/>
    <w:rsid w:val="009C62FF"/>
    <w:pPr>
      <w:keepNext/>
      <w:keepLines/>
      <w:numPr>
        <w:ilvl w:val="8"/>
        <w:numId w:val="4"/>
      </w:numPr>
      <w:tabs>
        <w:tab w:val="num" w:pos="360"/>
      </w:tabs>
      <w:spacing w:before="40" w:after="0"/>
      <w:ind w:left="0" w:firstLine="0"/>
      <w:outlineLvl w:val="8"/>
    </w:pPr>
    <w:rPr>
      <w:rFonts w:asciiTheme="majorHAnsi" w:eastAsiaTheme="majorEastAsia" w:hAnsiTheme="majorHAnsi" w:cstheme="majorBidi"/>
      <w:i/>
      <w:iCs/>
      <w:color w:val="384F65"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84AC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84AC4"/>
  </w:style>
  <w:style w:type="paragraph" w:styleId="Fuzeile">
    <w:name w:val="footer"/>
    <w:basedOn w:val="Standard"/>
    <w:link w:val="FuzeileZchn"/>
    <w:uiPriority w:val="99"/>
    <w:unhideWhenUsed/>
    <w:rsid w:val="00284AC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84AC4"/>
  </w:style>
  <w:style w:type="paragraph" w:styleId="Titel">
    <w:name w:val="Title"/>
    <w:basedOn w:val="Standard"/>
    <w:next w:val="Standard"/>
    <w:link w:val="TitelZchn"/>
    <w:uiPriority w:val="10"/>
    <w:qFormat/>
    <w:rsid w:val="00520ED9"/>
    <w:pPr>
      <w:spacing w:after="0" w:line="240" w:lineRule="auto"/>
      <w:contextualSpacing/>
    </w:pPr>
    <w:rPr>
      <w:rFonts w:asciiTheme="majorHAnsi" w:eastAsiaTheme="majorEastAsia" w:hAnsiTheme="majorHAnsi" w:cstheme="majorBidi"/>
      <w:b/>
      <w:color w:val="22303D" w:themeColor="text1"/>
      <w:spacing w:val="-10"/>
      <w:kern w:val="28"/>
      <w:sz w:val="72"/>
      <w:szCs w:val="56"/>
    </w:rPr>
  </w:style>
  <w:style w:type="character" w:customStyle="1" w:styleId="TitelZchn">
    <w:name w:val="Titel Zchn"/>
    <w:basedOn w:val="Absatz-Standardschriftart"/>
    <w:link w:val="Titel"/>
    <w:uiPriority w:val="10"/>
    <w:rsid w:val="00520ED9"/>
    <w:rPr>
      <w:rFonts w:asciiTheme="majorHAnsi" w:eastAsiaTheme="majorEastAsia" w:hAnsiTheme="majorHAnsi" w:cstheme="majorBidi"/>
      <w:b/>
      <w:color w:val="22303D" w:themeColor="text1"/>
      <w:spacing w:val="-10"/>
      <w:kern w:val="28"/>
      <w:sz w:val="72"/>
      <w:szCs w:val="56"/>
    </w:rPr>
  </w:style>
  <w:style w:type="character" w:customStyle="1" w:styleId="berschrift2Zchn">
    <w:name w:val="Überschrift 2 Zchn"/>
    <w:basedOn w:val="Absatz-Standardschriftart"/>
    <w:link w:val="berschrift2"/>
    <w:uiPriority w:val="9"/>
    <w:rsid w:val="000F1C65"/>
    <w:rPr>
      <w:rFonts w:asciiTheme="majorHAnsi" w:eastAsiaTheme="majorEastAsia" w:hAnsiTheme="majorHAnsi" w:cstheme="majorBidi"/>
      <w:color w:val="E7E6E6" w:themeColor="background2"/>
      <w:sz w:val="28"/>
      <w:szCs w:val="26"/>
      <w:shd w:val="clear" w:color="auto" w:fill="304457" w:themeFill="text1" w:themeFillTint="E6"/>
    </w:rPr>
  </w:style>
  <w:style w:type="character" w:customStyle="1" w:styleId="berschrift1Zchn">
    <w:name w:val="Überschrift 1 Zchn"/>
    <w:basedOn w:val="Absatz-Standardschriftart"/>
    <w:link w:val="berschrift1"/>
    <w:uiPriority w:val="9"/>
    <w:rsid w:val="00B7054C"/>
    <w:rPr>
      <w:rFonts w:asciiTheme="majorHAnsi" w:eastAsiaTheme="majorEastAsia" w:hAnsiTheme="majorHAnsi" w:cstheme="majorBidi"/>
      <w:b/>
      <w:color w:val="E7E6E6" w:themeColor="background2"/>
      <w:sz w:val="36"/>
      <w:szCs w:val="32"/>
      <w:shd w:val="clear" w:color="auto" w:fill="22303D" w:themeFill="text1"/>
    </w:rPr>
  </w:style>
  <w:style w:type="character" w:customStyle="1" w:styleId="berschrift3Zchn">
    <w:name w:val="Überschrift 3 Zchn"/>
    <w:basedOn w:val="Absatz-Standardschriftart"/>
    <w:link w:val="berschrift3"/>
    <w:uiPriority w:val="9"/>
    <w:rsid w:val="000F1C65"/>
    <w:rPr>
      <w:rFonts w:asciiTheme="majorHAnsi" w:eastAsiaTheme="majorEastAsia" w:hAnsiTheme="majorHAnsi" w:cstheme="majorBidi"/>
      <w:color w:val="22303D" w:themeColor="text1"/>
      <w:sz w:val="24"/>
      <w:szCs w:val="24"/>
      <w:shd w:val="clear" w:color="auto" w:fill="E7E6E6" w:themeFill="background2"/>
    </w:rPr>
  </w:style>
  <w:style w:type="character" w:customStyle="1" w:styleId="berschrift4Zchn">
    <w:name w:val="Überschrift 4 Zchn"/>
    <w:basedOn w:val="Absatz-Standardschriftart"/>
    <w:link w:val="berschrift4"/>
    <w:uiPriority w:val="9"/>
    <w:rsid w:val="000F1C65"/>
    <w:rPr>
      <w:rFonts w:asciiTheme="majorHAnsi" w:eastAsiaTheme="majorEastAsia" w:hAnsiTheme="majorHAnsi" w:cstheme="majorBidi"/>
      <w:iCs/>
      <w:color w:val="22303D" w:themeColor="text1"/>
      <w:shd w:val="clear" w:color="auto" w:fill="E7E6E6" w:themeFill="background2"/>
    </w:rPr>
  </w:style>
  <w:style w:type="character" w:styleId="Platzhaltertext">
    <w:name w:val="Placeholder Text"/>
    <w:basedOn w:val="Absatz-Standardschriftart"/>
    <w:uiPriority w:val="99"/>
    <w:semiHidden/>
    <w:rsid w:val="00574572"/>
    <w:rPr>
      <w:color w:val="808080"/>
    </w:rPr>
  </w:style>
  <w:style w:type="paragraph" w:styleId="Sprechblasentext">
    <w:name w:val="Balloon Text"/>
    <w:basedOn w:val="Standard"/>
    <w:link w:val="SprechblasentextZchn"/>
    <w:uiPriority w:val="99"/>
    <w:semiHidden/>
    <w:unhideWhenUsed/>
    <w:rsid w:val="00C35B77"/>
    <w:pPr>
      <w:spacing w:after="0" w:line="240" w:lineRule="auto"/>
    </w:pPr>
    <w:rPr>
      <w:rFonts w:ascii="Segoe UI" w:hAnsi="Segoe UI" w:cs="Segoe UI"/>
      <w:szCs w:val="18"/>
    </w:rPr>
  </w:style>
  <w:style w:type="character" w:customStyle="1" w:styleId="SprechblasentextZchn">
    <w:name w:val="Sprechblasentext Zchn"/>
    <w:basedOn w:val="Absatz-Standardschriftart"/>
    <w:link w:val="Sprechblasentext"/>
    <w:uiPriority w:val="99"/>
    <w:semiHidden/>
    <w:rsid w:val="00C35B77"/>
    <w:rPr>
      <w:rFonts w:ascii="Segoe UI" w:hAnsi="Segoe UI" w:cs="Segoe UI"/>
      <w:sz w:val="18"/>
      <w:szCs w:val="18"/>
    </w:rPr>
  </w:style>
  <w:style w:type="character" w:customStyle="1" w:styleId="berschrift5Zchn">
    <w:name w:val="Überschrift 5 Zchn"/>
    <w:basedOn w:val="Absatz-Standardschriftart"/>
    <w:link w:val="berschrift5"/>
    <w:uiPriority w:val="9"/>
    <w:semiHidden/>
    <w:rsid w:val="009C62FF"/>
    <w:rPr>
      <w:rFonts w:asciiTheme="majorHAnsi" w:eastAsiaTheme="majorEastAsia" w:hAnsiTheme="majorHAnsi" w:cstheme="majorBidi"/>
      <w:color w:val="1E72AC" w:themeColor="accent1" w:themeShade="BF"/>
    </w:rPr>
  </w:style>
  <w:style w:type="character" w:customStyle="1" w:styleId="berschrift6Zchn">
    <w:name w:val="Überschrift 6 Zchn"/>
    <w:basedOn w:val="Absatz-Standardschriftart"/>
    <w:link w:val="berschrift6"/>
    <w:uiPriority w:val="9"/>
    <w:semiHidden/>
    <w:rsid w:val="009C62FF"/>
    <w:rPr>
      <w:rFonts w:asciiTheme="majorHAnsi" w:eastAsiaTheme="majorEastAsia" w:hAnsiTheme="majorHAnsi" w:cstheme="majorBidi"/>
      <w:color w:val="144C72" w:themeColor="accent1" w:themeShade="7F"/>
    </w:rPr>
  </w:style>
  <w:style w:type="character" w:customStyle="1" w:styleId="berschrift7Zchn">
    <w:name w:val="Überschrift 7 Zchn"/>
    <w:basedOn w:val="Absatz-Standardschriftart"/>
    <w:link w:val="berschrift7"/>
    <w:uiPriority w:val="9"/>
    <w:semiHidden/>
    <w:rsid w:val="009C62FF"/>
    <w:rPr>
      <w:rFonts w:asciiTheme="majorHAnsi" w:eastAsiaTheme="majorEastAsia" w:hAnsiTheme="majorHAnsi" w:cstheme="majorBidi"/>
      <w:i/>
      <w:iCs/>
      <w:color w:val="144C72" w:themeColor="accent1" w:themeShade="7F"/>
    </w:rPr>
  </w:style>
  <w:style w:type="character" w:customStyle="1" w:styleId="berschrift8Zchn">
    <w:name w:val="Überschrift 8 Zchn"/>
    <w:basedOn w:val="Absatz-Standardschriftart"/>
    <w:link w:val="berschrift8"/>
    <w:uiPriority w:val="9"/>
    <w:semiHidden/>
    <w:rsid w:val="009C62FF"/>
    <w:rPr>
      <w:rFonts w:asciiTheme="majorHAnsi" w:eastAsiaTheme="majorEastAsia" w:hAnsiTheme="majorHAnsi" w:cstheme="majorBidi"/>
      <w:color w:val="384F65" w:themeColor="text1" w:themeTint="D8"/>
      <w:sz w:val="21"/>
      <w:szCs w:val="21"/>
    </w:rPr>
  </w:style>
  <w:style w:type="character" w:customStyle="1" w:styleId="berschrift9Zchn">
    <w:name w:val="Überschrift 9 Zchn"/>
    <w:basedOn w:val="Absatz-Standardschriftart"/>
    <w:link w:val="berschrift9"/>
    <w:uiPriority w:val="9"/>
    <w:semiHidden/>
    <w:rsid w:val="009C62FF"/>
    <w:rPr>
      <w:rFonts w:asciiTheme="majorHAnsi" w:eastAsiaTheme="majorEastAsia" w:hAnsiTheme="majorHAnsi" w:cstheme="majorBidi"/>
      <w:i/>
      <w:iCs/>
      <w:color w:val="384F65" w:themeColor="text1" w:themeTint="D8"/>
      <w:sz w:val="21"/>
      <w:szCs w:val="21"/>
    </w:rPr>
  </w:style>
  <w:style w:type="paragraph" w:styleId="Inhaltsverzeichnisberschrift">
    <w:name w:val="TOC Heading"/>
    <w:basedOn w:val="berschrift1"/>
    <w:next w:val="Standard"/>
    <w:uiPriority w:val="39"/>
    <w:unhideWhenUsed/>
    <w:qFormat/>
    <w:rsid w:val="009C62FF"/>
    <w:pPr>
      <w:numPr>
        <w:numId w:val="0"/>
      </w:numPr>
      <w:outlineLvl w:val="9"/>
    </w:pPr>
    <w:rPr>
      <w:b w:val="0"/>
      <w:smallCaps/>
      <w:color w:val="1E72AC" w:themeColor="accent1" w:themeShade="BF"/>
      <w:sz w:val="32"/>
      <w:lang w:eastAsia="de-DE"/>
    </w:rPr>
  </w:style>
  <w:style w:type="paragraph" w:styleId="Verzeichnis1">
    <w:name w:val="toc 1"/>
    <w:basedOn w:val="Standard"/>
    <w:next w:val="Standard"/>
    <w:autoRedefine/>
    <w:uiPriority w:val="39"/>
    <w:unhideWhenUsed/>
    <w:rsid w:val="009C62FF"/>
    <w:pPr>
      <w:spacing w:after="100"/>
    </w:pPr>
  </w:style>
  <w:style w:type="paragraph" w:styleId="Verzeichnis2">
    <w:name w:val="toc 2"/>
    <w:basedOn w:val="Standard"/>
    <w:next w:val="Standard"/>
    <w:autoRedefine/>
    <w:uiPriority w:val="39"/>
    <w:unhideWhenUsed/>
    <w:rsid w:val="009C62FF"/>
    <w:pPr>
      <w:spacing w:after="100"/>
      <w:ind w:left="220"/>
    </w:pPr>
  </w:style>
  <w:style w:type="paragraph" w:styleId="Verzeichnis3">
    <w:name w:val="toc 3"/>
    <w:basedOn w:val="Standard"/>
    <w:next w:val="Standard"/>
    <w:autoRedefine/>
    <w:uiPriority w:val="39"/>
    <w:unhideWhenUsed/>
    <w:rsid w:val="009C62FF"/>
    <w:pPr>
      <w:spacing w:after="100"/>
      <w:ind w:left="440"/>
    </w:pPr>
  </w:style>
  <w:style w:type="character" w:styleId="Hyperlink">
    <w:name w:val="Hyperlink"/>
    <w:basedOn w:val="Absatz-Standardschriftart"/>
    <w:uiPriority w:val="99"/>
    <w:unhideWhenUsed/>
    <w:rsid w:val="009C62FF"/>
    <w:rPr>
      <w:color w:val="3498DB" w:themeColor="hyperlink"/>
      <w:u w:val="single"/>
    </w:rPr>
  </w:style>
  <w:style w:type="paragraph" w:styleId="KeinLeerraum">
    <w:name w:val="No Spacing"/>
    <w:uiPriority w:val="1"/>
    <w:qFormat/>
    <w:rsid w:val="009C62FF"/>
    <w:pPr>
      <w:spacing w:after="0" w:line="240" w:lineRule="auto"/>
      <w:jc w:val="both"/>
    </w:pPr>
  </w:style>
  <w:style w:type="paragraph" w:styleId="Zitat">
    <w:name w:val="Quote"/>
    <w:basedOn w:val="Standard"/>
    <w:next w:val="Standard"/>
    <w:link w:val="ZitatZchn"/>
    <w:uiPriority w:val="29"/>
    <w:qFormat/>
    <w:rsid w:val="00A47F15"/>
    <w:pPr>
      <w:pBdr>
        <w:left w:val="single" w:sz="48" w:space="4" w:color="47647F" w:themeColor="text1" w:themeTint="BF"/>
      </w:pBdr>
      <w:spacing w:after="0" w:line="240" w:lineRule="auto"/>
      <w:ind w:left="862" w:right="862"/>
      <w:jc w:val="left"/>
    </w:pPr>
    <w:rPr>
      <w:i/>
      <w:iCs/>
      <w:color w:val="47647F" w:themeColor="text1" w:themeTint="BF"/>
    </w:rPr>
  </w:style>
  <w:style w:type="character" w:customStyle="1" w:styleId="ZitatZchn">
    <w:name w:val="Zitat Zchn"/>
    <w:basedOn w:val="Absatz-Standardschriftart"/>
    <w:link w:val="Zitat"/>
    <w:uiPriority w:val="29"/>
    <w:rsid w:val="00A47F15"/>
    <w:rPr>
      <w:i/>
      <w:iCs/>
      <w:color w:val="47647F" w:themeColor="text1" w:themeTint="BF"/>
    </w:rPr>
  </w:style>
  <w:style w:type="character" w:styleId="IntensiveHervorhebung">
    <w:name w:val="Intense Emphasis"/>
    <w:basedOn w:val="Absatz-Standardschriftart"/>
    <w:uiPriority w:val="21"/>
    <w:qFormat/>
    <w:rsid w:val="00A47F15"/>
    <w:rPr>
      <w:i/>
      <w:iCs/>
      <w:color w:val="3498DB" w:themeColor="accent1"/>
    </w:rPr>
  </w:style>
  <w:style w:type="character" w:styleId="Fett">
    <w:name w:val="Strong"/>
    <w:basedOn w:val="Absatz-Standardschriftart"/>
    <w:uiPriority w:val="22"/>
    <w:qFormat/>
    <w:rsid w:val="00A47F15"/>
    <w:rPr>
      <w:b/>
      <w:bCs/>
    </w:rPr>
  </w:style>
  <w:style w:type="character" w:styleId="SchwacherVerweis">
    <w:name w:val="Subtle Reference"/>
    <w:basedOn w:val="Absatz-Standardschriftart"/>
    <w:uiPriority w:val="31"/>
    <w:qFormat/>
    <w:rsid w:val="00A47F15"/>
    <w:rPr>
      <w:smallCaps/>
      <w:color w:val="56799A" w:themeColor="text1" w:themeTint="A5"/>
    </w:rPr>
  </w:style>
  <w:style w:type="paragraph" w:styleId="StandardWeb">
    <w:name w:val="Normal (Web)"/>
    <w:basedOn w:val="Standard"/>
    <w:uiPriority w:val="99"/>
    <w:semiHidden/>
    <w:unhideWhenUsed/>
    <w:rsid w:val="00E50C39"/>
    <w:pPr>
      <w:spacing w:before="100" w:beforeAutospacing="1" w:after="100" w:afterAutospacing="1" w:line="240" w:lineRule="auto"/>
      <w:jc w:val="left"/>
    </w:pPr>
    <w:rPr>
      <w:rFonts w:ascii="Times New Roman" w:eastAsiaTheme="minorEastAsia" w:hAnsi="Times New Roman" w:cs="Times New Roman"/>
      <w:sz w:val="24"/>
      <w:szCs w:val="24"/>
      <w:lang w:eastAsia="de-DE"/>
    </w:rPr>
  </w:style>
  <w:style w:type="paragraph" w:styleId="Beschriftung">
    <w:name w:val="caption"/>
    <w:basedOn w:val="Standard"/>
    <w:next w:val="Standard"/>
    <w:uiPriority w:val="35"/>
    <w:unhideWhenUsed/>
    <w:qFormat/>
    <w:rsid w:val="005660BB"/>
    <w:pPr>
      <w:pBdr>
        <w:left w:val="single" w:sz="48" w:space="4" w:color="22303D" w:themeColor="text1"/>
      </w:pBdr>
      <w:spacing w:after="0" w:line="240" w:lineRule="auto"/>
      <w:jc w:val="left"/>
    </w:pPr>
    <w:rPr>
      <w:i/>
      <w:iCs/>
      <w:color w:val="111920" w:themeColor="text2"/>
      <w:szCs w:val="18"/>
    </w:rPr>
  </w:style>
  <w:style w:type="paragraph" w:styleId="Listenabsatz">
    <w:name w:val="List Paragraph"/>
    <w:basedOn w:val="Standard"/>
    <w:uiPriority w:val="34"/>
    <w:qFormat/>
    <w:rsid w:val="005660BB"/>
    <w:pPr>
      <w:ind w:left="720"/>
      <w:contextualSpacing/>
    </w:pPr>
  </w:style>
  <w:style w:type="character" w:styleId="SchwacheHervorhebung">
    <w:name w:val="Subtle Emphasis"/>
    <w:basedOn w:val="Absatz-Standardschriftart"/>
    <w:uiPriority w:val="19"/>
    <w:qFormat/>
    <w:rsid w:val="003E4AEB"/>
    <w:rPr>
      <w:i/>
      <w:iCs/>
      <w:color w:val="47647F" w:themeColor="text1" w:themeTint="BF"/>
    </w:rPr>
  </w:style>
  <w:style w:type="table" w:styleId="Tabellenraster">
    <w:name w:val="Table Grid"/>
    <w:basedOn w:val="NormaleTabelle"/>
    <w:uiPriority w:val="39"/>
    <w:rsid w:val="00940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5dunkel">
    <w:name w:val="Grid Table 5 Dark"/>
    <w:basedOn w:val="NormaleTabelle"/>
    <w:uiPriority w:val="50"/>
    <w:rsid w:val="00940F6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9D5E1"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2303D"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2303D"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2303D"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2303D" w:themeFill="text1"/>
      </w:tcPr>
    </w:tblStylePr>
    <w:tblStylePr w:type="band1Vert">
      <w:tblPr/>
      <w:tcPr>
        <w:shd w:val="clear" w:color="auto" w:fill="94ACC3" w:themeFill="text1" w:themeFillTint="66"/>
      </w:tcPr>
    </w:tblStylePr>
    <w:tblStylePr w:type="band1Horz">
      <w:tblPr/>
      <w:tcPr>
        <w:shd w:val="clear" w:color="auto" w:fill="94ACC3" w:themeFill="text1" w:themeFillTint="66"/>
      </w:tcPr>
    </w:tblStylePr>
  </w:style>
  <w:style w:type="table" w:styleId="Gitternetztabelle3">
    <w:name w:val="Grid Table 3"/>
    <w:basedOn w:val="NormaleTabelle"/>
    <w:uiPriority w:val="48"/>
    <w:rsid w:val="00940F6B"/>
    <w:pPr>
      <w:spacing w:after="0" w:line="240" w:lineRule="auto"/>
    </w:pPr>
    <w:tblPr>
      <w:tblStyleRowBandSize w:val="1"/>
      <w:tblStyleColBandSize w:val="1"/>
      <w:tblBorders>
        <w:top w:val="single" w:sz="4" w:space="0" w:color="5F83A5" w:themeColor="text1" w:themeTint="99"/>
        <w:left w:val="single" w:sz="4" w:space="0" w:color="5F83A5" w:themeColor="text1" w:themeTint="99"/>
        <w:bottom w:val="single" w:sz="4" w:space="0" w:color="5F83A5" w:themeColor="text1" w:themeTint="99"/>
        <w:right w:val="single" w:sz="4" w:space="0" w:color="5F83A5" w:themeColor="text1" w:themeTint="99"/>
        <w:insideH w:val="single" w:sz="4" w:space="0" w:color="5F83A5" w:themeColor="text1" w:themeTint="99"/>
        <w:insideV w:val="single" w:sz="4" w:space="0" w:color="5F83A5"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D5E1" w:themeFill="text1" w:themeFillTint="33"/>
      </w:tcPr>
    </w:tblStylePr>
    <w:tblStylePr w:type="band1Horz">
      <w:tblPr/>
      <w:tcPr>
        <w:shd w:val="clear" w:color="auto" w:fill="C9D5E1" w:themeFill="text1" w:themeFillTint="33"/>
      </w:tcPr>
    </w:tblStylePr>
    <w:tblStylePr w:type="neCell">
      <w:tblPr/>
      <w:tcPr>
        <w:tcBorders>
          <w:bottom w:val="single" w:sz="4" w:space="0" w:color="5F83A5" w:themeColor="text1" w:themeTint="99"/>
        </w:tcBorders>
      </w:tcPr>
    </w:tblStylePr>
    <w:tblStylePr w:type="nwCell">
      <w:tblPr/>
      <w:tcPr>
        <w:tcBorders>
          <w:bottom w:val="single" w:sz="4" w:space="0" w:color="5F83A5" w:themeColor="text1" w:themeTint="99"/>
        </w:tcBorders>
      </w:tcPr>
    </w:tblStylePr>
    <w:tblStylePr w:type="seCell">
      <w:tblPr/>
      <w:tcPr>
        <w:tcBorders>
          <w:top w:val="single" w:sz="4" w:space="0" w:color="5F83A5" w:themeColor="text1" w:themeTint="99"/>
        </w:tcBorders>
      </w:tcPr>
    </w:tblStylePr>
    <w:tblStylePr w:type="swCell">
      <w:tblPr/>
      <w:tcPr>
        <w:tcBorders>
          <w:top w:val="single" w:sz="4" w:space="0" w:color="5F83A5" w:themeColor="text1" w:themeTint="99"/>
        </w:tcBorders>
      </w:tcPr>
    </w:tblStylePr>
  </w:style>
  <w:style w:type="table" w:styleId="Listentabelle3">
    <w:name w:val="List Table 3"/>
    <w:basedOn w:val="NormaleTabelle"/>
    <w:uiPriority w:val="48"/>
    <w:rsid w:val="00940F6B"/>
    <w:pPr>
      <w:spacing w:after="0" w:line="240" w:lineRule="auto"/>
    </w:pPr>
    <w:tblPr>
      <w:tblStyleRowBandSize w:val="1"/>
      <w:tblStyleColBandSize w:val="1"/>
      <w:tblBorders>
        <w:top w:val="single" w:sz="4" w:space="0" w:color="22303D" w:themeColor="text1"/>
        <w:left w:val="single" w:sz="4" w:space="0" w:color="22303D" w:themeColor="text1"/>
        <w:bottom w:val="single" w:sz="4" w:space="0" w:color="22303D" w:themeColor="text1"/>
        <w:right w:val="single" w:sz="4" w:space="0" w:color="22303D" w:themeColor="text1"/>
        <w:insideH w:val="single" w:sz="4" w:space="0" w:color="22303D" w:themeColor="text1"/>
        <w:insideV w:val="single" w:sz="4" w:space="0" w:color="22303D" w:themeColor="text1"/>
      </w:tblBorders>
    </w:tblPr>
    <w:tblStylePr w:type="firstRow">
      <w:rPr>
        <w:b/>
        <w:bCs/>
        <w:color w:val="FFFFFF" w:themeColor="background1"/>
      </w:rPr>
      <w:tblPr/>
      <w:tcPr>
        <w:shd w:val="clear" w:color="auto" w:fill="22303D" w:themeFill="text1"/>
      </w:tcPr>
    </w:tblStylePr>
    <w:tblStylePr w:type="lastRow">
      <w:rPr>
        <w:b/>
        <w:bCs/>
      </w:rPr>
      <w:tblPr/>
      <w:tcPr>
        <w:tcBorders>
          <w:top w:val="double" w:sz="4" w:space="0" w:color="22303D"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2303D" w:themeColor="text1"/>
          <w:right w:val="single" w:sz="4" w:space="0" w:color="22303D" w:themeColor="text1"/>
        </w:tcBorders>
      </w:tcPr>
    </w:tblStylePr>
    <w:tblStylePr w:type="band1Horz">
      <w:tblPr/>
      <w:tcPr>
        <w:tcBorders>
          <w:top w:val="single" w:sz="4" w:space="0" w:color="22303D" w:themeColor="text1"/>
          <w:bottom w:val="single" w:sz="4" w:space="0" w:color="22303D"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2303D" w:themeColor="text1"/>
          <w:left w:val="nil"/>
        </w:tcBorders>
      </w:tcPr>
    </w:tblStylePr>
    <w:tblStylePr w:type="swCell">
      <w:tblPr/>
      <w:tcPr>
        <w:tcBorders>
          <w:top w:val="double" w:sz="4" w:space="0" w:color="22303D" w:themeColor="text1"/>
          <w:right w:val="nil"/>
        </w:tcBorders>
      </w:tcPr>
    </w:tblStylePr>
  </w:style>
  <w:style w:type="character" w:styleId="BesuchterLink">
    <w:name w:val="FollowedHyperlink"/>
    <w:basedOn w:val="Absatz-Standardschriftart"/>
    <w:uiPriority w:val="99"/>
    <w:semiHidden/>
    <w:unhideWhenUsed/>
    <w:rsid w:val="00AE5AA2"/>
    <w:rPr>
      <w:color w:val="3498DB" w:themeColor="followedHyperlink"/>
      <w:u w:val="single"/>
    </w:rPr>
  </w:style>
  <w:style w:type="character" w:styleId="NichtaufgelsteErwhnung">
    <w:name w:val="Unresolved Mention"/>
    <w:basedOn w:val="Absatz-Standardschriftart"/>
    <w:uiPriority w:val="99"/>
    <w:semiHidden/>
    <w:unhideWhenUsed/>
    <w:rsid w:val="0060678F"/>
    <w:rPr>
      <w:color w:val="605E5C"/>
      <w:shd w:val="clear" w:color="auto" w:fill="E1DFDD"/>
    </w:rPr>
  </w:style>
  <w:style w:type="character" w:styleId="IntensiverVerweis">
    <w:name w:val="Intense Reference"/>
    <w:basedOn w:val="Absatz-Standardschriftart"/>
    <w:uiPriority w:val="32"/>
    <w:qFormat/>
    <w:rsid w:val="00EF2836"/>
    <w:rPr>
      <w:b/>
      <w:bCs/>
      <w:smallCaps/>
      <w:color w:val="3498DB" w:themeColor="accent1"/>
      <w:spacing w:val="5"/>
    </w:rPr>
  </w:style>
  <w:style w:type="character" w:styleId="Kommentarzeichen">
    <w:name w:val="annotation reference"/>
    <w:basedOn w:val="Absatz-Standardschriftart"/>
    <w:uiPriority w:val="99"/>
    <w:semiHidden/>
    <w:unhideWhenUsed/>
    <w:rsid w:val="00D4579A"/>
    <w:rPr>
      <w:sz w:val="16"/>
      <w:szCs w:val="16"/>
    </w:rPr>
  </w:style>
  <w:style w:type="paragraph" w:styleId="Kommentartext">
    <w:name w:val="annotation text"/>
    <w:basedOn w:val="Standard"/>
    <w:link w:val="KommentartextZchn"/>
    <w:uiPriority w:val="99"/>
    <w:semiHidden/>
    <w:unhideWhenUsed/>
    <w:rsid w:val="00D4579A"/>
    <w:pPr>
      <w:spacing w:line="240" w:lineRule="auto"/>
    </w:pPr>
    <w:rPr>
      <w:szCs w:val="20"/>
    </w:rPr>
  </w:style>
  <w:style w:type="character" w:customStyle="1" w:styleId="KommentartextZchn">
    <w:name w:val="Kommentartext Zchn"/>
    <w:basedOn w:val="Absatz-Standardschriftart"/>
    <w:link w:val="Kommentartext"/>
    <w:uiPriority w:val="99"/>
    <w:semiHidden/>
    <w:rsid w:val="00D4579A"/>
    <w:rPr>
      <w:sz w:val="20"/>
      <w:szCs w:val="20"/>
    </w:rPr>
  </w:style>
  <w:style w:type="paragraph" w:styleId="Kommentarthema">
    <w:name w:val="annotation subject"/>
    <w:basedOn w:val="Kommentartext"/>
    <w:next w:val="Kommentartext"/>
    <w:link w:val="KommentarthemaZchn"/>
    <w:uiPriority w:val="99"/>
    <w:semiHidden/>
    <w:unhideWhenUsed/>
    <w:rsid w:val="00D4579A"/>
    <w:rPr>
      <w:b/>
      <w:bCs/>
    </w:rPr>
  </w:style>
  <w:style w:type="character" w:customStyle="1" w:styleId="KommentarthemaZchn">
    <w:name w:val="Kommentarthema Zchn"/>
    <w:basedOn w:val="KommentartextZchn"/>
    <w:link w:val="Kommentarthema"/>
    <w:uiPriority w:val="99"/>
    <w:semiHidden/>
    <w:rsid w:val="00D4579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114440">
      <w:bodyDiv w:val="1"/>
      <w:marLeft w:val="0"/>
      <w:marRight w:val="0"/>
      <w:marTop w:val="0"/>
      <w:marBottom w:val="0"/>
      <w:divBdr>
        <w:top w:val="none" w:sz="0" w:space="0" w:color="auto"/>
        <w:left w:val="none" w:sz="0" w:space="0" w:color="auto"/>
        <w:bottom w:val="none" w:sz="0" w:space="0" w:color="auto"/>
        <w:right w:val="none" w:sz="0" w:space="0" w:color="auto"/>
      </w:divBdr>
    </w:div>
    <w:div w:id="352652232">
      <w:bodyDiv w:val="1"/>
      <w:marLeft w:val="0"/>
      <w:marRight w:val="0"/>
      <w:marTop w:val="0"/>
      <w:marBottom w:val="0"/>
      <w:divBdr>
        <w:top w:val="none" w:sz="0" w:space="0" w:color="auto"/>
        <w:left w:val="none" w:sz="0" w:space="0" w:color="auto"/>
        <w:bottom w:val="none" w:sz="0" w:space="0" w:color="auto"/>
        <w:right w:val="none" w:sz="0" w:space="0" w:color="auto"/>
      </w:divBdr>
    </w:div>
    <w:div w:id="368923240">
      <w:bodyDiv w:val="1"/>
      <w:marLeft w:val="0"/>
      <w:marRight w:val="0"/>
      <w:marTop w:val="0"/>
      <w:marBottom w:val="0"/>
      <w:divBdr>
        <w:top w:val="none" w:sz="0" w:space="0" w:color="auto"/>
        <w:left w:val="none" w:sz="0" w:space="0" w:color="auto"/>
        <w:bottom w:val="none" w:sz="0" w:space="0" w:color="auto"/>
        <w:right w:val="none" w:sz="0" w:space="0" w:color="auto"/>
      </w:divBdr>
    </w:div>
    <w:div w:id="646058512">
      <w:bodyDiv w:val="1"/>
      <w:marLeft w:val="0"/>
      <w:marRight w:val="0"/>
      <w:marTop w:val="0"/>
      <w:marBottom w:val="0"/>
      <w:divBdr>
        <w:top w:val="none" w:sz="0" w:space="0" w:color="auto"/>
        <w:left w:val="none" w:sz="0" w:space="0" w:color="auto"/>
        <w:bottom w:val="none" w:sz="0" w:space="0" w:color="auto"/>
        <w:right w:val="none" w:sz="0" w:space="0" w:color="auto"/>
      </w:divBdr>
    </w:div>
    <w:div w:id="1129737242">
      <w:bodyDiv w:val="1"/>
      <w:marLeft w:val="0"/>
      <w:marRight w:val="0"/>
      <w:marTop w:val="0"/>
      <w:marBottom w:val="0"/>
      <w:divBdr>
        <w:top w:val="none" w:sz="0" w:space="0" w:color="auto"/>
        <w:left w:val="none" w:sz="0" w:space="0" w:color="auto"/>
        <w:bottom w:val="none" w:sz="0" w:space="0" w:color="auto"/>
        <w:right w:val="none" w:sz="0" w:space="0" w:color="auto"/>
      </w:divBdr>
    </w:div>
    <w:div w:id="1683124405">
      <w:bodyDiv w:val="1"/>
      <w:marLeft w:val="0"/>
      <w:marRight w:val="0"/>
      <w:marTop w:val="0"/>
      <w:marBottom w:val="0"/>
      <w:divBdr>
        <w:top w:val="none" w:sz="0" w:space="0" w:color="auto"/>
        <w:left w:val="none" w:sz="0" w:space="0" w:color="auto"/>
        <w:bottom w:val="none" w:sz="0" w:space="0" w:color="auto"/>
        <w:right w:val="none" w:sz="0" w:space="0" w:color="auto"/>
      </w:divBdr>
    </w:div>
    <w:div w:id="1709452287">
      <w:bodyDiv w:val="1"/>
      <w:marLeft w:val="0"/>
      <w:marRight w:val="0"/>
      <w:marTop w:val="0"/>
      <w:marBottom w:val="0"/>
      <w:divBdr>
        <w:top w:val="none" w:sz="0" w:space="0" w:color="auto"/>
        <w:left w:val="none" w:sz="0" w:space="0" w:color="auto"/>
        <w:bottom w:val="none" w:sz="0" w:space="0" w:color="auto"/>
        <w:right w:val="none" w:sz="0" w:space="0" w:color="auto"/>
      </w:divBdr>
    </w:div>
    <w:div w:id="187029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a:themeElements>
    <a:clrScheme name="lukasbach">
      <a:dk1>
        <a:srgbClr val="22303D"/>
      </a:dk1>
      <a:lt1>
        <a:sysClr val="window" lastClr="FFFFFF"/>
      </a:lt1>
      <a:dk2>
        <a:srgbClr val="111920"/>
      </a:dk2>
      <a:lt2>
        <a:srgbClr val="E7E6E6"/>
      </a:lt2>
      <a:accent1>
        <a:srgbClr val="3498DB"/>
      </a:accent1>
      <a:accent2>
        <a:srgbClr val="D1D1D1"/>
      </a:accent2>
      <a:accent3>
        <a:srgbClr val="FF8300"/>
      </a:accent3>
      <a:accent4>
        <a:srgbClr val="5EC663"/>
      </a:accent4>
      <a:accent5>
        <a:srgbClr val="D65C5C"/>
      </a:accent5>
      <a:accent6>
        <a:srgbClr val="000000"/>
      </a:accent6>
      <a:hlink>
        <a:srgbClr val="3498DB"/>
      </a:hlink>
      <a:folHlink>
        <a:srgbClr val="3498D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lukasbach.com</CompanyAddress>
  <CompanyPhone/>
  <CompanyFax/>
  <CompanyEmail>lbach@outlook.de</CompanyEmail>
</CoverPageProperties>
</file>

<file path=customXml/item2.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EF2AB-627F-45F9-9929-4B77632F06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4057</Words>
  <Characters>23127</Characters>
  <Application>Microsoft Office Word</Application>
  <DocSecurity>0</DocSecurity>
  <Lines>192</Lines>
  <Paragraphs>54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Software Architecture &amp; Quality</vt:lpstr>
      <vt:lpstr>Machine Translation</vt:lpstr>
    </vt:vector>
  </TitlesOfParts>
  <Company/>
  <LinksUpToDate>false</LinksUpToDate>
  <CharactersWithSpaces>27130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&amp; Quality</dc:title>
  <dc:subject/>
  <dc:creator>Lukas Bach</dc:creator>
  <cp:keywords/>
  <dc:description/>
  <cp:lastModifiedBy>Lukas Bach</cp:lastModifiedBy>
  <cp:revision>2</cp:revision>
  <dcterms:created xsi:type="dcterms:W3CDTF">2021-03-02T23:19:00Z</dcterms:created>
  <dcterms:modified xsi:type="dcterms:W3CDTF">2021-03-02T23:19:00Z</dcterms:modified>
</cp:coreProperties>
</file>