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1A857AA5"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595BCF">
        <w:rPr>
          <w:rFonts w:cstheme="minorHAnsi"/>
          <w:b/>
          <w:bCs/>
          <w:sz w:val="32"/>
          <w:szCs w:val="32"/>
        </w:rPr>
        <w:t>F</w:t>
      </w:r>
      <w:r w:rsidR="00143C72">
        <w:rPr>
          <w:rFonts w:cstheme="minorHAnsi"/>
          <w:b/>
          <w:bCs/>
          <w:sz w:val="32"/>
          <w:szCs w:val="32"/>
        </w:rPr>
        <w:t xml:space="preserve">: </w:t>
      </w:r>
      <w:r w:rsidR="00595BCF">
        <w:rPr>
          <w:rFonts w:cstheme="minorHAnsi"/>
          <w:b/>
          <w:bCs/>
          <w:sz w:val="32"/>
          <w:szCs w:val="32"/>
        </w:rPr>
        <w:t>Text Scaling</w:t>
      </w:r>
    </w:p>
    <w:p w14:paraId="61EA42B8" w14:textId="470B45DD" w:rsidR="00DB316C" w:rsidRPr="00045A77" w:rsidRDefault="00DB316C" w:rsidP="00045A77">
      <w:pPr>
        <w:jc w:val="center"/>
        <w:rPr>
          <w:rFonts w:cstheme="minorHAnsi"/>
          <w:b/>
          <w:bCs/>
          <w:sz w:val="32"/>
          <w:szCs w:val="32"/>
        </w:rPr>
      </w:pPr>
    </w:p>
    <w:p w14:paraId="40D532E8" w14:textId="2773D97E"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4B3231" w:rsidRPr="00045A77">
        <w:rPr>
          <w:rFonts w:asciiTheme="minorHAnsi" w:hAnsiTheme="minorHAnsi" w:cstheme="minorHAnsi"/>
          <w:color w:val="333333"/>
          <w:sz w:val="26"/>
          <w:szCs w:val="26"/>
        </w:rPr>
        <w:t xml:space="preserve"> framework for validating text-based measures of social science constructs by Birkenmaier et al.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595BCF" w:rsidRPr="00501D41" w14:paraId="2DE73052" w14:textId="77777777" w:rsidTr="004F564C">
        <w:trPr>
          <w:trHeight w:val="1450"/>
        </w:trPr>
        <w:tc>
          <w:tcPr>
            <w:tcW w:w="699" w:type="dxa"/>
            <w:noWrap/>
          </w:tcPr>
          <w:p w14:paraId="6DA5F5C9" w14:textId="7C40D496"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II.2</w:t>
            </w:r>
          </w:p>
        </w:tc>
        <w:tc>
          <w:tcPr>
            <w:tcW w:w="1527" w:type="dxa"/>
            <w:noWrap/>
          </w:tcPr>
          <w:p w14:paraId="12D316DC" w14:textId="52A84360"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Inspection of scaling word weights</w:t>
            </w:r>
          </w:p>
        </w:tc>
        <w:tc>
          <w:tcPr>
            <w:tcW w:w="4489" w:type="dxa"/>
            <w:shd w:val="clear" w:color="auto" w:fill="F2F2F2" w:themeFill="background1" w:themeFillShade="F2"/>
            <w:noWrap/>
          </w:tcPr>
          <w:p w14:paraId="4720ACB2" w14:textId="4EF68EF9" w:rsidR="00595BCF" w:rsidRPr="00501D41" w:rsidRDefault="00595BCF" w:rsidP="00595BCF">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68C9F8B6"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5C7FB055"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 xml:space="preserve">Have I interpreted the word weights </w:t>
            </w:r>
            <w:proofErr w:type="gramStart"/>
            <w:r>
              <w:rPr>
                <w:rFonts w:ascii="Calibri" w:hAnsi="Calibri" w:cs="Calibri"/>
                <w:color w:val="000000"/>
              </w:rPr>
              <w:t>in regard to</w:t>
            </w:r>
            <w:proofErr w:type="gramEnd"/>
            <w:r>
              <w:rPr>
                <w:rFonts w:ascii="Calibri" w:hAnsi="Calibri" w:cs="Calibri"/>
                <w:color w:val="000000"/>
              </w:rPr>
              <w:t xml:space="preserve"> the interpretation of my latent scale?</w:t>
            </w:r>
          </w:p>
        </w:tc>
        <w:tc>
          <w:tcPr>
            <w:tcW w:w="1397" w:type="dxa"/>
            <w:noWrap/>
          </w:tcPr>
          <w:p w14:paraId="36580384" w14:textId="76E01BE1"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5A4E70AD" w:rsidR="00595BCF" w:rsidRPr="00501D41" w:rsidRDefault="00595BCF" w:rsidP="00595BCF">
            <w:pPr>
              <w:rPr>
                <w:rFonts w:ascii="Calibri" w:eastAsia="Times New Roman" w:hAnsi="Calibri" w:cs="Calibri"/>
                <w:color w:val="000000"/>
                <w:lang w:eastAsia="de-DE"/>
              </w:rPr>
            </w:pPr>
            <w:proofErr w:type="spellStart"/>
            <w:r>
              <w:rPr>
                <w:rFonts w:ascii="Calibri" w:hAnsi="Calibri" w:cs="Calibri"/>
                <w:color w:val="000000"/>
              </w:rPr>
              <w:t>Slapin</w:t>
            </w:r>
            <w:proofErr w:type="spellEnd"/>
            <w:r>
              <w:rPr>
                <w:rFonts w:ascii="Calibri" w:hAnsi="Calibri" w:cs="Calibri"/>
                <w:color w:val="000000"/>
              </w:rPr>
              <w:t xml:space="preserve"> and </w:t>
            </w:r>
            <w:proofErr w:type="spellStart"/>
            <w:r>
              <w:rPr>
                <w:rFonts w:ascii="Calibri" w:hAnsi="Calibri" w:cs="Calibri"/>
                <w:color w:val="000000"/>
              </w:rPr>
              <w:t>Proksch</w:t>
            </w:r>
            <w:proofErr w:type="spellEnd"/>
            <w:r>
              <w:rPr>
                <w:rFonts w:ascii="Calibri" w:hAnsi="Calibri" w:cs="Calibri"/>
                <w:color w:val="000000"/>
              </w:rPr>
              <w:t xml:space="preserve"> 2008</w:t>
            </w:r>
          </w:p>
        </w:tc>
      </w:tr>
      <w:tr w:rsidR="00595BCF" w:rsidRPr="004F564C" w14:paraId="482AC120" w14:textId="77777777" w:rsidTr="00595BCF">
        <w:trPr>
          <w:trHeight w:val="580"/>
        </w:trPr>
        <w:tc>
          <w:tcPr>
            <w:tcW w:w="699" w:type="dxa"/>
            <w:noWrap/>
          </w:tcPr>
          <w:p w14:paraId="19357A01" w14:textId="1D51B098"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33964564" w14:textId="5EB2E66A"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26F0DCAE" w14:textId="63D7D1E7" w:rsidR="00595BCF" w:rsidRPr="00D3706F" w:rsidRDefault="00595BCF" w:rsidP="00595BCF">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014EC067" w14:textId="1D2B89FA"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4537E3F1" w14:textId="3511380B"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0C307B0F" w14:textId="3EB223B8"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5017AA56"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95BCF" w:rsidRPr="00501D41" w14:paraId="2BEC74A1" w14:textId="77777777" w:rsidTr="00595BCF">
        <w:trPr>
          <w:trHeight w:val="870"/>
        </w:trPr>
        <w:tc>
          <w:tcPr>
            <w:tcW w:w="699" w:type="dxa"/>
            <w:noWrap/>
          </w:tcPr>
          <w:p w14:paraId="2B3FBF18" w14:textId="40EDA78C"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4792C6B9" w14:textId="037F2B32"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64DE7A3A" w14:textId="27506834" w:rsidR="00595BCF" w:rsidRPr="00D3706F" w:rsidRDefault="00595BCF" w:rsidP="00595BCF">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4603E6CD" w14:textId="78378728"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EBA173F" w14:textId="5E8B7D18"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641A9E62" w14:textId="5C261F7D"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47E8E51E"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95BCF" w:rsidRPr="00501D41" w14:paraId="5CB86C85" w14:textId="77777777" w:rsidTr="00595BCF">
        <w:trPr>
          <w:trHeight w:val="870"/>
        </w:trPr>
        <w:tc>
          <w:tcPr>
            <w:tcW w:w="699" w:type="dxa"/>
            <w:noWrap/>
          </w:tcPr>
          <w:p w14:paraId="29431470" w14:textId="26B7FC7E"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0D73DF43" w14:textId="6AF3E372"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3148C743" w14:textId="52BA6204" w:rsidR="00595BCF" w:rsidRPr="00501D41" w:rsidRDefault="00595BCF" w:rsidP="00595BCF">
            <w:pPr>
              <w:pStyle w:val="ListParagraph"/>
              <w:numPr>
                <w:ilvl w:val="0"/>
                <w:numId w:val="9"/>
              </w:numPr>
              <w:ind w:left="414" w:hanging="357"/>
            </w:pPr>
          </w:p>
        </w:tc>
        <w:tc>
          <w:tcPr>
            <w:tcW w:w="843" w:type="dxa"/>
            <w:shd w:val="clear" w:color="auto" w:fill="F8D7DA"/>
            <w:noWrap/>
          </w:tcPr>
          <w:p w14:paraId="5011187A" w14:textId="44D4D072"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3AE4D092" w14:textId="3E7F5924"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7722391E" w14:textId="21E1E520"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4790A624"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95BCF" w:rsidRPr="00501D41" w14:paraId="1A8C0A27" w14:textId="77777777" w:rsidTr="00595BCF">
        <w:trPr>
          <w:trHeight w:val="640"/>
        </w:trPr>
        <w:tc>
          <w:tcPr>
            <w:tcW w:w="699" w:type="dxa"/>
            <w:noWrap/>
          </w:tcPr>
          <w:p w14:paraId="2A2819E3" w14:textId="4FF6EA25"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II.10</w:t>
            </w:r>
          </w:p>
        </w:tc>
        <w:tc>
          <w:tcPr>
            <w:tcW w:w="1527" w:type="dxa"/>
            <w:noWrap/>
          </w:tcPr>
          <w:p w14:paraId="5F75DEB2" w14:textId="59047D0E"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47ED4C92" w14:textId="4CC69281" w:rsidR="00595BCF" w:rsidRPr="00501D41" w:rsidRDefault="00595BCF" w:rsidP="00595BCF">
            <w:pPr>
              <w:pStyle w:val="ListParagraph"/>
              <w:numPr>
                <w:ilvl w:val="0"/>
                <w:numId w:val="9"/>
              </w:numPr>
              <w:ind w:left="414" w:hanging="357"/>
            </w:pPr>
          </w:p>
        </w:tc>
        <w:tc>
          <w:tcPr>
            <w:tcW w:w="843" w:type="dxa"/>
            <w:shd w:val="clear" w:color="auto" w:fill="D7EBF8"/>
            <w:noWrap/>
          </w:tcPr>
          <w:p w14:paraId="759F6B2E" w14:textId="78D4BFAE"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O</w:t>
            </w:r>
          </w:p>
        </w:tc>
        <w:tc>
          <w:tcPr>
            <w:tcW w:w="2830" w:type="dxa"/>
            <w:noWrap/>
          </w:tcPr>
          <w:p w14:paraId="7FDFC45C" w14:textId="36DA0A7F"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467CF8FB" w14:textId="302B91BA"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3065F2E5"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For an application, see Müller (2020)</w:t>
            </w:r>
          </w:p>
        </w:tc>
      </w:tr>
      <w:tr w:rsidR="00595BCF" w:rsidRPr="00501D41" w14:paraId="07182F4D" w14:textId="77777777" w:rsidTr="00595BCF">
        <w:trPr>
          <w:trHeight w:val="1740"/>
        </w:trPr>
        <w:tc>
          <w:tcPr>
            <w:tcW w:w="699" w:type="dxa"/>
            <w:noWrap/>
          </w:tcPr>
          <w:p w14:paraId="096E2D0C" w14:textId="2105B181"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lastRenderedPageBreak/>
              <w:t>II.11</w:t>
            </w:r>
          </w:p>
        </w:tc>
        <w:tc>
          <w:tcPr>
            <w:tcW w:w="1527" w:type="dxa"/>
            <w:noWrap/>
          </w:tcPr>
          <w:p w14:paraId="62C2E5A5" w14:textId="66F7DD70"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69F0E54C" w14:textId="78EF407E" w:rsidR="00595BCF" w:rsidRPr="00501D41" w:rsidRDefault="00595BCF" w:rsidP="00595BCF">
            <w:pPr>
              <w:pStyle w:val="ListParagraph"/>
              <w:numPr>
                <w:ilvl w:val="0"/>
                <w:numId w:val="9"/>
              </w:numPr>
              <w:ind w:left="414" w:hanging="357"/>
            </w:pPr>
          </w:p>
        </w:tc>
        <w:tc>
          <w:tcPr>
            <w:tcW w:w="843" w:type="dxa"/>
            <w:shd w:val="clear" w:color="auto" w:fill="F8D7DA"/>
            <w:noWrap/>
          </w:tcPr>
          <w:p w14:paraId="59998633" w14:textId="4AD7E1A4"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1BE3A73" w14:textId="0B37E8C2" w:rsidR="00595BCF" w:rsidRPr="009C69A8" w:rsidRDefault="00595BCF" w:rsidP="00595BCF">
            <w:pPr>
              <w:rPr>
                <w:rFonts w:ascii="Calibri" w:hAnsi="Calibri" w:cs="Calibri"/>
                <w:color w:val="000000"/>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29D54B82" w14:textId="5CF696B6"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651CAA9E"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95BCF" w:rsidRPr="00501D41" w14:paraId="08660162" w14:textId="77777777" w:rsidTr="004F564C">
        <w:trPr>
          <w:trHeight w:val="1450"/>
        </w:trPr>
        <w:tc>
          <w:tcPr>
            <w:tcW w:w="699" w:type="dxa"/>
            <w:noWrap/>
          </w:tcPr>
          <w:p w14:paraId="45DB56BE" w14:textId="1A36EC59"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0A9B9297" w14:textId="0857D099"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D535CFC" w14:textId="2EF37252" w:rsidR="00595BCF" w:rsidRPr="00501D41" w:rsidRDefault="00595BCF" w:rsidP="00595BCF">
            <w:pPr>
              <w:pStyle w:val="ListParagraph"/>
              <w:numPr>
                <w:ilvl w:val="0"/>
                <w:numId w:val="9"/>
              </w:numPr>
              <w:ind w:left="414" w:hanging="357"/>
            </w:pPr>
          </w:p>
        </w:tc>
        <w:tc>
          <w:tcPr>
            <w:tcW w:w="843" w:type="dxa"/>
            <w:shd w:val="clear" w:color="auto" w:fill="F8D7DA"/>
            <w:noWrap/>
          </w:tcPr>
          <w:p w14:paraId="5222F6E1" w14:textId="498D569F"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2B170A91"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3B31D79C" w14:textId="65B9BC47"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36C724E1" w:rsidR="00595BCF" w:rsidRPr="00501D41" w:rsidRDefault="00595BCF" w:rsidP="00595BCF">
            <w:pPr>
              <w:rPr>
                <w:rFonts w:ascii="Calibri" w:eastAsia="Times New Roman" w:hAnsi="Calibri" w:cs="Calibri"/>
                <w:color w:val="000000"/>
                <w:lang w:eastAsia="de-DE"/>
              </w:rPr>
            </w:pPr>
            <w:r w:rsidRPr="00595BCF">
              <w:rPr>
                <w:rFonts w:ascii="Calibri" w:hAnsi="Calibri" w:cs="Calibri"/>
                <w:color w:val="000000"/>
                <w:lang w:val="de-DE"/>
              </w:rPr>
              <w:t xml:space="preserve">Zhang et al. (2018); </w:t>
            </w:r>
            <w:r w:rsidRPr="00595BCF">
              <w:rPr>
                <w:rFonts w:ascii="Calibri" w:hAnsi="Calibri" w:cs="Calibri"/>
                <w:color w:val="000000"/>
                <w:lang w:val="de-DE"/>
              </w:rPr>
              <w:br/>
              <w:t xml:space="preserve">Wu et al. </w:t>
            </w:r>
            <w:r>
              <w:rPr>
                <w:rFonts w:ascii="Calibri" w:hAnsi="Calibri" w:cs="Calibri"/>
                <w:color w:val="000000"/>
              </w:rPr>
              <w:t>(2019)</w:t>
            </w:r>
          </w:p>
        </w:tc>
      </w:tr>
      <w:tr w:rsidR="00595BCF" w:rsidRPr="00501D41" w14:paraId="03AAD94F" w14:textId="77777777" w:rsidTr="004F564C">
        <w:trPr>
          <w:trHeight w:val="870"/>
        </w:trPr>
        <w:tc>
          <w:tcPr>
            <w:tcW w:w="699" w:type="dxa"/>
            <w:noWrap/>
          </w:tcPr>
          <w:p w14:paraId="4C4FCBC5" w14:textId="50693524"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2C4913C2" w14:textId="006124CE"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0A87C3CF" w14:textId="4C7590A0" w:rsidR="00595BCF" w:rsidRPr="00501D41" w:rsidRDefault="00595BCF" w:rsidP="00595BCF">
            <w:pPr>
              <w:pStyle w:val="ListParagraph"/>
              <w:numPr>
                <w:ilvl w:val="0"/>
                <w:numId w:val="9"/>
              </w:numPr>
              <w:ind w:left="414" w:hanging="357"/>
            </w:pPr>
          </w:p>
        </w:tc>
        <w:tc>
          <w:tcPr>
            <w:tcW w:w="843" w:type="dxa"/>
            <w:shd w:val="clear" w:color="auto" w:fill="F8D7DA"/>
            <w:noWrap/>
          </w:tcPr>
          <w:p w14:paraId="156F96DF" w14:textId="4826F493"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1B541101"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74F9CA35" w14:textId="0EE39204"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0D56E803" w:rsidR="00595BCF" w:rsidRPr="00501D41" w:rsidRDefault="00595BCF" w:rsidP="00595BCF">
            <w:pPr>
              <w:rPr>
                <w:rFonts w:ascii="Calibri" w:eastAsia="Times New Roman" w:hAnsi="Calibri" w:cs="Calibri"/>
                <w:color w:val="000000"/>
                <w:lang w:val="de-DE" w:eastAsia="de-DE"/>
              </w:rPr>
            </w:pPr>
            <w:r w:rsidRPr="00595BCF">
              <w:rPr>
                <w:rFonts w:ascii="Calibri" w:hAnsi="Calibri" w:cs="Calibri"/>
                <w:color w:val="000000"/>
                <w:lang w:val="de-DE"/>
              </w:rPr>
              <w:t xml:space="preserve">Zhang et al. (2018); </w:t>
            </w:r>
            <w:r w:rsidRPr="00595BCF">
              <w:rPr>
                <w:rFonts w:ascii="Calibri" w:hAnsi="Calibri" w:cs="Calibri"/>
                <w:color w:val="000000"/>
                <w:lang w:val="de-DE"/>
              </w:rPr>
              <w:br/>
              <w:t xml:space="preserve">Wu et al. </w:t>
            </w:r>
            <w:r>
              <w:rPr>
                <w:rFonts w:ascii="Calibri" w:hAnsi="Calibri" w:cs="Calibri"/>
                <w:color w:val="000000"/>
              </w:rPr>
              <w:t>(2019)</w:t>
            </w:r>
          </w:p>
        </w:tc>
      </w:tr>
      <w:tr w:rsidR="00595BCF" w:rsidRPr="00501D41" w14:paraId="5FDD106D" w14:textId="77777777" w:rsidTr="00595BCF">
        <w:trPr>
          <w:trHeight w:val="870"/>
        </w:trPr>
        <w:tc>
          <w:tcPr>
            <w:tcW w:w="699" w:type="dxa"/>
            <w:noWrap/>
          </w:tcPr>
          <w:p w14:paraId="4C5F64F2" w14:textId="514F9E49"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02B06911" w14:textId="7FA41FE5"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4BB59C9" w14:textId="6E9AC363" w:rsidR="00595BCF" w:rsidRPr="00501D41" w:rsidRDefault="00595BCF" w:rsidP="00595BCF">
            <w:pPr>
              <w:pStyle w:val="ListParagraph"/>
              <w:numPr>
                <w:ilvl w:val="0"/>
                <w:numId w:val="9"/>
              </w:numPr>
              <w:ind w:left="414" w:hanging="357"/>
            </w:pPr>
          </w:p>
        </w:tc>
        <w:tc>
          <w:tcPr>
            <w:tcW w:w="843" w:type="dxa"/>
            <w:shd w:val="clear" w:color="auto" w:fill="D7EBF8"/>
            <w:noWrap/>
          </w:tcPr>
          <w:p w14:paraId="62705F18" w14:textId="20787B2A"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0BFCFBDB" w14:textId="7BB199DE"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356B5C3" w14:textId="3B6EFE0B"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tcPr>
          <w:p w14:paraId="3087ABF8" w14:textId="35ED7DC8"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Röttger et al. (2021)</w:t>
            </w:r>
          </w:p>
        </w:tc>
      </w:tr>
      <w:tr w:rsidR="00595BCF" w:rsidRPr="00501D41" w14:paraId="620CACAB" w14:textId="77777777" w:rsidTr="009C69A8">
        <w:trPr>
          <w:trHeight w:val="1450"/>
        </w:trPr>
        <w:tc>
          <w:tcPr>
            <w:tcW w:w="699" w:type="dxa"/>
            <w:noWrap/>
          </w:tcPr>
          <w:p w14:paraId="3ECBFC71" w14:textId="05B2B133"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II.15</w:t>
            </w:r>
          </w:p>
        </w:tc>
        <w:tc>
          <w:tcPr>
            <w:tcW w:w="1527" w:type="dxa"/>
            <w:noWrap/>
          </w:tcPr>
          <w:p w14:paraId="32A04289" w14:textId="6C5DFED1"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4925402F" w14:textId="42469318" w:rsidR="00595BCF" w:rsidRPr="00501D41" w:rsidRDefault="00595BCF" w:rsidP="00595BCF">
            <w:pPr>
              <w:pStyle w:val="ListParagraph"/>
              <w:numPr>
                <w:ilvl w:val="0"/>
                <w:numId w:val="9"/>
              </w:numPr>
              <w:ind w:left="414" w:hanging="357"/>
            </w:pPr>
          </w:p>
        </w:tc>
        <w:tc>
          <w:tcPr>
            <w:tcW w:w="843" w:type="dxa"/>
            <w:shd w:val="clear" w:color="auto" w:fill="D7EBF8"/>
            <w:noWrap/>
          </w:tcPr>
          <w:p w14:paraId="351C30AE" w14:textId="45B11C44"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393EE09F" w:rsidR="00595BCF" w:rsidRPr="00501D41" w:rsidRDefault="00595BCF" w:rsidP="00595BCF">
            <w:pPr>
              <w:rPr>
                <w:rFonts w:ascii="Calibri" w:eastAsia="Times New Roman" w:hAnsi="Calibri" w:cs="Calibri"/>
                <w:color w:val="000000"/>
                <w:lang w:eastAsia="de-DE"/>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0DF33B70" w14:textId="64B4F7B4"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5C130845" w:rsidR="00595BCF" w:rsidRPr="00501D41" w:rsidRDefault="00595BCF" w:rsidP="00595BCF">
            <w:pPr>
              <w:rPr>
                <w:rFonts w:ascii="Calibri" w:eastAsia="Times New Roman" w:hAnsi="Calibri" w:cs="Calibri"/>
                <w:color w:val="000000"/>
                <w:lang w:val="de-DE" w:eastAsia="de-DE"/>
              </w:rPr>
            </w:pPr>
            <w:r>
              <w:rPr>
                <w:rFonts w:ascii="Calibri" w:hAnsi="Calibri" w:cs="Calibri"/>
                <w:color w:val="000000"/>
              </w:rPr>
              <w:t> </w:t>
            </w:r>
          </w:p>
        </w:tc>
      </w:tr>
      <w:tr w:rsidR="00595BCF" w:rsidRPr="00501D41" w14:paraId="281DC919" w14:textId="77777777" w:rsidTr="009C69A8">
        <w:trPr>
          <w:trHeight w:val="1450"/>
        </w:trPr>
        <w:tc>
          <w:tcPr>
            <w:tcW w:w="699" w:type="dxa"/>
            <w:noWrap/>
          </w:tcPr>
          <w:p w14:paraId="1449A94F" w14:textId="07CCFCA4" w:rsidR="00595BCF" w:rsidRDefault="00595BCF" w:rsidP="00595BCF">
            <w:pPr>
              <w:rPr>
                <w:rFonts w:ascii="Calibri" w:hAnsi="Calibri" w:cs="Calibri"/>
                <w:color w:val="000000"/>
              </w:rPr>
            </w:pPr>
            <w:r>
              <w:rPr>
                <w:rFonts w:ascii="Calibri" w:hAnsi="Calibri" w:cs="Calibri"/>
                <w:color w:val="000000"/>
              </w:rPr>
              <w:lastRenderedPageBreak/>
              <w:t>II.16</w:t>
            </w:r>
          </w:p>
        </w:tc>
        <w:tc>
          <w:tcPr>
            <w:tcW w:w="1527" w:type="dxa"/>
            <w:noWrap/>
          </w:tcPr>
          <w:p w14:paraId="68F0F1B8" w14:textId="7C54F868" w:rsidR="00595BCF" w:rsidRDefault="00595BCF" w:rsidP="00595BCF">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7E761E9E" w14:textId="77777777" w:rsidR="00595BCF" w:rsidRPr="00501D41" w:rsidRDefault="00595BCF" w:rsidP="00595BCF">
            <w:pPr>
              <w:pStyle w:val="ListParagraph"/>
              <w:numPr>
                <w:ilvl w:val="0"/>
                <w:numId w:val="9"/>
              </w:numPr>
              <w:ind w:left="414" w:hanging="357"/>
            </w:pPr>
          </w:p>
        </w:tc>
        <w:tc>
          <w:tcPr>
            <w:tcW w:w="843" w:type="dxa"/>
            <w:shd w:val="clear" w:color="auto" w:fill="D7EBF8"/>
            <w:noWrap/>
          </w:tcPr>
          <w:p w14:paraId="1481A07E" w14:textId="361EF0BA" w:rsidR="00595BCF" w:rsidRDefault="00595BCF" w:rsidP="00595BCF">
            <w:pPr>
              <w:rPr>
                <w:rFonts w:ascii="Calibri" w:hAnsi="Calibri" w:cs="Calibri"/>
                <w:color w:val="000000"/>
              </w:rPr>
            </w:pPr>
            <w:r>
              <w:rPr>
                <w:rFonts w:ascii="Calibri" w:hAnsi="Calibri" w:cs="Calibri"/>
                <w:color w:val="000000"/>
              </w:rPr>
              <w:t>O</w:t>
            </w:r>
          </w:p>
        </w:tc>
        <w:tc>
          <w:tcPr>
            <w:tcW w:w="2830" w:type="dxa"/>
          </w:tcPr>
          <w:p w14:paraId="4BF6B673" w14:textId="682EC5F4" w:rsidR="00595BCF" w:rsidRDefault="00595BCF" w:rsidP="00595BCF">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2C227DA" w14:textId="261174A5" w:rsidR="00595BCF" w:rsidRDefault="00595BCF" w:rsidP="00595BCF">
            <w:pPr>
              <w:rPr>
                <w:rFonts w:ascii="Calibri" w:hAnsi="Calibri" w:cs="Calibri"/>
                <w:color w:val="000000"/>
              </w:rPr>
            </w:pPr>
            <w:r>
              <w:rPr>
                <w:rFonts w:ascii="Calibri" w:hAnsi="Calibri" w:cs="Calibri"/>
                <w:color w:val="000000"/>
              </w:rPr>
              <w:t>Metric assessment</w:t>
            </w:r>
          </w:p>
        </w:tc>
        <w:tc>
          <w:tcPr>
            <w:tcW w:w="2207" w:type="dxa"/>
            <w:noWrap/>
          </w:tcPr>
          <w:p w14:paraId="7D7FBA5F" w14:textId="597D790F" w:rsidR="00595BCF" w:rsidRDefault="00595BCF" w:rsidP="00595BCF">
            <w:pPr>
              <w:rPr>
                <w:rFonts w:ascii="Calibri" w:hAnsi="Calibri" w:cs="Calibri"/>
                <w:color w:val="000000"/>
              </w:rPr>
            </w:pPr>
            <w:r>
              <w:rPr>
                <w:rFonts w:ascii="Calibri" w:hAnsi="Calibri" w:cs="Calibri"/>
                <w:color w:val="000000"/>
              </w:rPr>
              <w:t>For an application, see Huang et al. (2020)</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w:t>
            </w:r>
            <w:proofErr w:type="gramStart"/>
            <w:r>
              <w:rPr>
                <w:rFonts w:ascii="Calibri" w:hAnsi="Calibri" w:cs="Calibri"/>
                <w:color w:val="000000"/>
              </w:rPr>
              <w:t>),  Chapter</w:t>
            </w:r>
            <w:proofErr w:type="gramEnd"/>
            <w:r>
              <w:rPr>
                <w:rFonts w:ascii="Calibri" w:hAnsi="Calibri" w:cs="Calibri"/>
                <w:color w:val="000000"/>
              </w:rPr>
              <w:t xml:space="preserve">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EE0EF8">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EE0EF8">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EE0EF8">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van </w:t>
            </w:r>
            <w:proofErr w:type="spellStart"/>
            <w:r>
              <w:rPr>
                <w:rFonts w:ascii="Calibri" w:hAnsi="Calibri" w:cs="Calibri"/>
                <w:color w:val="000000"/>
              </w:rPr>
              <w:t>Atteveldt</w:t>
            </w:r>
            <w:proofErr w:type="spellEnd"/>
            <w:r>
              <w:rPr>
                <w:rFonts w:ascii="Calibri" w:hAnsi="Calibri" w:cs="Calibri"/>
                <w:color w:val="000000"/>
              </w:rPr>
              <w:t xml:space="preserve"> et al. (2021)</w:t>
            </w:r>
          </w:p>
        </w:tc>
      </w:tr>
      <w:tr w:rsidR="003E73AF" w:rsidRPr="00501D41" w14:paraId="1F2D03D8" w14:textId="77777777" w:rsidTr="00EE0EF8">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3E73AF" w:rsidRPr="00501D41" w14:paraId="37F966B1" w14:textId="77777777" w:rsidTr="00EE0EF8">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EE0EF8">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3E73AF" w:rsidRPr="00501D41" w14:paraId="6CF90D1F" w14:textId="77777777" w:rsidTr="00EE0EF8">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B39EE83" w14:textId="77777777" w:rsidR="003A30FC" w:rsidRPr="009D3B74" w:rsidRDefault="003A30FC" w:rsidP="003A30FC">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387FDB1A" w14:textId="77777777" w:rsidR="003A30FC" w:rsidRPr="009D3B74" w:rsidRDefault="003A30FC" w:rsidP="003A30FC">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1C05412D" w14:textId="77777777" w:rsidR="003A30FC" w:rsidRPr="009D3B74" w:rsidRDefault="003A30FC" w:rsidP="003A30FC">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10A20ED4" w14:textId="77777777" w:rsidR="003A30FC" w:rsidRPr="009D3B74" w:rsidRDefault="003A30FC" w:rsidP="003A30FC">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341F8653" w14:textId="77777777" w:rsidR="003A30FC" w:rsidRPr="009D3B74" w:rsidRDefault="003A30FC" w:rsidP="003A30FC">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3870F78B" w14:textId="77777777" w:rsidR="003A30FC" w:rsidRPr="009D3B74" w:rsidRDefault="003A30FC" w:rsidP="003A30FC">
      <w:pPr>
        <w:pStyle w:val="Bibliography"/>
        <w:spacing w:before="240" w:line="276" w:lineRule="auto"/>
        <w:rPr>
          <w:rFonts w:cstheme="minorHAnsi"/>
        </w:rPr>
      </w:pPr>
      <w:proofErr w:type="spellStart"/>
      <w:r w:rsidRPr="009D3B74">
        <w:rPr>
          <w:rFonts w:cstheme="minorHAnsi"/>
        </w:rPr>
        <w:t>Goet</w:t>
      </w:r>
      <w:proofErr w:type="spellEnd"/>
      <w:r w:rsidRPr="009D3B74">
        <w:rPr>
          <w:rFonts w:cstheme="minorHAnsi"/>
        </w:rPr>
        <w:t xml:space="preserve">,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60D55DB8" w14:textId="77777777" w:rsidR="003A30FC" w:rsidRPr="009D3B74" w:rsidRDefault="003A30FC" w:rsidP="003A30FC">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74794DF5" w14:textId="77777777" w:rsidR="003A30FC" w:rsidRPr="009D3B74" w:rsidRDefault="003A30FC" w:rsidP="003A30FC">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6CB0A258" w14:textId="77777777" w:rsidR="003A30FC" w:rsidRPr="009D3B74" w:rsidRDefault="003A30FC" w:rsidP="003A30FC">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4F50EB00" w14:textId="77777777" w:rsidR="003A30FC" w:rsidRPr="009D3B74" w:rsidRDefault="003A30FC" w:rsidP="003A30FC">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6E544187" w14:textId="77777777" w:rsidR="003A30FC" w:rsidRPr="009D3B74" w:rsidRDefault="003A30FC" w:rsidP="003A30FC">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162D2C7" w14:textId="77777777" w:rsidR="003A30FC" w:rsidRPr="009D3B74" w:rsidRDefault="003A30FC" w:rsidP="003A30FC">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373CE426" w14:textId="77777777" w:rsidR="003A30FC" w:rsidRPr="009D3B74" w:rsidRDefault="003A30FC" w:rsidP="003A30FC">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36096710" w14:textId="77777777" w:rsidR="003A30FC" w:rsidRPr="009D3B74" w:rsidRDefault="003A30FC" w:rsidP="003A30FC">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21C3A1D0" w14:textId="77777777" w:rsidR="003A30FC" w:rsidRDefault="003A30FC" w:rsidP="003A30FC">
      <w:pPr>
        <w:pStyle w:val="Bibliography"/>
        <w:spacing w:before="240" w:line="276" w:lineRule="auto"/>
        <w:rPr>
          <w:rFonts w:cstheme="minorHAnsi"/>
        </w:rPr>
      </w:pPr>
      <w:r w:rsidRPr="009D3B74">
        <w:rPr>
          <w:rFonts w:cstheme="minorHAnsi"/>
        </w:rPr>
        <w:t xml:space="preserve">van </w:t>
      </w:r>
      <w:proofErr w:type="spellStart"/>
      <w:r w:rsidRPr="009D3B74">
        <w:rPr>
          <w:rFonts w:cstheme="minorHAnsi"/>
        </w:rPr>
        <w:t>Atteveldt</w:t>
      </w:r>
      <w:proofErr w:type="spellEnd"/>
      <w:r w:rsidRPr="009D3B74">
        <w:rPr>
          <w:rFonts w:cstheme="minorHAnsi"/>
        </w:rPr>
        <w:t xml:space="preserve">,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69236999" w14:textId="77777777" w:rsidR="003A30FC" w:rsidRPr="00F574E0" w:rsidRDefault="003A30FC" w:rsidP="003A30FC">
      <w:pPr>
        <w:pStyle w:val="Bibliography"/>
        <w:spacing w:before="240" w:line="276" w:lineRule="auto"/>
        <w:rPr>
          <w:rFonts w:cstheme="minorHAnsi"/>
        </w:rPr>
      </w:pPr>
      <w:r w:rsidRPr="00595BCF">
        <w:rPr>
          <w:rFonts w:cstheme="minorHAnsi"/>
          <w:lang w:val="de-DE"/>
        </w:rPr>
        <w:t xml:space="preserve">Van Der </w:t>
      </w:r>
      <w:proofErr w:type="spellStart"/>
      <w:r w:rsidRPr="00595BCF">
        <w:rPr>
          <w:rFonts w:cstheme="minorHAnsi"/>
          <w:lang w:val="de-DE"/>
        </w:rPr>
        <w:t>Velden</w:t>
      </w:r>
      <w:proofErr w:type="spellEnd"/>
      <w:r w:rsidRPr="00595BCF">
        <w:rPr>
          <w:rFonts w:cstheme="minorHAnsi"/>
          <w:lang w:val="de-DE"/>
        </w:rPr>
        <w:t xml:space="preserve">, M., Schumacher, G., &amp; </w:t>
      </w:r>
      <w:proofErr w:type="spellStart"/>
      <w:r w:rsidRPr="00595BCF">
        <w:rPr>
          <w:rFonts w:cstheme="minorHAnsi"/>
          <w:lang w:val="de-DE"/>
        </w:rPr>
        <w:t>Vis</w:t>
      </w:r>
      <w:proofErr w:type="spellEnd"/>
      <w:r w:rsidRPr="00595BCF">
        <w:rPr>
          <w:rFonts w:cstheme="minorHAnsi"/>
          <w:lang w:val="de-DE"/>
        </w:rPr>
        <w:t xml:space="preserve">, B. (2018). </w:t>
      </w:r>
      <w:r w:rsidRPr="00F574E0">
        <w:rPr>
          <w:rFonts w:cstheme="minorHAnsi"/>
        </w:rPr>
        <w:t xml:space="preserve">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0E9705E6" w14:textId="77777777" w:rsidR="003A30FC" w:rsidRPr="009D3B74" w:rsidRDefault="003A30FC" w:rsidP="003A30FC">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52CA10EF" w14:textId="77777777" w:rsidR="003A30FC" w:rsidRPr="009D3B74" w:rsidRDefault="003A30FC" w:rsidP="003A30FC">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2CF88C7F" w14:textId="77777777" w:rsidR="003A30FC" w:rsidRPr="009D3B74" w:rsidRDefault="003A30FC" w:rsidP="003A30FC">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5632BEA6" w14:textId="77777777" w:rsidR="003A30FC" w:rsidRPr="009D3B74" w:rsidRDefault="003A30FC" w:rsidP="003A30FC">
      <w:pPr>
        <w:rPr>
          <w:rFonts w:cstheme="minorHAnsi"/>
        </w:rPr>
      </w:pPr>
    </w:p>
    <w:p w14:paraId="6909597D" w14:textId="77777777" w:rsidR="00EE0EF8" w:rsidRPr="009D3B74" w:rsidRDefault="00EE0EF8" w:rsidP="00EE0EF8">
      <w:pPr>
        <w:rPr>
          <w:rFonts w:cstheme="minorHAnsi"/>
        </w:rPr>
      </w:pPr>
    </w:p>
    <w:p w14:paraId="018BF26D" w14:textId="7E1DF8CF" w:rsidR="00E8518F" w:rsidRPr="009D3B74" w:rsidRDefault="00E8518F" w:rsidP="00EE0EF8">
      <w:pPr>
        <w:pStyle w:val="Bibliography"/>
        <w:spacing w:before="240" w:line="276" w:lineRule="auto"/>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01BA" w14:textId="77777777" w:rsidR="00FE145C" w:rsidRDefault="00FE145C" w:rsidP="00810B05">
      <w:pPr>
        <w:spacing w:after="0" w:line="240" w:lineRule="auto"/>
      </w:pPr>
      <w:r>
        <w:separator/>
      </w:r>
    </w:p>
  </w:endnote>
  <w:endnote w:type="continuationSeparator" w:id="0">
    <w:p w14:paraId="1FDB5E07" w14:textId="77777777" w:rsidR="00FE145C" w:rsidRDefault="00FE145C"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4E2C0" w14:textId="77777777" w:rsidR="00FE145C" w:rsidRDefault="00FE145C" w:rsidP="00810B05">
      <w:pPr>
        <w:spacing w:after="0" w:line="240" w:lineRule="auto"/>
      </w:pPr>
      <w:r>
        <w:separator/>
      </w:r>
    </w:p>
  </w:footnote>
  <w:footnote w:type="continuationSeparator" w:id="0">
    <w:p w14:paraId="7711C8B0" w14:textId="77777777" w:rsidR="00FE145C" w:rsidRDefault="00FE145C"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A15FD"/>
    <w:rsid w:val="000B004A"/>
    <w:rsid w:val="001207CC"/>
    <w:rsid w:val="00143C72"/>
    <w:rsid w:val="00170EDD"/>
    <w:rsid w:val="001C59D9"/>
    <w:rsid w:val="0022707B"/>
    <w:rsid w:val="002461E6"/>
    <w:rsid w:val="00296FBB"/>
    <w:rsid w:val="002A26A5"/>
    <w:rsid w:val="002B4722"/>
    <w:rsid w:val="002C7642"/>
    <w:rsid w:val="002E563E"/>
    <w:rsid w:val="003A30FC"/>
    <w:rsid w:val="003E73AF"/>
    <w:rsid w:val="00406C9A"/>
    <w:rsid w:val="004B3231"/>
    <w:rsid w:val="004F564C"/>
    <w:rsid w:val="005003D9"/>
    <w:rsid w:val="00501D41"/>
    <w:rsid w:val="00532825"/>
    <w:rsid w:val="00595BCF"/>
    <w:rsid w:val="005E021C"/>
    <w:rsid w:val="005F79D4"/>
    <w:rsid w:val="00640C71"/>
    <w:rsid w:val="00674D4C"/>
    <w:rsid w:val="006F7E5A"/>
    <w:rsid w:val="007601BC"/>
    <w:rsid w:val="007F53BC"/>
    <w:rsid w:val="00810B05"/>
    <w:rsid w:val="009C69A8"/>
    <w:rsid w:val="009D383A"/>
    <w:rsid w:val="009D3B74"/>
    <w:rsid w:val="00A816E7"/>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ED0A24"/>
    <w:rsid w:val="00EE0EF8"/>
    <w:rsid w:val="00F92EB5"/>
    <w:rsid w:val="00FE145C"/>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1992</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cp:revision>
  <cp:lastPrinted>2023-06-05T13:22:00Z</cp:lastPrinted>
  <dcterms:created xsi:type="dcterms:W3CDTF">2023-10-13T15:01:00Z</dcterms:created>
  <dcterms:modified xsi:type="dcterms:W3CDTF">2023-10-13T15:07:00Z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