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4. Procesni kalkulace ABC I.</w:t>
      </w:r>
    </w:p>
    <w:p>
      <w:pPr>
        <w:pStyle w:val="Heading1"/>
      </w:pPr>
      <w:r>
        <w:t xml:space="preserve">Co je ABC kalkulace</w:t>
      </w:r>
    </w:p>
    <w:p>
      <w:pPr>
        <w:pStyle w:val="ListParagraph"/>
        <w:numPr>
          <w:ilvl w:val="0"/>
          <w:numId w:val="2"/>
        </w:numPr>
      </w:pPr>
      <w:r>
        <w:t xml:space="preserve">Activity-Based Costing = rozvrhování N pomocí aktivit</w:t>
      </w:r>
    </w:p>
    <w:p>
      <w:pPr>
        <w:pStyle w:val="ListParagraph"/>
        <w:numPr>
          <w:ilvl w:val="0"/>
          <w:numId w:val="2"/>
        </w:numPr>
      </w:pPr>
      <w:r>
        <w:t xml:space="preserve">Používá měření skutečných fyzických výkonů činností</w:t>
      </w:r>
    </w:p>
    <w:p>
      <w:pPr>
        <w:pStyle w:val="ListParagraph"/>
        <w:numPr>
          <w:ilvl w:val="0"/>
          <w:numId w:val="2"/>
        </w:numPr>
      </w:pPr>
      <w:r>
        <w:t xml:space="preserve">Eliminuje paušalizování N (ne objemové alokace)</w:t>
      </w:r>
    </w:p>
    <w:p>
      <w:pPr>
        <w:pStyle w:val="ListParagraph"/>
        <w:numPr>
          <w:ilvl w:val="0"/>
          <w:numId w:val="2"/>
        </w:numPr>
      </w:pPr>
      <w:r>
        <w:t xml:space="preserve">Odhaluje skutečnou příčinu vzniku nákladů</w:t>
      </w:r>
    </w:p>
    <w:p>
      <w:pPr>
        <w:pStyle w:val="ListParagraph"/>
        <w:numPr>
          <w:ilvl w:val="0"/>
          <w:numId w:val="2"/>
        </w:numPr>
      </w:pPr>
      <w:r>
        <w:t xml:space="preserve">Pro řízení = Activity-Based Management (ABM)</w:t>
      </w:r>
    </w:p>
    <w:p>
      <w:pPr>
        <w:pStyle w:val="Heading1"/>
      </w:pPr>
      <w:r>
        <w:t xml:space="preserve">Tok nákladů v ABC (3 kroky)</w:t>
      </w:r>
    </w:p>
    <w:p>
      <w:pPr>
        <w:pStyle w:val="ListParagraph"/>
        <w:numPr>
          <w:ilvl w:val="0"/>
          <w:numId w:val="3"/>
        </w:numPr>
      </w:pPr>
      <w:r>
        <w:t xml:space="preserve">Přiřazení N aktivitám (pomocí vztahové veličiny nákladů)</w:t>
      </w:r>
    </w:p>
    <w:p>
      <w:pPr>
        <w:pStyle w:val="ListParagraph"/>
        <w:numPr>
          <w:ilvl w:val="0"/>
          <w:numId w:val="3"/>
        </w:numPr>
      </w:pPr>
      <w:r>
        <w:t xml:space="preserve">Zjištění celkových N aktivity, stanovení N na jednotku aktivity</w:t>
      </w:r>
    </w:p>
    <w:p>
      <w:pPr>
        <w:pStyle w:val="ListParagraph"/>
        <w:numPr>
          <w:ilvl w:val="0"/>
          <w:numId w:val="3"/>
        </w:numPr>
      </w:pPr>
      <w:r>
        <w:t xml:space="preserve">Přiřazení N nákladovému objektu (výrobek, zákazník)</w:t>
      </w:r>
    </w:p>
    <w:p>
      <w:pPr>
        <w:pStyle w:val="Heading1"/>
      </w:pPr>
      <w:r>
        <w:t xml:space="preserve">Klasifikace nákladů v ABC ⚠️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Primární aktivity: </w:t>
      </w:r>
      <w:r>
        <w:t xml:space="preserve">přidávají hodnotu (zákazník ochoten zaplatit)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Podpůrné aktivity: </w:t>
      </w:r>
      <w:r>
        <w:t xml:space="preserve">nepřidávají hodnotu (secondary activities)</w:t>
      </w:r>
    </w:p>
    <w:p>
      <w:pPr>
        <w:pStyle w:val="Heading1"/>
      </w:pPr>
      <w:r>
        <w:t xml:space="preserve">Aktivita</w:t>
      </w:r>
    </w:p>
    <w:p>
      <w:pPr>
        <w:pStyle w:val="ListParagraph"/>
        <w:numPr>
          <w:ilvl w:val="0"/>
          <w:numId w:val="2"/>
        </w:numPr>
      </w:pPr>
      <w:r>
        <w:t xml:space="preserve">= homogenní soubor činností vedoucí k určitému cíli</w:t>
      </w:r>
    </w:p>
    <w:p>
      <w:pPr>
        <w:pStyle w:val="ListParagraph"/>
        <w:numPr>
          <w:ilvl w:val="0"/>
          <w:numId w:val="2"/>
        </w:numPr>
      </w:pPr>
      <w:r>
        <w:t xml:space="preserve">Příklady: nakupování, příjem materiálu, balení, fakturace, distribuce...</w:t>
      </w:r>
    </w:p>
    <w:p>
      <w:pPr>
        <w:pStyle w:val="Heading2"/>
      </w:pPr>
      <w:r>
        <w:t xml:space="preserve">3 pohledy na aktivity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Fyzický: </w:t>
      </w:r>
      <w:r>
        <w:t xml:space="preserve">činnosti viditelné v organizaci (montáž)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Logický: </w:t>
      </w:r>
      <w:r>
        <w:t xml:space="preserve">pohled kvality (zajišťování kvality)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Nákladový: </w:t>
      </w:r>
      <w:r>
        <w:t xml:space="preserve">soustřeďuje veškeré N (skladování)</w:t>
      </w:r>
    </w:p>
    <w:p>
      <w:pPr>
        <w:pStyle w:val="Heading1"/>
      </w:pPr>
      <w:r>
        <w:t xml:space="preserve">Hierarchie aktivit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Jednotkové (unit-level): </w:t>
      </w:r>
      <w:r>
        <w:t xml:space="preserve">na každý kus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Dávkové (batch-level): </w:t>
      </w:r>
      <w:r>
        <w:t xml:space="preserve">přestavba stroje, nový produkt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Podpory produktů (product-sustaining): </w:t>
      </w:r>
      <w:r>
        <w:t xml:space="preserve">projektová dokumentace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Zákaznické (customer-related): </w:t>
      </w:r>
      <w:r>
        <w:t xml:space="preserve">získání nového klienta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Celopodnikové (facility-sustaining): </w:t>
      </w:r>
      <w:r>
        <w:t xml:space="preserve">infrastruktura</w:t>
      </w:r>
    </w:p>
    <w:p>
      <w:pPr>
        <w:pStyle w:val="Heading1"/>
      </w:pPr>
      <w:r>
        <w:t xml:space="preserve">Vztahové veličiny (cost drivers) ⚠️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Transakční: </w:t>
      </w:r>
      <w:r>
        <w:t xml:space="preserve">počet výkonů (počet objednávek, počet kontrol)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Časové: </w:t>
      </w:r>
      <w:r>
        <w:t xml:space="preserve">množství času (hodiny seřízení, hodiny vyjednávání)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Silové: </w:t>
      </w:r>
      <w:r>
        <w:t xml:space="preserve">přímé měření spotřeby zdrojů aktivitou</w:t>
      </w:r>
    </w:p>
    <w:p>
      <w:pPr>
        <w:pStyle w:val="Heading1"/>
      </w:pPr>
      <w:r>
        <w:t xml:space="preserve">Klíčové pojmy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MVA (míra výkonu aktivity): </w:t>
      </w:r>
      <w:r>
        <w:t xml:space="preserve">kolik jednotek aktivity bylo provedeno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CNA (celkové náklady aktivity): </w:t>
      </w:r>
      <w:r>
        <w:t xml:space="preserve">celkové N na danou aktivitu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JNA (jednotkové náklady aktivity): </w:t>
      </w:r>
      <w:r>
        <w:t xml:space="preserve">JNA = CNA / MVA</w:t>
      </w:r>
    </w:p>
    <w:p>
      <w:pPr>
        <w:pStyle w:val="Heading1"/>
      </w:pPr>
      <w:r>
        <w:t xml:space="preserve">5 etap tvorby ABC systému ⚠️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Úprava účetních dat </w:t>
      </w:r>
      <w:r>
        <w:t xml:space="preserve">- eliminovat specifické účetní N, zahrnout oportunitní 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Definice struktury ABC </w:t>
      </w:r>
      <w:r>
        <w:t xml:space="preserve">- definice aktivit a nákladových objektů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Procesní nákladová analýza </w:t>
      </w:r>
      <w:r>
        <w:t xml:space="preserve">- přiřazení N aktivitám (matice N aktivit)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Analýza aktivit </w:t>
      </w:r>
      <w:r>
        <w:t xml:space="preserve">- definice vztahových veličin, kalkulace JNA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Přiřazení N nákladovým objektům </w:t>
      </w:r>
      <w:r>
        <w:t xml:space="preserve">- účet aktivit (bill of activities)</w:t>
      </w:r>
    </w:p>
    <w:p>
      <w:pPr>
        <w:pStyle w:val="Heading1"/>
      </w:pPr>
      <w:r>
        <w:t xml:space="preserve">Účet aktivit (Bill of Activities)</w:t>
      </w:r>
    </w:p>
    <w:p>
      <w:pPr>
        <w:pStyle w:val="ListParagraph"/>
        <w:numPr>
          <w:ilvl w:val="0"/>
          <w:numId w:val="2"/>
        </w:numPr>
      </w:pPr>
      <w:r>
        <w:t xml:space="preserve">Stanovuje kolik jednotek aktivity daný objekt spotřeboval</w:t>
      </w:r>
    </w:p>
    <w:p>
      <w:pPr>
        <w:pStyle w:val="ListParagraph"/>
        <w:numPr>
          <w:ilvl w:val="0"/>
          <w:numId w:val="2"/>
        </w:numPr>
      </w:pPr>
      <w:r>
        <w:t xml:space="preserve">Popisuje cestu nákladového objektu podnikem</w:t>
      </w:r>
    </w:p>
    <w:p>
      <w:pPr>
        <w:pStyle w:val="Heading1"/>
      </w:pPr>
      <w:r>
        <w:t xml:space="preserve">Jaké informace ABC poskytuje</w:t>
      </w:r>
    </w:p>
    <w:p>
      <w:pPr>
        <w:pStyle w:val="ListParagraph"/>
        <w:numPr>
          <w:ilvl w:val="0"/>
          <w:numId w:val="2"/>
        </w:numPr>
      </w:pPr>
      <w:r>
        <w:t xml:space="preserve">Zpětná analýza nákladů</w:t>
      </w:r>
    </w:p>
    <w:p>
      <w:pPr>
        <w:pStyle w:val="ListParagraph"/>
        <w:numPr>
          <w:ilvl w:val="0"/>
          <w:numId w:val="2"/>
        </w:numPr>
      </w:pPr>
      <w:r>
        <w:t xml:space="preserve">Měření výkonu aktivit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NNA (nevyužité N aktivity): </w:t>
      </w:r>
      <w:r>
        <w:t xml:space="preserve">NNA = CNA x (1 - Qskut/Qmax)</w:t>
      </w:r>
    </w:p>
    <w:p>
      <w:pPr>
        <w:pStyle w:val="ListParagraph"/>
        <w:numPr>
          <w:ilvl w:val="0"/>
          <w:numId w:val="2"/>
        </w:numPr>
      </w:pPr>
      <w:r>
        <w:t xml:space="preserve">Analýza ziskovosti (poměr N a výnosů objektu)</w:t>
      </w:r>
    </w:p>
    <w:p>
      <w:pPr>
        <w:pStyle w:val="ListParagraph"/>
        <w:numPr>
          <w:ilvl w:val="0"/>
          <w:numId w:val="2"/>
        </w:numPr>
      </w:pPr>
      <w:r>
        <w:t xml:space="preserve">Multidimenzionální analýza (ziskovost segmentů)</w:t>
      </w:r>
    </w:p>
    <w:p>
      <w:pPr>
        <w:pStyle w:val="ListParagraph"/>
        <w:numPr>
          <w:ilvl w:val="0"/>
          <w:numId w:val="2"/>
        </w:numPr>
      </w:pPr>
      <w:r>
        <w:t xml:space="preserve">Modelace scénářů budoucího vývoje</w:t>
      </w:r>
    </w:p>
    <w:p>
      <w:pPr>
        <w:pStyle w:val="Heading1"/>
      </w:pPr>
      <w:r>
        <w:t xml:space="preserve">Nástroje Activity-Based Management</w:t>
      </w:r>
    </w:p>
    <w:p>
      <w:pPr>
        <w:pStyle w:val="Heading2"/>
      </w:pPr>
      <w:r>
        <w:t xml:space="preserve">Podpora strategie</w:t>
      </w:r>
    </w:p>
    <w:p>
      <w:pPr>
        <w:pStyle w:val="ListParagraph"/>
        <w:numPr>
          <w:ilvl w:val="0"/>
          <w:numId w:val="2"/>
        </w:numPr>
      </w:pPr>
      <w:r>
        <w:t xml:space="preserve">Propojení strategického plánování s operativním reportingem</w:t>
      </w:r>
    </w:p>
    <w:p>
      <w:pPr>
        <w:pStyle w:val="ListParagraph"/>
        <w:numPr>
          <w:ilvl w:val="0"/>
          <w:numId w:val="2"/>
        </w:numPr>
      </w:pPr>
      <w:r>
        <w:t xml:space="preserve">Zpětná analýza kritických faktorů úspěchu</w:t>
      </w:r>
    </w:p>
    <w:p>
      <w:pPr>
        <w:pStyle w:val="Heading2"/>
      </w:pPr>
      <w:r>
        <w:t xml:space="preserve">Analýza procesů a aktivit (PAA)</w:t>
      </w:r>
    </w:p>
    <w:p>
      <w:pPr>
        <w:pStyle w:val="ListParagraph"/>
        <w:numPr>
          <w:ilvl w:val="0"/>
          <w:numId w:val="4"/>
        </w:numPr>
      </w:pPr>
      <w:r>
        <w:t xml:space="preserve">Analýza hodnotového řetězce</w:t>
      </w:r>
    </w:p>
    <w:p>
      <w:pPr>
        <w:pStyle w:val="ListParagraph"/>
        <w:numPr>
          <w:ilvl w:val="0"/>
          <w:numId w:val="4"/>
        </w:numPr>
      </w:pPr>
      <w:r>
        <w:t xml:space="preserve">Definice výstupů procesů</w:t>
      </w:r>
    </w:p>
    <w:p>
      <w:pPr>
        <w:pStyle w:val="ListParagraph"/>
        <w:numPr>
          <w:ilvl w:val="0"/>
          <w:numId w:val="4"/>
        </w:numPr>
      </w:pPr>
      <w:r>
        <w:t xml:space="preserve">Požadavky procesů na vstupy</w:t>
      </w:r>
    </w:p>
    <w:p>
      <w:pPr>
        <w:pStyle w:val="ListParagraph"/>
        <w:numPr>
          <w:ilvl w:val="0"/>
          <w:numId w:val="4"/>
        </w:numPr>
      </w:pPr>
      <w:r>
        <w:t xml:space="preserve">Flow-chart procesů</w:t>
      </w:r>
    </w:p>
    <w:p>
      <w:pPr>
        <w:pStyle w:val="ListParagraph"/>
        <w:numPr>
          <w:ilvl w:val="0"/>
          <w:numId w:val="4"/>
        </w:numPr>
      </w:pPr>
      <w:r>
        <w:t xml:space="preserve">Analýza aktivit (dekompozice procesů)</w:t>
      </w:r>
    </w:p>
    <w:p>
      <w:pPr>
        <w:pStyle w:val="ListParagraph"/>
        <w:numPr>
          <w:ilvl w:val="0"/>
          <w:numId w:val="4"/>
        </w:numPr>
      </w:pPr>
      <w:r>
        <w:t xml:space="preserve">Časy cyklů a nevyužité kapacity</w:t>
      </w:r>
    </w:p>
    <w:p>
      <w:pPr>
        <w:pStyle w:val="ListParagraph"/>
        <w:numPr>
          <w:ilvl w:val="0"/>
          <w:numId w:val="4"/>
        </w:numPr>
      </w:pPr>
      <w:r>
        <w:t xml:space="preserve">Klasifikace aktivit (přidávají/nepřidávají hodnotu)</w:t>
      </w:r>
    </w:p>
    <w:p>
      <w:pPr>
        <w:pStyle w:val="Heading2"/>
      </w:pPr>
      <w:r>
        <w:t xml:space="preserve">Účtování s časovou hodnotou peněz</w:t>
      </w:r>
    </w:p>
    <w:p>
      <w:pPr>
        <w:pStyle w:val="ListParagraph"/>
        <w:numPr>
          <w:ilvl w:val="0"/>
          <w:numId w:val="2"/>
        </w:numPr>
      </w:pPr>
      <w:r>
        <w:t xml:space="preserve">Čas = významný nositel nákladů</w:t>
      </w:r>
    </w:p>
    <w:p>
      <w:pPr>
        <w:pStyle w:val="ListParagraph"/>
        <w:numPr>
          <w:ilvl w:val="0"/>
          <w:numId w:val="2"/>
        </w:numPr>
      </w:pPr>
      <w:r>
        <w:t xml:space="preserve">N související s držením v inventáři</w:t>
      </w:r>
    </w:p>
    <w:p>
      <w:pPr>
        <w:pStyle w:val="ListParagraph"/>
        <w:numPr>
          <w:ilvl w:val="0"/>
          <w:numId w:val="2"/>
        </w:numPr>
      </w:pPr>
      <w:r>
        <w:t xml:space="preserve">Reziduální (zůstatkový) zisk</w:t>
      </w:r>
    </w:p>
    <w:p>
      <w:pPr>
        <w:pStyle w:val="Heading2"/>
      </w:pPr>
      <w:r>
        <w:t xml:space="preserve">Řízení plýtvání a kvality</w:t>
      </w:r>
    </w:p>
    <w:p>
      <w:pPr>
        <w:pStyle w:val="ListParagraph"/>
        <w:numPr>
          <w:ilvl w:val="0"/>
          <w:numId w:val="2"/>
        </w:numPr>
      </w:pPr>
      <w:r>
        <w:t xml:space="preserve">Kvantifikace nevyužitých fixních N aktivit</w:t>
      </w:r>
    </w:p>
    <w:p>
      <w:pPr>
        <w:pStyle w:val="ListParagraph"/>
        <w:numPr>
          <w:ilvl w:val="0"/>
          <w:numId w:val="2"/>
        </w:numPr>
      </w:pPr>
      <w:r>
        <w:t xml:space="preserve">N spojené s nedostatečnou kvalitou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240" w:after="80"/>
      <w:outlineLvl w:val="0"/>
    </w:pPr>
    <w:rPr>
      <w:rFonts w:ascii="Arial" w:cs="Arial" w:eastAsia="Arial" w:hAnsi="Arial"/>
      <w:b/>
      <w:bCs/>
      <w:color w:val="C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2026-01-01T10:56:44.845Z</dcterms:created>
  <dcterms:modified xsi:type="dcterms:W3CDTF">2026-01-01T10:56:44.845Z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