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01F12" w14:textId="23A531C6" w:rsidR="00C53022" w:rsidRPr="009505D1" w:rsidRDefault="00EA44E1">
      <w:pPr>
        <w:rPr>
          <w:rFonts w:ascii="Helvetica Neue" w:hAnsi="Helvetica Neue"/>
          <w:b/>
          <w:bCs/>
          <w:sz w:val="28"/>
          <w:szCs w:val="28"/>
          <w:lang w:val="en-GB"/>
        </w:rPr>
      </w:pPr>
      <w:r>
        <w:rPr>
          <w:rFonts w:ascii="Helvetica Neue" w:hAnsi="Helvetica Neue"/>
          <w:b/>
          <w:bCs/>
          <w:sz w:val="28"/>
          <w:szCs w:val="28"/>
          <w:lang w:val="en-GB"/>
        </w:rPr>
        <w:t>Bryozoan drift protocol</w:t>
      </w:r>
    </w:p>
    <w:p w14:paraId="2A1BFDA7" w14:textId="77777777" w:rsidR="00594454" w:rsidRPr="009505D1" w:rsidRDefault="00594454">
      <w:pPr>
        <w:rPr>
          <w:rFonts w:ascii="Helvetica Neue" w:hAnsi="Helvetica Neue"/>
          <w:sz w:val="22"/>
          <w:szCs w:val="22"/>
          <w:lang w:val="en-GB"/>
        </w:rPr>
      </w:pPr>
    </w:p>
    <w:p w14:paraId="40FA8CEE" w14:textId="6F8E41B8" w:rsidR="007C1456" w:rsidRPr="00EA44E1" w:rsidRDefault="00EA44E1" w:rsidP="00EA44E1">
      <w:pPr>
        <w:rPr>
          <w:rFonts w:ascii="Helvetica Neue" w:hAnsi="Helvetica Neue"/>
          <w:b/>
          <w:bCs/>
          <w:sz w:val="22"/>
          <w:szCs w:val="22"/>
          <w:lang w:val="en-GB"/>
        </w:rPr>
      </w:pPr>
      <w:r w:rsidRPr="00EA44E1">
        <w:rPr>
          <w:rFonts w:ascii="Helvetica Neue" w:hAnsi="Helvetica Neue"/>
          <w:b/>
          <w:bCs/>
          <w:sz w:val="22"/>
          <w:szCs w:val="22"/>
          <w:lang w:val="en-GB"/>
        </w:rPr>
        <w:t>Incubation</w:t>
      </w:r>
    </w:p>
    <w:p w14:paraId="1604DF75" w14:textId="56885F8F" w:rsidR="00EA44E1" w:rsidRDefault="000B5F5B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Collect three bryozoan-covered kelp sporophytes (can by any kelp species, </w:t>
      </w:r>
      <w:proofErr w:type="gramStart"/>
      <w:r>
        <w:rPr>
          <w:rFonts w:ascii="Helvetica Neue" w:hAnsi="Helvetica Neue"/>
          <w:sz w:val="22"/>
          <w:szCs w:val="22"/>
          <w:lang w:val="en-GB"/>
        </w:rPr>
        <w:t>as long as</w:t>
      </w:r>
      <w:proofErr w:type="gramEnd"/>
      <w:r>
        <w:rPr>
          <w:rFonts w:ascii="Helvetica Neue" w:hAnsi="Helvetica Neue"/>
          <w:sz w:val="22"/>
          <w:szCs w:val="22"/>
          <w:lang w:val="en-GB"/>
        </w:rPr>
        <w:t xml:space="preserve"> you know which it is)</w:t>
      </w:r>
    </w:p>
    <w:p w14:paraId="0F894019" w14:textId="1E3513E5" w:rsidR="000B5F5B" w:rsidRDefault="000B5F5B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Cut five discs from each using the cookie cutter, making sure to include one with 0% and one with 100% cover (both sides); the remaining three somewhere in between</w:t>
      </w:r>
    </w:p>
    <w:p w14:paraId="675B2B25" w14:textId="31FDE730" w:rsidR="000B5F5B" w:rsidRDefault="000B5F5B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Randomly assign discs to </w:t>
      </w:r>
      <w:r w:rsidR="000C48F2">
        <w:rPr>
          <w:rFonts w:ascii="Helvetica Neue" w:hAnsi="Helvetica Neue"/>
          <w:sz w:val="22"/>
          <w:szCs w:val="22"/>
          <w:lang w:val="en-GB"/>
        </w:rPr>
        <w:t xml:space="preserve">15 </w:t>
      </w:r>
      <w:r>
        <w:rPr>
          <w:rFonts w:ascii="Helvetica Neue" w:hAnsi="Helvetica Neue"/>
          <w:sz w:val="22"/>
          <w:szCs w:val="22"/>
          <w:lang w:val="en-GB"/>
        </w:rPr>
        <w:t>jars filled with seawater</w:t>
      </w:r>
      <w:r w:rsidR="000C48F2">
        <w:rPr>
          <w:rFonts w:ascii="Helvetica Neue" w:hAnsi="Helvetica Neue"/>
          <w:sz w:val="22"/>
          <w:szCs w:val="22"/>
          <w:lang w:val="en-GB"/>
        </w:rPr>
        <w:t>, keeping the 16</w:t>
      </w:r>
      <w:r w:rsidR="000C48F2" w:rsidRPr="000C48F2">
        <w:rPr>
          <w:rFonts w:ascii="Helvetica Neue" w:hAnsi="Helvetica Neue"/>
          <w:sz w:val="22"/>
          <w:szCs w:val="22"/>
          <w:vertAlign w:val="superscript"/>
          <w:lang w:val="en-GB"/>
        </w:rPr>
        <w:t>th</w:t>
      </w:r>
      <w:r w:rsidR="000C48F2">
        <w:rPr>
          <w:rFonts w:ascii="Helvetica Neue" w:hAnsi="Helvetica Neue"/>
          <w:sz w:val="22"/>
          <w:szCs w:val="22"/>
          <w:lang w:val="en-GB"/>
        </w:rPr>
        <w:t xml:space="preserve"> as a blank</w:t>
      </w:r>
    </w:p>
    <w:p w14:paraId="09AE0EFC" w14:textId="66643C89" w:rsidR="000B5F5B" w:rsidRDefault="00863180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T</w:t>
      </w:r>
      <w:r w:rsidR="000B5F5B">
        <w:rPr>
          <w:rFonts w:ascii="Helvetica Neue" w:hAnsi="Helvetica Neue"/>
          <w:sz w:val="22"/>
          <w:szCs w:val="22"/>
          <w:lang w:val="en-GB"/>
        </w:rPr>
        <w:t>ake pictures (with ruler and sample ID) of each side under an acrylic sheet with plenty of seawater to avoid air bubbles</w:t>
      </w:r>
    </w:p>
    <w:p w14:paraId="158F557E" w14:textId="14335CB4" w:rsidR="00863180" w:rsidRPr="00863180" w:rsidRDefault="00863180" w:rsidP="00863180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Measure buoyant mass of each disc</w:t>
      </w:r>
      <w:r>
        <w:rPr>
          <w:rFonts w:ascii="Helvetica Neue" w:hAnsi="Helvetica Neue"/>
          <w:sz w:val="22"/>
          <w:szCs w:val="22"/>
          <w:lang w:val="en-GB"/>
        </w:rPr>
        <w:t xml:space="preserve"> in a small plastic beaker to 0.001-g accuracy</w:t>
      </w:r>
    </w:p>
    <w:p w14:paraId="79A825B5" w14:textId="251F7C93" w:rsidR="000B5F5B" w:rsidRDefault="000B5F5B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 w:rsidRPr="000B5F5B">
        <w:rPr>
          <w:rFonts w:ascii="Helvetica Neue" w:hAnsi="Helvetica Neue"/>
          <w:sz w:val="22"/>
          <w:szCs w:val="22"/>
          <w:lang w:val="en-GB"/>
        </w:rPr>
        <w:t xml:space="preserve">Fill a tub with seawater and </w:t>
      </w:r>
      <w:r w:rsidR="002D1E2B">
        <w:rPr>
          <w:rFonts w:ascii="Helvetica Neue" w:hAnsi="Helvetica Neue"/>
          <w:sz w:val="22"/>
          <w:szCs w:val="22"/>
          <w:lang w:val="en-GB"/>
        </w:rPr>
        <w:t xml:space="preserve">carefully </w:t>
      </w:r>
      <w:r w:rsidRPr="000B5F5B">
        <w:rPr>
          <w:rFonts w:ascii="Helvetica Neue" w:hAnsi="Helvetica Neue"/>
          <w:sz w:val="22"/>
          <w:szCs w:val="22"/>
          <w:lang w:val="en-GB"/>
        </w:rPr>
        <w:t>take a</w:t>
      </w:r>
      <w:r w:rsidR="007173CD">
        <w:rPr>
          <w:rFonts w:ascii="Helvetica Neue" w:hAnsi="Helvetica Neue"/>
          <w:sz w:val="22"/>
          <w:szCs w:val="22"/>
          <w:lang w:val="en-GB"/>
        </w:rPr>
        <w:t xml:space="preserve"> triplicate of</w:t>
      </w:r>
      <w:r>
        <w:rPr>
          <w:rFonts w:ascii="Helvetica Neue" w:hAnsi="Helvetica Neue"/>
          <w:sz w:val="22"/>
          <w:szCs w:val="22"/>
          <w:lang w:val="en-GB"/>
        </w:rPr>
        <w:t xml:space="preserve"> 50</w:t>
      </w:r>
      <w:r w:rsidR="007173CD">
        <w:rPr>
          <w:rFonts w:ascii="Helvetica Neue" w:hAnsi="Helvetica Neue"/>
          <w:sz w:val="22"/>
          <w:szCs w:val="22"/>
          <w:lang w:val="en-GB"/>
        </w:rPr>
        <w:t>-</w:t>
      </w:r>
      <w:r>
        <w:rPr>
          <w:rFonts w:ascii="Helvetica Neue" w:hAnsi="Helvetica Neue"/>
          <w:sz w:val="22"/>
          <w:szCs w:val="22"/>
          <w:lang w:val="en-GB"/>
        </w:rPr>
        <w:t>mL,</w:t>
      </w:r>
      <w:r w:rsidRPr="000B5F5B">
        <w:rPr>
          <w:rFonts w:ascii="Helvetica Neue" w:hAnsi="Helvetica Neue"/>
          <w:sz w:val="22"/>
          <w:szCs w:val="22"/>
          <w:lang w:val="en-GB"/>
        </w:rPr>
        <w:t xml:space="preserve"> 0.45-µm filtered water sample</w:t>
      </w:r>
      <w:r w:rsidR="007173CD">
        <w:rPr>
          <w:rFonts w:ascii="Helvetica Neue" w:hAnsi="Helvetica Neue"/>
          <w:sz w:val="22"/>
          <w:szCs w:val="22"/>
          <w:lang w:val="en-GB"/>
        </w:rPr>
        <w:t>s</w:t>
      </w:r>
      <w:r>
        <w:rPr>
          <w:rFonts w:ascii="Helvetica Neue" w:hAnsi="Helvetica Neue"/>
          <w:sz w:val="22"/>
          <w:szCs w:val="22"/>
          <w:lang w:val="en-GB"/>
        </w:rPr>
        <w:t xml:space="preserve"> with a syringe</w:t>
      </w:r>
      <w:r w:rsidR="002D1E2B">
        <w:rPr>
          <w:rFonts w:ascii="Helvetica Neue" w:hAnsi="Helvetica Neue"/>
          <w:sz w:val="22"/>
          <w:szCs w:val="22"/>
          <w:lang w:val="en-GB"/>
        </w:rPr>
        <w:t>, avoiding a headspace in the tube</w:t>
      </w:r>
      <w:r w:rsidR="007173CD">
        <w:rPr>
          <w:rFonts w:ascii="Helvetica Neue" w:hAnsi="Helvetica Neue"/>
          <w:sz w:val="22"/>
          <w:szCs w:val="22"/>
          <w:lang w:val="en-GB"/>
        </w:rPr>
        <w:t>s</w:t>
      </w:r>
    </w:p>
    <w:p w14:paraId="7B3F1344" w14:textId="765E1960" w:rsidR="000B5F5B" w:rsidRDefault="002D1E2B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Place a magnetic stir bar in each jar, close</w:t>
      </w:r>
      <w:r w:rsidR="000C48F2">
        <w:rPr>
          <w:rFonts w:ascii="Helvetica Neue" w:hAnsi="Helvetica Neue"/>
          <w:sz w:val="22"/>
          <w:szCs w:val="22"/>
          <w:lang w:val="en-GB"/>
        </w:rPr>
        <w:t xml:space="preserve"> underwater avoiding bubbles, and randomly place on a magnetic stirrer under </w:t>
      </w:r>
      <w:r>
        <w:rPr>
          <w:rFonts w:ascii="Helvetica Neue" w:hAnsi="Helvetica Neue"/>
          <w:sz w:val="22"/>
          <w:szCs w:val="22"/>
          <w:lang w:val="en-GB"/>
        </w:rPr>
        <w:t>maximal</w:t>
      </w:r>
      <w:r w:rsidR="000C48F2">
        <w:rPr>
          <w:rFonts w:ascii="Helvetica Neue" w:hAnsi="Helvetica Neue"/>
          <w:sz w:val="22"/>
          <w:szCs w:val="22"/>
          <w:lang w:val="en-GB"/>
        </w:rPr>
        <w:t xml:space="preserve"> </w:t>
      </w:r>
      <w:r>
        <w:rPr>
          <w:rFonts w:ascii="Helvetica Neue" w:hAnsi="Helvetica Neue"/>
          <w:sz w:val="22"/>
          <w:szCs w:val="22"/>
          <w:lang w:val="en-GB"/>
        </w:rPr>
        <w:t>lighting</w:t>
      </w:r>
    </w:p>
    <w:p w14:paraId="109BD097" w14:textId="5EEA5447" w:rsidR="002D1E2B" w:rsidRDefault="002D1E2B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Make note of time and leave for 24, 48 or 72 h</w:t>
      </w:r>
    </w:p>
    <w:p w14:paraId="20F398C2" w14:textId="67DFE149" w:rsidR="002D1E2B" w:rsidRDefault="002D1E2B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After the specified time interval, </w:t>
      </w:r>
      <w:r w:rsidR="007173CD">
        <w:rPr>
          <w:rFonts w:ascii="Helvetica Neue" w:hAnsi="Helvetica Neue"/>
          <w:sz w:val="22"/>
          <w:szCs w:val="22"/>
          <w:lang w:val="en-GB"/>
        </w:rPr>
        <w:t xml:space="preserve">carefully </w:t>
      </w:r>
      <w:r>
        <w:rPr>
          <w:rFonts w:ascii="Helvetica Neue" w:hAnsi="Helvetica Neue"/>
          <w:sz w:val="22"/>
          <w:szCs w:val="22"/>
          <w:lang w:val="en-GB"/>
        </w:rPr>
        <w:t>open each jar in turn and first take a 50</w:t>
      </w:r>
      <w:r w:rsidR="007173CD">
        <w:rPr>
          <w:rFonts w:ascii="Helvetica Neue" w:hAnsi="Helvetica Neue"/>
          <w:sz w:val="22"/>
          <w:szCs w:val="22"/>
          <w:lang w:val="en-GB"/>
        </w:rPr>
        <w:t>-</w:t>
      </w:r>
      <w:r>
        <w:rPr>
          <w:rFonts w:ascii="Helvetica Neue" w:hAnsi="Helvetica Neue"/>
          <w:sz w:val="22"/>
          <w:szCs w:val="22"/>
          <w:lang w:val="en-GB"/>
        </w:rPr>
        <w:t>mL,</w:t>
      </w:r>
      <w:r w:rsidRPr="000B5F5B">
        <w:rPr>
          <w:rFonts w:ascii="Helvetica Neue" w:hAnsi="Helvetica Neue"/>
          <w:sz w:val="22"/>
          <w:szCs w:val="22"/>
          <w:lang w:val="en-GB"/>
        </w:rPr>
        <w:t xml:space="preserve"> 0.45-µm filtered water sample</w:t>
      </w:r>
      <w:r>
        <w:rPr>
          <w:rFonts w:ascii="Helvetica Neue" w:hAnsi="Helvetica Neue"/>
          <w:sz w:val="22"/>
          <w:szCs w:val="22"/>
          <w:lang w:val="en-GB"/>
        </w:rPr>
        <w:t>, dispensing extra slowly to avoid equilibration</w:t>
      </w:r>
    </w:p>
    <w:p w14:paraId="5C4B6EA1" w14:textId="4E086012" w:rsidR="002D1E2B" w:rsidRDefault="002D1E2B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Keep all filtered water samples </w:t>
      </w:r>
      <w:r w:rsidR="00500AD6">
        <w:rPr>
          <w:rFonts w:ascii="Helvetica Neue" w:hAnsi="Helvetica Neue"/>
          <w:sz w:val="22"/>
          <w:szCs w:val="22"/>
          <w:lang w:val="en-GB"/>
        </w:rPr>
        <w:t>refrigerated as cold as possible</w:t>
      </w:r>
      <w:r>
        <w:rPr>
          <w:rFonts w:ascii="Helvetica Neue" w:hAnsi="Helvetica Neue"/>
          <w:sz w:val="22"/>
          <w:szCs w:val="22"/>
          <w:lang w:val="en-GB"/>
        </w:rPr>
        <w:t xml:space="preserve"> in darkness (do not freeze!)</w:t>
      </w:r>
    </w:p>
    <w:p w14:paraId="438B1DEF" w14:textId="66C7B070" w:rsidR="00191793" w:rsidRDefault="00191793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Re-weigh each disc as in step 5</w:t>
      </w:r>
    </w:p>
    <w:p w14:paraId="4DE5F178" w14:textId="5B2A0CC9" w:rsidR="00191793" w:rsidRDefault="00191793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Label 15 </w:t>
      </w:r>
      <w:proofErr w:type="spellStart"/>
      <w:r>
        <w:rPr>
          <w:rFonts w:ascii="Helvetica Neue" w:hAnsi="Helvetica Neue"/>
          <w:sz w:val="22"/>
          <w:szCs w:val="22"/>
          <w:lang w:val="en-GB"/>
        </w:rPr>
        <w:t>ziplock</w:t>
      </w:r>
      <w:proofErr w:type="spellEnd"/>
      <w:r>
        <w:rPr>
          <w:rFonts w:ascii="Helvetica Neue" w:hAnsi="Helvetica Neue"/>
          <w:sz w:val="22"/>
          <w:szCs w:val="22"/>
          <w:lang w:val="en-GB"/>
        </w:rPr>
        <w:t xml:space="preserve"> bags with the sample ID and freeze discs to be freeze-dried later</w:t>
      </w:r>
    </w:p>
    <w:p w14:paraId="2462884C" w14:textId="3238C5CD" w:rsidR="00975D05" w:rsidRDefault="00975D05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For each measurement round, measure PAR at each stirrer position</w:t>
      </w:r>
    </w:p>
    <w:p w14:paraId="6B9A8E1A" w14:textId="5E5DA592" w:rsidR="00542913" w:rsidRDefault="00542913" w:rsidP="00EA44E1">
      <w:pPr>
        <w:pStyle w:val="ListParagraph"/>
        <w:numPr>
          <w:ilvl w:val="0"/>
          <w:numId w:val="12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Measure jar volumes gravimetrically by filling the jar in a tub of </w:t>
      </w:r>
      <w:proofErr w:type="spellStart"/>
      <w:r>
        <w:rPr>
          <w:rFonts w:ascii="Helvetica Neue" w:hAnsi="Helvetica Neue"/>
          <w:sz w:val="22"/>
          <w:szCs w:val="22"/>
          <w:lang w:val="en-GB"/>
        </w:rPr>
        <w:t>MilliQ</w:t>
      </w:r>
      <w:proofErr w:type="spellEnd"/>
      <w:r>
        <w:rPr>
          <w:rFonts w:ascii="Helvetica Neue" w:hAnsi="Helvetica Neue"/>
          <w:sz w:val="22"/>
          <w:szCs w:val="22"/>
          <w:lang w:val="en-GB"/>
        </w:rPr>
        <w:t xml:space="preserve"> with and </w:t>
      </w:r>
      <w:proofErr w:type="spellStart"/>
      <w:r>
        <w:rPr>
          <w:rFonts w:ascii="Helvetica Neue" w:hAnsi="Helvetica Neue"/>
          <w:sz w:val="22"/>
          <w:szCs w:val="22"/>
          <w:lang w:val="en-GB"/>
        </w:rPr>
        <w:t>magentic</w:t>
      </w:r>
      <w:proofErr w:type="spellEnd"/>
      <w:r>
        <w:rPr>
          <w:rFonts w:ascii="Helvetica Neue" w:hAnsi="Helvetica Neue"/>
          <w:sz w:val="22"/>
          <w:szCs w:val="22"/>
          <w:lang w:val="en-GB"/>
        </w:rPr>
        <w:t xml:space="preserve"> stir bar, and then weighing the </w:t>
      </w:r>
      <w:proofErr w:type="spellStart"/>
      <w:r>
        <w:rPr>
          <w:rFonts w:ascii="Helvetica Neue" w:hAnsi="Helvetica Neue"/>
          <w:sz w:val="22"/>
          <w:szCs w:val="22"/>
          <w:lang w:val="en-GB"/>
        </w:rPr>
        <w:t>MilliQ</w:t>
      </w:r>
      <w:proofErr w:type="spellEnd"/>
      <w:r>
        <w:rPr>
          <w:rFonts w:ascii="Helvetica Neue" w:hAnsi="Helvetica Neue"/>
          <w:sz w:val="22"/>
          <w:szCs w:val="22"/>
          <w:lang w:val="en-GB"/>
        </w:rPr>
        <w:t xml:space="preserve"> </w:t>
      </w:r>
      <w:r w:rsidR="007173CD">
        <w:rPr>
          <w:rFonts w:ascii="Helvetica Neue" w:hAnsi="Helvetica Neue"/>
          <w:sz w:val="22"/>
          <w:szCs w:val="22"/>
          <w:lang w:val="en-GB"/>
        </w:rPr>
        <w:t>to 0.001-g accuracy</w:t>
      </w:r>
      <w:r w:rsidR="007173CD">
        <w:rPr>
          <w:rFonts w:ascii="Helvetica Neue" w:hAnsi="Helvetica Neue"/>
          <w:sz w:val="22"/>
          <w:szCs w:val="22"/>
          <w:lang w:val="en-GB"/>
        </w:rPr>
        <w:t xml:space="preserve"> </w:t>
      </w:r>
      <w:r>
        <w:rPr>
          <w:rFonts w:ascii="Helvetica Neue" w:hAnsi="Helvetica Neue"/>
          <w:sz w:val="22"/>
          <w:szCs w:val="22"/>
          <w:lang w:val="en-GB"/>
        </w:rPr>
        <w:t>by decanting it into a tared beaker</w:t>
      </w:r>
    </w:p>
    <w:p w14:paraId="19B5DFBD" w14:textId="77777777" w:rsidR="000B5F5B" w:rsidRPr="000B5F5B" w:rsidRDefault="000B5F5B" w:rsidP="000B5F5B">
      <w:pPr>
        <w:pStyle w:val="ListParagraph"/>
        <w:ind w:left="360"/>
        <w:rPr>
          <w:rFonts w:ascii="Helvetica Neue" w:hAnsi="Helvetica Neue"/>
          <w:sz w:val="22"/>
          <w:szCs w:val="22"/>
          <w:lang w:val="en-GB"/>
        </w:rPr>
      </w:pPr>
    </w:p>
    <w:p w14:paraId="31CDEF5F" w14:textId="41EFAC42" w:rsidR="00594454" w:rsidRPr="009505D1" w:rsidRDefault="00B844DE" w:rsidP="00594454">
      <w:p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b/>
          <w:bCs/>
          <w:sz w:val="22"/>
          <w:szCs w:val="22"/>
          <w:lang w:val="en-GB"/>
        </w:rPr>
        <w:t>pH and t</w:t>
      </w:r>
      <w:r w:rsidR="0042243E" w:rsidRPr="009505D1">
        <w:rPr>
          <w:rFonts w:ascii="Helvetica Neue" w:hAnsi="Helvetica Neue"/>
          <w:b/>
          <w:bCs/>
          <w:sz w:val="22"/>
          <w:szCs w:val="22"/>
          <w:lang w:val="en-GB"/>
        </w:rPr>
        <w:t xml:space="preserve">otal alkalinity measurement </w:t>
      </w:r>
    </w:p>
    <w:p w14:paraId="25CD328C" w14:textId="4F5C1B18" w:rsidR="00520D86" w:rsidRDefault="00520D86" w:rsidP="00520D86">
      <w:pPr>
        <w:pStyle w:val="ListParagraph"/>
        <w:numPr>
          <w:ilvl w:val="0"/>
          <w:numId w:val="13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Calibrate the pH meter </w:t>
      </w:r>
      <w:r w:rsidR="007173CD">
        <w:rPr>
          <w:rFonts w:ascii="Helvetica Neue" w:hAnsi="Helvetica Neue"/>
          <w:sz w:val="22"/>
          <w:szCs w:val="22"/>
          <w:lang w:val="en-GB"/>
        </w:rPr>
        <w:t xml:space="preserve">before every use </w:t>
      </w:r>
      <w:r>
        <w:rPr>
          <w:rFonts w:ascii="Helvetica Neue" w:hAnsi="Helvetica Neue"/>
          <w:sz w:val="22"/>
          <w:szCs w:val="22"/>
          <w:lang w:val="en-GB"/>
        </w:rPr>
        <w:t>using buffers and ensure a pH slope of &gt;99%</w:t>
      </w:r>
    </w:p>
    <w:p w14:paraId="28AE4553" w14:textId="3350967F" w:rsidR="006B2A2E" w:rsidRDefault="006B2A2E" w:rsidP="00520D86">
      <w:pPr>
        <w:pStyle w:val="ListParagraph"/>
        <w:numPr>
          <w:ilvl w:val="0"/>
          <w:numId w:val="13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The functionality of the titrator can further be tested using NaOH or NaHCO</w:t>
      </w:r>
      <w:r w:rsidRPr="006B2A2E">
        <w:rPr>
          <w:rFonts w:ascii="Helvetica Neue" w:hAnsi="Helvetica Neue"/>
          <w:sz w:val="22"/>
          <w:szCs w:val="22"/>
          <w:vertAlign w:val="subscript"/>
          <w:lang w:val="en-GB"/>
        </w:rPr>
        <w:t>3</w:t>
      </w:r>
      <w:r>
        <w:rPr>
          <w:rFonts w:ascii="Helvetica Neue" w:hAnsi="Helvetica Neue"/>
          <w:sz w:val="22"/>
          <w:szCs w:val="22"/>
          <w:lang w:val="en-GB"/>
        </w:rPr>
        <w:t xml:space="preserve"> </w:t>
      </w:r>
      <w:r w:rsidR="00BF4F91">
        <w:rPr>
          <w:rFonts w:ascii="Helvetica Neue" w:hAnsi="Helvetica Neue"/>
          <w:sz w:val="22"/>
          <w:szCs w:val="22"/>
          <w:lang w:val="en-GB"/>
        </w:rPr>
        <w:t xml:space="preserve">standard </w:t>
      </w:r>
      <w:r>
        <w:rPr>
          <w:rFonts w:ascii="Helvetica Neue" w:hAnsi="Helvetica Neue"/>
          <w:sz w:val="22"/>
          <w:szCs w:val="22"/>
          <w:lang w:val="en-GB"/>
        </w:rPr>
        <w:t xml:space="preserve">solutions of known </w:t>
      </w:r>
      <w:r w:rsidR="005B4B85">
        <w:rPr>
          <w:rFonts w:ascii="Helvetica Neue" w:hAnsi="Helvetica Neue"/>
          <w:sz w:val="22"/>
          <w:szCs w:val="22"/>
          <w:lang w:val="en-GB"/>
        </w:rPr>
        <w:t>molarity</w:t>
      </w:r>
      <w:r w:rsidR="0061409D">
        <w:rPr>
          <w:rFonts w:ascii="Helvetica Neue" w:hAnsi="Helvetica Neue"/>
          <w:sz w:val="22"/>
          <w:szCs w:val="22"/>
          <w:lang w:val="en-GB"/>
        </w:rPr>
        <w:t xml:space="preserve"> made up in a 1 L volumetric flask with </w:t>
      </w:r>
      <w:proofErr w:type="spellStart"/>
      <w:r w:rsidR="0061409D">
        <w:rPr>
          <w:rFonts w:ascii="Helvetica Neue" w:hAnsi="Helvetica Neue"/>
          <w:sz w:val="22"/>
          <w:szCs w:val="22"/>
          <w:lang w:val="en-GB"/>
        </w:rPr>
        <w:t>MilliQ</w:t>
      </w:r>
      <w:proofErr w:type="spellEnd"/>
    </w:p>
    <w:p w14:paraId="1C741C56" w14:textId="422CB83D" w:rsidR="007173CD" w:rsidRPr="007173CD" w:rsidRDefault="00520D86" w:rsidP="007173CD">
      <w:pPr>
        <w:pStyle w:val="ListParagraph"/>
        <w:numPr>
          <w:ilvl w:val="0"/>
          <w:numId w:val="13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Take </w:t>
      </w:r>
      <w:r w:rsidR="00B50C07">
        <w:rPr>
          <w:rFonts w:ascii="Helvetica Neue" w:hAnsi="Helvetica Neue"/>
          <w:sz w:val="22"/>
          <w:szCs w:val="22"/>
          <w:lang w:val="en-GB"/>
        </w:rPr>
        <w:t>sea</w:t>
      </w:r>
      <w:r>
        <w:rPr>
          <w:rFonts w:ascii="Helvetica Neue" w:hAnsi="Helvetica Neue"/>
          <w:sz w:val="22"/>
          <w:szCs w:val="22"/>
          <w:lang w:val="en-GB"/>
        </w:rPr>
        <w:t>water samples from fridge and heat to room temperature using a water bath</w:t>
      </w:r>
    </w:p>
    <w:p w14:paraId="175291B9" w14:textId="1B2459E4" w:rsidR="00520D86" w:rsidRDefault="00520D86" w:rsidP="00520D86">
      <w:pPr>
        <w:pStyle w:val="ListParagraph"/>
        <w:numPr>
          <w:ilvl w:val="0"/>
          <w:numId w:val="13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Prepare 17 </w:t>
      </w:r>
      <w:proofErr w:type="spellStart"/>
      <w:r>
        <w:rPr>
          <w:rFonts w:ascii="Helvetica Neue" w:hAnsi="Helvetica Neue"/>
          <w:sz w:val="22"/>
          <w:szCs w:val="22"/>
          <w:lang w:val="en-GB"/>
        </w:rPr>
        <w:t>MilliQ</w:t>
      </w:r>
      <w:proofErr w:type="spellEnd"/>
      <w:r>
        <w:rPr>
          <w:rFonts w:ascii="Helvetica Neue" w:hAnsi="Helvetica Neue"/>
          <w:sz w:val="22"/>
          <w:szCs w:val="22"/>
          <w:lang w:val="en-GB"/>
        </w:rPr>
        <w:t xml:space="preserve">-cleaned, labelled 50-mL volumetric flasks and </w:t>
      </w:r>
      <w:r w:rsidR="007173CD">
        <w:rPr>
          <w:rFonts w:ascii="Helvetica Neue" w:hAnsi="Helvetica Neue"/>
          <w:sz w:val="22"/>
          <w:szCs w:val="22"/>
          <w:lang w:val="en-GB"/>
        </w:rPr>
        <w:t xml:space="preserve">carefully </w:t>
      </w:r>
      <w:r>
        <w:rPr>
          <w:rFonts w:ascii="Helvetica Neue" w:hAnsi="Helvetica Neue"/>
          <w:sz w:val="22"/>
          <w:szCs w:val="22"/>
          <w:lang w:val="en-GB"/>
        </w:rPr>
        <w:t>transfer 50 mL of each sample from tube to flasks using a small glass funnel and Pasteur pipette</w:t>
      </w:r>
    </w:p>
    <w:p w14:paraId="7B400955" w14:textId="4A5B75F7" w:rsidR="00520D86" w:rsidRDefault="00520D86" w:rsidP="00520D86">
      <w:pPr>
        <w:pStyle w:val="ListParagraph"/>
        <w:numPr>
          <w:ilvl w:val="0"/>
          <w:numId w:val="13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Cap the volumetric flasks to minimise equilibration (the small headspace is ok)</w:t>
      </w:r>
    </w:p>
    <w:p w14:paraId="68272953" w14:textId="0541D938" w:rsidR="0061409D" w:rsidRPr="0061409D" w:rsidRDefault="00520D86" w:rsidP="0061409D">
      <w:pPr>
        <w:pStyle w:val="ListParagraph"/>
        <w:numPr>
          <w:ilvl w:val="0"/>
          <w:numId w:val="13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Decant the solution from flask into titration vessel (plastic beaker) only just before titrating and take care not to agitate the water surface and cause bubbling</w:t>
      </w:r>
    </w:p>
    <w:p w14:paraId="17C4782E" w14:textId="088AA572" w:rsidR="00520D86" w:rsidRDefault="00520D86" w:rsidP="00520D86">
      <w:pPr>
        <w:pStyle w:val="ListParagraph"/>
        <w:numPr>
          <w:ilvl w:val="0"/>
          <w:numId w:val="13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Record initial sample pH and temperature as well as total alkalinity</w:t>
      </w:r>
    </w:p>
    <w:p w14:paraId="0D8DE3CB" w14:textId="083AE1AD" w:rsidR="00520D86" w:rsidRDefault="0061409D" w:rsidP="00520D86">
      <w:pPr>
        <w:pStyle w:val="ListParagraph"/>
        <w:numPr>
          <w:ilvl w:val="0"/>
          <w:numId w:val="13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Carefully rinse the pH probe, burette and vessel with </w:t>
      </w:r>
      <w:proofErr w:type="spellStart"/>
      <w:r>
        <w:rPr>
          <w:rFonts w:ascii="Helvetica Neue" w:hAnsi="Helvetica Neue"/>
          <w:sz w:val="22"/>
          <w:szCs w:val="22"/>
          <w:lang w:val="en-GB"/>
        </w:rPr>
        <w:t>MilliQ</w:t>
      </w:r>
      <w:proofErr w:type="spellEnd"/>
      <w:r>
        <w:rPr>
          <w:rFonts w:ascii="Helvetica Neue" w:hAnsi="Helvetica Neue"/>
          <w:sz w:val="22"/>
          <w:szCs w:val="22"/>
          <w:lang w:val="en-GB"/>
        </w:rPr>
        <w:t xml:space="preserve"> between samples (do not physically dry the pH probe, merely absorb the drop at the tip with a </w:t>
      </w:r>
      <w:proofErr w:type="spellStart"/>
      <w:r>
        <w:rPr>
          <w:rFonts w:ascii="Helvetica Neue" w:hAnsi="Helvetica Neue"/>
          <w:sz w:val="22"/>
          <w:szCs w:val="22"/>
          <w:lang w:val="en-GB"/>
        </w:rPr>
        <w:t>Kimtech</w:t>
      </w:r>
      <w:proofErr w:type="spellEnd"/>
      <w:r>
        <w:rPr>
          <w:rFonts w:ascii="Helvetica Neue" w:hAnsi="Helvetica Neue"/>
          <w:sz w:val="22"/>
          <w:szCs w:val="22"/>
          <w:lang w:val="en-GB"/>
        </w:rPr>
        <w:t xml:space="preserve"> wipe)</w:t>
      </w:r>
    </w:p>
    <w:p w14:paraId="7B9CF127" w14:textId="39493865" w:rsidR="007173CD" w:rsidRPr="007173CD" w:rsidRDefault="007173CD" w:rsidP="007173CD">
      <w:pPr>
        <w:pStyle w:val="ListParagraph"/>
        <w:numPr>
          <w:ilvl w:val="0"/>
          <w:numId w:val="13"/>
        </w:numPr>
        <w:rPr>
          <w:rFonts w:ascii="Helvetica Neue" w:hAnsi="Helvetica Neue"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M</w:t>
      </w:r>
      <w:r w:rsidRPr="000B5F5B">
        <w:rPr>
          <w:rFonts w:ascii="Helvetica Neue" w:hAnsi="Helvetica Neue"/>
          <w:sz w:val="22"/>
          <w:szCs w:val="22"/>
          <w:lang w:val="en-GB"/>
        </w:rPr>
        <w:t xml:space="preserve">easure salinity </w:t>
      </w:r>
      <w:r>
        <w:rPr>
          <w:rFonts w:ascii="Helvetica Neue" w:hAnsi="Helvetica Neue"/>
          <w:sz w:val="22"/>
          <w:szCs w:val="22"/>
          <w:lang w:val="en-GB"/>
        </w:rPr>
        <w:t>of the remaining water in the tube using a</w:t>
      </w:r>
      <w:r w:rsidRPr="000B5F5B">
        <w:rPr>
          <w:rFonts w:ascii="Helvetica Neue" w:hAnsi="Helvetica Neue"/>
          <w:sz w:val="22"/>
          <w:szCs w:val="22"/>
          <w:lang w:val="en-GB"/>
        </w:rPr>
        <w:t xml:space="preserve"> reliable conductivity salinometer </w:t>
      </w:r>
      <w:r>
        <w:rPr>
          <w:rFonts w:ascii="Helvetica Neue" w:hAnsi="Helvetica Neue"/>
          <w:sz w:val="22"/>
          <w:szCs w:val="22"/>
          <w:lang w:val="en-GB"/>
        </w:rPr>
        <w:t>cross-validate</w:t>
      </w:r>
      <w:r>
        <w:rPr>
          <w:rFonts w:ascii="Helvetica Neue" w:hAnsi="Helvetica Neue"/>
          <w:sz w:val="22"/>
          <w:szCs w:val="22"/>
          <w:lang w:val="en-GB"/>
        </w:rPr>
        <w:t>d</w:t>
      </w:r>
      <w:r>
        <w:rPr>
          <w:rFonts w:ascii="Helvetica Neue" w:hAnsi="Helvetica Neue"/>
          <w:sz w:val="22"/>
          <w:szCs w:val="22"/>
          <w:lang w:val="en-GB"/>
        </w:rPr>
        <w:t xml:space="preserve"> with</w:t>
      </w:r>
      <w:r w:rsidRPr="000B5F5B">
        <w:rPr>
          <w:rFonts w:ascii="Helvetica Neue" w:hAnsi="Helvetica Neue"/>
          <w:sz w:val="22"/>
          <w:szCs w:val="22"/>
          <w:lang w:val="en-GB"/>
        </w:rPr>
        <w:t xml:space="preserve"> </w:t>
      </w:r>
      <w:r>
        <w:rPr>
          <w:rFonts w:ascii="Helvetica Neue" w:hAnsi="Helvetica Neue"/>
          <w:sz w:val="22"/>
          <w:szCs w:val="22"/>
          <w:lang w:val="en-GB"/>
        </w:rPr>
        <w:t xml:space="preserve">a digital </w:t>
      </w:r>
      <w:r w:rsidRPr="000B5F5B">
        <w:rPr>
          <w:rFonts w:ascii="Helvetica Neue" w:hAnsi="Helvetica Neue"/>
          <w:sz w:val="22"/>
          <w:szCs w:val="22"/>
          <w:lang w:val="en-GB"/>
        </w:rPr>
        <w:t>refractometer</w:t>
      </w:r>
    </w:p>
    <w:p w14:paraId="77E3CAF0" w14:textId="77777777" w:rsidR="00520D86" w:rsidRPr="00520D86" w:rsidRDefault="00520D86" w:rsidP="00520D86">
      <w:pPr>
        <w:rPr>
          <w:rFonts w:ascii="Helvetica Neue" w:hAnsi="Helvetica Neue"/>
          <w:sz w:val="22"/>
          <w:szCs w:val="22"/>
          <w:lang w:val="en-GB"/>
        </w:rPr>
      </w:pPr>
    </w:p>
    <w:p w14:paraId="5A53024E" w14:textId="0D283635" w:rsidR="00444714" w:rsidRDefault="00444714" w:rsidP="00594454">
      <w:pPr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b/>
          <w:bCs/>
          <w:sz w:val="22"/>
          <w:szCs w:val="22"/>
          <w:lang w:val="en-GB"/>
        </w:rPr>
        <w:t>Data entry</w:t>
      </w:r>
    </w:p>
    <w:p w14:paraId="377ED51B" w14:textId="52B25137" w:rsidR="00F0269E" w:rsidRPr="007004F2" w:rsidRDefault="00542913" w:rsidP="00F0269E">
      <w:pPr>
        <w:pStyle w:val="ListParagraph"/>
        <w:numPr>
          <w:ilvl w:val="0"/>
          <w:numId w:val="10"/>
        </w:numPr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The </w:t>
      </w:r>
      <w:proofErr w:type="spellStart"/>
      <w:r w:rsidRPr="00542913">
        <w:rPr>
          <w:rFonts w:ascii="Helvetica Neue" w:hAnsi="Helvetica Neue"/>
          <w:i/>
          <w:iCs/>
          <w:sz w:val="22"/>
          <w:szCs w:val="22"/>
          <w:lang w:val="en-GB"/>
        </w:rPr>
        <w:t>seacarb</w:t>
      </w:r>
      <w:proofErr w:type="spellEnd"/>
      <w:r>
        <w:rPr>
          <w:rFonts w:ascii="Helvetica Neue" w:hAnsi="Helvetica Neue"/>
          <w:sz w:val="22"/>
          <w:szCs w:val="22"/>
          <w:lang w:val="en-GB"/>
        </w:rPr>
        <w:t xml:space="preserve"> package in R needs a few variables to constrain the carbonate system</w:t>
      </w:r>
      <w:r w:rsidR="00E86C87">
        <w:rPr>
          <w:rFonts w:ascii="Helvetica Neue" w:hAnsi="Helvetica Neue"/>
          <w:sz w:val="22"/>
          <w:szCs w:val="22"/>
          <w:lang w:val="en-GB"/>
        </w:rPr>
        <w:t>: pH, total alkalinity, salinity and temperature</w:t>
      </w:r>
    </w:p>
    <w:p w14:paraId="429C6120" w14:textId="349AA744" w:rsidR="007004F2" w:rsidRPr="00C90376" w:rsidRDefault="007004F2" w:rsidP="00F0269E">
      <w:pPr>
        <w:pStyle w:val="ListParagraph"/>
        <w:numPr>
          <w:ilvl w:val="0"/>
          <w:numId w:val="10"/>
        </w:numPr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The titration procedure gives you total alkalinity and the initial pH and temperature will also be displayed but may need to be recorded manually</w:t>
      </w:r>
      <w:r w:rsidR="00851A9A">
        <w:rPr>
          <w:rFonts w:ascii="Helvetica Neue" w:hAnsi="Helvetica Neue"/>
          <w:sz w:val="22"/>
          <w:szCs w:val="22"/>
          <w:lang w:val="en-GB"/>
        </w:rPr>
        <w:t>, while salinity needs to be measured separately</w:t>
      </w:r>
    </w:p>
    <w:p w14:paraId="1AE4A04F" w14:textId="20E462AE" w:rsidR="00C90376" w:rsidRPr="002B62E5" w:rsidRDefault="00C90376" w:rsidP="00F0269E">
      <w:pPr>
        <w:pStyle w:val="ListParagraph"/>
        <w:numPr>
          <w:ilvl w:val="0"/>
          <w:numId w:val="10"/>
        </w:numPr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Other useful titration data are the type of acid (sulfuric or hydrochloric), the molar acid concentration and the volume of acid added to reach the endpoint of the titration</w:t>
      </w:r>
    </w:p>
    <w:p w14:paraId="76CC4B81" w14:textId="1ED3A69D" w:rsidR="002B62E5" w:rsidRPr="00FE3859" w:rsidRDefault="007F40EB" w:rsidP="00F0269E">
      <w:pPr>
        <w:pStyle w:val="ListParagraph"/>
        <w:numPr>
          <w:ilvl w:val="0"/>
          <w:numId w:val="10"/>
        </w:numPr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lastRenderedPageBreak/>
        <w:t>To</w:t>
      </w:r>
      <w:r w:rsidR="002B62E5">
        <w:rPr>
          <w:rFonts w:ascii="Helvetica Neue" w:hAnsi="Helvetica Neue"/>
          <w:sz w:val="22"/>
          <w:szCs w:val="22"/>
          <w:lang w:val="en-GB"/>
        </w:rPr>
        <w:t xml:space="preserve"> work with </w:t>
      </w:r>
      <w:proofErr w:type="spellStart"/>
      <w:r w:rsidR="002B62E5" w:rsidRPr="002B62E5">
        <w:rPr>
          <w:rFonts w:ascii="Helvetica Neue" w:hAnsi="Helvetica Neue"/>
          <w:i/>
          <w:iCs/>
          <w:sz w:val="22"/>
          <w:szCs w:val="22"/>
          <w:lang w:val="en-GB"/>
        </w:rPr>
        <w:t>seacarb</w:t>
      </w:r>
      <w:proofErr w:type="spellEnd"/>
      <w:r w:rsidR="002B62E5">
        <w:rPr>
          <w:rFonts w:ascii="Helvetica Neue" w:hAnsi="Helvetica Neue"/>
          <w:sz w:val="22"/>
          <w:szCs w:val="22"/>
          <w:lang w:val="en-GB"/>
        </w:rPr>
        <w:t>, total alkalinity will have to be converted to µM</w:t>
      </w:r>
      <w:r w:rsidR="005542B0">
        <w:rPr>
          <w:rFonts w:ascii="Helvetica Neue" w:hAnsi="Helvetica Neue"/>
          <w:sz w:val="22"/>
          <w:szCs w:val="22"/>
          <w:lang w:val="en-GB"/>
        </w:rPr>
        <w:t xml:space="preserve"> of alkalinity equivalents</w:t>
      </w:r>
      <w:r w:rsidR="007C05FE">
        <w:rPr>
          <w:rFonts w:ascii="Helvetica Neue" w:hAnsi="Helvetica Neue"/>
          <w:sz w:val="22"/>
          <w:szCs w:val="22"/>
          <w:lang w:val="en-GB"/>
        </w:rPr>
        <w:t xml:space="preserve"> (typically ~2300)</w:t>
      </w:r>
      <w:r w:rsidR="005542B0">
        <w:rPr>
          <w:rFonts w:ascii="Helvetica Neue" w:hAnsi="Helvetica Neue"/>
          <w:sz w:val="22"/>
          <w:szCs w:val="22"/>
          <w:lang w:val="en-GB"/>
        </w:rPr>
        <w:t>; if the titrator’s units are µM of CaCO</w:t>
      </w:r>
      <w:r w:rsidR="005542B0" w:rsidRPr="005542B0">
        <w:rPr>
          <w:rFonts w:ascii="Helvetica Neue" w:hAnsi="Helvetica Neue"/>
          <w:sz w:val="22"/>
          <w:szCs w:val="22"/>
          <w:vertAlign w:val="subscript"/>
          <w:lang w:val="en-GB"/>
        </w:rPr>
        <w:t>3</w:t>
      </w:r>
      <w:r w:rsidR="005542B0">
        <w:rPr>
          <w:rFonts w:ascii="Helvetica Neue" w:hAnsi="Helvetica Neue"/>
          <w:sz w:val="22"/>
          <w:szCs w:val="22"/>
          <w:lang w:val="en-GB"/>
        </w:rPr>
        <w:t>, it</w:t>
      </w:r>
      <w:r w:rsidR="005C058B">
        <w:rPr>
          <w:rFonts w:ascii="Helvetica Neue" w:hAnsi="Helvetica Neue"/>
          <w:sz w:val="22"/>
          <w:szCs w:val="22"/>
          <w:lang w:val="en-GB"/>
        </w:rPr>
        <w:t>’</w:t>
      </w:r>
      <w:r w:rsidR="005542B0">
        <w:rPr>
          <w:rFonts w:ascii="Helvetica Neue" w:hAnsi="Helvetica Neue"/>
          <w:sz w:val="22"/>
          <w:szCs w:val="22"/>
          <w:lang w:val="en-GB"/>
        </w:rPr>
        <w:t xml:space="preserve">s </w:t>
      </w:r>
      <w:r w:rsidR="005C058B">
        <w:rPr>
          <w:rFonts w:ascii="Helvetica Neue" w:hAnsi="Helvetica Neue"/>
          <w:sz w:val="22"/>
          <w:szCs w:val="22"/>
          <w:lang w:val="en-GB"/>
        </w:rPr>
        <w:t>a</w:t>
      </w:r>
      <w:r w:rsidR="005542B0">
        <w:rPr>
          <w:rFonts w:ascii="Helvetica Neue" w:hAnsi="Helvetica Neue"/>
          <w:sz w:val="22"/>
          <w:szCs w:val="22"/>
          <w:lang w:val="en-GB"/>
        </w:rPr>
        <w:t xml:space="preserve"> simple</w:t>
      </w:r>
      <w:r w:rsidR="005C058B">
        <w:rPr>
          <w:rFonts w:ascii="Helvetica Neue" w:hAnsi="Helvetica Neue"/>
          <w:sz w:val="22"/>
          <w:szCs w:val="22"/>
          <w:lang w:val="en-GB"/>
        </w:rPr>
        <w:t xml:space="preserve"> </w:t>
      </w:r>
      <w:r w:rsidR="005542B0">
        <w:rPr>
          <w:rFonts w:ascii="Helvetica Neue" w:hAnsi="Helvetica Neue"/>
          <w:sz w:val="22"/>
          <w:szCs w:val="22"/>
          <w:lang w:val="en-GB"/>
        </w:rPr>
        <w:t>multipl</w:t>
      </w:r>
      <w:r w:rsidR="005C058B">
        <w:rPr>
          <w:rFonts w:ascii="Helvetica Neue" w:hAnsi="Helvetica Neue"/>
          <w:sz w:val="22"/>
          <w:szCs w:val="22"/>
          <w:lang w:val="en-GB"/>
        </w:rPr>
        <w:t xml:space="preserve">ication </w:t>
      </w:r>
      <w:r w:rsidR="005542B0">
        <w:rPr>
          <w:rFonts w:ascii="Helvetica Neue" w:hAnsi="Helvetica Neue"/>
          <w:sz w:val="22"/>
          <w:szCs w:val="22"/>
          <w:lang w:val="en-GB"/>
        </w:rPr>
        <w:t>by two</w:t>
      </w:r>
      <w:r w:rsidR="00AA4AEB">
        <w:rPr>
          <w:rFonts w:ascii="Helvetica Neue" w:hAnsi="Helvetica Neue"/>
          <w:sz w:val="22"/>
          <w:szCs w:val="22"/>
          <w:lang w:val="en-GB"/>
        </w:rPr>
        <w:t xml:space="preserve"> because on</w:t>
      </w:r>
      <w:r w:rsidR="00072F0F">
        <w:rPr>
          <w:rFonts w:ascii="Helvetica Neue" w:hAnsi="Helvetica Neue"/>
          <w:sz w:val="22"/>
          <w:szCs w:val="22"/>
          <w:lang w:val="en-GB"/>
        </w:rPr>
        <w:t>e</w:t>
      </w:r>
      <w:r w:rsidR="00AA4AEB">
        <w:rPr>
          <w:rFonts w:ascii="Helvetica Neue" w:hAnsi="Helvetica Neue"/>
          <w:sz w:val="22"/>
          <w:szCs w:val="22"/>
          <w:lang w:val="en-GB"/>
        </w:rPr>
        <w:t xml:space="preserve"> CO</w:t>
      </w:r>
      <w:r w:rsidR="00AA4AEB" w:rsidRPr="00AA4AEB">
        <w:rPr>
          <w:rFonts w:ascii="Helvetica Neue" w:hAnsi="Helvetica Neue"/>
          <w:sz w:val="22"/>
          <w:szCs w:val="22"/>
          <w:vertAlign w:val="subscript"/>
          <w:lang w:val="en-GB"/>
        </w:rPr>
        <w:t>3</w:t>
      </w:r>
      <w:r w:rsidR="00AA4AEB" w:rsidRPr="00AA4AEB">
        <w:rPr>
          <w:rFonts w:ascii="Helvetica Neue" w:hAnsi="Helvetica Neue"/>
          <w:sz w:val="22"/>
          <w:szCs w:val="22"/>
          <w:vertAlign w:val="superscript"/>
          <w:lang w:val="en-GB"/>
        </w:rPr>
        <w:t>2</w:t>
      </w:r>
      <w:r w:rsidR="00E942ED">
        <w:rPr>
          <w:rFonts w:ascii="Helvetica Neue" w:hAnsi="Helvetica Neue"/>
          <w:sz w:val="22"/>
          <w:szCs w:val="22"/>
          <w:vertAlign w:val="superscript"/>
          <w:lang w:val="en-GB"/>
        </w:rPr>
        <w:t>–</w:t>
      </w:r>
      <w:r w:rsidR="00AA4AEB">
        <w:rPr>
          <w:rFonts w:ascii="Helvetica Neue" w:hAnsi="Helvetica Neue"/>
          <w:sz w:val="22"/>
          <w:szCs w:val="22"/>
          <w:lang w:val="en-GB"/>
        </w:rPr>
        <w:t xml:space="preserve"> scavenges two H</w:t>
      </w:r>
      <w:r w:rsidR="00AA4AEB" w:rsidRPr="00AA4AEB">
        <w:rPr>
          <w:rFonts w:ascii="Helvetica Neue" w:hAnsi="Helvetica Neue"/>
          <w:sz w:val="22"/>
          <w:szCs w:val="22"/>
          <w:vertAlign w:val="superscript"/>
          <w:lang w:val="en-GB"/>
        </w:rPr>
        <w:t>+</w:t>
      </w:r>
      <w:r w:rsidR="0066089C">
        <w:rPr>
          <w:rFonts w:ascii="Helvetica Neue" w:hAnsi="Helvetica Neue"/>
          <w:sz w:val="22"/>
          <w:szCs w:val="22"/>
          <w:lang w:val="en-GB"/>
        </w:rPr>
        <w:t>;</w:t>
      </w:r>
      <w:r w:rsidR="008F22C2">
        <w:rPr>
          <w:rFonts w:ascii="Helvetica Neue" w:hAnsi="Helvetica Neue"/>
          <w:sz w:val="22"/>
          <w:szCs w:val="22"/>
          <w:lang w:val="en-GB"/>
        </w:rPr>
        <w:t xml:space="preserve"> in case of g of CaCO</w:t>
      </w:r>
      <w:r w:rsidR="008F22C2" w:rsidRPr="005542B0">
        <w:rPr>
          <w:rFonts w:ascii="Helvetica Neue" w:hAnsi="Helvetica Neue"/>
          <w:sz w:val="22"/>
          <w:szCs w:val="22"/>
          <w:vertAlign w:val="subscript"/>
          <w:lang w:val="en-GB"/>
        </w:rPr>
        <w:t>3</w:t>
      </w:r>
      <w:r w:rsidR="008F22C2">
        <w:rPr>
          <w:rFonts w:ascii="Helvetica Neue" w:hAnsi="Helvetica Neue"/>
          <w:sz w:val="22"/>
          <w:szCs w:val="22"/>
          <w:lang w:val="en-GB"/>
        </w:rPr>
        <w:t xml:space="preserve">, the molar mass of </w:t>
      </w:r>
      <w:r w:rsidR="008F22C2" w:rsidRPr="008F22C2">
        <w:rPr>
          <w:rFonts w:ascii="Helvetica Neue" w:hAnsi="Helvetica Neue"/>
          <w:sz w:val="22"/>
          <w:szCs w:val="22"/>
          <w:lang w:val="en-GB"/>
        </w:rPr>
        <w:t>CaCO</w:t>
      </w:r>
      <w:r w:rsidR="008F22C2" w:rsidRPr="008F22C2">
        <w:rPr>
          <w:rFonts w:ascii="Helvetica Neue" w:hAnsi="Helvetica Neue"/>
          <w:sz w:val="22"/>
          <w:szCs w:val="22"/>
          <w:vertAlign w:val="subscript"/>
          <w:lang w:val="en-GB"/>
        </w:rPr>
        <w:t>3</w:t>
      </w:r>
      <w:r w:rsidR="008F22C2">
        <w:rPr>
          <w:rFonts w:ascii="Helvetica Neue" w:hAnsi="Helvetica Neue"/>
          <w:sz w:val="22"/>
          <w:szCs w:val="22"/>
          <w:lang w:val="en-GB"/>
        </w:rPr>
        <w:t xml:space="preserve"> (</w:t>
      </w:r>
      <w:r w:rsidR="00E942ED" w:rsidRPr="00E942ED">
        <w:rPr>
          <w:rFonts w:ascii="Helvetica Neue" w:hAnsi="Helvetica Neue"/>
          <w:sz w:val="22"/>
          <w:szCs w:val="22"/>
        </w:rPr>
        <w:t>100.0869 g</w:t>
      </w:r>
      <w:r w:rsidR="00E942ED">
        <w:rPr>
          <w:rFonts w:ascii="Helvetica Neue" w:hAnsi="Helvetica Neue"/>
          <w:sz w:val="22"/>
          <w:szCs w:val="22"/>
        </w:rPr>
        <w:t xml:space="preserve"> </w:t>
      </w:r>
      <w:r w:rsidR="00E942ED" w:rsidRPr="00E942ED">
        <w:rPr>
          <w:rFonts w:ascii="Helvetica Neue" w:hAnsi="Helvetica Neue"/>
          <w:sz w:val="22"/>
          <w:szCs w:val="22"/>
        </w:rPr>
        <w:t>mol</w:t>
      </w:r>
      <w:r w:rsidR="00E942ED" w:rsidRPr="00E942ED">
        <w:rPr>
          <w:rFonts w:ascii="Helvetica Neue" w:hAnsi="Helvetica Neue"/>
          <w:sz w:val="22"/>
          <w:szCs w:val="22"/>
          <w:vertAlign w:val="superscript"/>
        </w:rPr>
        <w:t>–1</w:t>
      </w:r>
      <w:r w:rsidR="008F22C2">
        <w:rPr>
          <w:rFonts w:ascii="Helvetica Neue" w:hAnsi="Helvetica Neue"/>
          <w:sz w:val="22"/>
          <w:szCs w:val="22"/>
          <w:lang w:val="en-GB"/>
        </w:rPr>
        <w:t xml:space="preserve">) </w:t>
      </w:r>
      <w:r w:rsidR="008F22C2" w:rsidRPr="008F22C2">
        <w:rPr>
          <w:rFonts w:ascii="Helvetica Neue" w:hAnsi="Helvetica Neue"/>
          <w:sz w:val="22"/>
          <w:szCs w:val="22"/>
          <w:lang w:val="en-GB"/>
        </w:rPr>
        <w:t>must</w:t>
      </w:r>
      <w:r w:rsidR="008F22C2">
        <w:rPr>
          <w:rFonts w:ascii="Helvetica Neue" w:hAnsi="Helvetica Neue"/>
          <w:sz w:val="22"/>
          <w:szCs w:val="22"/>
          <w:lang w:val="en-GB"/>
        </w:rPr>
        <w:t xml:space="preserve"> also be </w:t>
      </w:r>
      <w:proofErr w:type="gramStart"/>
      <w:r w:rsidR="008F22C2">
        <w:rPr>
          <w:rFonts w:ascii="Helvetica Neue" w:hAnsi="Helvetica Neue"/>
          <w:sz w:val="22"/>
          <w:szCs w:val="22"/>
          <w:lang w:val="en-GB"/>
        </w:rPr>
        <w:t>taken into account</w:t>
      </w:r>
      <w:proofErr w:type="gramEnd"/>
    </w:p>
    <w:p w14:paraId="5884511C" w14:textId="0D0A93FF" w:rsidR="00FE3859" w:rsidRPr="000A3FE1" w:rsidRDefault="00FE3859" w:rsidP="00F0269E">
      <w:pPr>
        <w:pStyle w:val="ListParagraph"/>
        <w:numPr>
          <w:ilvl w:val="0"/>
          <w:numId w:val="10"/>
        </w:numPr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Buoyant mass will be recorded</w:t>
      </w:r>
      <w:r w:rsidR="00B57147">
        <w:rPr>
          <w:rFonts w:ascii="Helvetica Neue" w:hAnsi="Helvetica Neue"/>
          <w:sz w:val="22"/>
          <w:szCs w:val="22"/>
          <w:lang w:val="en-GB"/>
        </w:rPr>
        <w:t xml:space="preserve"> before </w:t>
      </w:r>
      <w:r w:rsidR="00191793">
        <w:rPr>
          <w:rFonts w:ascii="Helvetica Neue" w:hAnsi="Helvetica Neue"/>
          <w:sz w:val="22"/>
          <w:szCs w:val="22"/>
          <w:lang w:val="en-GB"/>
        </w:rPr>
        <w:t xml:space="preserve">and after </w:t>
      </w:r>
      <w:r w:rsidR="00B57147">
        <w:rPr>
          <w:rFonts w:ascii="Helvetica Neue" w:hAnsi="Helvetica Neue"/>
          <w:sz w:val="22"/>
          <w:szCs w:val="22"/>
          <w:lang w:val="en-GB"/>
        </w:rPr>
        <w:t>the incubation</w:t>
      </w:r>
      <w:r>
        <w:rPr>
          <w:rFonts w:ascii="Helvetica Neue" w:hAnsi="Helvetica Neue"/>
          <w:sz w:val="22"/>
          <w:szCs w:val="22"/>
          <w:lang w:val="en-GB"/>
        </w:rPr>
        <w:t xml:space="preserve">, while </w:t>
      </w:r>
      <w:r w:rsidR="006B49DA">
        <w:rPr>
          <w:rFonts w:ascii="Helvetica Neue" w:hAnsi="Helvetica Neue"/>
          <w:sz w:val="22"/>
          <w:szCs w:val="22"/>
          <w:lang w:val="en-GB"/>
        </w:rPr>
        <w:t xml:space="preserve">bryozoan </w:t>
      </w:r>
      <w:r>
        <w:rPr>
          <w:rFonts w:ascii="Helvetica Neue" w:hAnsi="Helvetica Neue"/>
          <w:sz w:val="22"/>
          <w:szCs w:val="22"/>
          <w:lang w:val="en-GB"/>
        </w:rPr>
        <w:t>cover needs to be measured via ImageJ</w:t>
      </w:r>
      <w:r w:rsidR="006B49DA">
        <w:rPr>
          <w:rFonts w:ascii="Helvetica Neue" w:hAnsi="Helvetica Neue"/>
          <w:sz w:val="22"/>
          <w:szCs w:val="22"/>
          <w:lang w:val="en-GB"/>
        </w:rPr>
        <w:t xml:space="preserve"> </w:t>
      </w:r>
      <w:proofErr w:type="gramStart"/>
      <w:r w:rsidR="00B57147">
        <w:rPr>
          <w:rFonts w:ascii="Helvetica Neue" w:hAnsi="Helvetica Neue"/>
          <w:sz w:val="22"/>
          <w:szCs w:val="22"/>
          <w:lang w:val="en-GB"/>
        </w:rPr>
        <w:t>later on</w:t>
      </w:r>
      <w:proofErr w:type="gramEnd"/>
      <w:r w:rsidR="00B57147">
        <w:rPr>
          <w:rFonts w:ascii="Helvetica Neue" w:hAnsi="Helvetica Neue"/>
          <w:sz w:val="22"/>
          <w:szCs w:val="22"/>
          <w:lang w:val="en-GB"/>
        </w:rPr>
        <w:t xml:space="preserve"> </w:t>
      </w:r>
      <w:r w:rsidR="006B49DA">
        <w:rPr>
          <w:rFonts w:ascii="Helvetica Neue" w:hAnsi="Helvetica Neue"/>
          <w:sz w:val="22"/>
          <w:szCs w:val="22"/>
          <w:lang w:val="en-GB"/>
        </w:rPr>
        <w:t>as previously described</w:t>
      </w:r>
      <w:r w:rsidR="000F78C8">
        <w:rPr>
          <w:rFonts w:ascii="Helvetica Neue" w:hAnsi="Helvetica Neue"/>
          <w:sz w:val="22"/>
          <w:szCs w:val="22"/>
          <w:lang w:val="en-GB"/>
        </w:rPr>
        <w:t xml:space="preserve"> in the other protocol</w:t>
      </w:r>
    </w:p>
    <w:p w14:paraId="39B8A17A" w14:textId="7CA48A94" w:rsidR="000A3FE1" w:rsidRPr="00FC11A8" w:rsidRDefault="000A3FE1" w:rsidP="00F0269E">
      <w:pPr>
        <w:pStyle w:val="ListParagraph"/>
        <w:numPr>
          <w:ilvl w:val="0"/>
          <w:numId w:val="10"/>
        </w:numPr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>PAR</w:t>
      </w:r>
      <w:r w:rsidR="00597DF5">
        <w:rPr>
          <w:rFonts w:ascii="Helvetica Neue" w:hAnsi="Helvetica Neue"/>
          <w:sz w:val="22"/>
          <w:szCs w:val="22"/>
          <w:lang w:val="en-GB"/>
        </w:rPr>
        <w:t xml:space="preserve"> at different stirrer positions and jar volumes</w:t>
      </w:r>
      <w:r>
        <w:rPr>
          <w:rFonts w:ascii="Helvetica Neue" w:hAnsi="Helvetica Neue"/>
          <w:sz w:val="22"/>
          <w:szCs w:val="22"/>
          <w:lang w:val="en-GB"/>
        </w:rPr>
        <w:t xml:space="preserve"> </w:t>
      </w:r>
      <w:r w:rsidR="00597DF5">
        <w:rPr>
          <w:rFonts w:ascii="Helvetica Neue" w:hAnsi="Helvetica Neue"/>
          <w:sz w:val="22"/>
          <w:szCs w:val="22"/>
          <w:lang w:val="en-GB"/>
        </w:rPr>
        <w:t>are</w:t>
      </w:r>
      <w:r>
        <w:rPr>
          <w:rFonts w:ascii="Helvetica Neue" w:hAnsi="Helvetica Neue"/>
          <w:sz w:val="22"/>
          <w:szCs w:val="22"/>
          <w:lang w:val="en-GB"/>
        </w:rPr>
        <w:t xml:space="preserve"> recorded in separate datafile</w:t>
      </w:r>
      <w:r w:rsidR="00C03082">
        <w:rPr>
          <w:rFonts w:ascii="Helvetica Neue" w:hAnsi="Helvetica Neue"/>
          <w:sz w:val="22"/>
          <w:szCs w:val="22"/>
          <w:lang w:val="en-GB"/>
        </w:rPr>
        <w:t>s</w:t>
      </w:r>
      <w:r>
        <w:rPr>
          <w:rFonts w:ascii="Helvetica Neue" w:hAnsi="Helvetica Neue"/>
          <w:sz w:val="22"/>
          <w:szCs w:val="22"/>
          <w:lang w:val="en-GB"/>
        </w:rPr>
        <w:t xml:space="preserve"> to the other </w:t>
      </w:r>
      <w:r w:rsidR="00597DF5">
        <w:rPr>
          <w:rFonts w:ascii="Helvetica Neue" w:hAnsi="Helvetica Neue"/>
          <w:sz w:val="22"/>
          <w:szCs w:val="22"/>
          <w:lang w:val="en-GB"/>
        </w:rPr>
        <w:t xml:space="preserve">data </w:t>
      </w:r>
      <w:r>
        <w:rPr>
          <w:rFonts w:ascii="Helvetica Neue" w:hAnsi="Helvetica Neue"/>
          <w:sz w:val="22"/>
          <w:szCs w:val="22"/>
          <w:lang w:val="en-GB"/>
        </w:rPr>
        <w:t>since we only want an average</w:t>
      </w:r>
      <w:r w:rsidR="00597DF5">
        <w:rPr>
          <w:rFonts w:ascii="Helvetica Neue" w:hAnsi="Helvetica Neue"/>
          <w:sz w:val="22"/>
          <w:szCs w:val="22"/>
          <w:lang w:val="en-GB"/>
        </w:rPr>
        <w:t xml:space="preserve"> for these variables</w:t>
      </w:r>
    </w:p>
    <w:p w14:paraId="58EDB1CB" w14:textId="15C5FC27" w:rsidR="00F0269E" w:rsidRPr="00CA4F06" w:rsidRDefault="00F0269E" w:rsidP="00F0269E">
      <w:pPr>
        <w:pStyle w:val="ListParagraph"/>
        <w:numPr>
          <w:ilvl w:val="0"/>
          <w:numId w:val="10"/>
        </w:numPr>
        <w:rPr>
          <w:rFonts w:ascii="Helvetica Neue" w:hAnsi="Helvetica Neue"/>
          <w:b/>
          <w:bCs/>
          <w:sz w:val="22"/>
          <w:szCs w:val="22"/>
          <w:lang w:val="en-GB"/>
        </w:rPr>
      </w:pPr>
      <w:r>
        <w:rPr>
          <w:rFonts w:ascii="Helvetica Neue" w:hAnsi="Helvetica Neue"/>
          <w:sz w:val="22"/>
          <w:szCs w:val="22"/>
          <w:lang w:val="en-GB"/>
        </w:rPr>
        <w:t xml:space="preserve">The </w:t>
      </w:r>
      <w:r w:rsidR="00C03082">
        <w:rPr>
          <w:rFonts w:ascii="Helvetica Neue" w:hAnsi="Helvetica Neue"/>
          <w:sz w:val="22"/>
          <w:szCs w:val="22"/>
          <w:lang w:val="en-GB"/>
        </w:rPr>
        <w:t xml:space="preserve">main </w:t>
      </w:r>
      <w:r w:rsidR="00851A9A">
        <w:rPr>
          <w:rFonts w:ascii="Helvetica Neue" w:hAnsi="Helvetica Neue"/>
          <w:sz w:val="22"/>
          <w:szCs w:val="22"/>
          <w:lang w:val="en-GB"/>
        </w:rPr>
        <w:t>data</w:t>
      </w:r>
      <w:r>
        <w:rPr>
          <w:rFonts w:ascii="Helvetica Neue" w:hAnsi="Helvetica Neue"/>
          <w:sz w:val="22"/>
          <w:szCs w:val="22"/>
          <w:lang w:val="en-GB"/>
        </w:rPr>
        <w:t>file should look something like this:</w:t>
      </w:r>
    </w:p>
    <w:p w14:paraId="7892AE0A" w14:textId="77777777" w:rsidR="00CA4F06" w:rsidRPr="00F0269E" w:rsidRDefault="00CA4F06" w:rsidP="00CA4F06">
      <w:pPr>
        <w:pStyle w:val="ListParagraph"/>
        <w:ind w:left="360"/>
        <w:rPr>
          <w:rFonts w:ascii="Helvetica Neue" w:hAnsi="Helvetica Neue"/>
          <w:b/>
          <w:bCs/>
          <w:sz w:val="22"/>
          <w:szCs w:val="22"/>
          <w:lang w:val="en-GB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"/>
        <w:gridCol w:w="839"/>
        <w:gridCol w:w="2406"/>
        <w:gridCol w:w="1110"/>
        <w:gridCol w:w="724"/>
        <w:gridCol w:w="778"/>
        <w:gridCol w:w="677"/>
        <w:gridCol w:w="495"/>
        <w:gridCol w:w="475"/>
        <w:gridCol w:w="430"/>
        <w:gridCol w:w="416"/>
      </w:tblGrid>
      <w:tr w:rsidR="00C8346E" w:rsidRPr="00C8346E" w14:paraId="31142899" w14:textId="03E988F5" w:rsidTr="00C8346E">
        <w:trPr>
          <w:trHeight w:val="113"/>
        </w:trPr>
        <w:tc>
          <w:tcPr>
            <w:tcW w:w="374" w:type="pct"/>
            <w:tcBorders>
              <w:top w:val="single" w:sz="4" w:space="0" w:color="auto"/>
              <w:bottom w:val="single" w:sz="4" w:space="0" w:color="auto"/>
            </w:tcBorders>
          </w:tcPr>
          <w:p w14:paraId="5EAA7B6E" w14:textId="6DC8612E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ID</w:t>
            </w:r>
          </w:p>
        </w:tc>
        <w:tc>
          <w:tcPr>
            <w:tcW w:w="465" w:type="pct"/>
            <w:tcBorders>
              <w:top w:val="single" w:sz="4" w:space="0" w:color="auto"/>
              <w:bottom w:val="single" w:sz="4" w:space="0" w:color="auto"/>
            </w:tcBorders>
          </w:tcPr>
          <w:p w14:paraId="3D755C9F" w14:textId="33729C81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Round</w:t>
            </w:r>
          </w:p>
        </w:tc>
        <w:tc>
          <w:tcPr>
            <w:tcW w:w="1333" w:type="pct"/>
            <w:tcBorders>
              <w:top w:val="single" w:sz="4" w:space="0" w:color="auto"/>
              <w:bottom w:val="single" w:sz="4" w:space="0" w:color="auto"/>
            </w:tcBorders>
          </w:tcPr>
          <w:p w14:paraId="4D4E23D2" w14:textId="3E437892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Species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14:paraId="49C1089A" w14:textId="63DA0CFE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Individual</w:t>
            </w:r>
          </w:p>
        </w:tc>
        <w:tc>
          <w:tcPr>
            <w:tcW w:w="401" w:type="pct"/>
            <w:tcBorders>
              <w:top w:val="single" w:sz="4" w:space="0" w:color="auto"/>
              <w:bottom w:val="single" w:sz="4" w:space="0" w:color="auto"/>
            </w:tcBorders>
          </w:tcPr>
          <w:p w14:paraId="0D73E992" w14:textId="34F3DAA7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Mass</w:t>
            </w:r>
          </w:p>
        </w:tc>
        <w:tc>
          <w:tcPr>
            <w:tcW w:w="431" w:type="pct"/>
            <w:tcBorders>
              <w:top w:val="single" w:sz="4" w:space="0" w:color="auto"/>
              <w:bottom w:val="single" w:sz="4" w:space="0" w:color="auto"/>
            </w:tcBorders>
          </w:tcPr>
          <w:p w14:paraId="7DC9DAB3" w14:textId="5C026DD8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Cover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4" w:space="0" w:color="auto"/>
            </w:tcBorders>
          </w:tcPr>
          <w:p w14:paraId="32D42F8D" w14:textId="56EDD9D0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Time</w:t>
            </w:r>
          </w:p>
        </w:tc>
        <w:tc>
          <w:tcPr>
            <w:tcW w:w="274" w:type="pct"/>
            <w:tcBorders>
              <w:top w:val="single" w:sz="4" w:space="0" w:color="auto"/>
              <w:bottom w:val="single" w:sz="4" w:space="0" w:color="auto"/>
            </w:tcBorders>
          </w:tcPr>
          <w:p w14:paraId="1130FFD4" w14:textId="2558097D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pH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</w:tcPr>
          <w:p w14:paraId="1FD3260F" w14:textId="50ACBDAD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>A</w:t>
            </w:r>
            <w:r w:rsidRPr="00C8346E">
              <w:rPr>
                <w:rFonts w:ascii="Helvetica Neue" w:hAnsi="Helvetica Neue"/>
                <w:sz w:val="20"/>
                <w:szCs w:val="20"/>
                <w:vertAlign w:val="subscript"/>
                <w:lang w:val="en-GB"/>
              </w:rPr>
              <w:t>T</w:t>
            </w:r>
          </w:p>
        </w:tc>
        <w:tc>
          <w:tcPr>
            <w:tcW w:w="238" w:type="pct"/>
            <w:tcBorders>
              <w:top w:val="single" w:sz="4" w:space="0" w:color="auto"/>
              <w:bottom w:val="single" w:sz="4" w:space="0" w:color="auto"/>
            </w:tcBorders>
          </w:tcPr>
          <w:p w14:paraId="0267D037" w14:textId="0F9556CA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S</w:t>
            </w:r>
          </w:p>
        </w:tc>
        <w:tc>
          <w:tcPr>
            <w:tcW w:w="230" w:type="pct"/>
            <w:tcBorders>
              <w:top w:val="single" w:sz="4" w:space="0" w:color="auto"/>
              <w:bottom w:val="single" w:sz="4" w:space="0" w:color="auto"/>
            </w:tcBorders>
          </w:tcPr>
          <w:p w14:paraId="3137C8BD" w14:textId="039D0D79" w:rsidR="00C8346E" w:rsidRPr="00C8346E" w:rsidRDefault="00C8346E" w:rsidP="00F0269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T</w:t>
            </w:r>
          </w:p>
        </w:tc>
      </w:tr>
      <w:tr w:rsidR="00C8346E" w:rsidRPr="00C8346E" w14:paraId="79D634A1" w14:textId="441CDB2B" w:rsidTr="00C8346E">
        <w:trPr>
          <w:trHeight w:val="113"/>
        </w:trPr>
        <w:tc>
          <w:tcPr>
            <w:tcW w:w="374" w:type="pct"/>
            <w:tcBorders>
              <w:top w:val="single" w:sz="4" w:space="0" w:color="auto"/>
            </w:tcBorders>
          </w:tcPr>
          <w:p w14:paraId="6D6642C1" w14:textId="1ACC2650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1_0</w:t>
            </w:r>
          </w:p>
        </w:tc>
        <w:tc>
          <w:tcPr>
            <w:tcW w:w="465" w:type="pct"/>
            <w:tcBorders>
              <w:top w:val="single" w:sz="4" w:space="0" w:color="auto"/>
            </w:tcBorders>
          </w:tcPr>
          <w:p w14:paraId="6FC38251" w14:textId="4EEAC7D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  <w:tcBorders>
              <w:top w:val="single" w:sz="4" w:space="0" w:color="auto"/>
            </w:tcBorders>
          </w:tcPr>
          <w:p w14:paraId="071BE9C4" w14:textId="5A6F029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NA</w:t>
            </w:r>
          </w:p>
        </w:tc>
        <w:tc>
          <w:tcPr>
            <w:tcW w:w="615" w:type="pct"/>
            <w:tcBorders>
              <w:top w:val="single" w:sz="4" w:space="0" w:color="auto"/>
            </w:tcBorders>
          </w:tcPr>
          <w:p w14:paraId="54E3BD39" w14:textId="4B75DD7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NA</w:t>
            </w:r>
          </w:p>
        </w:tc>
        <w:tc>
          <w:tcPr>
            <w:tcW w:w="401" w:type="pct"/>
            <w:tcBorders>
              <w:top w:val="single" w:sz="4" w:space="0" w:color="auto"/>
            </w:tcBorders>
          </w:tcPr>
          <w:p w14:paraId="3FDF1650" w14:textId="380BD7C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NA</w:t>
            </w:r>
          </w:p>
        </w:tc>
        <w:tc>
          <w:tcPr>
            <w:tcW w:w="431" w:type="pct"/>
            <w:tcBorders>
              <w:top w:val="single" w:sz="4" w:space="0" w:color="auto"/>
            </w:tcBorders>
          </w:tcPr>
          <w:p w14:paraId="4E81BA75" w14:textId="604C437B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NA</w:t>
            </w:r>
          </w:p>
        </w:tc>
        <w:tc>
          <w:tcPr>
            <w:tcW w:w="375" w:type="pct"/>
            <w:tcBorders>
              <w:top w:val="single" w:sz="4" w:space="0" w:color="auto"/>
            </w:tcBorders>
          </w:tcPr>
          <w:p w14:paraId="6C67D666" w14:textId="43D7F29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0</w:t>
            </w:r>
          </w:p>
        </w:tc>
        <w:tc>
          <w:tcPr>
            <w:tcW w:w="274" w:type="pct"/>
            <w:tcBorders>
              <w:top w:val="single" w:sz="4" w:space="0" w:color="auto"/>
            </w:tcBorders>
          </w:tcPr>
          <w:p w14:paraId="6698F100" w14:textId="16C3EF4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  <w:tcBorders>
              <w:top w:val="single" w:sz="4" w:space="0" w:color="auto"/>
            </w:tcBorders>
          </w:tcPr>
          <w:p w14:paraId="14628736" w14:textId="281AE44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  <w:tcBorders>
              <w:top w:val="single" w:sz="4" w:space="0" w:color="auto"/>
            </w:tcBorders>
          </w:tcPr>
          <w:p w14:paraId="22E9DFE9" w14:textId="29B0DCD4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  <w:tcBorders>
              <w:top w:val="single" w:sz="4" w:space="0" w:color="auto"/>
            </w:tcBorders>
          </w:tcPr>
          <w:p w14:paraId="2210D8AA" w14:textId="51350C70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1670DB20" w14:textId="7B54B5A4" w:rsidTr="00C8346E">
        <w:trPr>
          <w:trHeight w:val="113"/>
        </w:trPr>
        <w:tc>
          <w:tcPr>
            <w:tcW w:w="374" w:type="pct"/>
          </w:tcPr>
          <w:p w14:paraId="459A5581" w14:textId="102796E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1_1</w:t>
            </w:r>
          </w:p>
        </w:tc>
        <w:tc>
          <w:tcPr>
            <w:tcW w:w="465" w:type="pct"/>
          </w:tcPr>
          <w:p w14:paraId="43C2DD82" w14:textId="20009DA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4CCF0822" w14:textId="7A8B1DBF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15" w:type="pct"/>
          </w:tcPr>
          <w:p w14:paraId="3D77EB20" w14:textId="59D3B03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01" w:type="pct"/>
          </w:tcPr>
          <w:p w14:paraId="3C83FE3F" w14:textId="277B8334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2EBD85A3" w14:textId="5C0A391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0</w:t>
            </w:r>
          </w:p>
        </w:tc>
        <w:tc>
          <w:tcPr>
            <w:tcW w:w="375" w:type="pct"/>
          </w:tcPr>
          <w:p w14:paraId="37BC9462" w14:textId="30A0661D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58954918" w14:textId="551B5BAB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72220139" w14:textId="15988D8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1D95C9F1" w14:textId="187A6F27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7BC94425" w14:textId="7B2B13A7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4C9924F4" w14:textId="73482B1C" w:rsidTr="00C8346E">
        <w:trPr>
          <w:trHeight w:val="113"/>
        </w:trPr>
        <w:tc>
          <w:tcPr>
            <w:tcW w:w="374" w:type="pct"/>
          </w:tcPr>
          <w:p w14:paraId="533B38D0" w14:textId="12482CD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1_2</w:t>
            </w:r>
          </w:p>
        </w:tc>
        <w:tc>
          <w:tcPr>
            <w:tcW w:w="465" w:type="pct"/>
          </w:tcPr>
          <w:p w14:paraId="379A5814" w14:textId="52ACEBC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21FF5A68" w14:textId="37BBB5F6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15" w:type="pct"/>
          </w:tcPr>
          <w:p w14:paraId="5C3C0F43" w14:textId="6788E50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01" w:type="pct"/>
          </w:tcPr>
          <w:p w14:paraId="0722621F" w14:textId="5D4D2637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18B01EDB" w14:textId="42786C07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375" w:type="pct"/>
          </w:tcPr>
          <w:p w14:paraId="4D1AFE80" w14:textId="2533C86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1FA25A08" w14:textId="48A8AA4B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32649D1B" w14:textId="16EC1AE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58EBD120" w14:textId="467EB7D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32AAD220" w14:textId="3E9DEE3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46BC2A54" w14:textId="5E4BE054" w:rsidTr="00C8346E">
        <w:trPr>
          <w:trHeight w:val="113"/>
        </w:trPr>
        <w:tc>
          <w:tcPr>
            <w:tcW w:w="374" w:type="pct"/>
          </w:tcPr>
          <w:p w14:paraId="622FF1A8" w14:textId="0C611A5C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1_3</w:t>
            </w:r>
          </w:p>
        </w:tc>
        <w:tc>
          <w:tcPr>
            <w:tcW w:w="465" w:type="pct"/>
          </w:tcPr>
          <w:p w14:paraId="0E691C63" w14:textId="4EDD2E0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645698D0" w14:textId="169D60F3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15" w:type="pct"/>
          </w:tcPr>
          <w:p w14:paraId="69315B25" w14:textId="19DAE457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01" w:type="pct"/>
          </w:tcPr>
          <w:p w14:paraId="258296C0" w14:textId="4287601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1DDE0457" w14:textId="4AB98C8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375" w:type="pct"/>
          </w:tcPr>
          <w:p w14:paraId="6959471C" w14:textId="424EDABC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2109DE48" w14:textId="59FF1E5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12A13338" w14:textId="2B3AFFBD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4D36B4A0" w14:textId="1171C83C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1FE9D407" w14:textId="4BC9B50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30D55655" w14:textId="6877DE64" w:rsidTr="00C8346E">
        <w:trPr>
          <w:trHeight w:val="113"/>
        </w:trPr>
        <w:tc>
          <w:tcPr>
            <w:tcW w:w="374" w:type="pct"/>
          </w:tcPr>
          <w:p w14:paraId="37051332" w14:textId="2862554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1_4</w:t>
            </w:r>
          </w:p>
        </w:tc>
        <w:tc>
          <w:tcPr>
            <w:tcW w:w="465" w:type="pct"/>
          </w:tcPr>
          <w:p w14:paraId="5A428F3A" w14:textId="163B46AB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58BE3EED" w14:textId="0E9085A3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15" w:type="pct"/>
          </w:tcPr>
          <w:p w14:paraId="1580FB2B" w14:textId="55FF318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01" w:type="pct"/>
          </w:tcPr>
          <w:p w14:paraId="103057C6" w14:textId="764C007D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29A3EE6B" w14:textId="6945A50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375" w:type="pct"/>
          </w:tcPr>
          <w:p w14:paraId="10FE4E26" w14:textId="7E8A136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0708C207" w14:textId="3C198C0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76083F30" w14:textId="3B1CCBCB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356CFA91" w14:textId="5AC304E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599B97F7" w14:textId="1433056C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395A92BA" w14:textId="4121BF50" w:rsidTr="00C8346E">
        <w:trPr>
          <w:trHeight w:val="113"/>
        </w:trPr>
        <w:tc>
          <w:tcPr>
            <w:tcW w:w="374" w:type="pct"/>
          </w:tcPr>
          <w:p w14:paraId="591B75A8" w14:textId="1D6A0C9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1_5</w:t>
            </w:r>
          </w:p>
        </w:tc>
        <w:tc>
          <w:tcPr>
            <w:tcW w:w="465" w:type="pct"/>
          </w:tcPr>
          <w:p w14:paraId="5AF1BBAC" w14:textId="7B12C13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0D7DA5D8" w14:textId="35E2AFB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15" w:type="pct"/>
          </w:tcPr>
          <w:p w14:paraId="285013F4" w14:textId="001DA4F0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01" w:type="pct"/>
          </w:tcPr>
          <w:p w14:paraId="231A523B" w14:textId="3C826874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06F9A77D" w14:textId="152F1D37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375" w:type="pct"/>
          </w:tcPr>
          <w:p w14:paraId="43D16C10" w14:textId="4FFF6D3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542B785B" w14:textId="3E1AA72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22B50D08" w14:textId="6EE9F0A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16C1BACF" w14:textId="5AD91314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46B53F12" w14:textId="2BAF6C8D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457D8D0C" w14:textId="32417BAB" w:rsidTr="00C8346E">
        <w:trPr>
          <w:trHeight w:val="113"/>
        </w:trPr>
        <w:tc>
          <w:tcPr>
            <w:tcW w:w="374" w:type="pct"/>
          </w:tcPr>
          <w:p w14:paraId="6D175E03" w14:textId="1F8BC75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1_6</w:t>
            </w:r>
          </w:p>
        </w:tc>
        <w:tc>
          <w:tcPr>
            <w:tcW w:w="465" w:type="pct"/>
          </w:tcPr>
          <w:p w14:paraId="1A069A72" w14:textId="198B7CE7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347E843D" w14:textId="27C559F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15" w:type="pct"/>
          </w:tcPr>
          <w:p w14:paraId="74A3E868" w14:textId="587E07D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2</w:t>
            </w:r>
          </w:p>
        </w:tc>
        <w:tc>
          <w:tcPr>
            <w:tcW w:w="401" w:type="pct"/>
          </w:tcPr>
          <w:p w14:paraId="4F17CC3A" w14:textId="1BDB2C74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02EF4EA2" w14:textId="64A3242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0</w:t>
            </w:r>
          </w:p>
        </w:tc>
        <w:tc>
          <w:tcPr>
            <w:tcW w:w="375" w:type="pct"/>
          </w:tcPr>
          <w:p w14:paraId="5F029D04" w14:textId="3D726224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024E9B64" w14:textId="1112DEDB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1CAC0540" w14:textId="36676EC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0E522B64" w14:textId="7CBDE55A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153218B4" w14:textId="03E4312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45472530" w14:textId="3DEA731A" w:rsidTr="00C8346E">
        <w:trPr>
          <w:trHeight w:val="113"/>
        </w:trPr>
        <w:tc>
          <w:tcPr>
            <w:tcW w:w="374" w:type="pct"/>
          </w:tcPr>
          <w:p w14:paraId="1577124A" w14:textId="2951093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1_7</w:t>
            </w:r>
          </w:p>
        </w:tc>
        <w:tc>
          <w:tcPr>
            <w:tcW w:w="465" w:type="pct"/>
          </w:tcPr>
          <w:p w14:paraId="15FEC997" w14:textId="174371A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14056046" w14:textId="40FEE640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15" w:type="pct"/>
          </w:tcPr>
          <w:p w14:paraId="2D4B2A88" w14:textId="4B9EA1D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2</w:t>
            </w:r>
          </w:p>
        </w:tc>
        <w:tc>
          <w:tcPr>
            <w:tcW w:w="401" w:type="pct"/>
          </w:tcPr>
          <w:p w14:paraId="37AB79B9" w14:textId="33096E4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207A9F90" w14:textId="33BE6B1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375" w:type="pct"/>
          </w:tcPr>
          <w:p w14:paraId="486991A3" w14:textId="75C5DA30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1504F57B" w14:textId="679C7C46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7A4A2C4C" w14:textId="5299B50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0A925DCB" w14:textId="10B376DD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664E91BF" w14:textId="643E1CB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0F746F2E" w14:textId="6F3A3C67" w:rsidTr="00C8346E">
        <w:trPr>
          <w:trHeight w:val="113"/>
        </w:trPr>
        <w:tc>
          <w:tcPr>
            <w:tcW w:w="374" w:type="pct"/>
          </w:tcPr>
          <w:p w14:paraId="15A335C5" w14:textId="28C49A7D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1_8</w:t>
            </w:r>
          </w:p>
        </w:tc>
        <w:tc>
          <w:tcPr>
            <w:tcW w:w="465" w:type="pct"/>
          </w:tcPr>
          <w:p w14:paraId="0B4DE9C3" w14:textId="116ADA7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31527B2B" w14:textId="15756E26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15" w:type="pct"/>
          </w:tcPr>
          <w:p w14:paraId="444BE7BA" w14:textId="723EB3BB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2</w:t>
            </w:r>
          </w:p>
        </w:tc>
        <w:tc>
          <w:tcPr>
            <w:tcW w:w="401" w:type="pct"/>
          </w:tcPr>
          <w:p w14:paraId="2F05B2DF" w14:textId="673DA01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39E909FB" w14:textId="4C4BDFE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375" w:type="pct"/>
          </w:tcPr>
          <w:p w14:paraId="08ABE8DC" w14:textId="1CFDAB17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4610FD37" w14:textId="229F716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14CEF0CA" w14:textId="66133D7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61F825A3" w14:textId="4174D43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282C2A77" w14:textId="3DDFEB1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04C03C61" w14:textId="4165D233" w:rsidTr="00C8346E">
        <w:trPr>
          <w:trHeight w:val="113"/>
        </w:trPr>
        <w:tc>
          <w:tcPr>
            <w:tcW w:w="374" w:type="pct"/>
          </w:tcPr>
          <w:p w14:paraId="14595405" w14:textId="0CC3DA6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1_9</w:t>
            </w:r>
          </w:p>
        </w:tc>
        <w:tc>
          <w:tcPr>
            <w:tcW w:w="465" w:type="pct"/>
          </w:tcPr>
          <w:p w14:paraId="6F615886" w14:textId="4B4B20A7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41F91245" w14:textId="63B1B12B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15" w:type="pct"/>
          </w:tcPr>
          <w:p w14:paraId="0B3EA905" w14:textId="1736AC6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2</w:t>
            </w:r>
          </w:p>
        </w:tc>
        <w:tc>
          <w:tcPr>
            <w:tcW w:w="401" w:type="pct"/>
          </w:tcPr>
          <w:p w14:paraId="7DE6DECF" w14:textId="2AA22C1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1CFE9BAB" w14:textId="5A47758D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375" w:type="pct"/>
          </w:tcPr>
          <w:p w14:paraId="6EA6BB52" w14:textId="75B3086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0D6D2E94" w14:textId="55DE71E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30A0ABEC" w14:textId="51C3BF5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1EF05381" w14:textId="5D8F8CEC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7A3DC67D" w14:textId="524A0EE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06762FE5" w14:textId="2EF4B30E" w:rsidTr="00C8346E">
        <w:trPr>
          <w:trHeight w:val="113"/>
        </w:trPr>
        <w:tc>
          <w:tcPr>
            <w:tcW w:w="374" w:type="pct"/>
          </w:tcPr>
          <w:p w14:paraId="73B52B82" w14:textId="3A95888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1_10</w:t>
            </w:r>
          </w:p>
        </w:tc>
        <w:tc>
          <w:tcPr>
            <w:tcW w:w="465" w:type="pct"/>
          </w:tcPr>
          <w:p w14:paraId="58CA8943" w14:textId="1C308D5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085310FE" w14:textId="5A320E52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Laminaria digitata</w:t>
            </w:r>
          </w:p>
        </w:tc>
        <w:tc>
          <w:tcPr>
            <w:tcW w:w="615" w:type="pct"/>
          </w:tcPr>
          <w:p w14:paraId="75BF9000" w14:textId="277FE5B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2</w:t>
            </w:r>
          </w:p>
        </w:tc>
        <w:tc>
          <w:tcPr>
            <w:tcW w:w="401" w:type="pct"/>
          </w:tcPr>
          <w:p w14:paraId="510444E3" w14:textId="149B72C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2BD3A018" w14:textId="4B808984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375" w:type="pct"/>
          </w:tcPr>
          <w:p w14:paraId="70B17436" w14:textId="1195140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62C41DFF" w14:textId="34AF14E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18BFAC83" w14:textId="384B732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0C49CE26" w14:textId="42045754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7C85ED7C" w14:textId="4166EE2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00A58B93" w14:textId="38F4A03D" w:rsidTr="00C8346E">
        <w:trPr>
          <w:trHeight w:val="113"/>
        </w:trPr>
        <w:tc>
          <w:tcPr>
            <w:tcW w:w="374" w:type="pct"/>
          </w:tcPr>
          <w:p w14:paraId="5B03111E" w14:textId="0BCB2D9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1_11</w:t>
            </w:r>
          </w:p>
        </w:tc>
        <w:tc>
          <w:tcPr>
            <w:tcW w:w="465" w:type="pct"/>
          </w:tcPr>
          <w:p w14:paraId="4D86B9F6" w14:textId="0DAA56C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1FB4946D" w14:textId="7B69D611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Saccorhiza</w:t>
            </w:r>
            <w:proofErr w:type="spellEnd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polyschides</w:t>
            </w:r>
            <w:proofErr w:type="spellEnd"/>
          </w:p>
        </w:tc>
        <w:tc>
          <w:tcPr>
            <w:tcW w:w="615" w:type="pct"/>
          </w:tcPr>
          <w:p w14:paraId="6DAEDBFB" w14:textId="709DA86D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01" w:type="pct"/>
          </w:tcPr>
          <w:p w14:paraId="683A29D6" w14:textId="737BC5B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1A63E81C" w14:textId="1D28722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0</w:t>
            </w:r>
          </w:p>
        </w:tc>
        <w:tc>
          <w:tcPr>
            <w:tcW w:w="375" w:type="pct"/>
          </w:tcPr>
          <w:p w14:paraId="05CC4D32" w14:textId="1F2E50D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09BA3489" w14:textId="3BC1C9C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477E162E" w14:textId="418E710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4B25B535" w14:textId="3B9714D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1BB4171C" w14:textId="24CA704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3EC6431E" w14:textId="66E74391" w:rsidTr="00C8346E">
        <w:trPr>
          <w:trHeight w:val="113"/>
        </w:trPr>
        <w:tc>
          <w:tcPr>
            <w:tcW w:w="374" w:type="pct"/>
          </w:tcPr>
          <w:p w14:paraId="64BB72DF" w14:textId="621740A4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1_12</w:t>
            </w:r>
          </w:p>
        </w:tc>
        <w:tc>
          <w:tcPr>
            <w:tcW w:w="465" w:type="pct"/>
          </w:tcPr>
          <w:p w14:paraId="3890CB9A" w14:textId="5AD0283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0632B8AC" w14:textId="7861730C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Saccorhiza</w:t>
            </w:r>
            <w:proofErr w:type="spellEnd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polyschides</w:t>
            </w:r>
            <w:proofErr w:type="spellEnd"/>
          </w:p>
        </w:tc>
        <w:tc>
          <w:tcPr>
            <w:tcW w:w="615" w:type="pct"/>
          </w:tcPr>
          <w:p w14:paraId="62E341EC" w14:textId="6B5347D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01" w:type="pct"/>
          </w:tcPr>
          <w:p w14:paraId="4364F7B7" w14:textId="733BC7ED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1380006C" w14:textId="4152236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375" w:type="pct"/>
          </w:tcPr>
          <w:p w14:paraId="309CFA04" w14:textId="4EDF60E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11302992" w14:textId="7E4AE17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7FB78FC4" w14:textId="37474535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40134837" w14:textId="7180534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51180CEF" w14:textId="0252F67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51ED90F5" w14:textId="22B4FEF3" w:rsidTr="00C8346E">
        <w:trPr>
          <w:trHeight w:val="113"/>
        </w:trPr>
        <w:tc>
          <w:tcPr>
            <w:tcW w:w="374" w:type="pct"/>
          </w:tcPr>
          <w:p w14:paraId="52715D38" w14:textId="0FCD629A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1_13</w:t>
            </w:r>
          </w:p>
        </w:tc>
        <w:tc>
          <w:tcPr>
            <w:tcW w:w="465" w:type="pct"/>
          </w:tcPr>
          <w:p w14:paraId="0E2B8CC4" w14:textId="7EA4E0C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62121CAF" w14:textId="7385B426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Saccorhiza</w:t>
            </w:r>
            <w:proofErr w:type="spellEnd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polyschides</w:t>
            </w:r>
            <w:proofErr w:type="spellEnd"/>
          </w:p>
        </w:tc>
        <w:tc>
          <w:tcPr>
            <w:tcW w:w="615" w:type="pct"/>
          </w:tcPr>
          <w:p w14:paraId="6BE362A1" w14:textId="74F8192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01" w:type="pct"/>
          </w:tcPr>
          <w:p w14:paraId="0D4B9A66" w14:textId="74B250F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286F01B7" w14:textId="07245C1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375" w:type="pct"/>
          </w:tcPr>
          <w:p w14:paraId="45A187F8" w14:textId="6A965FBA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60EA21AA" w14:textId="3757DFC7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111A582B" w14:textId="05EBAA50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3AB52231" w14:textId="66EDE78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14A566C1" w14:textId="24D584D4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515703B8" w14:textId="2863AF9D" w:rsidTr="00C8346E">
        <w:trPr>
          <w:trHeight w:val="113"/>
        </w:trPr>
        <w:tc>
          <w:tcPr>
            <w:tcW w:w="374" w:type="pct"/>
          </w:tcPr>
          <w:p w14:paraId="49DE28D1" w14:textId="3AB9351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1_14</w:t>
            </w:r>
          </w:p>
        </w:tc>
        <w:tc>
          <w:tcPr>
            <w:tcW w:w="465" w:type="pct"/>
          </w:tcPr>
          <w:p w14:paraId="7645F13D" w14:textId="165162EF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6AD0B676" w14:textId="5445A49A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Saccorhiza</w:t>
            </w:r>
            <w:proofErr w:type="spellEnd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polyschides</w:t>
            </w:r>
            <w:proofErr w:type="spellEnd"/>
          </w:p>
        </w:tc>
        <w:tc>
          <w:tcPr>
            <w:tcW w:w="615" w:type="pct"/>
          </w:tcPr>
          <w:p w14:paraId="63F4B338" w14:textId="6CEB19A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01" w:type="pct"/>
          </w:tcPr>
          <w:p w14:paraId="3D8C49FB" w14:textId="332D817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49FEE578" w14:textId="18EDB10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375" w:type="pct"/>
          </w:tcPr>
          <w:p w14:paraId="52B60AC7" w14:textId="25E3578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2CC85A7F" w14:textId="007142EC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1D448AB0" w14:textId="131208D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69893F87" w14:textId="37E5EF8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1354E80A" w14:textId="22829DA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34AEA873" w14:textId="3B567E7B" w:rsidTr="00C8346E">
        <w:trPr>
          <w:trHeight w:val="113"/>
        </w:trPr>
        <w:tc>
          <w:tcPr>
            <w:tcW w:w="374" w:type="pct"/>
          </w:tcPr>
          <w:p w14:paraId="41935FA9" w14:textId="3509693C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1_15</w:t>
            </w:r>
          </w:p>
        </w:tc>
        <w:tc>
          <w:tcPr>
            <w:tcW w:w="465" w:type="pct"/>
          </w:tcPr>
          <w:p w14:paraId="06DFB65E" w14:textId="4B4D1682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</w:tcPr>
          <w:p w14:paraId="4DC9B1E2" w14:textId="20226A2D" w:rsidR="00C8346E" w:rsidRPr="00C8346E" w:rsidRDefault="00C8346E" w:rsidP="00C8346E">
            <w:pPr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</w:pPr>
            <w:proofErr w:type="spellStart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Saccorhiza</w:t>
            </w:r>
            <w:proofErr w:type="spellEnd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8346E">
              <w:rPr>
                <w:rFonts w:ascii="Helvetica Neue" w:hAnsi="Helvetica Neue"/>
                <w:i/>
                <w:iCs/>
                <w:sz w:val="20"/>
                <w:szCs w:val="20"/>
                <w:lang w:val="en-GB"/>
              </w:rPr>
              <w:t>polyschides</w:t>
            </w:r>
            <w:proofErr w:type="spellEnd"/>
          </w:p>
        </w:tc>
        <w:tc>
          <w:tcPr>
            <w:tcW w:w="615" w:type="pct"/>
          </w:tcPr>
          <w:p w14:paraId="4DB9FC9F" w14:textId="124520EC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401" w:type="pct"/>
          </w:tcPr>
          <w:p w14:paraId="731D5193" w14:textId="3B90E3DB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431" w:type="pct"/>
          </w:tcPr>
          <w:p w14:paraId="46CF713C" w14:textId="33B137C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375" w:type="pct"/>
          </w:tcPr>
          <w:p w14:paraId="1F37D5F4" w14:textId="1DA1EB0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</w:tcPr>
          <w:p w14:paraId="3C17AC3C" w14:textId="1420F69C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</w:tcPr>
          <w:p w14:paraId="73375548" w14:textId="35EA177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</w:tcPr>
          <w:p w14:paraId="2CCFA30B" w14:textId="0B222659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</w:tcPr>
          <w:p w14:paraId="003F0D07" w14:textId="07E701B6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  <w:tr w:rsidR="00C8346E" w:rsidRPr="00C8346E" w14:paraId="1AAC2EEC" w14:textId="0DE37EF1" w:rsidTr="00C8346E">
        <w:trPr>
          <w:trHeight w:val="113"/>
        </w:trPr>
        <w:tc>
          <w:tcPr>
            <w:tcW w:w="374" w:type="pct"/>
            <w:tcBorders>
              <w:bottom w:val="single" w:sz="4" w:space="0" w:color="auto"/>
            </w:tcBorders>
          </w:tcPr>
          <w:p w14:paraId="7269894C" w14:textId="5622C92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1_16</w:t>
            </w:r>
          </w:p>
        </w:tc>
        <w:tc>
          <w:tcPr>
            <w:tcW w:w="465" w:type="pct"/>
            <w:tcBorders>
              <w:bottom w:val="single" w:sz="4" w:space="0" w:color="auto"/>
            </w:tcBorders>
          </w:tcPr>
          <w:p w14:paraId="483525BA" w14:textId="67654F18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1</w:t>
            </w:r>
          </w:p>
        </w:tc>
        <w:tc>
          <w:tcPr>
            <w:tcW w:w="1333" w:type="pct"/>
            <w:tcBorders>
              <w:bottom w:val="single" w:sz="4" w:space="0" w:color="auto"/>
            </w:tcBorders>
          </w:tcPr>
          <w:p w14:paraId="55C52F41" w14:textId="0BE3832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Blank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14:paraId="08B2BA31" w14:textId="0DBF204E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NA</w:t>
            </w:r>
          </w:p>
        </w:tc>
        <w:tc>
          <w:tcPr>
            <w:tcW w:w="401" w:type="pct"/>
            <w:tcBorders>
              <w:bottom w:val="single" w:sz="4" w:space="0" w:color="auto"/>
            </w:tcBorders>
          </w:tcPr>
          <w:p w14:paraId="4B9D9AA7" w14:textId="68816D0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NA</w:t>
            </w:r>
          </w:p>
        </w:tc>
        <w:tc>
          <w:tcPr>
            <w:tcW w:w="431" w:type="pct"/>
            <w:tcBorders>
              <w:bottom w:val="single" w:sz="4" w:space="0" w:color="auto"/>
            </w:tcBorders>
          </w:tcPr>
          <w:p w14:paraId="7842E2FD" w14:textId="0D0E2BAD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NA</w:t>
            </w:r>
          </w:p>
        </w:tc>
        <w:tc>
          <w:tcPr>
            <w:tcW w:w="375" w:type="pct"/>
            <w:tcBorders>
              <w:bottom w:val="single" w:sz="4" w:space="0" w:color="auto"/>
            </w:tcBorders>
          </w:tcPr>
          <w:p w14:paraId="390AFA73" w14:textId="67C13CBC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48</w:t>
            </w:r>
          </w:p>
        </w:tc>
        <w:tc>
          <w:tcPr>
            <w:tcW w:w="274" w:type="pct"/>
            <w:tcBorders>
              <w:bottom w:val="single" w:sz="4" w:space="0" w:color="auto"/>
            </w:tcBorders>
          </w:tcPr>
          <w:p w14:paraId="7536CF09" w14:textId="4FA16BDB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63" w:type="pct"/>
            <w:tcBorders>
              <w:bottom w:val="single" w:sz="4" w:space="0" w:color="auto"/>
            </w:tcBorders>
          </w:tcPr>
          <w:p w14:paraId="52B1947D" w14:textId="709317A1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8" w:type="pct"/>
            <w:tcBorders>
              <w:bottom w:val="single" w:sz="4" w:space="0" w:color="auto"/>
            </w:tcBorders>
          </w:tcPr>
          <w:p w14:paraId="019A61F2" w14:textId="3825C8D3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  <w:tc>
          <w:tcPr>
            <w:tcW w:w="230" w:type="pct"/>
            <w:tcBorders>
              <w:bottom w:val="single" w:sz="4" w:space="0" w:color="auto"/>
            </w:tcBorders>
          </w:tcPr>
          <w:p w14:paraId="6B899C45" w14:textId="44396820" w:rsidR="00C8346E" w:rsidRPr="00C8346E" w:rsidRDefault="00C8346E" w:rsidP="00C8346E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C8346E">
              <w:rPr>
                <w:rFonts w:ascii="Helvetica Neue" w:hAnsi="Helvetica Neue"/>
                <w:sz w:val="20"/>
                <w:szCs w:val="20"/>
                <w:lang w:val="en-GB"/>
              </w:rPr>
              <w:t>…</w:t>
            </w:r>
          </w:p>
        </w:tc>
      </w:tr>
    </w:tbl>
    <w:p w14:paraId="62B7CE78" w14:textId="6AF807FD" w:rsidR="00F0269E" w:rsidRPr="00C90376" w:rsidRDefault="00C90376" w:rsidP="00F0269E">
      <w:pPr>
        <w:rPr>
          <w:rFonts w:ascii="Helvetica Neue" w:hAnsi="Helvetica Neue"/>
          <w:sz w:val="20"/>
          <w:szCs w:val="20"/>
          <w:lang w:val="en-GB"/>
        </w:rPr>
      </w:pPr>
      <w:r w:rsidRPr="00C90376">
        <w:rPr>
          <w:rFonts w:ascii="Helvetica Neue" w:hAnsi="Helvetica Neue"/>
          <w:sz w:val="20"/>
          <w:szCs w:val="20"/>
          <w:lang w:val="en-GB"/>
        </w:rPr>
        <w:t>A</w:t>
      </w:r>
      <w:r w:rsidRPr="00C90376">
        <w:rPr>
          <w:rFonts w:ascii="Helvetica Neue" w:hAnsi="Helvetica Neue"/>
          <w:sz w:val="20"/>
          <w:szCs w:val="20"/>
          <w:vertAlign w:val="subscript"/>
          <w:lang w:val="en-GB"/>
        </w:rPr>
        <w:t>T</w:t>
      </w:r>
      <w:r w:rsidRPr="00C90376">
        <w:rPr>
          <w:rFonts w:ascii="Helvetica Neue" w:hAnsi="Helvetica Neue"/>
          <w:sz w:val="20"/>
          <w:szCs w:val="20"/>
          <w:lang w:val="en-GB"/>
        </w:rPr>
        <w:t xml:space="preserve"> is total alkalinity in µM, S is salinity in ‰, T is temperature in °C</w:t>
      </w:r>
    </w:p>
    <w:sectPr w:rsidR="00F0269E" w:rsidRPr="00C90376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54CCD" w14:textId="77777777" w:rsidR="00885064" w:rsidRDefault="00885064" w:rsidP="00194CFA">
      <w:r>
        <w:separator/>
      </w:r>
    </w:p>
  </w:endnote>
  <w:endnote w:type="continuationSeparator" w:id="0">
    <w:p w14:paraId="6CEA89E8" w14:textId="77777777" w:rsidR="00885064" w:rsidRDefault="00885064" w:rsidP="00194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63812485"/>
      <w:docPartObj>
        <w:docPartGallery w:val="Page Numbers (Bottom of Page)"/>
        <w:docPartUnique/>
      </w:docPartObj>
    </w:sdtPr>
    <w:sdtContent>
      <w:p w14:paraId="52AF643C" w14:textId="354E34F7" w:rsidR="00194CFA" w:rsidRDefault="00194CFA" w:rsidP="00E9699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4F86A9" w14:textId="77777777" w:rsidR="00194CFA" w:rsidRDefault="00194CFA" w:rsidP="00194C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Helvetica Neue" w:hAnsi="Helvetica Neue"/>
        <w:sz w:val="22"/>
        <w:szCs w:val="22"/>
      </w:rPr>
      <w:id w:val="-1852408123"/>
      <w:docPartObj>
        <w:docPartGallery w:val="Page Numbers (Bottom of Page)"/>
        <w:docPartUnique/>
      </w:docPartObj>
    </w:sdtPr>
    <w:sdtContent>
      <w:p w14:paraId="3E473BA2" w14:textId="05D7B480" w:rsidR="00194CFA" w:rsidRPr="00194CFA" w:rsidRDefault="00194CFA" w:rsidP="00E9699E">
        <w:pPr>
          <w:pStyle w:val="Footer"/>
          <w:framePr w:wrap="none" w:vAnchor="text" w:hAnchor="margin" w:xAlign="right" w:y="1"/>
          <w:rPr>
            <w:rStyle w:val="PageNumber"/>
            <w:rFonts w:ascii="Helvetica Neue" w:hAnsi="Helvetica Neue"/>
            <w:sz w:val="22"/>
            <w:szCs w:val="22"/>
          </w:rPr>
        </w:pPr>
        <w:r w:rsidRPr="00194CF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Pr="00194CF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Pr="00194CF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Pr="00194CFA">
          <w:rPr>
            <w:rStyle w:val="PageNumber"/>
            <w:rFonts w:ascii="Helvetica Neue" w:hAnsi="Helvetica Neue"/>
            <w:noProof/>
            <w:sz w:val="22"/>
            <w:szCs w:val="22"/>
          </w:rPr>
          <w:t>1</w:t>
        </w:r>
        <w:r w:rsidRPr="00194CF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</w:p>
    </w:sdtContent>
  </w:sdt>
  <w:p w14:paraId="3D478D32" w14:textId="77777777" w:rsidR="00194CFA" w:rsidRDefault="00194CFA" w:rsidP="00194C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DE4D78" w14:textId="77777777" w:rsidR="00885064" w:rsidRDefault="00885064" w:rsidP="00194CFA">
      <w:r>
        <w:separator/>
      </w:r>
    </w:p>
  </w:footnote>
  <w:footnote w:type="continuationSeparator" w:id="0">
    <w:p w14:paraId="6243BF22" w14:textId="77777777" w:rsidR="00885064" w:rsidRDefault="00885064" w:rsidP="00194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D76D9" w14:textId="15A3BAEA" w:rsidR="005D7EFB" w:rsidRPr="005D7EFB" w:rsidRDefault="005D7EFB" w:rsidP="005D7EFB">
    <w:pPr>
      <w:pStyle w:val="Header"/>
      <w:tabs>
        <w:tab w:val="clear" w:pos="4513"/>
      </w:tabs>
      <w:rPr>
        <w:rFonts w:ascii="Helvetica Neue" w:hAnsi="Helvetica Neue"/>
        <w:sz w:val="22"/>
        <w:szCs w:val="22"/>
        <w:lang w:val="en-US"/>
      </w:rPr>
    </w:pPr>
    <w:r w:rsidRPr="005D7EFB">
      <w:rPr>
        <w:rFonts w:ascii="Helvetica Neue" w:hAnsi="Helvetica Neue"/>
        <w:sz w:val="22"/>
        <w:szCs w:val="22"/>
        <w:lang w:val="en-US"/>
      </w:rPr>
      <w:t>Luka Seamus Wright</w:t>
    </w:r>
    <w:r>
      <w:rPr>
        <w:rFonts w:ascii="Helvetica Neue" w:hAnsi="Helvetica Neue"/>
        <w:sz w:val="22"/>
        <w:szCs w:val="22"/>
        <w:lang w:val="en-US"/>
      </w:rPr>
      <w:tab/>
    </w:r>
    <w:r w:rsidR="00EA44E1">
      <w:rPr>
        <w:rFonts w:ascii="Helvetica Neue" w:hAnsi="Helvetica Neue"/>
        <w:sz w:val="22"/>
        <w:szCs w:val="22"/>
        <w:lang w:val="en-US"/>
      </w:rPr>
      <w:t>30</w:t>
    </w:r>
    <w:r w:rsidR="00EA44E1" w:rsidRPr="00EA44E1">
      <w:rPr>
        <w:rFonts w:ascii="Helvetica Neue" w:hAnsi="Helvetica Neue"/>
        <w:sz w:val="22"/>
        <w:szCs w:val="22"/>
        <w:vertAlign w:val="superscript"/>
        <w:lang w:val="en-US"/>
      </w:rPr>
      <w:t>th</w:t>
    </w:r>
    <w:r w:rsidR="003E5B7E">
      <w:rPr>
        <w:rFonts w:ascii="Helvetica Neue" w:hAnsi="Helvetica Neue"/>
        <w:sz w:val="22"/>
        <w:szCs w:val="22"/>
        <w:lang w:val="en-US"/>
      </w:rPr>
      <w:t xml:space="preserve"> </w:t>
    </w:r>
    <w:r w:rsidR="00EA44E1">
      <w:rPr>
        <w:rFonts w:ascii="Helvetica Neue" w:hAnsi="Helvetica Neue"/>
        <w:sz w:val="22"/>
        <w:szCs w:val="22"/>
        <w:lang w:val="en-US"/>
      </w:rPr>
      <w:t>October</w:t>
    </w:r>
    <w:r>
      <w:rPr>
        <w:rFonts w:ascii="Helvetica Neue" w:hAnsi="Helvetica Neue"/>
        <w:sz w:val="22"/>
        <w:szCs w:val="22"/>
        <w:lang w:val="en-US"/>
      </w:rPr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42640"/>
    <w:multiLevelType w:val="hybridMultilevel"/>
    <w:tmpl w:val="CC5C72D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82CC2"/>
    <w:multiLevelType w:val="hybridMultilevel"/>
    <w:tmpl w:val="FD9AC8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A74232"/>
    <w:multiLevelType w:val="hybridMultilevel"/>
    <w:tmpl w:val="208CE7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1C58D8"/>
    <w:multiLevelType w:val="hybridMultilevel"/>
    <w:tmpl w:val="8F8A332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A3788A"/>
    <w:multiLevelType w:val="hybridMultilevel"/>
    <w:tmpl w:val="A1084EC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924090"/>
    <w:multiLevelType w:val="hybridMultilevel"/>
    <w:tmpl w:val="421230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E54B57"/>
    <w:multiLevelType w:val="hybridMultilevel"/>
    <w:tmpl w:val="879C15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174C95"/>
    <w:multiLevelType w:val="hybridMultilevel"/>
    <w:tmpl w:val="6D94312C"/>
    <w:lvl w:ilvl="0" w:tplc="B76C58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C61FE1"/>
    <w:multiLevelType w:val="hybridMultilevel"/>
    <w:tmpl w:val="C59A29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A25D31"/>
    <w:multiLevelType w:val="hybridMultilevel"/>
    <w:tmpl w:val="AEFC73E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FB0B50"/>
    <w:multiLevelType w:val="hybridMultilevel"/>
    <w:tmpl w:val="19E0EB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CB06E43"/>
    <w:multiLevelType w:val="hybridMultilevel"/>
    <w:tmpl w:val="BAE09AA0"/>
    <w:lvl w:ilvl="0" w:tplc="6A62A44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EEE3930"/>
    <w:multiLevelType w:val="hybridMultilevel"/>
    <w:tmpl w:val="74D68F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1576694">
    <w:abstractNumId w:val="0"/>
  </w:num>
  <w:num w:numId="2" w16cid:durableId="2126079443">
    <w:abstractNumId w:val="10"/>
  </w:num>
  <w:num w:numId="3" w16cid:durableId="1000694564">
    <w:abstractNumId w:val="5"/>
  </w:num>
  <w:num w:numId="4" w16cid:durableId="794254230">
    <w:abstractNumId w:val="3"/>
  </w:num>
  <w:num w:numId="5" w16cid:durableId="1677465826">
    <w:abstractNumId w:val="6"/>
  </w:num>
  <w:num w:numId="6" w16cid:durableId="1802574981">
    <w:abstractNumId w:val="4"/>
  </w:num>
  <w:num w:numId="7" w16cid:durableId="783037591">
    <w:abstractNumId w:val="12"/>
  </w:num>
  <w:num w:numId="8" w16cid:durableId="863640627">
    <w:abstractNumId w:val="1"/>
  </w:num>
  <w:num w:numId="9" w16cid:durableId="948970181">
    <w:abstractNumId w:val="7"/>
  </w:num>
  <w:num w:numId="10" w16cid:durableId="1559436698">
    <w:abstractNumId w:val="9"/>
  </w:num>
  <w:num w:numId="11" w16cid:durableId="834032385">
    <w:abstractNumId w:val="11"/>
  </w:num>
  <w:num w:numId="12" w16cid:durableId="929237679">
    <w:abstractNumId w:val="2"/>
  </w:num>
  <w:num w:numId="13" w16cid:durableId="9771457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54"/>
    <w:rsid w:val="000049C8"/>
    <w:rsid w:val="000124E5"/>
    <w:rsid w:val="00024638"/>
    <w:rsid w:val="00042145"/>
    <w:rsid w:val="00042A4F"/>
    <w:rsid w:val="000466C1"/>
    <w:rsid w:val="000570EE"/>
    <w:rsid w:val="000579BB"/>
    <w:rsid w:val="0006447C"/>
    <w:rsid w:val="00072F0F"/>
    <w:rsid w:val="0007516A"/>
    <w:rsid w:val="00081D12"/>
    <w:rsid w:val="000827A0"/>
    <w:rsid w:val="00086AE5"/>
    <w:rsid w:val="00093942"/>
    <w:rsid w:val="000A3FE1"/>
    <w:rsid w:val="000B5F5B"/>
    <w:rsid w:val="000B6411"/>
    <w:rsid w:val="000C397A"/>
    <w:rsid w:val="000C48F2"/>
    <w:rsid w:val="000C7E68"/>
    <w:rsid w:val="000D038C"/>
    <w:rsid w:val="000D18F3"/>
    <w:rsid w:val="000D4090"/>
    <w:rsid w:val="000D4480"/>
    <w:rsid w:val="000D5B12"/>
    <w:rsid w:val="000F30E4"/>
    <w:rsid w:val="000F78C8"/>
    <w:rsid w:val="0010173C"/>
    <w:rsid w:val="00104571"/>
    <w:rsid w:val="001050F1"/>
    <w:rsid w:val="001109E8"/>
    <w:rsid w:val="00116870"/>
    <w:rsid w:val="00122749"/>
    <w:rsid w:val="001414DA"/>
    <w:rsid w:val="00151011"/>
    <w:rsid w:val="001679C0"/>
    <w:rsid w:val="00167F38"/>
    <w:rsid w:val="00174066"/>
    <w:rsid w:val="00181E5B"/>
    <w:rsid w:val="001824B7"/>
    <w:rsid w:val="00183927"/>
    <w:rsid w:val="00187F54"/>
    <w:rsid w:val="00191793"/>
    <w:rsid w:val="0019191B"/>
    <w:rsid w:val="00194CFA"/>
    <w:rsid w:val="001A3CB8"/>
    <w:rsid w:val="001A6538"/>
    <w:rsid w:val="001B677E"/>
    <w:rsid w:val="001B76BB"/>
    <w:rsid w:val="001C4E01"/>
    <w:rsid w:val="001C6748"/>
    <w:rsid w:val="001D39C4"/>
    <w:rsid w:val="001E018C"/>
    <w:rsid w:val="001E44B7"/>
    <w:rsid w:val="001F5897"/>
    <w:rsid w:val="002019AC"/>
    <w:rsid w:val="00231BFF"/>
    <w:rsid w:val="00233085"/>
    <w:rsid w:val="00250204"/>
    <w:rsid w:val="002535B9"/>
    <w:rsid w:val="0025386C"/>
    <w:rsid w:val="00264840"/>
    <w:rsid w:val="002729EC"/>
    <w:rsid w:val="00273191"/>
    <w:rsid w:val="00274958"/>
    <w:rsid w:val="00276352"/>
    <w:rsid w:val="0029255B"/>
    <w:rsid w:val="002A1118"/>
    <w:rsid w:val="002B62E5"/>
    <w:rsid w:val="002B7291"/>
    <w:rsid w:val="002C0850"/>
    <w:rsid w:val="002C3910"/>
    <w:rsid w:val="002D1E2B"/>
    <w:rsid w:val="002E3787"/>
    <w:rsid w:val="002F24C1"/>
    <w:rsid w:val="00303CCD"/>
    <w:rsid w:val="003045E8"/>
    <w:rsid w:val="00306C1E"/>
    <w:rsid w:val="00310384"/>
    <w:rsid w:val="003125AC"/>
    <w:rsid w:val="00321DBE"/>
    <w:rsid w:val="003221FD"/>
    <w:rsid w:val="00324080"/>
    <w:rsid w:val="0033168D"/>
    <w:rsid w:val="0033660B"/>
    <w:rsid w:val="003426B4"/>
    <w:rsid w:val="00344FED"/>
    <w:rsid w:val="00346EE0"/>
    <w:rsid w:val="0035587B"/>
    <w:rsid w:val="00362937"/>
    <w:rsid w:val="00367678"/>
    <w:rsid w:val="00370119"/>
    <w:rsid w:val="00372DFC"/>
    <w:rsid w:val="003D3576"/>
    <w:rsid w:val="003E5B7E"/>
    <w:rsid w:val="0040246B"/>
    <w:rsid w:val="00414732"/>
    <w:rsid w:val="004200B5"/>
    <w:rsid w:val="00421919"/>
    <w:rsid w:val="00421C24"/>
    <w:rsid w:val="0042243E"/>
    <w:rsid w:val="00426CF2"/>
    <w:rsid w:val="00431827"/>
    <w:rsid w:val="004331D7"/>
    <w:rsid w:val="004333F2"/>
    <w:rsid w:val="004442F8"/>
    <w:rsid w:val="00444562"/>
    <w:rsid w:val="00444714"/>
    <w:rsid w:val="00445601"/>
    <w:rsid w:val="00457E47"/>
    <w:rsid w:val="00466C17"/>
    <w:rsid w:val="004831D6"/>
    <w:rsid w:val="0048675A"/>
    <w:rsid w:val="00491366"/>
    <w:rsid w:val="004913CE"/>
    <w:rsid w:val="0049524C"/>
    <w:rsid w:val="0049555C"/>
    <w:rsid w:val="0049782C"/>
    <w:rsid w:val="004A4B81"/>
    <w:rsid w:val="004B2306"/>
    <w:rsid w:val="004B4D3C"/>
    <w:rsid w:val="004B56C9"/>
    <w:rsid w:val="004C31A1"/>
    <w:rsid w:val="004C33B9"/>
    <w:rsid w:val="004D1FE8"/>
    <w:rsid w:val="004D2C04"/>
    <w:rsid w:val="004E2F5A"/>
    <w:rsid w:val="004E3583"/>
    <w:rsid w:val="004E44E6"/>
    <w:rsid w:val="004F2F8F"/>
    <w:rsid w:val="004F4192"/>
    <w:rsid w:val="004F482A"/>
    <w:rsid w:val="004F53F5"/>
    <w:rsid w:val="00500AD6"/>
    <w:rsid w:val="00501E5B"/>
    <w:rsid w:val="005039C3"/>
    <w:rsid w:val="0052030E"/>
    <w:rsid w:val="00520D86"/>
    <w:rsid w:val="00527572"/>
    <w:rsid w:val="00527F0C"/>
    <w:rsid w:val="00542913"/>
    <w:rsid w:val="00543B44"/>
    <w:rsid w:val="00550626"/>
    <w:rsid w:val="00552F39"/>
    <w:rsid w:val="005542B0"/>
    <w:rsid w:val="005613A2"/>
    <w:rsid w:val="00561825"/>
    <w:rsid w:val="00577412"/>
    <w:rsid w:val="0058375B"/>
    <w:rsid w:val="00585B6D"/>
    <w:rsid w:val="005868A8"/>
    <w:rsid w:val="00594454"/>
    <w:rsid w:val="00597B7E"/>
    <w:rsid w:val="00597DF5"/>
    <w:rsid w:val="005A4141"/>
    <w:rsid w:val="005A6D06"/>
    <w:rsid w:val="005B0591"/>
    <w:rsid w:val="005B3D05"/>
    <w:rsid w:val="005B4B85"/>
    <w:rsid w:val="005C058B"/>
    <w:rsid w:val="005D720C"/>
    <w:rsid w:val="005D7EFB"/>
    <w:rsid w:val="005F2547"/>
    <w:rsid w:val="006011F9"/>
    <w:rsid w:val="006021EA"/>
    <w:rsid w:val="006022E1"/>
    <w:rsid w:val="006076A9"/>
    <w:rsid w:val="006113D6"/>
    <w:rsid w:val="0061409D"/>
    <w:rsid w:val="00620EBC"/>
    <w:rsid w:val="006339A0"/>
    <w:rsid w:val="00634183"/>
    <w:rsid w:val="00634308"/>
    <w:rsid w:val="00640FD3"/>
    <w:rsid w:val="00650CD8"/>
    <w:rsid w:val="00656C60"/>
    <w:rsid w:val="00657193"/>
    <w:rsid w:val="006600B2"/>
    <w:rsid w:val="0066089C"/>
    <w:rsid w:val="0066386F"/>
    <w:rsid w:val="006654D3"/>
    <w:rsid w:val="006879FA"/>
    <w:rsid w:val="006A027D"/>
    <w:rsid w:val="006A1323"/>
    <w:rsid w:val="006A294A"/>
    <w:rsid w:val="006A4929"/>
    <w:rsid w:val="006B0530"/>
    <w:rsid w:val="006B2A2E"/>
    <w:rsid w:val="006B49DA"/>
    <w:rsid w:val="006B6E58"/>
    <w:rsid w:val="006C195C"/>
    <w:rsid w:val="006C7FA7"/>
    <w:rsid w:val="006D0F3F"/>
    <w:rsid w:val="006D769F"/>
    <w:rsid w:val="006E0472"/>
    <w:rsid w:val="006E1BFB"/>
    <w:rsid w:val="006E42A3"/>
    <w:rsid w:val="006F66AC"/>
    <w:rsid w:val="006F6B25"/>
    <w:rsid w:val="007004F2"/>
    <w:rsid w:val="007173CD"/>
    <w:rsid w:val="007265F6"/>
    <w:rsid w:val="0073235A"/>
    <w:rsid w:val="00761B7A"/>
    <w:rsid w:val="007670AD"/>
    <w:rsid w:val="007731DD"/>
    <w:rsid w:val="00775882"/>
    <w:rsid w:val="00782964"/>
    <w:rsid w:val="007B04CD"/>
    <w:rsid w:val="007B5294"/>
    <w:rsid w:val="007C05FE"/>
    <w:rsid w:val="007C1456"/>
    <w:rsid w:val="007C4FA1"/>
    <w:rsid w:val="007C6842"/>
    <w:rsid w:val="007D25B6"/>
    <w:rsid w:val="007F40EB"/>
    <w:rsid w:val="008062DD"/>
    <w:rsid w:val="00814CE0"/>
    <w:rsid w:val="00820E14"/>
    <w:rsid w:val="00832118"/>
    <w:rsid w:val="00842B43"/>
    <w:rsid w:val="00851A9A"/>
    <w:rsid w:val="008547A0"/>
    <w:rsid w:val="00863180"/>
    <w:rsid w:val="008648C6"/>
    <w:rsid w:val="00865591"/>
    <w:rsid w:val="00875085"/>
    <w:rsid w:val="008750C7"/>
    <w:rsid w:val="0088188B"/>
    <w:rsid w:val="00882BEE"/>
    <w:rsid w:val="00885064"/>
    <w:rsid w:val="008927F7"/>
    <w:rsid w:val="00895AC1"/>
    <w:rsid w:val="00895C0F"/>
    <w:rsid w:val="008977C0"/>
    <w:rsid w:val="008A363E"/>
    <w:rsid w:val="008B5099"/>
    <w:rsid w:val="008B6E86"/>
    <w:rsid w:val="008C1006"/>
    <w:rsid w:val="008C46EA"/>
    <w:rsid w:val="008C69B6"/>
    <w:rsid w:val="008D4025"/>
    <w:rsid w:val="008E3168"/>
    <w:rsid w:val="008E6304"/>
    <w:rsid w:val="008E6FD0"/>
    <w:rsid w:val="008F22C2"/>
    <w:rsid w:val="009031AD"/>
    <w:rsid w:val="0091007A"/>
    <w:rsid w:val="009106B7"/>
    <w:rsid w:val="00912EEE"/>
    <w:rsid w:val="009244FE"/>
    <w:rsid w:val="009257B9"/>
    <w:rsid w:val="00935016"/>
    <w:rsid w:val="009354CA"/>
    <w:rsid w:val="00941EA4"/>
    <w:rsid w:val="009505D1"/>
    <w:rsid w:val="009525E4"/>
    <w:rsid w:val="00954883"/>
    <w:rsid w:val="00956AD6"/>
    <w:rsid w:val="009571B5"/>
    <w:rsid w:val="009573B1"/>
    <w:rsid w:val="00960077"/>
    <w:rsid w:val="009618EE"/>
    <w:rsid w:val="00965797"/>
    <w:rsid w:val="009665FD"/>
    <w:rsid w:val="00975C19"/>
    <w:rsid w:val="00975D05"/>
    <w:rsid w:val="00977211"/>
    <w:rsid w:val="00985900"/>
    <w:rsid w:val="00987482"/>
    <w:rsid w:val="00993234"/>
    <w:rsid w:val="00995114"/>
    <w:rsid w:val="009A32D3"/>
    <w:rsid w:val="009B654F"/>
    <w:rsid w:val="009B6FF5"/>
    <w:rsid w:val="009C33D7"/>
    <w:rsid w:val="009C3F0C"/>
    <w:rsid w:val="009C630E"/>
    <w:rsid w:val="009D0C9D"/>
    <w:rsid w:val="009F66CB"/>
    <w:rsid w:val="00A02C4F"/>
    <w:rsid w:val="00A05744"/>
    <w:rsid w:val="00A40B07"/>
    <w:rsid w:val="00A4189A"/>
    <w:rsid w:val="00A42183"/>
    <w:rsid w:val="00A45F3F"/>
    <w:rsid w:val="00A50AD2"/>
    <w:rsid w:val="00A54FCA"/>
    <w:rsid w:val="00A635D3"/>
    <w:rsid w:val="00A8699E"/>
    <w:rsid w:val="00A903E5"/>
    <w:rsid w:val="00A94FDE"/>
    <w:rsid w:val="00AA4AEB"/>
    <w:rsid w:val="00AB1B53"/>
    <w:rsid w:val="00AB2E87"/>
    <w:rsid w:val="00AC1644"/>
    <w:rsid w:val="00AD4D94"/>
    <w:rsid w:val="00AF1136"/>
    <w:rsid w:val="00B05A04"/>
    <w:rsid w:val="00B112CC"/>
    <w:rsid w:val="00B1439D"/>
    <w:rsid w:val="00B223D0"/>
    <w:rsid w:val="00B2360A"/>
    <w:rsid w:val="00B3183A"/>
    <w:rsid w:val="00B50C07"/>
    <w:rsid w:val="00B5148A"/>
    <w:rsid w:val="00B57147"/>
    <w:rsid w:val="00B844DE"/>
    <w:rsid w:val="00B8569C"/>
    <w:rsid w:val="00B93961"/>
    <w:rsid w:val="00BA5643"/>
    <w:rsid w:val="00BA7BED"/>
    <w:rsid w:val="00BE00D6"/>
    <w:rsid w:val="00BE2090"/>
    <w:rsid w:val="00BF0ADC"/>
    <w:rsid w:val="00BF4F91"/>
    <w:rsid w:val="00BF702B"/>
    <w:rsid w:val="00C019E1"/>
    <w:rsid w:val="00C02F7A"/>
    <w:rsid w:val="00C03082"/>
    <w:rsid w:val="00C03E1E"/>
    <w:rsid w:val="00C11577"/>
    <w:rsid w:val="00C12317"/>
    <w:rsid w:val="00C139BB"/>
    <w:rsid w:val="00C228FB"/>
    <w:rsid w:val="00C24F02"/>
    <w:rsid w:val="00C258A0"/>
    <w:rsid w:val="00C3241E"/>
    <w:rsid w:val="00C363D7"/>
    <w:rsid w:val="00C41188"/>
    <w:rsid w:val="00C463D7"/>
    <w:rsid w:val="00C473EC"/>
    <w:rsid w:val="00C53022"/>
    <w:rsid w:val="00C53DE3"/>
    <w:rsid w:val="00C673BA"/>
    <w:rsid w:val="00C8346E"/>
    <w:rsid w:val="00C90376"/>
    <w:rsid w:val="00C9253E"/>
    <w:rsid w:val="00C95649"/>
    <w:rsid w:val="00CA1B2C"/>
    <w:rsid w:val="00CA42C9"/>
    <w:rsid w:val="00CA4F06"/>
    <w:rsid w:val="00CB1F59"/>
    <w:rsid w:val="00CC0CF4"/>
    <w:rsid w:val="00CC2930"/>
    <w:rsid w:val="00CC4A05"/>
    <w:rsid w:val="00CD1698"/>
    <w:rsid w:val="00CD2C00"/>
    <w:rsid w:val="00CD6E08"/>
    <w:rsid w:val="00CE33F7"/>
    <w:rsid w:val="00CE4CF5"/>
    <w:rsid w:val="00CF528F"/>
    <w:rsid w:val="00CF7347"/>
    <w:rsid w:val="00D04778"/>
    <w:rsid w:val="00D3022D"/>
    <w:rsid w:val="00D41C8C"/>
    <w:rsid w:val="00D53E4A"/>
    <w:rsid w:val="00D5522B"/>
    <w:rsid w:val="00D55232"/>
    <w:rsid w:val="00D607FE"/>
    <w:rsid w:val="00D63E25"/>
    <w:rsid w:val="00D776EE"/>
    <w:rsid w:val="00D826A6"/>
    <w:rsid w:val="00D9017D"/>
    <w:rsid w:val="00D90E60"/>
    <w:rsid w:val="00DA5CC8"/>
    <w:rsid w:val="00DA73A4"/>
    <w:rsid w:val="00DB1335"/>
    <w:rsid w:val="00DB2689"/>
    <w:rsid w:val="00DB4D9A"/>
    <w:rsid w:val="00DC2E38"/>
    <w:rsid w:val="00DC3A3F"/>
    <w:rsid w:val="00DD68D4"/>
    <w:rsid w:val="00DD7022"/>
    <w:rsid w:val="00DE1447"/>
    <w:rsid w:val="00DE785E"/>
    <w:rsid w:val="00DE7E89"/>
    <w:rsid w:val="00DF06EA"/>
    <w:rsid w:val="00DF17A7"/>
    <w:rsid w:val="00DF413B"/>
    <w:rsid w:val="00DF67B2"/>
    <w:rsid w:val="00DF6B12"/>
    <w:rsid w:val="00E00241"/>
    <w:rsid w:val="00E154AB"/>
    <w:rsid w:val="00E2288C"/>
    <w:rsid w:val="00E37B5B"/>
    <w:rsid w:val="00E41D48"/>
    <w:rsid w:val="00E63217"/>
    <w:rsid w:val="00E632BA"/>
    <w:rsid w:val="00E8338F"/>
    <w:rsid w:val="00E8411E"/>
    <w:rsid w:val="00E861F3"/>
    <w:rsid w:val="00E86C87"/>
    <w:rsid w:val="00E942ED"/>
    <w:rsid w:val="00E961E5"/>
    <w:rsid w:val="00EA44E1"/>
    <w:rsid w:val="00EA60B6"/>
    <w:rsid w:val="00EB1755"/>
    <w:rsid w:val="00EB34D5"/>
    <w:rsid w:val="00EB6223"/>
    <w:rsid w:val="00ED53B3"/>
    <w:rsid w:val="00EE1B4D"/>
    <w:rsid w:val="00EE2160"/>
    <w:rsid w:val="00EF1EBF"/>
    <w:rsid w:val="00EF47F0"/>
    <w:rsid w:val="00EF6108"/>
    <w:rsid w:val="00EF79EA"/>
    <w:rsid w:val="00F01877"/>
    <w:rsid w:val="00F0269E"/>
    <w:rsid w:val="00F04D65"/>
    <w:rsid w:val="00F12CBB"/>
    <w:rsid w:val="00F204CC"/>
    <w:rsid w:val="00F27CB7"/>
    <w:rsid w:val="00F27D68"/>
    <w:rsid w:val="00F30863"/>
    <w:rsid w:val="00F33E2C"/>
    <w:rsid w:val="00F37531"/>
    <w:rsid w:val="00F5196C"/>
    <w:rsid w:val="00F55CF5"/>
    <w:rsid w:val="00F6219A"/>
    <w:rsid w:val="00F7215C"/>
    <w:rsid w:val="00F7231C"/>
    <w:rsid w:val="00F72EDD"/>
    <w:rsid w:val="00F83911"/>
    <w:rsid w:val="00F91294"/>
    <w:rsid w:val="00F962E1"/>
    <w:rsid w:val="00FA0CEB"/>
    <w:rsid w:val="00FB158E"/>
    <w:rsid w:val="00FB44E3"/>
    <w:rsid w:val="00FB4C58"/>
    <w:rsid w:val="00FB52D2"/>
    <w:rsid w:val="00FB54C3"/>
    <w:rsid w:val="00FC11A8"/>
    <w:rsid w:val="00FD17E1"/>
    <w:rsid w:val="00FE1CEC"/>
    <w:rsid w:val="00FE3859"/>
    <w:rsid w:val="00FF097D"/>
    <w:rsid w:val="00FF578B"/>
    <w:rsid w:val="00F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0E48F"/>
  <w15:chartTrackingRefBased/>
  <w15:docId w15:val="{4169E4A7-C732-7B45-963C-C9F4EF6A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BEE"/>
  </w:style>
  <w:style w:type="paragraph" w:styleId="Heading1">
    <w:name w:val="heading 1"/>
    <w:basedOn w:val="Normal"/>
    <w:next w:val="Normal"/>
    <w:link w:val="Heading1Char"/>
    <w:uiPriority w:val="9"/>
    <w:qFormat/>
    <w:rsid w:val="0059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4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4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4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4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4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4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4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4C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CFA"/>
  </w:style>
  <w:style w:type="paragraph" w:styleId="Footer">
    <w:name w:val="footer"/>
    <w:basedOn w:val="Normal"/>
    <w:link w:val="FooterChar"/>
    <w:uiPriority w:val="99"/>
    <w:unhideWhenUsed/>
    <w:rsid w:val="00194C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CFA"/>
  </w:style>
  <w:style w:type="character" w:styleId="PageNumber">
    <w:name w:val="page number"/>
    <w:basedOn w:val="DefaultParagraphFont"/>
    <w:uiPriority w:val="99"/>
    <w:semiHidden/>
    <w:unhideWhenUsed/>
    <w:rsid w:val="00194CFA"/>
  </w:style>
  <w:style w:type="table" w:styleId="TableGrid">
    <w:name w:val="Table Grid"/>
    <w:basedOn w:val="TableNormal"/>
    <w:uiPriority w:val="39"/>
    <w:rsid w:val="00F026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2C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C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3A7CA-954B-EB4D-BBDD-760E463C5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2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Seamus Wright</dc:creator>
  <cp:keywords/>
  <dc:description/>
  <cp:lastModifiedBy>Luka Seamus Wright</cp:lastModifiedBy>
  <cp:revision>395</cp:revision>
  <dcterms:created xsi:type="dcterms:W3CDTF">2024-05-07T23:53:00Z</dcterms:created>
  <dcterms:modified xsi:type="dcterms:W3CDTF">2024-11-17T16:33:00Z</dcterms:modified>
</cp:coreProperties>
</file>