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val="Normal"/>
            </w:pPr>
            <w:r>
              <w:t>Species</w:t>
            </w:r>
          </w:p>
        </w:tc>
        <w:tc>
          <w:p>
            <w:pPr>
              <w:pStyle w:val="Normal"/>
            </w:pPr>
            <w:r>
              <w:t>Live</w:t>
            </w:r>
          </w:p>
        </w:tc>
        <w:tc>
          <w:p>
            <w:pPr>
              <w:pStyle w:val="Normal"/>
            </w:pPr>
            <w:r>
              <w:t>Dead</w:t>
            </w:r>
          </w:p>
        </w:tc>
        <w:tc>
          <w:p>
            <w:pPr>
              <w:pStyle w:val="Normal"/>
            </w:pPr>
            <w:r>
              <w:t>difference</w:t>
            </w:r>
          </w:p>
        </w:tc>
        <w:tc>
          <w:p>
            <w:pPr>
              <w:pStyle w:val="Normal"/>
            </w:pPr>
            <w:r>
              <w:t>log_ratio</w:t>
            </w:r>
          </w:p>
        </w:tc>
        <w:tc>
          <w:p>
            <w:pPr>
              <w:pStyle w:val="Normal"/>
            </w:pPr>
            <w:r>
              <w:t>log_ratio_sym</w:t>
            </w:r>
          </w:p>
        </w:tc>
        <w:tc>
          <w:p>
            <w:pPr>
              <w:pStyle w:val="Normal"/>
            </w:pPr>
            <w:r>
              <w:t>P</w:t>
            </w:r>
          </w:p>
        </w:tc>
      </w:tr>
      <w:tr>
        <w:tc>
          <w:p>
            <w:pPr>
              <w:pStyle w:val="Normal"/>
            </w:pPr>
            <w:r>
              <w:t>Laminaria digitata</w:t>
            </w:r>
          </w:p>
        </w:tc>
        <w:tc>
          <w:p>
            <w:pPr>
              <w:pStyle w:val="Normal"/>
            </w:pPr>
            <w:r>
              <w:t>1673 (514–11205)</w:t>
            </w:r>
          </w:p>
        </w:tc>
        <w:tc>
          <w:p>
            <w:pPr>
              <w:pStyle w:val="Normal"/>
            </w:pPr>
            <w:r>
              <w:t>9 (7.6–11)</w:t>
            </w:r>
          </w:p>
        </w:tc>
        <w:tc>
          <w:p>
            <w:pPr>
              <w:pStyle w:val="Normal"/>
            </w:pPr>
            <w:r>
              <w:t>1664 (505–11197)</w:t>
            </w:r>
          </w:p>
        </w:tc>
        <w:tc>
          <w:p>
            <w:pPr>
              <w:pStyle w:val="Normal"/>
            </w:pPr>
            <w:r>
              <w:t>2.3 (1.7–3.1)</w:t>
            </w:r>
          </w:p>
        </w:tc>
        <w:tc>
          <w:p>
            <w:pPr>
              <w:pStyle w:val="Normal"/>
            </w:pPr>
            <w:r>
              <w:t>2.3 ± 0.42</w:t>
            </w:r>
          </w:p>
        </w:tc>
        <w:tc>
          <w:p>
            <w:pPr>
              <w:pStyle w:val="Normal"/>
            </w:pPr>
            <w:r>
              <w:t>1</w:t>
            </w:r>
          </w:p>
        </w:tc>
      </w:tr>
      <w:tr>
        <w:tc>
          <w:p>
            <w:pPr>
              <w:pStyle w:val="Normal"/>
            </w:pPr>
            <w:r>
              <w:t>Ecklonia radiata</w:t>
            </w:r>
          </w:p>
        </w:tc>
        <w:tc>
          <w:p>
            <w:pPr>
              <w:pStyle w:val="Normal"/>
            </w:pPr>
            <w:r>
              <w:t>40 (31–52)</w:t>
            </w:r>
          </w:p>
        </w:tc>
        <w:tc>
          <w:p>
            <w:pPr>
              <w:pStyle w:val="Normal"/>
            </w:pPr>
            <w:r>
              <w:t>6.5 (5.2–8)</w:t>
            </w:r>
          </w:p>
        </w:tc>
        <w:tc>
          <w:p>
            <w:pPr>
              <w:pStyle w:val="Normal"/>
            </w:pPr>
            <w:r>
              <w:t>33 (24–46)</w:t>
            </w:r>
          </w:p>
        </w:tc>
        <w:tc>
          <w:p>
            <w:pPr>
              <w:pStyle w:val="Normal"/>
            </w:pPr>
            <w:r>
              <w:t>0.79 (0.64–0.94)</w:t>
            </w:r>
          </w:p>
        </w:tc>
        <w:tc>
          <w:p>
            <w:pPr>
              <w:pStyle w:val="Normal"/>
            </w:pPr>
            <w:r>
              <w:t>0.79 ± 0.092</w:t>
            </w:r>
          </w:p>
        </w:tc>
        <w:tc>
          <w:p>
            <w:pPr>
              <w:pStyle w:val="Normal"/>
            </w:pPr>
            <w:r>
              <w:t>1</w:t>
            </w:r>
          </w:p>
        </w:tc>
      </w:tr>
      <w:tr>
        <w:tc>
          <w:p>
            <w:pPr>
              <w:pStyle w:val="Normal"/>
            </w:pPr>
            <w:r>
              <w:t>Amphibolis griffithii</w:t>
            </w:r>
          </w:p>
        </w:tc>
        <w:tc>
          <w:p>
            <w:pPr>
              <w:pStyle w:val="Normal"/>
            </w:pPr>
            <w:r>
              <w:t>71 (62–81)</w:t>
            </w:r>
          </w:p>
        </w:tc>
        <w:tc>
          <w:p>
            <w:pPr>
              <w:pStyle w:val="Normal"/>
            </w:pPr>
            <w:r>
              <w:t>46 (40–54)</w:t>
            </w:r>
          </w:p>
        </w:tc>
        <w:tc>
          <w:p>
            <w:pPr>
              <w:pStyle w:val="Normal"/>
            </w:pPr>
            <w:r>
              <w:t>25 (13–37)</w:t>
            </w:r>
          </w:p>
        </w:tc>
        <w:tc>
          <w:p>
            <w:pPr>
              <w:pStyle w:val="Normal"/>
            </w:pPr>
            <w:r>
              <w:t>0.19 (0.097–0.27)</w:t>
            </w:r>
          </w:p>
        </w:tc>
        <w:tc>
          <w:p>
            <w:pPr>
              <w:pStyle w:val="Normal"/>
            </w:pPr>
            <w:r>
              <w:t>0.19 ± 0.054</w:t>
            </w:r>
          </w:p>
        </w:tc>
        <w:tc>
          <w:p>
            <w:pPr>
              <w:pStyle w:val="Normal"/>
            </w:pPr>
            <w:r>
              <w:t>1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lukawright</cp:lastModifiedBy>
  <cp:revision>9</cp:revision>
  <dcterms:created xsi:type="dcterms:W3CDTF">2017-02-28T11:18:00Z</dcterms:created>
  <dcterms:modified xsi:type="dcterms:W3CDTF">2026-01-09T08:24:16Z</dcterms:modified>
  <cp:category/>
</cp:coreProperties>
</file>