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Mass</w:t>
            </w:r>
          </w:p>
        </w:tc>
        <w:tc>
          <w:p>
            <w:pPr>
              <w:pStyle w:val="Normal"/>
            </w:pPr>
            <w:r>
              <w:t>Treatment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t0.5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tau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0.041 (-3.3 ± 0.96)</w:t>
            </w:r>
          </w:p>
        </w:tc>
        <w:tc>
          <w:p>
            <w:pPr>
              <w:pStyle w:val="Normal"/>
            </w:pPr>
            <w:r>
              <w:t>1673 (7.6 ± 0.96)</w:t>
            </w:r>
          </w:p>
        </w:tc>
        <w:tc>
          <w:p>
            <w:pPr>
              <w:pStyle w:val="Normal"/>
            </w:pPr>
            <w:r>
              <w:t>0.38 ± 0.17</w:t>
            </w:r>
          </w:p>
        </w:tc>
        <w:tc>
          <w:p>
            <w:pPr>
              <w:pStyle w:val="Normal"/>
            </w:pPr>
            <w:r>
              <w:t>87 (4.5 ± 0.31)</w:t>
            </w:r>
          </w:p>
        </w:tc>
        <w:tc>
          <w:p>
            <w:pPr>
              <w:pStyle w:val="Normal"/>
            </w:pPr>
            <w:r>
              <w:t>2.4 (0.87 ± 0.36)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7.7 (2 ± 0.1)</w:t>
            </w:r>
          </w:p>
        </w:tc>
        <w:tc>
          <w:p>
            <w:pPr>
              <w:pStyle w:val="Normal"/>
            </w:pPr>
            <w:r>
              <w:t>9 (2.2 ± 0.1)</w:t>
            </w:r>
          </w:p>
        </w:tc>
        <w:tc>
          <w:p>
            <w:pPr>
              <w:pStyle w:val="Normal"/>
            </w:pPr>
            <w:r>
              <w:t>-8.6 ± 0.92</w:t>
            </w:r>
          </w:p>
        </w:tc>
        <w:tc>
          <w:p>
            <w:pPr>
              <w:pStyle w:val="Normal"/>
            </w:pPr>
            <w:r>
              <w:t>83 (4.4 ± 0.47)</w:t>
            </w:r>
          </w:p>
        </w:tc>
        <w:tc>
          <w:p>
            <w:pPr>
              <w:pStyle w:val="Normal"/>
            </w:pPr>
            <w:r>
              <w:t>11 (2.4 ± 0.11)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1.3 (0.28 ± 0.21)</w:t>
            </w:r>
          </w:p>
        </w:tc>
        <w:tc>
          <w:p>
            <w:pPr>
              <w:pStyle w:val="Normal"/>
            </w:pPr>
            <w:r>
              <w:t>52 (4 ± 0.21)</w:t>
            </w:r>
          </w:p>
        </w:tc>
        <w:tc>
          <w:p>
            <w:pPr>
              <w:pStyle w:val="Normal"/>
            </w:pPr>
            <w:r>
              <w:t>-1.2 ± 0.31</w:t>
            </w:r>
          </w:p>
        </w:tc>
        <w:tc>
          <w:p>
            <w:pPr>
              <w:pStyle w:val="Normal"/>
            </w:pPr>
            <w:r>
              <w:t>72 (4.2 ± 0.5)</w:t>
            </w:r>
          </w:p>
        </w:tc>
        <w:tc>
          <w:p>
            <w:pPr>
              <w:pStyle w:val="Normal"/>
            </w:pPr>
            <w:r>
              <w:t>3.9 (1.4 ± 0.23)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6.4 (1.9 ± 0.16)</w:t>
            </w:r>
          </w:p>
        </w:tc>
        <w:tc>
          <w:p>
            <w:pPr>
              <w:pStyle w:val="Normal"/>
            </w:pPr>
            <w:r>
              <w:t>11 (2.4 ± 0.16)</w:t>
            </w:r>
          </w:p>
        </w:tc>
        <w:tc>
          <w:p>
            <w:pPr>
              <w:pStyle w:val="Normal"/>
            </w:pPr>
            <w:r>
              <w:t>-7.5 ± 1.1</w:t>
            </w:r>
          </w:p>
        </w:tc>
        <w:tc>
          <w:p>
            <w:pPr>
              <w:pStyle w:val="Normal"/>
            </w:pPr>
            <w:r>
              <w:t>85 (4.4 ± 0.41)</w:t>
            </w:r>
          </w:p>
        </w:tc>
        <w:tc>
          <w:p>
            <w:pPr>
              <w:pStyle w:val="Normal"/>
            </w:pPr>
            <w:r>
              <w:t>10 (2.3 ± 0.14)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1.7 (0.56 ± 0.16)</w:t>
            </w:r>
          </w:p>
        </w:tc>
        <w:tc>
          <w:p>
            <w:pPr>
              <w:pStyle w:val="Normal"/>
            </w:pPr>
            <w:r>
              <w:t>40 (3.7 ± 0.16)</w:t>
            </w:r>
          </w:p>
        </w:tc>
        <w:tc>
          <w:p>
            <w:pPr>
              <w:pStyle w:val="Normal"/>
            </w:pPr>
            <w:r>
              <w:t>-1.9 ± 0.58</w:t>
            </w:r>
          </w:p>
        </w:tc>
        <w:tc>
          <w:p>
            <w:pPr>
              <w:pStyle w:val="Normal"/>
            </w:pPr>
            <w:r>
              <w:t>76 (4.2 ± 0.59)</w:t>
            </w:r>
          </w:p>
        </w:tc>
        <w:tc>
          <w:p>
            <w:pPr>
              <w:pStyle w:val="Normal"/>
            </w:pPr>
            <w:r>
              <w:t>4.4 (1.5 ± 0.22)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11 (2.4 ± 0.13)</w:t>
            </w:r>
          </w:p>
        </w:tc>
        <w:tc>
          <w:p>
            <w:pPr>
              <w:pStyle w:val="Normal"/>
            </w:pPr>
            <w:r>
              <w:t>6.5 (1.9 ± 0.13)</w:t>
            </w:r>
          </w:p>
        </w:tc>
        <w:tc>
          <w:p>
            <w:pPr>
              <w:pStyle w:val="Normal"/>
            </w:pPr>
            <w:r>
              <w:t>-8.8 ± 1.4</w:t>
            </w:r>
          </w:p>
        </w:tc>
        <w:tc>
          <w:p>
            <w:pPr>
              <w:pStyle w:val="Normal"/>
            </w:pPr>
            <w:r>
              <w:t>91 (4.5 ± 0.46)</w:t>
            </w:r>
          </w:p>
        </w:tc>
        <w:tc>
          <w:p>
            <w:pPr>
              <w:pStyle w:val="Normal"/>
            </w:pPr>
            <w:r>
              <w:t>11 (2.4 ± 0.15)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0.042 (-3.3 ± 0.91)</w:t>
            </w:r>
          </w:p>
        </w:tc>
        <w:tc>
          <w:p>
            <w:pPr>
              <w:pStyle w:val="Normal"/>
            </w:pPr>
            <w:r>
              <w:t>1659 (7.5 ± 0.91)</w:t>
            </w:r>
          </w:p>
        </w:tc>
        <w:tc>
          <w:p>
            <w:pPr>
              <w:pStyle w:val="Normal"/>
            </w:pPr>
            <w:r>
              <w:t>0.18 ± 0.093</w:t>
            </w:r>
          </w:p>
        </w:tc>
        <w:tc>
          <w:p>
            <w:pPr>
              <w:pStyle w:val="Normal"/>
            </w:pPr>
            <w:r>
              <w:t>91 (4.6 ± 0.29)</w:t>
            </w:r>
          </w:p>
        </w:tc>
        <w:tc>
          <w:p>
            <w:pPr>
              <w:pStyle w:val="Normal"/>
            </w:pPr>
            <w:r>
              <w:t>2.5 (0.92 ± 0.33)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0.11 (-2.3 ± 0.7)</w:t>
            </w:r>
          </w:p>
        </w:tc>
        <w:tc>
          <w:p>
            <w:pPr>
              <w:pStyle w:val="Normal"/>
            </w:pPr>
            <w:r>
              <w:t>612 (6.5 ± 0.7)</w:t>
            </w:r>
          </w:p>
        </w:tc>
        <w:tc>
          <w:p>
            <w:pPr>
              <w:pStyle w:val="Normal"/>
            </w:pPr>
            <w:r>
              <w:t>0.075 ± 0.11</w:t>
            </w:r>
          </w:p>
        </w:tc>
        <w:tc>
          <w:p>
            <w:pPr>
              <w:pStyle w:val="Normal"/>
            </w:pPr>
            <w:r>
              <w:t>86 (4.5 ± 0.28)</w:t>
            </w:r>
          </w:p>
        </w:tc>
        <w:tc>
          <w:p>
            <w:pPr>
              <w:pStyle w:val="Normal"/>
            </w:pPr>
            <w:r>
              <w:t>2.7 (0.97 ± 0.32)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0.98 (-0.022 ± 0.084)</w:t>
            </w:r>
          </w:p>
        </w:tc>
        <w:tc>
          <w:p>
            <w:pPr>
              <w:pStyle w:val="Normal"/>
            </w:pPr>
            <w:r>
              <w:t>71 (4.3 ± 0.084)</w:t>
            </w:r>
          </w:p>
        </w:tc>
        <w:tc>
          <w:p>
            <w:pPr>
              <w:pStyle w:val="Normal"/>
            </w:pPr>
            <w:r>
              <w:t>-0.86 ± 0.094</w:t>
            </w:r>
          </w:p>
        </w:tc>
        <w:tc>
          <w:p>
            <w:pPr>
              <w:pStyle w:val="Normal"/>
            </w:pPr>
            <w:r>
              <w:t>104 (4.7 ± 0.37)</w:t>
            </w:r>
          </w:p>
        </w:tc>
        <w:tc>
          <w:p>
            <w:pPr>
              <w:pStyle w:val="Normal"/>
            </w:pPr>
            <w:r>
              <w:t>3.3 (1.2 ± 0.26)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1.5 (0.41 ± 0.092)</w:t>
            </w:r>
          </w:p>
        </w:tc>
        <w:tc>
          <w:p>
            <w:pPr>
              <w:pStyle w:val="Normal"/>
            </w:pPr>
            <w:r>
              <w:t>46 (3.8 ± 0.092)</w:t>
            </w:r>
          </w:p>
        </w:tc>
        <w:tc>
          <w:p>
            <w:pPr>
              <w:pStyle w:val="Normal"/>
            </w:pPr>
            <w:r>
              <w:t>-1.3 ± 0.11</w:t>
            </w:r>
          </w:p>
        </w:tc>
        <w:tc>
          <w:p>
            <w:pPr>
              <w:pStyle w:val="Normal"/>
            </w:pPr>
            <w:r>
              <w:t>111 (4.8 ± 0.39)</w:t>
            </w:r>
          </w:p>
        </w:tc>
        <w:tc>
          <w:p>
            <w:pPr>
              <w:pStyle w:val="Normal"/>
            </w:pPr>
            <w:r>
              <w:t>3.7 (1.3 ± 0.23)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2026-01-09T08:24:45Z</dcterms:modified>
  <cp:category/>
</cp:coreProperties>
</file>