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DA454" w14:textId="77777777" w:rsidR="00FF15A2" w:rsidRDefault="00FF15A2" w:rsidP="00FF15A2">
      <w:r>
        <w:t>Tips for SIA processing</w:t>
      </w:r>
    </w:p>
    <w:p w14:paraId="45E84FE1" w14:textId="77777777" w:rsidR="000860ED" w:rsidRDefault="000860ED" w:rsidP="000860ED">
      <w:pPr>
        <w:rPr>
          <w:b/>
          <w:bCs/>
        </w:rPr>
      </w:pPr>
    </w:p>
    <w:p w14:paraId="35A11555" w14:textId="2B3C5DD4" w:rsidR="00FF15A2" w:rsidRPr="000860ED" w:rsidRDefault="00FF15A2" w:rsidP="000860ED">
      <w:pPr>
        <w:rPr>
          <w:b/>
          <w:bCs/>
        </w:rPr>
      </w:pPr>
      <w:r w:rsidRPr="000860ED">
        <w:rPr>
          <w:b/>
          <w:bCs/>
        </w:rPr>
        <w:t>Freeze drying</w:t>
      </w:r>
      <w:r w:rsidRPr="000860ED">
        <w:rPr>
          <w:b/>
          <w:bCs/>
        </w:rPr>
        <w:t xml:space="preserve"> </w:t>
      </w:r>
      <w:proofErr w:type="gramStart"/>
      <w:r w:rsidRPr="000860ED">
        <w:rPr>
          <w:b/>
          <w:bCs/>
        </w:rPr>
        <w:t>process</w:t>
      </w:r>
      <w:proofErr w:type="gramEnd"/>
    </w:p>
    <w:p w14:paraId="26C3523A" w14:textId="77777777" w:rsidR="000860ED" w:rsidRPr="00FF15A2" w:rsidRDefault="000860ED" w:rsidP="00FF15A2">
      <w:pPr>
        <w:pStyle w:val="ListParagraph"/>
        <w:rPr>
          <w:b/>
          <w:bCs/>
        </w:rPr>
      </w:pPr>
    </w:p>
    <w:p w14:paraId="7FBC32EB" w14:textId="2F3A58F5" w:rsidR="00FF15A2" w:rsidRPr="00FF15A2" w:rsidRDefault="00FF15A2" w:rsidP="00FF15A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Freeze dryer </w:t>
      </w:r>
      <w:r w:rsidRPr="00FF15A2">
        <w:rPr>
          <w:b/>
          <w:bCs/>
        </w:rPr>
        <w:t>Model</w:t>
      </w:r>
      <w:r>
        <w:rPr>
          <w:b/>
          <w:bCs/>
        </w:rPr>
        <w:t xml:space="preserve"> at BAS Cambridge</w:t>
      </w:r>
      <w:r w:rsidRPr="00FF15A2">
        <w:rPr>
          <w:b/>
          <w:bCs/>
        </w:rPr>
        <w:t xml:space="preserve">: </w:t>
      </w:r>
      <w:r>
        <w:t xml:space="preserve">LABOGENE </w:t>
      </w:r>
      <w:proofErr w:type="spellStart"/>
      <w:r>
        <w:t>Scanvac</w:t>
      </w:r>
      <w:proofErr w:type="spellEnd"/>
    </w:p>
    <w:p w14:paraId="2E6CAB7E" w14:textId="55562CEA" w:rsidR="00FF15A2" w:rsidRDefault="00FF15A2" w:rsidP="000860ED">
      <w:pPr>
        <w:pStyle w:val="ListParagraph"/>
        <w:numPr>
          <w:ilvl w:val="0"/>
          <w:numId w:val="5"/>
        </w:numPr>
      </w:pPr>
      <w:r>
        <w:t>Freeze samples at -80</w:t>
      </w:r>
      <w:r w:rsidR="000860ED">
        <w:rPr>
          <w:vertAlign w:val="superscript"/>
        </w:rPr>
        <w:t>o</w:t>
      </w:r>
      <w:r w:rsidR="000860ED">
        <w:t>C</w:t>
      </w:r>
      <w:r>
        <w:t xml:space="preserve"> without lids and pre- </w:t>
      </w:r>
      <w:proofErr w:type="spellStart"/>
      <w:r>
        <w:t>parafilmed</w:t>
      </w:r>
      <w:proofErr w:type="spellEnd"/>
      <w:r>
        <w:t xml:space="preserve"> * (if necessary) before freeze trying.</w:t>
      </w:r>
    </w:p>
    <w:p w14:paraId="19FBC509" w14:textId="77777777" w:rsidR="00FF15A2" w:rsidRDefault="00FF15A2" w:rsidP="00FF15A2">
      <w:pPr>
        <w:pStyle w:val="ListParagraph"/>
        <w:numPr>
          <w:ilvl w:val="0"/>
          <w:numId w:val="4"/>
        </w:numPr>
      </w:pPr>
      <w:r>
        <w:t>Start to cool freeze drier to below -40 (minimum operating temperature) before transferring samples.</w:t>
      </w:r>
    </w:p>
    <w:p w14:paraId="6AC2AFF3" w14:textId="77777777" w:rsidR="00FF15A2" w:rsidRDefault="00FF15A2" w:rsidP="00FF15A2">
      <w:pPr>
        <w:pStyle w:val="ListParagraph"/>
        <w:numPr>
          <w:ilvl w:val="0"/>
          <w:numId w:val="4"/>
        </w:numPr>
      </w:pPr>
      <w:r>
        <w:t>Transfer samples immediately from -80 to freeze dryer.</w:t>
      </w:r>
    </w:p>
    <w:p w14:paraId="49E4FAA2" w14:textId="6C736F24" w:rsidR="00FF15A2" w:rsidRDefault="00FF15A2" w:rsidP="00FF15A2">
      <w:pPr>
        <w:pStyle w:val="ListParagraph"/>
        <w:numPr>
          <w:ilvl w:val="0"/>
          <w:numId w:val="4"/>
        </w:numPr>
      </w:pPr>
      <w:r>
        <w:t>Store lids in a separate clean box lined with layers of tin foil</w:t>
      </w:r>
      <w:r>
        <w:t>.</w:t>
      </w:r>
    </w:p>
    <w:p w14:paraId="706FEE44" w14:textId="237BA480" w:rsidR="00FF15A2" w:rsidRDefault="00FF15A2" w:rsidP="00FF15A2">
      <w:pPr>
        <w:pStyle w:val="ListParagraph"/>
        <w:numPr>
          <w:ilvl w:val="0"/>
          <w:numId w:val="4"/>
        </w:numPr>
      </w:pPr>
      <w:r>
        <w:t xml:space="preserve">When samples are dried, lay lids on tinfoil in order and sort sample vials </w:t>
      </w:r>
      <w:proofErr w:type="gramStart"/>
      <w:r>
        <w:t>in order to</w:t>
      </w:r>
      <w:proofErr w:type="gramEnd"/>
      <w:r>
        <w:t xml:space="preserve"> increase efficiency of putting lids back on vials</w:t>
      </w:r>
      <w:r>
        <w:t>.</w:t>
      </w:r>
    </w:p>
    <w:p w14:paraId="18F8D765" w14:textId="77777777" w:rsidR="00FF15A2" w:rsidRDefault="00FF15A2" w:rsidP="00FF15A2"/>
    <w:p w14:paraId="2FE1CFB7" w14:textId="1C62E506" w:rsidR="00FF15A2" w:rsidRDefault="00FF15A2" w:rsidP="00FF15A2">
      <w:r>
        <w:t>*For volatile samples that may contain high moisture, parafilm top of vial</w:t>
      </w:r>
    </w:p>
    <w:p w14:paraId="05086FA6" w14:textId="77777777" w:rsidR="000860ED" w:rsidRDefault="000860ED" w:rsidP="000860ED">
      <w:pPr>
        <w:rPr>
          <w:b/>
          <w:bCs/>
        </w:rPr>
      </w:pPr>
    </w:p>
    <w:p w14:paraId="60BB5F5F" w14:textId="760A5269" w:rsidR="00FF15A2" w:rsidRDefault="00FF15A2" w:rsidP="000860ED">
      <w:pPr>
        <w:rPr>
          <w:b/>
          <w:bCs/>
        </w:rPr>
      </w:pPr>
      <w:r w:rsidRPr="000860ED">
        <w:rPr>
          <w:b/>
          <w:bCs/>
        </w:rPr>
        <w:t>Freeze drier</w:t>
      </w:r>
      <w:r w:rsidRPr="000860ED">
        <w:rPr>
          <w:b/>
          <w:bCs/>
        </w:rPr>
        <w:t xml:space="preserve"> </w:t>
      </w:r>
      <w:proofErr w:type="gramStart"/>
      <w:r w:rsidRPr="000860ED">
        <w:rPr>
          <w:b/>
          <w:bCs/>
        </w:rPr>
        <w:t>times</w:t>
      </w:r>
      <w:proofErr w:type="gramEnd"/>
    </w:p>
    <w:p w14:paraId="08C568E3" w14:textId="77777777" w:rsidR="000860ED" w:rsidRPr="000860ED" w:rsidRDefault="000860ED" w:rsidP="000860ED">
      <w:pPr>
        <w:rPr>
          <w:b/>
          <w:bCs/>
        </w:rPr>
      </w:pPr>
    </w:p>
    <w:p w14:paraId="0F46A4F8" w14:textId="79E8F044" w:rsidR="00FF15A2" w:rsidRDefault="00FF15A2" w:rsidP="00FF15A2">
      <w:pPr>
        <w:pStyle w:val="ListParagraph"/>
        <w:numPr>
          <w:ilvl w:val="0"/>
          <w:numId w:val="4"/>
        </w:numPr>
      </w:pPr>
      <w:r>
        <w:t>Sediment dried for 48 hours</w:t>
      </w:r>
      <w:r>
        <w:t>.</w:t>
      </w:r>
    </w:p>
    <w:p w14:paraId="24336F53" w14:textId="785647BA" w:rsidR="00FF15A2" w:rsidRDefault="00FF15A2" w:rsidP="00FF15A2">
      <w:pPr>
        <w:pStyle w:val="ListParagraph"/>
        <w:numPr>
          <w:ilvl w:val="0"/>
          <w:numId w:val="4"/>
        </w:numPr>
      </w:pPr>
      <w:r>
        <w:t>Invertebrates dried for 24 hours</w:t>
      </w:r>
      <w:r>
        <w:t>.</w:t>
      </w:r>
    </w:p>
    <w:p w14:paraId="64428397" w14:textId="36231224" w:rsidR="00FF15A2" w:rsidRDefault="00FF15A2" w:rsidP="00FF15A2"/>
    <w:p w14:paraId="4C4D1D5E" w14:textId="77777777" w:rsidR="00FF15A2" w:rsidRDefault="00FF15A2" w:rsidP="00FF15A2"/>
    <w:p w14:paraId="456C87D3" w14:textId="77777777" w:rsidR="00FF15A2" w:rsidRDefault="00FF15A2" w:rsidP="00FF15A2">
      <w:pPr>
        <w:rPr>
          <w:b/>
          <w:bCs/>
        </w:rPr>
      </w:pPr>
      <w:commentRangeStart w:id="0"/>
      <w:r w:rsidRPr="00F1561D">
        <w:rPr>
          <w:b/>
          <w:bCs/>
        </w:rPr>
        <w:t>Acidification</w:t>
      </w:r>
      <w:commentRangeEnd w:id="0"/>
      <w:r>
        <w:rPr>
          <w:rStyle w:val="CommentReference"/>
        </w:rPr>
        <w:commentReference w:id="0"/>
      </w:r>
    </w:p>
    <w:p w14:paraId="6FA379F9" w14:textId="77777777" w:rsidR="00FF15A2" w:rsidRDefault="00FF15A2" w:rsidP="00FF15A2">
      <w:pPr>
        <w:rPr>
          <w:b/>
          <w:bCs/>
        </w:rPr>
      </w:pPr>
    </w:p>
    <w:p w14:paraId="6D8B3ADE" w14:textId="7141B0F3" w:rsidR="00FF15A2" w:rsidRDefault="00FF15A2" w:rsidP="00FF15A2">
      <w:pPr>
        <w:pStyle w:val="ListParagraph"/>
        <w:numPr>
          <w:ilvl w:val="0"/>
          <w:numId w:val="1"/>
        </w:numPr>
      </w:pPr>
      <w:r>
        <w:t>Grind samples using pestle and mortar</w:t>
      </w:r>
      <w:r>
        <w:t xml:space="preserve"> by hand.</w:t>
      </w:r>
    </w:p>
    <w:p w14:paraId="0B91869C" w14:textId="718C72B8" w:rsidR="00FF15A2" w:rsidRDefault="00FF15A2" w:rsidP="00FF15A2">
      <w:pPr>
        <w:pStyle w:val="ListParagraph"/>
        <w:numPr>
          <w:ilvl w:val="0"/>
          <w:numId w:val="1"/>
        </w:numPr>
      </w:pPr>
      <w:r>
        <w:t>Wash pestle and mortar using water and then ethanol to remove all traces.</w:t>
      </w:r>
    </w:p>
    <w:p w14:paraId="63558F62" w14:textId="26F4E17C" w:rsidR="00FF15A2" w:rsidRDefault="00FF15A2" w:rsidP="00FF15A2">
      <w:pPr>
        <w:pStyle w:val="ListParagraph"/>
        <w:numPr>
          <w:ilvl w:val="0"/>
          <w:numId w:val="1"/>
        </w:numPr>
      </w:pPr>
      <w:r>
        <w:t xml:space="preserve">Use </w:t>
      </w:r>
      <w:r w:rsidR="00DD21DA">
        <w:t>‘</w:t>
      </w:r>
      <w:proofErr w:type="spellStart"/>
      <w:r>
        <w:t>kim</w:t>
      </w:r>
      <w:r w:rsidR="00DD21DA">
        <w:t>tech</w:t>
      </w:r>
      <w:proofErr w:type="spellEnd"/>
      <w:r w:rsidR="00DD21DA">
        <w:t>’</w:t>
      </w:r>
      <w:r>
        <w:t xml:space="preserve"> wipes (lint free) and wipe only ONCE to reduce lint shedding.</w:t>
      </w:r>
    </w:p>
    <w:p w14:paraId="115E48C4" w14:textId="1D6C0AB8" w:rsidR="00FF15A2" w:rsidRDefault="00FF15A2" w:rsidP="00FF15A2">
      <w:pPr>
        <w:pStyle w:val="ListParagraph"/>
        <w:numPr>
          <w:ilvl w:val="0"/>
          <w:numId w:val="1"/>
        </w:numPr>
      </w:pPr>
      <w:r>
        <w:t xml:space="preserve">Transfer an aliquot of sample of a 7 ml glass vial (specifically with a PTF lid) suitable for </w:t>
      </w:r>
      <w:proofErr w:type="spellStart"/>
      <w:r>
        <w:t>chloromethanol</w:t>
      </w:r>
      <w:proofErr w:type="spellEnd"/>
      <w:r>
        <w:t xml:space="preserve"> extractions</w:t>
      </w:r>
      <w:r>
        <w:t>.</w:t>
      </w:r>
    </w:p>
    <w:p w14:paraId="56034EC1" w14:textId="22918F49" w:rsidR="00FF15A2" w:rsidRDefault="00FF15A2" w:rsidP="00FF15A2">
      <w:pPr>
        <w:pStyle w:val="ListParagraph"/>
        <w:numPr>
          <w:ilvl w:val="0"/>
          <w:numId w:val="1"/>
        </w:numPr>
      </w:pPr>
      <w:r>
        <w:t>Transfer samples</w:t>
      </w:r>
      <w:r>
        <w:t xml:space="preserve"> from pestle and mortar into vials whilst connecting to</w:t>
      </w:r>
      <w:r>
        <w:t xml:space="preserve"> a static matt</w:t>
      </w:r>
      <w:r>
        <w:t xml:space="preserve">. Static matt is particularly bad for ground algae and especially bad if using plastic Eppendorf’s. I choose to use </w:t>
      </w:r>
      <w:proofErr w:type="gramStart"/>
      <w:r>
        <w:t>glass</w:t>
      </w:r>
      <w:proofErr w:type="gramEnd"/>
      <w:r>
        <w:t xml:space="preserve"> but this is a more expensive option.</w:t>
      </w:r>
    </w:p>
    <w:p w14:paraId="77F546BD" w14:textId="77777777" w:rsidR="00FF15A2" w:rsidRDefault="00FF15A2" w:rsidP="00FF15A2">
      <w:pPr>
        <w:pStyle w:val="ListParagraph"/>
        <w:numPr>
          <w:ilvl w:val="0"/>
          <w:numId w:val="1"/>
        </w:numPr>
      </w:pPr>
      <w:r>
        <w:t>Grind</w:t>
      </w:r>
      <w:r>
        <w:t xml:space="preserve"> sample then add variable acid concentrations. </w:t>
      </w:r>
    </w:p>
    <w:p w14:paraId="160C560D" w14:textId="77372963" w:rsidR="00FF15A2" w:rsidRDefault="00FF15A2" w:rsidP="00FF15A2">
      <w:pPr>
        <w:pStyle w:val="ListParagraph"/>
      </w:pPr>
      <w:r>
        <w:t xml:space="preserve">For inverts I used </w:t>
      </w:r>
      <w:r>
        <w:t>1 N which = 1 M which equates to 8.2% HLC solution</w:t>
      </w:r>
      <w:r>
        <w:t>.</w:t>
      </w:r>
    </w:p>
    <w:p w14:paraId="7EB68751" w14:textId="42795A80" w:rsidR="00FF15A2" w:rsidRDefault="00FF15A2" w:rsidP="00FF15A2">
      <w:pPr>
        <w:pStyle w:val="ListParagraph"/>
      </w:pPr>
      <w:r>
        <w:t>For macroalgae I used 0.1N.</w:t>
      </w:r>
    </w:p>
    <w:p w14:paraId="724DFE32" w14:textId="783A3AC3" w:rsidR="00FF15A2" w:rsidRDefault="00FF15A2" w:rsidP="00FF15A2">
      <w:pPr>
        <w:pStyle w:val="ListParagraph"/>
        <w:numPr>
          <w:ilvl w:val="0"/>
          <w:numId w:val="1"/>
        </w:numPr>
      </w:pPr>
      <w:r>
        <w:t>Add acid until stop fizzing using pipette</w:t>
      </w:r>
      <w:r>
        <w:t>.</w:t>
      </w:r>
    </w:p>
    <w:p w14:paraId="351DBD53" w14:textId="6CED4DF6" w:rsidR="00FF15A2" w:rsidRDefault="00FF15A2" w:rsidP="00FF15A2">
      <w:pPr>
        <w:pStyle w:val="ListParagraph"/>
        <w:numPr>
          <w:ilvl w:val="0"/>
          <w:numId w:val="1"/>
        </w:numPr>
      </w:pPr>
      <w:r>
        <w:t>Leave to fizz</w:t>
      </w:r>
      <w:r>
        <w:t>.</w:t>
      </w:r>
    </w:p>
    <w:p w14:paraId="50F4E80D" w14:textId="7903EF18" w:rsidR="00FF15A2" w:rsidRDefault="00FF15A2" w:rsidP="00FF15A2">
      <w:pPr>
        <w:pStyle w:val="ListParagraph"/>
        <w:numPr>
          <w:ilvl w:val="0"/>
          <w:numId w:val="1"/>
        </w:numPr>
      </w:pPr>
      <w:r>
        <w:t>Add MILIQ using glass pasture pipettes (150mm pipettes, 15 cm long)</w:t>
      </w:r>
      <w:r>
        <w:t>.</w:t>
      </w:r>
    </w:p>
    <w:p w14:paraId="5E771ED3" w14:textId="286C4C90" w:rsidR="00FF15A2" w:rsidRDefault="00FF15A2" w:rsidP="00FF15A2">
      <w:pPr>
        <w:pStyle w:val="ListParagraph"/>
        <w:numPr>
          <w:ilvl w:val="0"/>
          <w:numId w:val="1"/>
        </w:numPr>
      </w:pPr>
      <w:r>
        <w:t>Vortex</w:t>
      </w:r>
      <w:r w:rsidR="00DD21DA">
        <w:t xml:space="preserve"> </w:t>
      </w:r>
      <w:r w:rsidR="00DD21DA">
        <w:t>(</w:t>
      </w:r>
      <w:r w:rsidR="00DD21DA">
        <w:t>‘</w:t>
      </w:r>
      <w:r w:rsidR="00DD21DA">
        <w:t>Genie 2</w:t>
      </w:r>
      <w:r w:rsidR="00DD21DA">
        <w:t>’</w:t>
      </w:r>
      <w:r w:rsidR="00DD21DA">
        <w:t xml:space="preserve">, G-560E) </w:t>
      </w:r>
      <w:r>
        <w:t xml:space="preserve">sample </w:t>
      </w:r>
      <w:r>
        <w:t xml:space="preserve">for </w:t>
      </w:r>
      <w:r w:rsidR="00136250">
        <w:t>~</w:t>
      </w:r>
      <w:r>
        <w:t>10 seconds.</w:t>
      </w:r>
    </w:p>
    <w:p w14:paraId="1AE67845" w14:textId="2492D04F" w:rsidR="00FF15A2" w:rsidRDefault="00FF15A2" w:rsidP="00FF15A2">
      <w:pPr>
        <w:pStyle w:val="ListParagraph"/>
        <w:numPr>
          <w:ilvl w:val="0"/>
          <w:numId w:val="1"/>
        </w:numPr>
      </w:pPr>
      <w:r>
        <w:t>Put</w:t>
      </w:r>
      <w:r>
        <w:t xml:space="preserve"> samples</w:t>
      </w:r>
      <w:r>
        <w:t xml:space="preserve"> into </w:t>
      </w:r>
      <w:r w:rsidR="00DD21DA">
        <w:t>‘</w:t>
      </w:r>
      <w:proofErr w:type="spellStart"/>
      <w:r w:rsidR="00DD21DA">
        <w:t>eppendorf</w:t>
      </w:r>
      <w:proofErr w:type="spellEnd"/>
      <w:r w:rsidR="00DD21DA">
        <w:t xml:space="preserve">’ </w:t>
      </w:r>
      <w:r>
        <w:t>centrifuge</w:t>
      </w:r>
      <w:r w:rsidR="00DD21DA">
        <w:t xml:space="preserve"> </w:t>
      </w:r>
      <w:r w:rsidR="00DD21DA">
        <w:t xml:space="preserve">5702 </w:t>
      </w:r>
      <w:r>
        <w:t>for 10 mins at 4.4 RMP max setting (if using glass 7 ml vials)</w:t>
      </w:r>
      <w:r>
        <w:t>.</w:t>
      </w:r>
    </w:p>
    <w:p w14:paraId="16A0ACF6" w14:textId="3465058A" w:rsidR="00FF15A2" w:rsidRDefault="00FF15A2" w:rsidP="00FF15A2">
      <w:pPr>
        <w:ind w:left="360"/>
      </w:pPr>
      <w:r>
        <w:t xml:space="preserve"> </w:t>
      </w:r>
      <w:r w:rsidRPr="0099611E">
        <w:t>I</w:t>
      </w:r>
      <w:r>
        <w:t>f</w:t>
      </w:r>
      <w:r w:rsidRPr="0099611E">
        <w:t xml:space="preserve"> </w:t>
      </w:r>
      <w:r>
        <w:t>conducting</w:t>
      </w:r>
      <w:r w:rsidRPr="0099611E">
        <w:t xml:space="preserve"> </w:t>
      </w:r>
      <w:r>
        <w:t xml:space="preserve">acidification </w:t>
      </w:r>
      <w:r w:rsidRPr="0099611E">
        <w:t xml:space="preserve">in </w:t>
      </w:r>
      <w:proofErr w:type="spellStart"/>
      <w:r w:rsidRPr="0099611E">
        <w:t>eppendorfs</w:t>
      </w:r>
      <w:proofErr w:type="spellEnd"/>
      <w:r w:rsidRPr="0099611E">
        <w:t xml:space="preserve"> using smaller </w:t>
      </w:r>
      <w:r w:rsidR="00DD21DA">
        <w:t>Centrifuge</w:t>
      </w:r>
      <w:r>
        <w:t xml:space="preserve"> (</w:t>
      </w:r>
      <w:r w:rsidR="00DD21DA">
        <w:t>‘</w:t>
      </w:r>
      <w:proofErr w:type="spellStart"/>
      <w:r w:rsidR="00DD21DA">
        <w:t>eppendorf</w:t>
      </w:r>
      <w:proofErr w:type="spellEnd"/>
      <w:r w:rsidR="00DD21DA">
        <w:t xml:space="preserve">’ </w:t>
      </w:r>
      <w:r>
        <w:t>5414)</w:t>
      </w:r>
      <w:r w:rsidRPr="0099611E">
        <w:t xml:space="preserve"> then setting is 12,000 RMP</w:t>
      </w:r>
      <w:r>
        <w:t>.</w:t>
      </w:r>
    </w:p>
    <w:p w14:paraId="2D180E31" w14:textId="31EAF3F4" w:rsidR="00FF15A2" w:rsidRDefault="00FF15A2" w:rsidP="00FF15A2">
      <w:pPr>
        <w:pStyle w:val="ListParagraph"/>
        <w:numPr>
          <w:ilvl w:val="0"/>
          <w:numId w:val="1"/>
        </w:numPr>
      </w:pPr>
      <w:r>
        <w:lastRenderedPageBreak/>
        <w:t>Pipette off residual liquid</w:t>
      </w:r>
      <w:r>
        <w:t>.</w:t>
      </w:r>
    </w:p>
    <w:p w14:paraId="0EE549D1" w14:textId="299760E4" w:rsidR="00FF15A2" w:rsidRDefault="00FF15A2" w:rsidP="00FF15A2">
      <w:pPr>
        <w:pStyle w:val="ListParagraph"/>
        <w:numPr>
          <w:ilvl w:val="0"/>
          <w:numId w:val="1"/>
        </w:numPr>
      </w:pPr>
      <w:r>
        <w:t xml:space="preserve">Add another </w:t>
      </w:r>
      <w:r>
        <w:t>round of</w:t>
      </w:r>
      <w:r>
        <w:t xml:space="preserve"> MILIQ for the final rinse. Vortex + centrifuge as above</w:t>
      </w:r>
      <w:r>
        <w:t>.</w:t>
      </w:r>
    </w:p>
    <w:p w14:paraId="0D4D8C81" w14:textId="691A0B3A" w:rsidR="00FF15A2" w:rsidRDefault="00FF15A2" w:rsidP="00FF15A2">
      <w:pPr>
        <w:pStyle w:val="ListParagraph"/>
        <w:numPr>
          <w:ilvl w:val="0"/>
          <w:numId w:val="1"/>
        </w:numPr>
      </w:pPr>
      <w:r>
        <w:t xml:space="preserve">Pipette </w:t>
      </w:r>
      <w:r>
        <w:t>supernatant</w:t>
      </w:r>
    </w:p>
    <w:p w14:paraId="7313DF77" w14:textId="0139F80E" w:rsidR="00FF15A2" w:rsidRPr="0099611E" w:rsidRDefault="00FF15A2" w:rsidP="00FF15A2">
      <w:pPr>
        <w:pStyle w:val="ListParagraph"/>
        <w:numPr>
          <w:ilvl w:val="0"/>
          <w:numId w:val="1"/>
        </w:numPr>
      </w:pPr>
      <w:r>
        <w:t>Put in oven at 50</w:t>
      </w:r>
      <w:r w:rsidR="000860ED" w:rsidRPr="000860ED">
        <w:rPr>
          <w:vertAlign w:val="superscript"/>
        </w:rPr>
        <w:t xml:space="preserve"> </w:t>
      </w:r>
      <w:proofErr w:type="spellStart"/>
      <w:r w:rsidR="000860ED">
        <w:rPr>
          <w:vertAlign w:val="superscript"/>
        </w:rPr>
        <w:t>o</w:t>
      </w:r>
      <w:r w:rsidR="000860ED">
        <w:t>C</w:t>
      </w:r>
      <w:proofErr w:type="spellEnd"/>
      <w:r>
        <w:t xml:space="preserve"> for 24 hours. Or longer if sample has not dried</w:t>
      </w:r>
      <w:r>
        <w:t>.</w:t>
      </w:r>
    </w:p>
    <w:p w14:paraId="5C70D7AF" w14:textId="77777777" w:rsidR="00FF15A2" w:rsidRDefault="00FF15A2" w:rsidP="00FF15A2">
      <w:commentRangeStart w:id="1"/>
    </w:p>
    <w:p w14:paraId="700F2D5D" w14:textId="19110E46" w:rsidR="00FF15A2" w:rsidRDefault="00FF15A2" w:rsidP="00FF15A2">
      <w:pPr>
        <w:rPr>
          <w:b/>
          <w:bCs/>
        </w:rPr>
      </w:pPr>
      <w:r>
        <w:rPr>
          <w:b/>
          <w:bCs/>
        </w:rPr>
        <w:t>Lipid extraction</w:t>
      </w:r>
      <w:r>
        <w:rPr>
          <w:b/>
          <w:bCs/>
        </w:rPr>
        <w:t xml:space="preserve"> / </w:t>
      </w:r>
      <w:proofErr w:type="spellStart"/>
      <w:r>
        <w:rPr>
          <w:b/>
          <w:bCs/>
        </w:rPr>
        <w:t>delipidification</w:t>
      </w:r>
      <w:commentRangeEnd w:id="1"/>
      <w:proofErr w:type="spellEnd"/>
      <w:r w:rsidR="00136250">
        <w:rPr>
          <w:rStyle w:val="CommentReference"/>
        </w:rPr>
        <w:commentReference w:id="1"/>
      </w:r>
    </w:p>
    <w:p w14:paraId="4DDA1212" w14:textId="77777777" w:rsidR="00FF15A2" w:rsidRDefault="00FF15A2" w:rsidP="00FF15A2"/>
    <w:p w14:paraId="1D19B113" w14:textId="324D090E" w:rsidR="00FF15A2" w:rsidRDefault="00FF15A2" w:rsidP="00FF15A2">
      <w:pPr>
        <w:pStyle w:val="ListParagraph"/>
        <w:numPr>
          <w:ilvl w:val="0"/>
          <w:numId w:val="2"/>
        </w:numPr>
      </w:pPr>
      <w:r>
        <w:t xml:space="preserve">Work with </w:t>
      </w:r>
      <w:r>
        <w:t xml:space="preserve">either an aliquot or the remaining </w:t>
      </w:r>
      <w:r>
        <w:t>samples</w:t>
      </w:r>
      <w:r>
        <w:t xml:space="preserve"> that have been acidified.</w:t>
      </w:r>
    </w:p>
    <w:p w14:paraId="3CECA712" w14:textId="742C6EDC" w:rsidR="00FF15A2" w:rsidRDefault="00FF15A2" w:rsidP="00FF15A2">
      <w:pPr>
        <w:pStyle w:val="ListParagraph"/>
        <w:numPr>
          <w:ilvl w:val="0"/>
          <w:numId w:val="2"/>
        </w:numPr>
      </w:pPr>
      <w:r>
        <w:t xml:space="preserve">2ml of </w:t>
      </w:r>
      <w:r w:rsidR="00136250">
        <w:t xml:space="preserve">2:1 </w:t>
      </w:r>
      <w:proofErr w:type="spellStart"/>
      <w:r>
        <w:t>chloromethanol</w:t>
      </w:r>
      <w:proofErr w:type="spellEnd"/>
      <w:r w:rsidR="00136250">
        <w:t xml:space="preserve"> (Chloroform and Methanol)</w:t>
      </w:r>
      <w:r>
        <w:t xml:space="preserve"> was added to</w:t>
      </w:r>
      <w:r>
        <w:t xml:space="preserve"> each</w:t>
      </w:r>
      <w:r>
        <w:t xml:space="preserve"> </w:t>
      </w:r>
      <w:r>
        <w:t>acidified sample.</w:t>
      </w:r>
    </w:p>
    <w:p w14:paraId="5DD2241F" w14:textId="01613901" w:rsidR="00FF15A2" w:rsidRDefault="00FF15A2" w:rsidP="00FF15A2">
      <w:pPr>
        <w:pStyle w:val="ListParagraph"/>
        <w:numPr>
          <w:ilvl w:val="0"/>
          <w:numId w:val="2"/>
        </w:numPr>
      </w:pPr>
      <w:r>
        <w:t xml:space="preserve">Samples were put into a </w:t>
      </w:r>
      <w:commentRangeStart w:id="2"/>
      <w:r>
        <w:t>sonic bath</w:t>
      </w:r>
      <w:r w:rsidR="00DD21DA">
        <w:t xml:space="preserve"> </w:t>
      </w:r>
      <w:commentRangeEnd w:id="2"/>
      <w:r w:rsidR="00DD21DA">
        <w:rPr>
          <w:rStyle w:val="CommentReference"/>
        </w:rPr>
        <w:commentReference w:id="2"/>
      </w:r>
      <w:r>
        <w:t>for 30 mins</w:t>
      </w:r>
      <w:r w:rsidR="00DD21DA">
        <w:t xml:space="preserve"> (‘</w:t>
      </w:r>
      <w:proofErr w:type="spellStart"/>
      <w:r w:rsidR="00DD21DA">
        <w:t>Decon</w:t>
      </w:r>
      <w:proofErr w:type="spellEnd"/>
      <w:r w:rsidR="00DD21DA">
        <w:t>’, FS300)</w:t>
      </w:r>
      <w:r>
        <w:t>.</w:t>
      </w:r>
    </w:p>
    <w:p w14:paraId="61C09725" w14:textId="449865A8" w:rsidR="00FF15A2" w:rsidRDefault="00136250" w:rsidP="00FF15A2">
      <w:pPr>
        <w:pStyle w:val="ListParagraph"/>
        <w:numPr>
          <w:ilvl w:val="0"/>
          <w:numId w:val="2"/>
        </w:numPr>
      </w:pPr>
      <w:r>
        <w:t>S</w:t>
      </w:r>
      <w:r w:rsidR="00FF15A2">
        <w:t>amples were then vortexed</w:t>
      </w:r>
      <w:r w:rsidR="00DD21DA">
        <w:t xml:space="preserve"> </w:t>
      </w:r>
      <w:r w:rsidR="00DD21DA">
        <w:t xml:space="preserve">(Genie 2, G-560E) </w:t>
      </w:r>
      <w:r>
        <w:t>for ~10 seconds</w:t>
      </w:r>
      <w:r w:rsidR="00FF15A2">
        <w:t xml:space="preserve"> before being placed into the centrifuge</w:t>
      </w:r>
      <w:r>
        <w:t>.</w:t>
      </w:r>
    </w:p>
    <w:p w14:paraId="34735722" w14:textId="4E05D3BD" w:rsidR="00FF15A2" w:rsidRDefault="00FF15A2" w:rsidP="00FF15A2">
      <w:pPr>
        <w:pStyle w:val="ListParagraph"/>
        <w:numPr>
          <w:ilvl w:val="0"/>
          <w:numId w:val="2"/>
        </w:numPr>
      </w:pPr>
      <w:r>
        <w:t xml:space="preserve">Samples were centrifuged for 10 mins at 3.4 RMP in </w:t>
      </w:r>
      <w:r w:rsidRPr="00DD21DA">
        <w:t>Centri</w:t>
      </w:r>
      <w:r w:rsidR="00DD21DA">
        <w:t>fu</w:t>
      </w:r>
      <w:r w:rsidRPr="00DD21DA">
        <w:t>ge 5720</w:t>
      </w:r>
      <w:r w:rsidR="00136250">
        <w:rPr>
          <w:b/>
          <w:bCs/>
        </w:rPr>
        <w:t>.</w:t>
      </w:r>
    </w:p>
    <w:p w14:paraId="47E29462" w14:textId="6F631099" w:rsidR="00FF15A2" w:rsidRDefault="00FF15A2" w:rsidP="00FF15A2">
      <w:pPr>
        <w:pStyle w:val="ListParagraph"/>
        <w:numPr>
          <w:ilvl w:val="0"/>
          <w:numId w:val="2"/>
        </w:numPr>
      </w:pPr>
      <w:r>
        <w:t xml:space="preserve">This step was repeated twice more to equal a </w:t>
      </w:r>
      <w:r w:rsidR="00136250">
        <w:t>cumulative total</w:t>
      </w:r>
      <w:r>
        <w:t xml:space="preserve"> of 6 ml of </w:t>
      </w:r>
      <w:proofErr w:type="spellStart"/>
      <w:r>
        <w:t>chloromethanol</w:t>
      </w:r>
      <w:proofErr w:type="spellEnd"/>
      <w:r>
        <w:t xml:space="preserve"> being added to the samples</w:t>
      </w:r>
      <w:r w:rsidR="00136250">
        <w:t>.</w:t>
      </w:r>
    </w:p>
    <w:p w14:paraId="489D9562" w14:textId="77777777" w:rsidR="00136250" w:rsidRDefault="00FF15A2" w:rsidP="00FF15A2">
      <w:pPr>
        <w:pStyle w:val="ListParagraph"/>
        <w:numPr>
          <w:ilvl w:val="0"/>
          <w:numId w:val="2"/>
        </w:numPr>
      </w:pPr>
      <w:r>
        <w:t>Samples were then rinsed with 2 ml of MILIQ water, sonicated for 30 mins and centrifuged for 10 mins at 3.4 RMP</w:t>
      </w:r>
      <w:r w:rsidR="00136250">
        <w:t>.</w:t>
      </w:r>
    </w:p>
    <w:p w14:paraId="5A63560E" w14:textId="2D7B4B18" w:rsidR="00FF15A2" w:rsidRDefault="00FF15A2" w:rsidP="00FF15A2">
      <w:pPr>
        <w:pStyle w:val="ListParagraph"/>
        <w:numPr>
          <w:ilvl w:val="0"/>
          <w:numId w:val="2"/>
        </w:numPr>
      </w:pPr>
      <w:r>
        <w:t>MILIQ rinse was performed</w:t>
      </w:r>
      <w:r w:rsidR="00136250">
        <w:t xml:space="preserve"> once mor with a cumulative total of 4ml of MILIQ per sample.</w:t>
      </w:r>
    </w:p>
    <w:p w14:paraId="2FE94ADA" w14:textId="4188CEAB" w:rsidR="00FF15A2" w:rsidRDefault="00FF15A2" w:rsidP="00FF15A2">
      <w:pPr>
        <w:pStyle w:val="ListParagraph"/>
        <w:numPr>
          <w:ilvl w:val="0"/>
          <w:numId w:val="2"/>
        </w:numPr>
      </w:pPr>
      <w:r>
        <w:t>Samples were put in the oven for 24 hours at 50</w:t>
      </w:r>
      <w:r w:rsidR="000860ED" w:rsidRPr="000860ED">
        <w:rPr>
          <w:vertAlign w:val="superscript"/>
        </w:rPr>
        <w:t xml:space="preserve"> </w:t>
      </w:r>
      <w:proofErr w:type="spellStart"/>
      <w:r w:rsidR="000860ED">
        <w:rPr>
          <w:vertAlign w:val="superscript"/>
        </w:rPr>
        <w:t>o</w:t>
      </w:r>
      <w:r w:rsidR="000860ED">
        <w:t>C</w:t>
      </w:r>
      <w:proofErr w:type="spellEnd"/>
      <w:r w:rsidR="00136250">
        <w:t>, or longer if bigger samples had not dried.</w:t>
      </w:r>
    </w:p>
    <w:p w14:paraId="23E95906" w14:textId="77777777" w:rsidR="00FF15A2" w:rsidRDefault="00FF15A2" w:rsidP="00FF15A2"/>
    <w:p w14:paraId="4A090E20" w14:textId="77777777" w:rsidR="00FF15A2" w:rsidRDefault="00FF15A2" w:rsidP="00FF15A2">
      <w:pPr>
        <w:rPr>
          <w:b/>
          <w:bCs/>
        </w:rPr>
      </w:pPr>
      <w:commentRangeStart w:id="3"/>
      <w:r w:rsidRPr="00000CD4">
        <w:rPr>
          <w:b/>
          <w:bCs/>
        </w:rPr>
        <w:t xml:space="preserve">Tin </w:t>
      </w:r>
      <w:proofErr w:type="spellStart"/>
      <w:r w:rsidRPr="00000CD4">
        <w:rPr>
          <w:b/>
          <w:bCs/>
        </w:rPr>
        <w:t>capsuels</w:t>
      </w:r>
      <w:proofErr w:type="spellEnd"/>
      <w:r>
        <w:rPr>
          <w:b/>
          <w:bCs/>
        </w:rPr>
        <w:t>, packing</w:t>
      </w:r>
      <w:commentRangeEnd w:id="3"/>
      <w:r w:rsidR="00136250">
        <w:rPr>
          <w:rStyle w:val="CommentReference"/>
        </w:rPr>
        <w:commentReference w:id="3"/>
      </w:r>
    </w:p>
    <w:p w14:paraId="51E7B0DC" w14:textId="77777777" w:rsidR="00FF15A2" w:rsidRDefault="00FF15A2" w:rsidP="00FF15A2">
      <w:pPr>
        <w:rPr>
          <w:b/>
          <w:bCs/>
        </w:rPr>
      </w:pPr>
    </w:p>
    <w:p w14:paraId="4078BA0B" w14:textId="237A6465" w:rsidR="00FF15A2" w:rsidRPr="00A31E89" w:rsidRDefault="00FF15A2" w:rsidP="00FF15A2">
      <w:proofErr w:type="spellStart"/>
      <w:r w:rsidRPr="00A31E89">
        <w:rPr>
          <w:b/>
          <w:bCs/>
        </w:rPr>
        <w:t>C</w:t>
      </w:r>
      <w:r w:rsidR="00136250">
        <w:rPr>
          <w:b/>
          <w:bCs/>
        </w:rPr>
        <w:t>enter</w:t>
      </w:r>
      <w:proofErr w:type="spellEnd"/>
      <w:r w:rsidR="00136250">
        <w:rPr>
          <w:b/>
          <w:bCs/>
        </w:rPr>
        <w:t xml:space="preserve"> for Ecology and Hydrology </w:t>
      </w:r>
      <w:r w:rsidRPr="00A31E89">
        <w:rPr>
          <w:b/>
          <w:bCs/>
        </w:rPr>
        <w:t>-</w:t>
      </w:r>
      <w:r w:rsidRPr="00A31E89">
        <w:t xml:space="preserve"> Capsules are 6</w:t>
      </w:r>
      <w:r w:rsidR="00136250">
        <w:t xml:space="preserve"> </w:t>
      </w:r>
      <w:r w:rsidRPr="00A31E89">
        <w:t>x</w:t>
      </w:r>
      <w:r w:rsidR="00136250">
        <w:t xml:space="preserve"> </w:t>
      </w:r>
      <w:r w:rsidRPr="00A31E89">
        <w:t xml:space="preserve">4 mm product code </w:t>
      </w:r>
      <w:proofErr w:type="gramStart"/>
      <w:r w:rsidRPr="00A31E89">
        <w:t>D1006</w:t>
      </w:r>
      <w:proofErr w:type="gramEnd"/>
    </w:p>
    <w:p w14:paraId="728614D4" w14:textId="174A910E" w:rsidR="00FF15A2" w:rsidRDefault="00FF15A2" w:rsidP="00FF15A2">
      <w:r>
        <w:rPr>
          <w:b/>
          <w:bCs/>
        </w:rPr>
        <w:t>SUERC</w:t>
      </w:r>
      <w:r w:rsidR="00136250">
        <w:rPr>
          <w:b/>
          <w:bCs/>
        </w:rPr>
        <w:t>, East Kilbride</w:t>
      </w:r>
      <w:r>
        <w:rPr>
          <w:b/>
          <w:bCs/>
        </w:rPr>
        <w:t xml:space="preserve">- </w:t>
      </w:r>
      <w:r w:rsidR="00136250">
        <w:t>T</w:t>
      </w:r>
      <w:r>
        <w:t>in capsules 5 x 3.5 mm</w:t>
      </w:r>
    </w:p>
    <w:p w14:paraId="1CDA0B3E" w14:textId="77777777" w:rsidR="00FF15A2" w:rsidRPr="00000CD4" w:rsidRDefault="00FF15A2" w:rsidP="00FF15A2"/>
    <w:p w14:paraId="73EE17AC" w14:textId="20DCCF24" w:rsidR="00FF15A2" w:rsidRDefault="00FF15A2" w:rsidP="00FF15A2">
      <w:r>
        <w:t xml:space="preserve">Packing conducted on microbalance scale Mettler MT5 (precision </w:t>
      </w:r>
      <w:r w:rsidR="00DD21DA">
        <w:t>0.001</w:t>
      </w:r>
      <w:r>
        <w:t xml:space="preserve"> mg)</w:t>
      </w:r>
    </w:p>
    <w:p w14:paraId="2C64731A" w14:textId="089573BA" w:rsidR="00FF15A2" w:rsidRDefault="00DD21DA" w:rsidP="00DD21DA">
      <w:pPr>
        <w:pStyle w:val="ListParagraph"/>
        <w:numPr>
          <w:ilvl w:val="0"/>
          <w:numId w:val="7"/>
        </w:numPr>
      </w:pPr>
      <w:r>
        <w:t>Grab tin capsule from with hooked tweezers from capsule pot</w:t>
      </w:r>
    </w:p>
    <w:p w14:paraId="5F8E8803" w14:textId="22EF869B" w:rsidR="00DD21DA" w:rsidRDefault="00DD21DA" w:rsidP="00DD21DA">
      <w:pPr>
        <w:pStyle w:val="ListParagraph"/>
        <w:numPr>
          <w:ilvl w:val="0"/>
          <w:numId w:val="7"/>
        </w:numPr>
      </w:pPr>
      <w:r>
        <w:t>Tare scale</w:t>
      </w:r>
    </w:p>
    <w:p w14:paraId="75582A98" w14:textId="5E79E420" w:rsidR="00DD21DA" w:rsidRDefault="00DD21DA" w:rsidP="00DD21DA">
      <w:pPr>
        <w:pStyle w:val="ListParagraph"/>
        <w:numPr>
          <w:ilvl w:val="0"/>
          <w:numId w:val="7"/>
        </w:numPr>
      </w:pPr>
      <w:r>
        <w:t>Work on a glass slate that has been cleaned with ethanol and wiped with ‘</w:t>
      </w:r>
      <w:proofErr w:type="spellStart"/>
      <w:r>
        <w:t>Kimtech</w:t>
      </w:r>
      <w:proofErr w:type="spellEnd"/>
      <w:r>
        <w:t xml:space="preserve">’ lint free </w:t>
      </w:r>
      <w:proofErr w:type="gramStart"/>
      <w:r>
        <w:t>tissues</w:t>
      </w:r>
      <w:proofErr w:type="gramEnd"/>
    </w:p>
    <w:p w14:paraId="0AE2BA01" w14:textId="0CC9CAA4" w:rsidR="00DD21DA" w:rsidRDefault="00DD21DA" w:rsidP="00DD21DA">
      <w:pPr>
        <w:pStyle w:val="ListParagraph"/>
        <w:numPr>
          <w:ilvl w:val="0"/>
          <w:numId w:val="7"/>
        </w:numPr>
      </w:pPr>
      <w:r>
        <w:t xml:space="preserve">Put sample material into the capsule, 0.6-0.8 mg for inverts and macroalgae and &gt;10mg for </w:t>
      </w:r>
      <w:proofErr w:type="gramStart"/>
      <w:r>
        <w:t>sediment</w:t>
      </w:r>
      <w:proofErr w:type="gramEnd"/>
    </w:p>
    <w:p w14:paraId="394DFFED" w14:textId="7020294D" w:rsidR="00DD21DA" w:rsidRDefault="00DD21DA" w:rsidP="00DD21DA">
      <w:pPr>
        <w:pStyle w:val="ListParagraph"/>
        <w:numPr>
          <w:ilvl w:val="0"/>
          <w:numId w:val="7"/>
        </w:numPr>
      </w:pPr>
      <w:r>
        <w:t xml:space="preserve">Close capsules using flat tweezers and </w:t>
      </w:r>
      <w:proofErr w:type="gramStart"/>
      <w:r>
        <w:t>fold</w:t>
      </w:r>
      <w:proofErr w:type="gramEnd"/>
      <w:r>
        <w:t xml:space="preserve"> </w:t>
      </w:r>
    </w:p>
    <w:p w14:paraId="3AA32ED8" w14:textId="77777777" w:rsidR="00FF15A2" w:rsidRDefault="00FF15A2" w:rsidP="00FF15A2"/>
    <w:p w14:paraId="2148D91B" w14:textId="3B78989A" w:rsidR="00FF15A2" w:rsidRDefault="00FF15A2" w:rsidP="00FF15A2">
      <w:pPr>
        <w:rPr>
          <w:b/>
          <w:bCs/>
        </w:rPr>
      </w:pPr>
      <w:r w:rsidRPr="0035382A">
        <w:rPr>
          <w:b/>
          <w:bCs/>
        </w:rPr>
        <w:t>Packing filters:</w:t>
      </w:r>
      <w:r w:rsidR="00136250">
        <w:rPr>
          <w:b/>
          <w:bCs/>
        </w:rPr>
        <w:t xml:space="preserve"> TBC</w:t>
      </w:r>
    </w:p>
    <w:p w14:paraId="79655E2D" w14:textId="7B7F4157" w:rsidR="00136250" w:rsidRDefault="00136250" w:rsidP="00136250">
      <w:pPr>
        <w:pStyle w:val="ListParagraph"/>
        <w:numPr>
          <w:ilvl w:val="0"/>
          <w:numId w:val="6"/>
        </w:numPr>
      </w:pPr>
      <w:r>
        <w:t>Filters must have been pre-weighed if the total carbon content wants to be calculated.</w:t>
      </w:r>
    </w:p>
    <w:p w14:paraId="2A52A7C6" w14:textId="7F5C928E" w:rsidR="00FF15A2" w:rsidRDefault="00136250" w:rsidP="00136250">
      <w:pPr>
        <w:pStyle w:val="ListParagraph"/>
        <w:numPr>
          <w:ilvl w:val="0"/>
          <w:numId w:val="6"/>
        </w:numPr>
      </w:pPr>
      <w:r>
        <w:t xml:space="preserve">Punch a hole in the centre of the filter using something akin to </w:t>
      </w:r>
      <w:commentRangeStart w:id="4"/>
      <w:proofErr w:type="spellStart"/>
      <w:r>
        <w:t>cork</w:t>
      </w:r>
      <w:proofErr w:type="spellEnd"/>
      <w:r>
        <w:t xml:space="preserve"> borer </w:t>
      </w:r>
      <w:commentRangeEnd w:id="4"/>
      <w:r>
        <w:rPr>
          <w:rStyle w:val="CommentReference"/>
        </w:rPr>
        <w:commentReference w:id="4"/>
      </w:r>
      <w:proofErr w:type="gramStart"/>
      <w:r>
        <w:t>sets</w:t>
      </w:r>
      <w:proofErr w:type="gramEnd"/>
    </w:p>
    <w:p w14:paraId="5461EFF4" w14:textId="7F832E25" w:rsidR="00136250" w:rsidRDefault="00136250" w:rsidP="00136250">
      <w:pPr>
        <w:pStyle w:val="ListParagraph"/>
        <w:numPr>
          <w:ilvl w:val="0"/>
          <w:numId w:val="6"/>
        </w:numPr>
      </w:pPr>
      <w:r>
        <w:t xml:space="preserve">Multiple filter discs can be packed </w:t>
      </w:r>
      <w:proofErr w:type="gramStart"/>
      <w:r>
        <w:t>together</w:t>
      </w:r>
      <w:proofErr w:type="gramEnd"/>
    </w:p>
    <w:p w14:paraId="7A650984" w14:textId="03D4E9F2" w:rsidR="00136250" w:rsidRDefault="00136250" w:rsidP="00136250">
      <w:pPr>
        <w:pStyle w:val="ListParagraph"/>
        <w:numPr>
          <w:ilvl w:val="0"/>
          <w:numId w:val="6"/>
        </w:numPr>
      </w:pPr>
      <w:r>
        <w:t>Conduct preliminary trials to assess how much filter material is needed to get meaningful peaks of C and N</w:t>
      </w:r>
    </w:p>
    <w:p w14:paraId="65D70957" w14:textId="77777777" w:rsidR="00136250" w:rsidRDefault="00136250" w:rsidP="00136250">
      <w:pPr>
        <w:pStyle w:val="ListParagraph"/>
      </w:pPr>
    </w:p>
    <w:p w14:paraId="3FFB19FE" w14:textId="7491259B" w:rsidR="00FF15A2" w:rsidRPr="004204CD" w:rsidRDefault="00FF15A2" w:rsidP="00FF15A2">
      <w:pPr>
        <w:rPr>
          <w:b/>
          <w:bCs/>
        </w:rPr>
      </w:pPr>
      <w:r w:rsidRPr="004204CD">
        <w:rPr>
          <w:b/>
          <w:bCs/>
        </w:rPr>
        <w:t>Data interpretation</w:t>
      </w:r>
      <w:r w:rsidR="00136250">
        <w:rPr>
          <w:b/>
          <w:bCs/>
        </w:rPr>
        <w:t>: TBC</w:t>
      </w:r>
    </w:p>
    <w:p w14:paraId="1F20EE8E" w14:textId="77777777" w:rsidR="00FF15A2" w:rsidRDefault="00FF15A2" w:rsidP="00FF15A2"/>
    <w:p w14:paraId="4D6C89CA" w14:textId="6C4EC4F6" w:rsidR="00FF15A2" w:rsidRDefault="00FF15A2" w:rsidP="00FF15A2">
      <w:pPr>
        <w:pStyle w:val="ListParagraph"/>
        <w:numPr>
          <w:ilvl w:val="0"/>
          <w:numId w:val="3"/>
        </w:numPr>
      </w:pPr>
      <w:r>
        <w:t xml:space="preserve">Gabi </w:t>
      </w:r>
      <w:r w:rsidR="001252A3">
        <w:t xml:space="preserve">Stowasser </w:t>
      </w:r>
      <w:r>
        <w:t>says</w:t>
      </w:r>
      <w:r w:rsidR="001252A3">
        <w:t>:</w:t>
      </w:r>
      <w:r>
        <w:t xml:space="preserve"> C/N ratios must be above </w:t>
      </w:r>
      <w:proofErr w:type="gramStart"/>
      <w:r>
        <w:t>3.5</w:t>
      </w:r>
      <w:proofErr w:type="gramEnd"/>
    </w:p>
    <w:p w14:paraId="57EED9CE" w14:textId="77777777" w:rsidR="00FF15A2" w:rsidRPr="0099611E" w:rsidRDefault="00FF15A2" w:rsidP="001252A3">
      <w:pPr>
        <w:pStyle w:val="ListParagraph"/>
        <w:numPr>
          <w:ilvl w:val="0"/>
          <w:numId w:val="3"/>
        </w:numPr>
      </w:pPr>
      <w:r>
        <w:t xml:space="preserve">Jason Newton says: </w:t>
      </w:r>
      <w:r w:rsidRPr="001252A3">
        <w:t xml:space="preserve">Macroalgae will have high C:N ratios; they are lower than terrestrial plants but will still be I guess &gt;10. This will differ by </w:t>
      </w:r>
      <w:proofErr w:type="gramStart"/>
      <w:r w:rsidRPr="001252A3">
        <w:t>species</w:t>
      </w:r>
      <w:proofErr w:type="gramEnd"/>
      <w:r w:rsidRPr="001252A3">
        <w:t xml:space="preserve"> and I suspect also where you take the sample (this also applies to a small extent in d15N and d13C – though I don’t recall the publication).</w:t>
      </w:r>
    </w:p>
    <w:p w14:paraId="56381D54" w14:textId="77777777" w:rsidR="00DA3102" w:rsidRDefault="00DA3102"/>
    <w:sectPr w:rsidR="00DA3102" w:rsidSect="00FF15A2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adia Frontier - BAS" w:date="2024-01-29T14:52:00Z" w:initials="NFB">
    <w:p w14:paraId="600361FD" w14:textId="77777777" w:rsidR="00FF15A2" w:rsidRDefault="00FF15A2">
      <w:pPr>
        <w:pStyle w:val="CommentText"/>
      </w:pPr>
      <w:r>
        <w:rPr>
          <w:rStyle w:val="CommentReference"/>
        </w:rPr>
        <w:annotationRef/>
      </w:r>
      <w:r>
        <w:rPr>
          <w:b/>
          <w:bCs/>
          <w:highlight w:val="yellow"/>
        </w:rPr>
        <w:t>I found it better to acidify first then lipid extract.</w:t>
      </w:r>
      <w:r>
        <w:t xml:space="preserve"> Lipid extraction makes samples stick together so unsure if acid would later transfer through the tissue. However, in some cases, acidification also makes the samples stick together.</w:t>
      </w:r>
    </w:p>
    <w:p w14:paraId="7CD31FFE" w14:textId="77777777" w:rsidR="00FF15A2" w:rsidRDefault="00FF15A2">
      <w:pPr>
        <w:pStyle w:val="CommentText"/>
        <w:ind w:left="720"/>
      </w:pPr>
      <w:r>
        <w:rPr>
          <w:b/>
          <w:bCs/>
        </w:rPr>
        <w:t>That is only if you have enough material so you can conduct acidification and transfer an aliquot of material to lipid vials.</w:t>
      </w:r>
    </w:p>
    <w:p w14:paraId="3A20CA21" w14:textId="77777777" w:rsidR="00FF15A2" w:rsidRDefault="00FF15A2" w:rsidP="00EE61EF">
      <w:pPr>
        <w:pStyle w:val="CommentText"/>
        <w:ind w:left="720"/>
      </w:pPr>
      <w:r>
        <w:t>Florian reckons its harsh to apply acid directly to the sample and he uses the approach of acid fumigation with putting inverts onto glass dishes directly</w:t>
      </w:r>
    </w:p>
  </w:comment>
  <w:comment w:id="1" w:author="Nadia Frontier - BAS" w:date="2024-01-29T15:00:00Z" w:initials="NFB">
    <w:p w14:paraId="2AD8B565" w14:textId="77777777" w:rsidR="00136250" w:rsidRDefault="00136250">
      <w:pPr>
        <w:pStyle w:val="CommentText"/>
      </w:pPr>
      <w:r>
        <w:rPr>
          <w:rStyle w:val="CommentReference"/>
        </w:rPr>
        <w:annotationRef/>
      </w:r>
      <w:r>
        <w:t>We weighed samples to find out they were roughly 50 mg= 0.05 g. Decision to put 2 ml of chloromethanol which is 40x the amount of a 50 mg sample</w:t>
      </w:r>
    </w:p>
    <w:p w14:paraId="67A5DC70" w14:textId="77777777" w:rsidR="00136250" w:rsidRDefault="00136250" w:rsidP="009F6EF3">
      <w:pPr>
        <w:pStyle w:val="CommentText"/>
      </w:pPr>
      <w:r>
        <w:t>Protocol says 20x but we doubled it to account for some slightly larger samples</w:t>
      </w:r>
    </w:p>
  </w:comment>
  <w:comment w:id="2" w:author="Nadia Frontier - BAS" w:date="2024-01-29T15:21:00Z" w:initials="NFB">
    <w:p w14:paraId="5DB95270" w14:textId="77777777" w:rsidR="00DD21DA" w:rsidRDefault="00DD21DA" w:rsidP="00D43BDF">
      <w:pPr>
        <w:pStyle w:val="CommentText"/>
      </w:pPr>
      <w:r>
        <w:rPr>
          <w:rStyle w:val="CommentReference"/>
        </w:rPr>
        <w:annotationRef/>
      </w:r>
      <w:hyperlink r:id="rId1" w:history="1">
        <w:r w:rsidRPr="00D43BDF">
          <w:rPr>
            <w:rStyle w:val="Hyperlink"/>
          </w:rPr>
          <w:t>https://www.akribis.co.uk/decon-fs300-ultrasonic-bath</w:t>
        </w:r>
      </w:hyperlink>
    </w:p>
  </w:comment>
  <w:comment w:id="3" w:author="Nadia Frontier - BAS" w:date="2024-01-29T15:04:00Z" w:initials="NFB">
    <w:p w14:paraId="267F3055" w14:textId="77777777" w:rsidR="00DD21DA" w:rsidRDefault="00136250" w:rsidP="00FD7F49">
      <w:pPr>
        <w:pStyle w:val="CommentText"/>
      </w:pPr>
      <w:r>
        <w:rPr>
          <w:rStyle w:val="CommentReference"/>
        </w:rPr>
        <w:annotationRef/>
      </w:r>
      <w:r w:rsidR="00DD21DA">
        <w:t>Should samples be ground again after delipidification and before packing?</w:t>
      </w:r>
    </w:p>
  </w:comment>
  <w:comment w:id="4" w:author="Nadia Frontier - BAS" w:date="2024-01-29T15:06:00Z" w:initials="NFB">
    <w:p w14:paraId="058E2D9E" w14:textId="5E4AC174" w:rsidR="00136250" w:rsidRDefault="00136250" w:rsidP="00435AB6">
      <w:pPr>
        <w:pStyle w:val="CommentText"/>
      </w:pPr>
      <w:r>
        <w:rPr>
          <w:rStyle w:val="CommentReference"/>
        </w:rPr>
        <w:annotationRef/>
      </w:r>
      <w:hyperlink r:id="rId2" w:history="1">
        <w:r w:rsidRPr="00435AB6">
          <w:rPr>
            <w:rStyle w:val="Hyperlink"/>
          </w:rPr>
          <w:t>https://www.rapidonline.com/eisco-ch0322b-cork-borer-set-set-of-12-sizes-brass-nickel-plated-finish-52-3150?incVat=1&amp;utm_source=google&amp;utm_medium=surfaces&amp;utm_campaign=shopping%20feed&amp;utm_content=surfaces%20across%20google&amp;gad_source=1&amp;gclid=Cj0KCQiAtaOtBhCwARIsAN_x-3JAvu2t4olKs2AIxiZO6K31C-0dD7EHkHR-RnAHaxUKtMHZnu4vf4YaAspTEALw_wcB</w:t>
        </w:r>
      </w:hyperlink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A20CA21" w15:done="0"/>
  <w15:commentEx w15:paraId="67A5DC70" w15:done="0"/>
  <w15:commentEx w15:paraId="5DB95270" w15:done="0"/>
  <w15:commentEx w15:paraId="267F3055" w15:done="0"/>
  <w15:commentEx w15:paraId="058E2D9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623A3F" w16cex:dateUtc="2024-01-29T14:52:00Z"/>
  <w16cex:commentExtensible w16cex:durableId="29623C18" w16cex:dateUtc="2024-01-29T15:00:00Z"/>
  <w16cex:commentExtensible w16cex:durableId="296240F0" w16cex:dateUtc="2024-01-29T15:21:00Z"/>
  <w16cex:commentExtensible w16cex:durableId="29623CE8" w16cex:dateUtc="2024-01-29T15:04:00Z"/>
  <w16cex:commentExtensible w16cex:durableId="29623D68" w16cex:dateUtc="2024-01-29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20CA21" w16cid:durableId="29623A3F"/>
  <w16cid:commentId w16cid:paraId="67A5DC70" w16cid:durableId="29623C18"/>
  <w16cid:commentId w16cid:paraId="5DB95270" w16cid:durableId="296240F0"/>
  <w16cid:commentId w16cid:paraId="267F3055" w16cid:durableId="29623CE8"/>
  <w16cid:commentId w16cid:paraId="058E2D9E" w16cid:durableId="29623D6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C2CA1" w14:textId="77777777" w:rsidR="00E04F69" w:rsidRDefault="00E04F69" w:rsidP="00FF15A2">
      <w:r>
        <w:separator/>
      </w:r>
    </w:p>
  </w:endnote>
  <w:endnote w:type="continuationSeparator" w:id="0">
    <w:p w14:paraId="7431027E" w14:textId="77777777" w:rsidR="00E04F69" w:rsidRDefault="00E04F69" w:rsidP="00FF1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E1D0F" w14:textId="77777777" w:rsidR="00E04F69" w:rsidRDefault="00E04F69" w:rsidP="00FF15A2">
      <w:r>
        <w:separator/>
      </w:r>
    </w:p>
  </w:footnote>
  <w:footnote w:type="continuationSeparator" w:id="0">
    <w:p w14:paraId="7B1F337E" w14:textId="77777777" w:rsidR="00E04F69" w:rsidRDefault="00E04F69" w:rsidP="00FF15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699DD" w14:textId="458970E0" w:rsidR="00FF15A2" w:rsidRDefault="00FF15A2">
    <w:pPr>
      <w:pStyle w:val="Header"/>
    </w:pPr>
    <w:r>
      <w:t>Nadia Frontier, Cambridge, June 2023</w:t>
    </w:r>
  </w:p>
  <w:p w14:paraId="433546D1" w14:textId="77777777" w:rsidR="00FF15A2" w:rsidRDefault="00FF15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523"/>
    <w:multiLevelType w:val="hybridMultilevel"/>
    <w:tmpl w:val="212C1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35D1A"/>
    <w:multiLevelType w:val="hybridMultilevel"/>
    <w:tmpl w:val="ED86E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316E1"/>
    <w:multiLevelType w:val="hybridMultilevel"/>
    <w:tmpl w:val="7E1C7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B4775"/>
    <w:multiLevelType w:val="hybridMultilevel"/>
    <w:tmpl w:val="53D20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4239D"/>
    <w:multiLevelType w:val="hybridMultilevel"/>
    <w:tmpl w:val="AEBCD0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B4501"/>
    <w:multiLevelType w:val="hybridMultilevel"/>
    <w:tmpl w:val="FA565F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5F05A4"/>
    <w:multiLevelType w:val="hybridMultilevel"/>
    <w:tmpl w:val="132E2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4526">
    <w:abstractNumId w:val="4"/>
  </w:num>
  <w:num w:numId="2" w16cid:durableId="749693561">
    <w:abstractNumId w:val="5"/>
  </w:num>
  <w:num w:numId="3" w16cid:durableId="2131586306">
    <w:abstractNumId w:val="2"/>
  </w:num>
  <w:num w:numId="4" w16cid:durableId="583104987">
    <w:abstractNumId w:val="3"/>
  </w:num>
  <w:num w:numId="5" w16cid:durableId="793911350">
    <w:abstractNumId w:val="6"/>
  </w:num>
  <w:num w:numId="6" w16cid:durableId="1569264100">
    <w:abstractNumId w:val="0"/>
  </w:num>
  <w:num w:numId="7" w16cid:durableId="163370473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dia Frontier - BAS">
    <w15:presenceInfo w15:providerId="AD" w15:userId="S::nadier@bas.ac.uk::28cf209c-1fec-478f-8346-3ebb3f9ec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5A2"/>
    <w:rsid w:val="000860ED"/>
    <w:rsid w:val="001252A3"/>
    <w:rsid w:val="00136250"/>
    <w:rsid w:val="00DA3102"/>
    <w:rsid w:val="00DD21DA"/>
    <w:rsid w:val="00E04F69"/>
    <w:rsid w:val="00FF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26E2"/>
  <w15:chartTrackingRefBased/>
  <w15:docId w15:val="{A66CA4C8-3187-41B0-84D2-CE6253AC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5A2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5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15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15A2"/>
    <w:rPr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F15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15A2"/>
    <w:rPr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FF15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15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15A2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15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15A2"/>
    <w:rPr>
      <w:b/>
      <w:bCs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1362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2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rapidonline.com/eisco-ch0322b-cork-borer-set-set-of-12-sizes-brass-nickel-plated-finish-52-3150?incVat=1&amp;utm_source=google&amp;utm_medium=surfaces&amp;utm_campaign=shopping%20feed&amp;utm_content=surfaces%20across%20google&amp;gad_source=1&amp;gclid=Cj0KCQiAtaOtBhCwARIsAN_x-3JAvu2t4olKs2AIxiZO6K31C-0dD7EHkHR-RnAHaxUKtMHZnu4vf4YaAspTEALw_wcB" TargetMode="External"/><Relationship Id="rId1" Type="http://schemas.openxmlformats.org/officeDocument/2006/relationships/hyperlink" Target="https://www.akribis.co.uk/decon-fs300-ultrasonic-bath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Frontier - BAS</dc:creator>
  <cp:keywords/>
  <dc:description/>
  <cp:lastModifiedBy>Nadia Frontier - BAS</cp:lastModifiedBy>
  <cp:revision>4</cp:revision>
  <dcterms:created xsi:type="dcterms:W3CDTF">2024-01-29T14:47:00Z</dcterms:created>
  <dcterms:modified xsi:type="dcterms:W3CDTF">2024-01-29T15:28:00Z</dcterms:modified>
</cp:coreProperties>
</file>