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1FD5F" w14:textId="2AF0138F" w:rsidR="004D7FC0" w:rsidRPr="001F4E02" w:rsidRDefault="00E00F33">
      <w:pPr>
        <w:rPr>
          <w:rFonts w:ascii="Futura Medium" w:hAnsi="Futura Medium" w:cs="Futura Medium" w:hint="cs"/>
          <w:b/>
          <w:bCs/>
          <w:sz w:val="28"/>
          <w:szCs w:val="28"/>
        </w:rPr>
      </w:pPr>
      <w:r w:rsidRPr="001F4E02">
        <w:rPr>
          <w:rFonts w:ascii="Futura Medium" w:hAnsi="Futura Medium" w:cs="Futura Medium" w:hint="cs"/>
          <w:b/>
          <w:bCs/>
          <w:sz w:val="28"/>
          <w:szCs w:val="28"/>
        </w:rPr>
        <w:t xml:space="preserve">A model of macroalgal </w:t>
      </w:r>
      <w:r w:rsidR="001F4E02" w:rsidRPr="001F4E02">
        <w:rPr>
          <w:rFonts w:ascii="Futura Medium" w:hAnsi="Futura Medium" w:cs="Futura Medium" w:hint="cs"/>
          <w:b/>
          <w:bCs/>
          <w:sz w:val="28"/>
          <w:szCs w:val="28"/>
        </w:rPr>
        <w:t>decomposition</w:t>
      </w:r>
    </w:p>
    <w:p w14:paraId="79F2DDFE" w14:textId="69FF0B17" w:rsidR="00E00F33" w:rsidRDefault="00786F1C">
      <w:pPr>
        <w:rPr>
          <w:rFonts w:ascii="Futura Medium" w:hAnsi="Futura Medium" w:cs="Futura Medium"/>
          <w:b/>
          <w:bCs/>
        </w:rPr>
      </w:pPr>
      <w:r>
        <w:rPr>
          <w:rFonts w:ascii="Futura Medium" w:hAnsi="Futura Medium" w:cs="Futura Medium"/>
          <w:b/>
          <w:bCs/>
        </w:rPr>
        <w:t>Luka Seamus Wright</w:t>
      </w:r>
    </w:p>
    <w:p w14:paraId="15E8805B" w14:textId="77777777" w:rsidR="00786F1C" w:rsidRPr="001F4E02" w:rsidRDefault="00786F1C">
      <w:pPr>
        <w:rPr>
          <w:rFonts w:ascii="Futura Medium" w:hAnsi="Futura Medium" w:cs="Futura Medium" w:hint="cs"/>
          <w:b/>
          <w:bCs/>
        </w:rPr>
      </w:pPr>
    </w:p>
    <w:p w14:paraId="025FDE00" w14:textId="07BDFD5C" w:rsidR="00E00F33" w:rsidRPr="001F4E02" w:rsidRDefault="00E00F33">
      <w:pPr>
        <w:rPr>
          <w:rFonts w:ascii="Futura Medium" w:hAnsi="Futura Medium" w:cs="Futura Medium" w:hint="cs"/>
          <w:b/>
          <w:bCs/>
        </w:rPr>
      </w:pPr>
      <w:r w:rsidRPr="001F4E02">
        <w:rPr>
          <w:rFonts w:ascii="Futura Medium" w:hAnsi="Futura Medium" w:cs="Futura Medium" w:hint="cs"/>
          <w:b/>
          <w:bCs/>
        </w:rPr>
        <w:t>Abstract</w:t>
      </w:r>
    </w:p>
    <w:p w14:paraId="7EBB4037" w14:textId="77777777" w:rsidR="00E00F33" w:rsidRPr="001F4E02" w:rsidRDefault="00E00F33">
      <w:pPr>
        <w:rPr>
          <w:rFonts w:ascii="Futura Medium" w:hAnsi="Futura Medium" w:cs="Futura Medium" w:hint="cs"/>
          <w:b/>
          <w:bCs/>
        </w:rPr>
      </w:pPr>
    </w:p>
    <w:p w14:paraId="16FFD183" w14:textId="146F60D2" w:rsidR="00E00F33" w:rsidRDefault="00E00F33">
      <w:pPr>
        <w:rPr>
          <w:rFonts w:ascii="Futura Medium" w:hAnsi="Futura Medium" w:cs="Futura Medium"/>
          <w:b/>
          <w:bCs/>
        </w:rPr>
      </w:pPr>
      <w:r w:rsidRPr="001F4E02">
        <w:rPr>
          <w:rFonts w:ascii="Futura Medium" w:hAnsi="Futura Medium" w:cs="Futura Medium" w:hint="cs"/>
          <w:b/>
          <w:bCs/>
        </w:rPr>
        <w:t>Introduction</w:t>
      </w:r>
    </w:p>
    <w:p w14:paraId="62F42B63" w14:textId="40F0E3E0" w:rsidR="00C24083" w:rsidRDefault="00C24083" w:rsidP="001C6D2A">
      <w:pPr>
        <w:rPr>
          <w:rFonts w:ascii="Futura Medium" w:hAnsi="Futura Medium" w:cs="Futura Medium"/>
        </w:rPr>
      </w:pPr>
      <w:r>
        <w:rPr>
          <w:rFonts w:ascii="Futura Medium" w:hAnsi="Futura Medium" w:cs="Futura Medium"/>
        </w:rPr>
        <w:t xml:space="preserve">In a seminal paper published in this journal 62 years ago, </w:t>
      </w:r>
      <w:r w:rsidRPr="00C24083">
        <w:rPr>
          <w:rFonts w:ascii="Futura Medium" w:hAnsi="Futura Medium" w:cs="Futura Medium"/>
        </w:rPr>
        <w:t>{Olson, 1963, #2327}</w:t>
      </w:r>
      <w:r>
        <w:rPr>
          <w:rFonts w:ascii="Futura Medium" w:hAnsi="Futura Medium" w:cs="Futura Medium"/>
        </w:rPr>
        <w:t xml:space="preserve"> popularised the </w:t>
      </w:r>
      <w:r w:rsidR="00B3078F">
        <w:rPr>
          <w:rFonts w:ascii="Futura Medium" w:hAnsi="Futura Medium" w:cs="Futura Medium"/>
        </w:rPr>
        <w:t>ordinary differential equation</w:t>
      </w:r>
      <w:r>
        <w:rPr>
          <w:rFonts w:ascii="Futura Medium" w:hAnsi="Futura Medium" w:cs="Futura Medium"/>
        </w:rPr>
        <w:t xml:space="preserve"> of leaf litter decomposition</w:t>
      </w:r>
    </w:p>
    <w:p w14:paraId="02E4C703" w14:textId="77777777" w:rsidR="001C6D2A" w:rsidRDefault="001C6D2A" w:rsidP="001C6D2A">
      <w:pPr>
        <w:rPr>
          <w:rFonts w:ascii="Futura Medium" w:hAnsi="Futura Medium" w:cs="Futura Medium"/>
        </w:rPr>
      </w:pPr>
    </w:p>
    <w:p w14:paraId="228FD25C" w14:textId="55CCA43A" w:rsidR="001C6D2A" w:rsidRPr="001C6D2A" w:rsidRDefault="001C6D2A" w:rsidP="001C6D2A">
      <w:pPr>
        <w:tabs>
          <w:tab w:val="right" w:pos="9026"/>
        </w:tabs>
        <w:rPr>
          <w:rFonts w:ascii="Futura Medium" w:hAnsi="Futura Medium" w:cs="Futura Medium" w:hint="cs"/>
        </w:rPr>
      </w:pPr>
      <m:oMath>
        <m:f>
          <m:fPr>
            <m:ctrlPr>
              <w:rPr>
                <w:rFonts w:ascii="Cambria Math" w:hAnsi="Cambria Math" w:cs="Futura Medium" w:hint="cs"/>
                <w:i/>
              </w:rPr>
            </m:ctrlPr>
          </m:fPr>
          <m:num>
            <m:r>
              <w:rPr>
                <w:rFonts w:ascii="Cambria Math" w:hAnsi="Cambria Math" w:cs="Futura Medium" w:hint="cs"/>
              </w:rPr>
              <m:t>dm</m:t>
            </m:r>
          </m:num>
          <m:den>
            <m:r>
              <w:rPr>
                <w:rFonts w:ascii="Cambria Math" w:hAnsi="Cambria Math" w:cs="Futura Medium" w:hint="cs"/>
              </w:rPr>
              <m:t>dt</m:t>
            </m:r>
          </m:den>
        </m:f>
        <m:r>
          <w:rPr>
            <w:rFonts w:ascii="Cambria Math" w:hAnsi="Cambria Math" w:cs="Futura Medium" w:hint="cs"/>
          </w:rPr>
          <m:t>=-km</m:t>
        </m:r>
      </m:oMath>
      <w:r w:rsidRPr="001C6D2A">
        <w:rPr>
          <w:rFonts w:ascii="Futura Medium" w:eastAsiaTheme="minorEastAsia" w:hAnsi="Futura Medium" w:cs="Futura Medium" w:hint="cs"/>
        </w:rPr>
        <w:tab/>
        <w:t>(</w:t>
      </w:r>
      <w:r w:rsidRPr="001C6D2A">
        <w:rPr>
          <w:rFonts w:ascii="Futura Medium" w:eastAsiaTheme="minorEastAsia" w:hAnsi="Futura Medium" w:cs="Futura Medium" w:hint="cs"/>
        </w:rPr>
        <w:t>1</w:t>
      </w:r>
      <w:r w:rsidRPr="001C6D2A">
        <w:rPr>
          <w:rFonts w:ascii="Futura Medium" w:eastAsiaTheme="minorEastAsia" w:hAnsi="Futura Medium" w:cs="Futura Medium" w:hint="cs"/>
        </w:rPr>
        <w:t>)</w:t>
      </w:r>
    </w:p>
    <w:p w14:paraId="6B915392" w14:textId="77777777" w:rsidR="001078CC" w:rsidRDefault="001078CC" w:rsidP="00C24083">
      <w:pPr>
        <w:rPr>
          <w:rFonts w:ascii="Futura Medium" w:hAnsi="Futura Medium" w:cs="Futura Medium"/>
        </w:rPr>
      </w:pPr>
    </w:p>
    <w:p w14:paraId="69898F01" w14:textId="33693EBB" w:rsidR="00B3078F" w:rsidRDefault="00B3078F" w:rsidP="00C24083">
      <w:pPr>
        <w:rPr>
          <w:rFonts w:ascii="Futura Medium" w:hAnsi="Futura Medium" w:cs="Futura Medium"/>
        </w:rPr>
      </w:pPr>
      <w:r>
        <w:rPr>
          <w:rFonts w:ascii="Futura Medium" w:hAnsi="Futura Medium" w:cs="Futura Medium"/>
        </w:rPr>
        <w:t xml:space="preserve">which describes the rate of change in litter mass </w:t>
      </w:r>
      <w:r w:rsidRPr="00B3078F">
        <w:rPr>
          <w:rFonts w:ascii="Futura Medium" w:hAnsi="Futura Medium" w:cs="Futura Medium"/>
          <w:i/>
          <w:iCs/>
        </w:rPr>
        <w:t>m</w:t>
      </w:r>
      <w:r>
        <w:rPr>
          <w:rFonts w:ascii="Futura Medium" w:hAnsi="Futura Medium" w:cs="Futura Medium"/>
        </w:rPr>
        <w:t xml:space="preserve"> proportional to itself</w:t>
      </w:r>
      <w:r w:rsidR="00322C70">
        <w:rPr>
          <w:rFonts w:ascii="Futura Medium" w:hAnsi="Futura Medium" w:cs="Futura Medium"/>
        </w:rPr>
        <w:t xml:space="preserve">, </w:t>
      </w:r>
      <w:r w:rsidR="00FF6D0A">
        <w:rPr>
          <w:rFonts w:ascii="Futura Medium" w:hAnsi="Futura Medium" w:cs="Futura Medium"/>
        </w:rPr>
        <w:t xml:space="preserve">a relationship which is </w:t>
      </w:r>
      <w:r w:rsidR="00322C70">
        <w:rPr>
          <w:rFonts w:ascii="Futura Medium" w:hAnsi="Futura Medium" w:cs="Futura Medium"/>
        </w:rPr>
        <w:t>parameterised by the</w:t>
      </w:r>
      <w:r>
        <w:rPr>
          <w:rFonts w:ascii="Futura Medium" w:hAnsi="Futura Medium" w:cs="Futura Medium"/>
        </w:rPr>
        <w:t xml:space="preserve"> decay constant </w:t>
      </w:r>
      <w:r w:rsidRPr="00B3078F">
        <w:rPr>
          <w:rFonts w:ascii="Futura Medium" w:hAnsi="Futura Medium" w:cs="Futura Medium"/>
          <w:i/>
          <w:iCs/>
        </w:rPr>
        <w:t>k</w:t>
      </w:r>
      <w:r w:rsidR="00322C70">
        <w:rPr>
          <w:rFonts w:ascii="Futura Medium" w:hAnsi="Futura Medium" w:cs="Futura Medium"/>
        </w:rPr>
        <w:t xml:space="preserve">. </w:t>
      </w:r>
      <w:r>
        <w:rPr>
          <w:rFonts w:ascii="Futura Medium" w:hAnsi="Futura Medium" w:cs="Futura Medium"/>
        </w:rPr>
        <w:t xml:space="preserve">This reflects our ecological understanding that </w:t>
      </w:r>
      <w:r w:rsidR="00322C70">
        <w:rPr>
          <w:rFonts w:ascii="Futura Medium" w:hAnsi="Futura Medium" w:cs="Futura Medium"/>
        </w:rPr>
        <w:t xml:space="preserve">given a theoretically limitless pool of decomposers, decomposition is </w:t>
      </w:r>
      <w:r w:rsidR="000B568D">
        <w:rPr>
          <w:rFonts w:ascii="Futura Medium" w:hAnsi="Futura Medium" w:cs="Futura Medium"/>
        </w:rPr>
        <w:t>proportional to</w:t>
      </w:r>
      <w:r w:rsidR="00322C70">
        <w:rPr>
          <w:rFonts w:ascii="Futura Medium" w:hAnsi="Futura Medium" w:cs="Futura Medium"/>
        </w:rPr>
        <w:t xml:space="preserve"> the </w:t>
      </w:r>
      <w:r w:rsidR="000B568D">
        <w:rPr>
          <w:rFonts w:ascii="Futura Medium" w:hAnsi="Futura Medium" w:cs="Futura Medium"/>
        </w:rPr>
        <w:t xml:space="preserve">detrital </w:t>
      </w:r>
      <w:r w:rsidR="00322C70">
        <w:rPr>
          <w:rFonts w:ascii="Futura Medium" w:hAnsi="Futura Medium" w:cs="Futura Medium"/>
        </w:rPr>
        <w:t xml:space="preserve">pool. </w:t>
      </w:r>
      <w:r>
        <w:rPr>
          <w:rFonts w:ascii="Futura Medium" w:hAnsi="Futura Medium" w:cs="Futura Medium"/>
        </w:rPr>
        <w:t>Th</w:t>
      </w:r>
      <w:r w:rsidR="00FF6D0A">
        <w:rPr>
          <w:rFonts w:ascii="Futura Medium" w:hAnsi="Futura Medium" w:cs="Futura Medium"/>
        </w:rPr>
        <w:t>e</w:t>
      </w:r>
      <w:r>
        <w:rPr>
          <w:rFonts w:ascii="Futura Medium" w:hAnsi="Futura Medium" w:cs="Futura Medium"/>
        </w:rPr>
        <w:t xml:space="preserve"> equation integrates to</w:t>
      </w:r>
    </w:p>
    <w:p w14:paraId="4778F989" w14:textId="77777777" w:rsidR="00B3078F" w:rsidRDefault="00B3078F" w:rsidP="00C24083">
      <w:pPr>
        <w:rPr>
          <w:rFonts w:ascii="Futura Medium" w:hAnsi="Futura Medium" w:cs="Futura Medium"/>
        </w:rPr>
      </w:pPr>
    </w:p>
    <w:p w14:paraId="53D18ACB" w14:textId="31639EB7" w:rsidR="001C6D2A" w:rsidRPr="001C6D2A" w:rsidRDefault="001C6D2A" w:rsidP="001C6D2A">
      <w:pPr>
        <w:tabs>
          <w:tab w:val="right" w:pos="9026"/>
        </w:tabs>
        <w:rPr>
          <w:rFonts w:ascii="Futura Medium" w:hAnsi="Futura Medium" w:cs="Futura Medium" w:hint="cs"/>
        </w:rPr>
      </w:pPr>
      <m:oMath>
        <m:r>
          <m:rPr>
            <m:sty m:val="p"/>
          </m:rPr>
          <w:rPr>
            <w:rFonts w:ascii="Cambria Math" w:hAnsi="Cambria Math" w:cs="Futura Medium"/>
          </w:rPr>
          <m:t>ln</m:t>
        </m:r>
        <m:f>
          <m:fPr>
            <m:ctrlPr>
              <w:rPr>
                <w:rFonts w:ascii="Cambria Math" w:hAnsi="Cambria Math" w:cs="Futura Medium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Futura Medium"/>
                    <w:i/>
                  </w:rPr>
                </m:ctrlPr>
              </m:sSubPr>
              <m:e>
                <m:r>
                  <w:rPr>
                    <w:rFonts w:ascii="Cambria Math" w:hAnsi="Cambria Math" w:cs="Futura Medium"/>
                  </w:rPr>
                  <m:t>m</m:t>
                </m:r>
              </m:e>
              <m:sub>
                <m:r>
                  <w:rPr>
                    <w:rFonts w:ascii="Cambria Math" w:hAnsi="Cambria Math" w:cs="Futura Medium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Futura Medium"/>
                    <w:i/>
                  </w:rPr>
                </m:ctrlPr>
              </m:sSubPr>
              <m:e>
                <m:r>
                  <w:rPr>
                    <w:rFonts w:ascii="Cambria Math" w:hAnsi="Cambria Math" w:cs="Futura Medium"/>
                  </w:rPr>
                  <m:t>m</m:t>
                </m:r>
              </m:e>
              <m:sub>
                <m:r>
                  <w:rPr>
                    <w:rFonts w:ascii="Cambria Math" w:hAnsi="Cambria Math" w:cs="Futura Medium"/>
                  </w:rPr>
                  <m:t>0</m:t>
                </m:r>
              </m:sub>
            </m:sSub>
          </m:den>
        </m:f>
        <m:r>
          <w:rPr>
            <w:rFonts w:ascii="Cambria Math" w:hAnsi="Cambria Math" w:cs="Futura Medium"/>
          </w:rPr>
          <m:t>=-kt</m:t>
        </m:r>
      </m:oMath>
      <w:r w:rsidRPr="001C6D2A">
        <w:rPr>
          <w:rFonts w:ascii="Futura Medium" w:eastAsiaTheme="minorEastAsia" w:hAnsi="Futura Medium" w:cs="Futura Medium" w:hint="cs"/>
        </w:rPr>
        <w:tab/>
        <w:t>(</w:t>
      </w:r>
      <w:r>
        <w:rPr>
          <w:rFonts w:ascii="Futura Medium" w:eastAsiaTheme="minorEastAsia" w:hAnsi="Futura Medium" w:cs="Futura Medium"/>
        </w:rPr>
        <w:t>2</w:t>
      </w:r>
      <w:r w:rsidRPr="001C6D2A">
        <w:rPr>
          <w:rFonts w:ascii="Futura Medium" w:eastAsiaTheme="minorEastAsia" w:hAnsi="Futura Medium" w:cs="Futura Medium" w:hint="cs"/>
        </w:rPr>
        <w:t>)</w:t>
      </w:r>
    </w:p>
    <w:p w14:paraId="05CD8259" w14:textId="77777777" w:rsidR="00C24083" w:rsidRDefault="00C24083">
      <w:pPr>
        <w:rPr>
          <w:rFonts w:ascii="Futura Medium" w:eastAsiaTheme="minorEastAsia" w:hAnsi="Futura Medium" w:cs="Futura Medium"/>
        </w:rPr>
      </w:pPr>
    </w:p>
    <w:p w14:paraId="750C998A" w14:textId="4163D4D5" w:rsidR="00B3078F" w:rsidRDefault="00B73673">
      <w:pPr>
        <w:rPr>
          <w:rFonts w:ascii="Futura Medium" w:hAnsi="Futura Medium" w:cs="Futura Medium"/>
        </w:rPr>
      </w:pPr>
      <w:r>
        <w:rPr>
          <w:rFonts w:ascii="Futura Medium" w:hAnsi="Futura Medium" w:cs="Futura Medium"/>
        </w:rPr>
        <w:t>and</w:t>
      </w:r>
      <w:r w:rsidR="00B3078F">
        <w:rPr>
          <w:rFonts w:ascii="Futura Medium" w:hAnsi="Futura Medium" w:cs="Futura Medium"/>
        </w:rPr>
        <w:t xml:space="preserve"> simplifies to the familiar </w:t>
      </w:r>
      <w:r w:rsidR="00B3078F">
        <w:rPr>
          <w:rFonts w:ascii="Futura Medium" w:hAnsi="Futura Medium" w:cs="Futura Medium"/>
        </w:rPr>
        <w:t xml:space="preserve">exponential decay </w:t>
      </w:r>
      <w:r w:rsidR="00B3078F">
        <w:rPr>
          <w:rFonts w:ascii="Futura Medium" w:hAnsi="Futura Medium" w:cs="Futura Medium"/>
        </w:rPr>
        <w:t>function</w:t>
      </w:r>
    </w:p>
    <w:p w14:paraId="2F2BFE09" w14:textId="77777777" w:rsidR="00B3078F" w:rsidRDefault="00B3078F">
      <w:pPr>
        <w:rPr>
          <w:rFonts w:ascii="Futura Medium" w:eastAsiaTheme="minorEastAsia" w:hAnsi="Futura Medium" w:cs="Futura Medium"/>
        </w:rPr>
      </w:pPr>
    </w:p>
    <w:p w14:paraId="405EAE3C" w14:textId="34BC5D99" w:rsidR="001C6D2A" w:rsidRPr="001C6D2A" w:rsidRDefault="001C6D2A" w:rsidP="001C6D2A">
      <w:pPr>
        <w:tabs>
          <w:tab w:val="right" w:pos="9026"/>
        </w:tabs>
        <w:rPr>
          <w:rFonts w:ascii="Futura Medium" w:hAnsi="Futura Medium" w:cs="Futura Medium" w:hint="cs"/>
        </w:rPr>
      </w:pPr>
      <m:oMath>
        <m:sSub>
          <m:sSubPr>
            <m:ctrlPr>
              <w:rPr>
                <w:rFonts w:ascii="Cambria Math" w:hAnsi="Cambria Math" w:cs="Futura Medium"/>
              </w:rPr>
            </m:ctrlPr>
          </m:sSubPr>
          <m:e>
            <m:r>
              <w:rPr>
                <w:rFonts w:ascii="Cambria Math" w:hAnsi="Cambria Math" w:cs="Futura Medium"/>
              </w:rPr>
              <m:t>m</m:t>
            </m:r>
          </m:e>
          <m:sub>
            <m:r>
              <w:rPr>
                <w:rFonts w:ascii="Cambria Math" w:hAnsi="Cambria Math" w:cs="Futura Medium"/>
              </w:rPr>
              <m:t>t</m:t>
            </m:r>
          </m:sub>
        </m:sSub>
        <m:r>
          <w:rPr>
            <w:rFonts w:ascii="Cambria Math" w:hAnsi="Cambria Math" w:cs="Futura Medium"/>
          </w:rPr>
          <m:t>=</m:t>
        </m:r>
        <m:sSup>
          <m:sSupPr>
            <m:ctrlPr>
              <w:rPr>
                <w:rFonts w:ascii="Cambria Math" w:hAnsi="Cambria Math" w:cs="Futura Medium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="Futura Medium"/>
                    <w:i/>
                  </w:rPr>
                </m:ctrlPr>
              </m:sSubPr>
              <m:e>
                <m:r>
                  <w:rPr>
                    <w:rFonts w:ascii="Cambria Math" w:hAnsi="Cambria Math" w:cs="Futura Medium"/>
                  </w:rPr>
                  <m:t>m</m:t>
                </m:r>
              </m:e>
              <m:sub>
                <m:r>
                  <w:rPr>
                    <w:rFonts w:ascii="Cambria Math" w:hAnsi="Cambria Math" w:cs="Futura Medium"/>
                  </w:rPr>
                  <m:t>0</m:t>
                </m:r>
              </m:sub>
            </m:sSub>
            <m:r>
              <w:rPr>
                <w:rFonts w:ascii="Cambria Math" w:hAnsi="Cambria Math" w:cs="Futura Medium"/>
              </w:rPr>
              <m:t>e</m:t>
            </m:r>
          </m:e>
          <m:sup>
            <m:r>
              <w:rPr>
                <w:rFonts w:ascii="Cambria Math" w:hAnsi="Cambria Math" w:cs="Futura Medium"/>
              </w:rPr>
              <m:t>-kt</m:t>
            </m:r>
          </m:sup>
        </m:sSup>
      </m:oMath>
      <w:r w:rsidRPr="001C6D2A">
        <w:rPr>
          <w:rFonts w:ascii="Futura Medium" w:eastAsiaTheme="minorEastAsia" w:hAnsi="Futura Medium" w:cs="Futura Medium" w:hint="cs"/>
        </w:rPr>
        <w:tab/>
        <w:t>(</w:t>
      </w:r>
      <w:r>
        <w:rPr>
          <w:rFonts w:ascii="Futura Medium" w:eastAsiaTheme="minorEastAsia" w:hAnsi="Futura Medium" w:cs="Futura Medium"/>
        </w:rPr>
        <w:t>3</w:t>
      </w:r>
      <w:r w:rsidRPr="001C6D2A">
        <w:rPr>
          <w:rFonts w:ascii="Futura Medium" w:eastAsiaTheme="minorEastAsia" w:hAnsi="Futura Medium" w:cs="Futura Medium" w:hint="cs"/>
        </w:rPr>
        <w:t>)</w:t>
      </w:r>
    </w:p>
    <w:p w14:paraId="3F4A271B" w14:textId="77777777" w:rsidR="00C24083" w:rsidRDefault="00C24083">
      <w:pPr>
        <w:rPr>
          <w:rFonts w:ascii="Futura Medium" w:hAnsi="Futura Medium" w:cs="Futura Medium"/>
        </w:rPr>
      </w:pPr>
    </w:p>
    <w:p w14:paraId="7A7616DA" w14:textId="0AC4E68F" w:rsidR="00B3078F" w:rsidRDefault="00B73673">
      <w:pPr>
        <w:rPr>
          <w:rFonts w:ascii="Futura Medium" w:hAnsi="Futura Medium" w:cs="Futura Medium"/>
        </w:rPr>
      </w:pPr>
      <w:r>
        <w:rPr>
          <w:rFonts w:ascii="Futura Medium" w:hAnsi="Futura Medium" w:cs="Futura Medium"/>
        </w:rPr>
        <w:t xml:space="preserve">where </w:t>
      </w:r>
      <w:proofErr w:type="spellStart"/>
      <w:r w:rsidRPr="00B73673">
        <w:rPr>
          <w:rFonts w:ascii="Futura Medium" w:hAnsi="Futura Medium" w:cs="Futura Medium"/>
          <w:i/>
          <w:iCs/>
        </w:rPr>
        <w:t>m</w:t>
      </w:r>
      <w:r w:rsidRPr="00B73673">
        <w:rPr>
          <w:rFonts w:ascii="Futura Medium" w:hAnsi="Futura Medium" w:cs="Futura Medium"/>
          <w:i/>
          <w:iCs/>
          <w:vertAlign w:val="subscript"/>
        </w:rPr>
        <w:t>t</w:t>
      </w:r>
      <w:proofErr w:type="spellEnd"/>
      <w:r>
        <w:rPr>
          <w:rFonts w:ascii="Futura Medium" w:hAnsi="Futura Medium" w:cs="Futura Medium"/>
        </w:rPr>
        <w:t xml:space="preserve"> </w:t>
      </w:r>
      <w:r>
        <w:rPr>
          <w:rFonts w:ascii="Futura Medium" w:hAnsi="Futura Medium" w:cs="Futura Medium"/>
        </w:rPr>
        <w:t xml:space="preserve">and </w:t>
      </w:r>
      <w:r w:rsidRPr="00B73673">
        <w:rPr>
          <w:rFonts w:ascii="Futura Medium" w:hAnsi="Futura Medium" w:cs="Futura Medium"/>
          <w:i/>
          <w:iCs/>
        </w:rPr>
        <w:t>m</w:t>
      </w:r>
      <w:r w:rsidRPr="00B73673">
        <w:rPr>
          <w:rFonts w:ascii="Futura Medium" w:hAnsi="Futura Medium" w:cs="Futura Medium"/>
          <w:i/>
          <w:iCs/>
          <w:vertAlign w:val="subscript"/>
        </w:rPr>
        <w:t>0</w:t>
      </w:r>
      <w:r>
        <w:rPr>
          <w:rFonts w:ascii="Futura Medium" w:hAnsi="Futura Medium" w:cs="Futura Medium"/>
        </w:rPr>
        <w:t xml:space="preserve"> are the litter masses at time </w:t>
      </w:r>
      <w:r w:rsidRPr="00B73673">
        <w:rPr>
          <w:rFonts w:ascii="Futura Medium" w:hAnsi="Futura Medium" w:cs="Futura Medium"/>
          <w:i/>
          <w:iCs/>
        </w:rPr>
        <w:t>t</w:t>
      </w:r>
      <w:r>
        <w:rPr>
          <w:rFonts w:ascii="Futura Medium" w:hAnsi="Futura Medium" w:cs="Futura Medium"/>
        </w:rPr>
        <w:t xml:space="preserve"> and </w:t>
      </w:r>
      <w:r w:rsidRPr="00B73673">
        <w:rPr>
          <w:rFonts w:ascii="Futura Medium" w:hAnsi="Futura Medium" w:cs="Futura Medium"/>
          <w:i/>
          <w:iCs/>
        </w:rPr>
        <w:t>t</w:t>
      </w:r>
      <w:r>
        <w:rPr>
          <w:rFonts w:ascii="Futura Medium" w:hAnsi="Futura Medium" w:cs="Futura Medium"/>
        </w:rPr>
        <w:t xml:space="preserve"> = 0.</w:t>
      </w:r>
      <w:r w:rsidR="007D13E2">
        <w:rPr>
          <w:rFonts w:ascii="Futura Medium" w:hAnsi="Futura Medium" w:cs="Futura Medium"/>
        </w:rPr>
        <w:t xml:space="preserve"> This function has prevailed as the model of choice for decomposition.</w:t>
      </w:r>
    </w:p>
    <w:p w14:paraId="7994FD22" w14:textId="77777777" w:rsidR="007D13E2" w:rsidRDefault="007D13E2">
      <w:pPr>
        <w:rPr>
          <w:rFonts w:ascii="Futura Medium" w:hAnsi="Futura Medium" w:cs="Futura Medium"/>
        </w:rPr>
      </w:pPr>
    </w:p>
    <w:p w14:paraId="58A0CF67" w14:textId="638018F8" w:rsidR="007D13E2" w:rsidRDefault="00FF4FAE">
      <w:pPr>
        <w:rPr>
          <w:rFonts w:ascii="Futura Medium" w:hAnsi="Futura Medium" w:cs="Futura Medium"/>
        </w:rPr>
      </w:pPr>
      <w:r>
        <w:rPr>
          <w:rFonts w:ascii="Futura Medium" w:hAnsi="Futura Medium" w:cs="Futura Medium"/>
        </w:rPr>
        <w:t>I</w:t>
      </w:r>
      <w:r w:rsidR="00FF6D0A">
        <w:rPr>
          <w:rFonts w:ascii="Futura Medium" w:hAnsi="Futura Medium" w:cs="Futura Medium"/>
        </w:rPr>
        <w:t xml:space="preserve">nterest </w:t>
      </w:r>
      <w:r w:rsidR="003022C4">
        <w:rPr>
          <w:rFonts w:ascii="Futura Medium" w:hAnsi="Futura Medium" w:cs="Futura Medium"/>
        </w:rPr>
        <w:t>in decomposition has been rekindled due to the hope that plants can mitigate anthropogenic climate change by fixing carbon dioxide</w:t>
      </w:r>
      <w:r w:rsidR="00F0219F">
        <w:rPr>
          <w:rFonts w:ascii="Futura Medium" w:hAnsi="Futura Medium" w:cs="Futura Medium"/>
        </w:rPr>
        <w:t xml:space="preserve"> (CO</w:t>
      </w:r>
      <w:r w:rsidR="00F0219F" w:rsidRPr="00605004">
        <w:rPr>
          <w:rFonts w:ascii="Futura Medium" w:hAnsi="Futura Medium" w:cs="Futura Medium"/>
          <w:vertAlign w:val="subscript"/>
        </w:rPr>
        <w:t>2</w:t>
      </w:r>
      <w:r w:rsidR="00F0219F">
        <w:rPr>
          <w:rFonts w:ascii="Futura Medium" w:hAnsi="Futura Medium" w:cs="Futura Medium"/>
        </w:rPr>
        <w:t>)</w:t>
      </w:r>
      <w:r w:rsidR="003022C4">
        <w:rPr>
          <w:rFonts w:ascii="Futura Medium" w:hAnsi="Futura Medium" w:cs="Futura Medium"/>
        </w:rPr>
        <w:t>, assimilating it into their tissues, and sequestering it in their biomass</w:t>
      </w:r>
      <w:r w:rsidR="00103613">
        <w:rPr>
          <w:rFonts w:ascii="Futura Medium" w:hAnsi="Futura Medium" w:cs="Futura Medium"/>
        </w:rPr>
        <w:t xml:space="preserve">. </w:t>
      </w:r>
      <w:r w:rsidR="00CB156D">
        <w:rPr>
          <w:rFonts w:ascii="Futura Medium" w:hAnsi="Futura Medium" w:cs="Futura Medium"/>
        </w:rPr>
        <w:t>Carbon s</w:t>
      </w:r>
      <w:r w:rsidR="00103613">
        <w:rPr>
          <w:rFonts w:ascii="Futura Medium" w:hAnsi="Futura Medium" w:cs="Futura Medium"/>
        </w:rPr>
        <w:t xml:space="preserve">equestration </w:t>
      </w:r>
      <w:r w:rsidR="00825249">
        <w:rPr>
          <w:rFonts w:ascii="Futura Medium" w:hAnsi="Futura Medium" w:cs="Futura Medium"/>
        </w:rPr>
        <w:t>timescales</w:t>
      </w:r>
      <w:r w:rsidR="00103613">
        <w:rPr>
          <w:rFonts w:ascii="Futura Medium" w:hAnsi="Futura Medium" w:cs="Futura Medium"/>
        </w:rPr>
        <w:t xml:space="preserve"> of </w:t>
      </w:r>
      <w:r w:rsidR="00212BB4">
        <w:rPr>
          <w:rFonts w:ascii="Futura Medium" w:hAnsi="Futura Medium" w:cs="Futura Medium"/>
        </w:rPr>
        <w:t xml:space="preserve">decades to centuries </w:t>
      </w:r>
      <w:r w:rsidR="00103613">
        <w:rPr>
          <w:rFonts w:ascii="Futura Medium" w:hAnsi="Futura Medium" w:cs="Futura Medium"/>
        </w:rPr>
        <w:t xml:space="preserve">are </w:t>
      </w:r>
      <w:r w:rsidR="00212BB4">
        <w:rPr>
          <w:rFonts w:ascii="Futura Medium" w:hAnsi="Futura Medium" w:cs="Futura Medium"/>
        </w:rPr>
        <w:t>being considered the minimum</w:t>
      </w:r>
      <w:r w:rsidR="006C7E24">
        <w:rPr>
          <w:rFonts w:ascii="Futura Medium" w:hAnsi="Futura Medium" w:cs="Futura Medium"/>
        </w:rPr>
        <w:t xml:space="preserve"> and ten millennia or longer are preferred</w:t>
      </w:r>
      <w:r w:rsidR="00DE6E7C">
        <w:rPr>
          <w:rFonts w:ascii="Futura Medium" w:hAnsi="Futura Medium" w:cs="Futura Medium"/>
        </w:rPr>
        <w:t xml:space="preserve"> </w:t>
      </w:r>
      <w:r w:rsidR="00DE6E7C" w:rsidRPr="00DE6E7C">
        <w:rPr>
          <w:rFonts w:ascii="Futura Medium" w:hAnsi="Futura Medium" w:cs="Futura Medium"/>
        </w:rPr>
        <w:t>{IPCC, 2022, #30410}</w:t>
      </w:r>
      <w:r w:rsidR="00DE6E7C">
        <w:rPr>
          <w:rFonts w:ascii="Futura Medium" w:hAnsi="Futura Medium" w:cs="Futura Medium"/>
        </w:rPr>
        <w:t>.</w:t>
      </w:r>
      <w:r w:rsidR="00825249">
        <w:rPr>
          <w:rFonts w:ascii="Futura Medium" w:hAnsi="Futura Medium" w:cs="Futura Medium"/>
        </w:rPr>
        <w:t xml:space="preserve"> </w:t>
      </w:r>
      <w:r w:rsidR="00B01C59">
        <w:rPr>
          <w:rFonts w:ascii="Futura Medium" w:hAnsi="Futura Medium" w:cs="Futura Medium"/>
        </w:rPr>
        <w:t xml:space="preserve">Plant biomass can be split into two distinct </w:t>
      </w:r>
      <w:r w:rsidR="00825249">
        <w:rPr>
          <w:rFonts w:ascii="Futura Medium" w:hAnsi="Futura Medium" w:cs="Futura Medium"/>
        </w:rPr>
        <w:t>carbon sinks</w:t>
      </w:r>
      <w:r w:rsidR="00B01C59">
        <w:rPr>
          <w:rFonts w:ascii="Futura Medium" w:hAnsi="Futura Medium" w:cs="Futura Medium"/>
        </w:rPr>
        <w:t>: living plants</w:t>
      </w:r>
      <w:r w:rsidR="00825249">
        <w:rPr>
          <w:rFonts w:ascii="Futura Medium" w:hAnsi="Futura Medium" w:cs="Futura Medium"/>
        </w:rPr>
        <w:t xml:space="preserve"> and the detrital pool</w:t>
      </w:r>
      <w:r w:rsidR="001E7066">
        <w:rPr>
          <w:rFonts w:ascii="Futura Medium" w:hAnsi="Futura Medium" w:cs="Futura Medium"/>
        </w:rPr>
        <w:t xml:space="preserve">, of which the latter </w:t>
      </w:r>
      <w:r w:rsidR="001E7066">
        <w:rPr>
          <w:rFonts w:ascii="Futura Medium" w:hAnsi="Futura Medium" w:cs="Futura Medium"/>
        </w:rPr>
        <w:t xml:space="preserve">is considered the </w:t>
      </w:r>
      <w:r w:rsidR="001E7066">
        <w:rPr>
          <w:rFonts w:ascii="Futura Medium" w:hAnsi="Futura Medium" w:cs="Futura Medium"/>
        </w:rPr>
        <w:t>more</w:t>
      </w:r>
      <w:r w:rsidR="001E7066">
        <w:rPr>
          <w:rFonts w:ascii="Futura Medium" w:hAnsi="Futura Medium" w:cs="Futura Medium"/>
        </w:rPr>
        <w:t xml:space="preserve"> promising</w:t>
      </w:r>
      <w:r w:rsidR="001E7066">
        <w:rPr>
          <w:rFonts w:ascii="Futura Medium" w:hAnsi="Futura Medium" w:cs="Futura Medium"/>
        </w:rPr>
        <w:t xml:space="preserve">. </w:t>
      </w:r>
      <w:r w:rsidR="005A3C53">
        <w:rPr>
          <w:rFonts w:ascii="Futura Medium" w:hAnsi="Futura Medium" w:cs="Futura Medium"/>
        </w:rPr>
        <w:t>Often surprising to botanists and ecologists, plant d</w:t>
      </w:r>
      <w:r w:rsidR="001E7066">
        <w:rPr>
          <w:rFonts w:ascii="Futura Medium" w:hAnsi="Futura Medium" w:cs="Futura Medium"/>
        </w:rPr>
        <w:t>etritus</w:t>
      </w:r>
      <w:r w:rsidR="00B01C59">
        <w:rPr>
          <w:rFonts w:ascii="Futura Medium" w:hAnsi="Futura Medium" w:cs="Futura Medium"/>
        </w:rPr>
        <w:t xml:space="preserve"> </w:t>
      </w:r>
      <w:r w:rsidR="005A3C53">
        <w:rPr>
          <w:rFonts w:ascii="Futura Medium" w:hAnsi="Futura Medium" w:cs="Futura Medium"/>
        </w:rPr>
        <w:t xml:space="preserve">amounts to a biomass that is </w:t>
      </w:r>
      <w:r w:rsidR="00B72FA9">
        <w:rPr>
          <w:rFonts w:ascii="Futura Medium" w:hAnsi="Futura Medium" w:cs="Futura Medium"/>
        </w:rPr>
        <w:t xml:space="preserve">generally </w:t>
      </w:r>
      <w:r w:rsidR="005A3C53">
        <w:rPr>
          <w:rFonts w:ascii="Futura Medium" w:hAnsi="Futura Medium" w:cs="Futura Medium"/>
        </w:rPr>
        <w:t xml:space="preserve">comparable </w:t>
      </w:r>
      <w:r w:rsidR="005A3C53">
        <w:rPr>
          <w:rFonts w:ascii="Futura Medium" w:hAnsi="Futura Medium" w:cs="Futura Medium"/>
        </w:rPr>
        <w:t xml:space="preserve">and </w:t>
      </w:r>
      <w:r w:rsidR="005D2EBE">
        <w:rPr>
          <w:rFonts w:ascii="Futura Medium" w:hAnsi="Futura Medium" w:cs="Futura Medium"/>
        </w:rPr>
        <w:t>often</w:t>
      </w:r>
      <w:r w:rsidR="005A3C53">
        <w:rPr>
          <w:rFonts w:ascii="Futura Medium" w:hAnsi="Futura Medium" w:cs="Futura Medium"/>
        </w:rPr>
        <w:t xml:space="preserve"> </w:t>
      </w:r>
      <w:r w:rsidR="007E05D0">
        <w:rPr>
          <w:rFonts w:ascii="Futura Medium" w:hAnsi="Futura Medium" w:cs="Futura Medium"/>
        </w:rPr>
        <w:t xml:space="preserve">far </w:t>
      </w:r>
      <w:r w:rsidR="005A3C53">
        <w:rPr>
          <w:rFonts w:ascii="Futura Medium" w:hAnsi="Futura Medium" w:cs="Futura Medium"/>
        </w:rPr>
        <w:t xml:space="preserve">greater than that of living plants </w:t>
      </w:r>
      <w:r w:rsidR="00B01C59" w:rsidRPr="00B01C59">
        <w:rPr>
          <w:rFonts w:ascii="Futura Medium" w:hAnsi="Futura Medium" w:cs="Futura Medium"/>
        </w:rPr>
        <w:t>{Cebrián and Duarte, 1995, #98069}</w:t>
      </w:r>
      <w:r w:rsidR="00B01C59" w:rsidRPr="00B01C59">
        <w:t xml:space="preserve"> </w:t>
      </w:r>
      <w:r w:rsidR="00B01C59" w:rsidRPr="00B01C59">
        <w:rPr>
          <w:rFonts w:ascii="Futura Medium" w:hAnsi="Futura Medium" w:cs="Futura Medium"/>
        </w:rPr>
        <w:t xml:space="preserve">{Wright and </w:t>
      </w:r>
      <w:proofErr w:type="spellStart"/>
      <w:r w:rsidR="00B01C59" w:rsidRPr="00B01C59">
        <w:rPr>
          <w:rFonts w:ascii="Futura Medium" w:hAnsi="Futura Medium" w:cs="Futura Medium"/>
        </w:rPr>
        <w:t>Kregting</w:t>
      </w:r>
      <w:proofErr w:type="spellEnd"/>
      <w:r w:rsidR="00B01C59" w:rsidRPr="00B01C59">
        <w:rPr>
          <w:rFonts w:ascii="Futura Medium" w:hAnsi="Futura Medium" w:cs="Futura Medium"/>
        </w:rPr>
        <w:t>, 2023, #49343}</w:t>
      </w:r>
      <w:r w:rsidR="00E81EE3">
        <w:rPr>
          <w:rFonts w:ascii="Futura Medium" w:hAnsi="Futura Medium" w:cs="Futura Medium"/>
        </w:rPr>
        <w:t xml:space="preserve">. </w:t>
      </w:r>
      <w:r w:rsidR="008954DD">
        <w:rPr>
          <w:rFonts w:ascii="Futura Medium" w:hAnsi="Futura Medium" w:cs="Futura Medium"/>
        </w:rPr>
        <w:t>But more importantly</w:t>
      </w:r>
      <w:r w:rsidR="00E81EE3">
        <w:rPr>
          <w:rFonts w:ascii="Futura Medium" w:hAnsi="Futura Medium" w:cs="Futura Medium"/>
        </w:rPr>
        <w:t>,</w:t>
      </w:r>
      <w:r w:rsidR="001E7066">
        <w:rPr>
          <w:rFonts w:ascii="Futura Medium" w:hAnsi="Futura Medium" w:cs="Futura Medium"/>
        </w:rPr>
        <w:t xml:space="preserve"> living plants, </w:t>
      </w:r>
      <w:r w:rsidR="00E81EE3">
        <w:rPr>
          <w:rFonts w:ascii="Futura Medium" w:hAnsi="Futura Medium" w:cs="Futura Medium"/>
        </w:rPr>
        <w:t xml:space="preserve">even when considering stable </w:t>
      </w:r>
      <w:r w:rsidR="008954DD">
        <w:rPr>
          <w:rFonts w:ascii="Futura Medium" w:hAnsi="Futura Medium" w:cs="Futura Medium"/>
        </w:rPr>
        <w:t xml:space="preserve">or increasing </w:t>
      </w:r>
      <w:r w:rsidR="00E81EE3">
        <w:rPr>
          <w:rFonts w:ascii="Futura Medium" w:hAnsi="Futura Medium" w:cs="Futura Medium"/>
        </w:rPr>
        <w:t>populations</w:t>
      </w:r>
      <w:r w:rsidR="008954DD">
        <w:rPr>
          <w:rFonts w:ascii="Futura Medium" w:hAnsi="Futura Medium" w:cs="Futura Medium"/>
        </w:rPr>
        <w:t>,</w:t>
      </w:r>
      <w:r w:rsidR="00E81EE3">
        <w:rPr>
          <w:rFonts w:ascii="Futura Medium" w:hAnsi="Futura Medium" w:cs="Futura Medium"/>
        </w:rPr>
        <w:t xml:space="preserve"> </w:t>
      </w:r>
      <w:r w:rsidR="001E7066">
        <w:rPr>
          <w:rFonts w:ascii="Futura Medium" w:hAnsi="Futura Medium" w:cs="Futura Medium"/>
        </w:rPr>
        <w:t xml:space="preserve">are limited </w:t>
      </w:r>
      <w:r w:rsidR="00B70274">
        <w:rPr>
          <w:rFonts w:ascii="Futura Medium" w:hAnsi="Futura Medium" w:cs="Futura Medium"/>
        </w:rPr>
        <w:t xml:space="preserve">by </w:t>
      </w:r>
      <w:r w:rsidR="00E81EE3">
        <w:rPr>
          <w:rFonts w:ascii="Futura Medium" w:hAnsi="Futura Medium" w:cs="Futura Medium"/>
        </w:rPr>
        <w:t>biomass</w:t>
      </w:r>
      <w:r w:rsidR="008954DD">
        <w:rPr>
          <w:rFonts w:ascii="Futura Medium" w:hAnsi="Futura Medium" w:cs="Futura Medium"/>
        </w:rPr>
        <w:t>-density constraints</w:t>
      </w:r>
      <w:r w:rsidR="00B70274">
        <w:rPr>
          <w:rFonts w:ascii="Futura Medium" w:hAnsi="Futura Medium" w:cs="Futura Medium"/>
        </w:rPr>
        <w:t xml:space="preserve"> </w:t>
      </w:r>
      <w:r w:rsidR="00B70274" w:rsidRPr="00B70274">
        <w:rPr>
          <w:rFonts w:ascii="Futura Medium" w:hAnsi="Futura Medium" w:cs="Futura Medium"/>
        </w:rPr>
        <w:t>{Creed et al., 2019, #70680}</w:t>
      </w:r>
      <w:r w:rsidR="00B70274" w:rsidRPr="00B70274">
        <w:rPr>
          <w:rFonts w:ascii="Futura Medium" w:hAnsi="Futura Medium" w:cs="Futura Medium"/>
        </w:rPr>
        <w:t xml:space="preserve"> </w:t>
      </w:r>
      <w:r w:rsidR="00B70274">
        <w:rPr>
          <w:rFonts w:ascii="Futura Medium" w:hAnsi="Futura Medium" w:cs="Futura Medium"/>
        </w:rPr>
        <w:t xml:space="preserve">and </w:t>
      </w:r>
      <w:r w:rsidR="001E7066">
        <w:rPr>
          <w:rFonts w:ascii="Futura Medium" w:hAnsi="Futura Medium" w:cs="Futura Medium"/>
        </w:rPr>
        <w:t xml:space="preserve">lifespans of </w:t>
      </w:r>
      <w:r w:rsidR="00B70274">
        <w:rPr>
          <w:rFonts w:ascii="Futura Medium" w:hAnsi="Futura Medium" w:cs="Futura Medium"/>
        </w:rPr>
        <w:t xml:space="preserve">typically </w:t>
      </w:r>
      <w:r w:rsidR="001E7066">
        <w:rPr>
          <w:rFonts w:ascii="Futura Medium" w:hAnsi="Futura Medium" w:cs="Futura Medium"/>
        </w:rPr>
        <w:t xml:space="preserve">less than a millennium </w:t>
      </w:r>
      <w:r w:rsidR="001E7066" w:rsidRPr="001E7066">
        <w:rPr>
          <w:rFonts w:ascii="Futura Medium" w:hAnsi="Futura Medium" w:cs="Futura Medium"/>
        </w:rPr>
        <w:t>{Thomas, 2013, #50506}</w:t>
      </w:r>
      <w:r w:rsidR="008954DD">
        <w:rPr>
          <w:rFonts w:ascii="Futura Medium" w:hAnsi="Futura Medium" w:cs="Futura Medium"/>
        </w:rPr>
        <w:t>.</w:t>
      </w:r>
      <w:r w:rsidR="001E7066">
        <w:rPr>
          <w:rFonts w:ascii="Futura Medium" w:hAnsi="Futura Medium" w:cs="Futura Medium"/>
        </w:rPr>
        <w:t xml:space="preserve"> </w:t>
      </w:r>
      <w:r w:rsidR="00497F48">
        <w:rPr>
          <w:rFonts w:ascii="Futura Medium" w:hAnsi="Futura Medium" w:cs="Futura Medium"/>
        </w:rPr>
        <w:t>D</w:t>
      </w:r>
      <w:r w:rsidR="005F6446">
        <w:rPr>
          <w:rFonts w:ascii="Futura Medium" w:hAnsi="Futura Medium" w:cs="Futura Medium"/>
        </w:rPr>
        <w:t>etritus</w:t>
      </w:r>
      <w:r w:rsidR="00212BB4">
        <w:rPr>
          <w:rFonts w:ascii="Futura Medium" w:hAnsi="Futura Medium" w:cs="Futura Medium"/>
        </w:rPr>
        <w:t xml:space="preserve"> </w:t>
      </w:r>
      <w:r w:rsidR="00497F48">
        <w:rPr>
          <w:rFonts w:ascii="Futura Medium" w:hAnsi="Futura Medium" w:cs="Futura Medium"/>
        </w:rPr>
        <w:t xml:space="preserve">on the other hand </w:t>
      </w:r>
      <w:r w:rsidR="005F6446">
        <w:rPr>
          <w:rFonts w:ascii="Futura Medium" w:hAnsi="Futura Medium" w:cs="Futura Medium"/>
        </w:rPr>
        <w:t xml:space="preserve">is believed to have the potential of </w:t>
      </w:r>
      <w:r w:rsidR="00497F48">
        <w:rPr>
          <w:rFonts w:ascii="Futura Medium" w:hAnsi="Futura Medium" w:cs="Futura Medium"/>
        </w:rPr>
        <w:t xml:space="preserve">cumulative </w:t>
      </w:r>
      <w:r w:rsidR="00CB156D">
        <w:rPr>
          <w:rFonts w:ascii="Futura Medium" w:hAnsi="Futura Medium" w:cs="Futura Medium"/>
        </w:rPr>
        <w:t xml:space="preserve">sequestration </w:t>
      </w:r>
      <w:r w:rsidR="00E81EE3">
        <w:rPr>
          <w:rFonts w:ascii="Futura Medium" w:hAnsi="Futura Medium" w:cs="Futura Medium"/>
        </w:rPr>
        <w:t xml:space="preserve">over </w:t>
      </w:r>
      <w:r w:rsidR="00497F48">
        <w:rPr>
          <w:rFonts w:ascii="Futura Medium" w:hAnsi="Futura Medium" w:cs="Futura Medium"/>
        </w:rPr>
        <w:t xml:space="preserve">much longer timescales. </w:t>
      </w:r>
      <w:r w:rsidR="004B7514">
        <w:rPr>
          <w:rFonts w:ascii="Futura Medium" w:hAnsi="Futura Medium" w:cs="Futura Medium"/>
        </w:rPr>
        <w:t>F</w:t>
      </w:r>
      <w:r w:rsidR="00212BB4">
        <w:rPr>
          <w:rFonts w:ascii="Futura Medium" w:hAnsi="Futura Medium" w:cs="Futura Medium"/>
        </w:rPr>
        <w:t xml:space="preserve">ossil fuels were created via the </w:t>
      </w:r>
      <w:r w:rsidR="00212BB4">
        <w:rPr>
          <w:rFonts w:ascii="Futura Medium" w:hAnsi="Futura Medium" w:cs="Futura Medium"/>
        </w:rPr>
        <w:t>detrital pathway</w:t>
      </w:r>
      <w:r w:rsidR="00212BB4">
        <w:rPr>
          <w:rFonts w:ascii="Futura Medium" w:hAnsi="Futura Medium" w:cs="Futura Medium"/>
        </w:rPr>
        <w:t xml:space="preserve"> </w:t>
      </w:r>
      <w:r w:rsidR="004B7514">
        <w:rPr>
          <w:rFonts w:ascii="Futura Medium" w:hAnsi="Futura Medium" w:cs="Futura Medium"/>
        </w:rPr>
        <w:t xml:space="preserve">of </w:t>
      </w:r>
      <w:r w:rsidR="00212BB4">
        <w:rPr>
          <w:rFonts w:ascii="Futura Medium" w:hAnsi="Futura Medium" w:cs="Futura Medium"/>
        </w:rPr>
        <w:t xml:space="preserve">scale trees </w:t>
      </w:r>
      <w:r w:rsidR="000B55CF">
        <w:rPr>
          <w:rFonts w:ascii="Futura Medium" w:hAnsi="Futura Medium" w:cs="Futura Medium"/>
        </w:rPr>
        <w:t xml:space="preserve">and other land plants </w:t>
      </w:r>
      <w:r w:rsidR="00212BB4">
        <w:rPr>
          <w:rFonts w:ascii="Futura Medium" w:hAnsi="Futura Medium" w:cs="Futura Medium"/>
        </w:rPr>
        <w:t xml:space="preserve">in the </w:t>
      </w:r>
      <w:r w:rsidR="00635961">
        <w:rPr>
          <w:rFonts w:ascii="Futura Medium" w:hAnsi="Futura Medium" w:cs="Futura Medium"/>
        </w:rPr>
        <w:t>C</w:t>
      </w:r>
      <w:r w:rsidR="00212BB4">
        <w:rPr>
          <w:rFonts w:ascii="Futura Medium" w:hAnsi="Futura Medium" w:cs="Futura Medium"/>
        </w:rPr>
        <w:t>arboniferous</w:t>
      </w:r>
      <w:r w:rsidR="00635961">
        <w:rPr>
          <w:rFonts w:ascii="Futura Medium" w:hAnsi="Futura Medium" w:cs="Futura Medium"/>
        </w:rPr>
        <w:t xml:space="preserve"> </w:t>
      </w:r>
      <w:r w:rsidR="00015949" w:rsidRPr="00015949">
        <w:rPr>
          <w:rFonts w:ascii="Futura Medium" w:hAnsi="Futura Medium" w:cs="Futura Medium"/>
        </w:rPr>
        <w:t>{Hibbett et al., 2016, #52060}</w:t>
      </w:r>
      <w:r w:rsidR="004B7514">
        <w:rPr>
          <w:rFonts w:ascii="Futura Medium" w:hAnsi="Futura Medium" w:cs="Futura Medium"/>
        </w:rPr>
        <w:t xml:space="preserve"> and t</w:t>
      </w:r>
      <w:r w:rsidR="00531A61">
        <w:rPr>
          <w:rFonts w:ascii="Futura Medium" w:hAnsi="Futura Medium" w:cs="Futura Medium"/>
        </w:rPr>
        <w:t>he</w:t>
      </w:r>
      <w:r w:rsidR="00635961">
        <w:rPr>
          <w:rFonts w:ascii="Futura Medium" w:hAnsi="Futura Medium" w:cs="Futura Medium"/>
        </w:rPr>
        <w:t xml:space="preserve"> hope of </w:t>
      </w:r>
      <w:r w:rsidR="009B427C">
        <w:rPr>
          <w:rFonts w:ascii="Futura Medium" w:hAnsi="Futura Medium" w:cs="Futura Medium"/>
        </w:rPr>
        <w:t xml:space="preserve">biological </w:t>
      </w:r>
      <w:r w:rsidR="00605004">
        <w:rPr>
          <w:rFonts w:ascii="Futura Medium" w:hAnsi="Futura Medium" w:cs="Futura Medium"/>
        </w:rPr>
        <w:t>CO</w:t>
      </w:r>
      <w:r w:rsidR="00605004" w:rsidRPr="00605004">
        <w:rPr>
          <w:rFonts w:ascii="Futura Medium" w:hAnsi="Futura Medium" w:cs="Futura Medium"/>
          <w:vertAlign w:val="subscript"/>
        </w:rPr>
        <w:t>2</w:t>
      </w:r>
      <w:r w:rsidR="00605004">
        <w:rPr>
          <w:rFonts w:ascii="Futura Medium" w:hAnsi="Futura Medium" w:cs="Futura Medium"/>
        </w:rPr>
        <w:t xml:space="preserve"> </w:t>
      </w:r>
      <w:r w:rsidR="009B427C">
        <w:rPr>
          <w:rFonts w:ascii="Futura Medium" w:hAnsi="Futura Medium" w:cs="Futura Medium"/>
        </w:rPr>
        <w:t>removal</w:t>
      </w:r>
      <w:r w:rsidR="00635961">
        <w:rPr>
          <w:rFonts w:ascii="Futura Medium" w:hAnsi="Futura Medium" w:cs="Futura Medium"/>
        </w:rPr>
        <w:t xml:space="preserve"> essentially boils down to re-enacting </w:t>
      </w:r>
      <w:r w:rsidR="005F6446">
        <w:rPr>
          <w:rFonts w:ascii="Futura Medium" w:hAnsi="Futura Medium" w:cs="Futura Medium"/>
        </w:rPr>
        <w:t>fossil fuel generation</w:t>
      </w:r>
      <w:r w:rsidR="00635961">
        <w:rPr>
          <w:rFonts w:ascii="Futura Medium" w:hAnsi="Futura Medium" w:cs="Futura Medium"/>
        </w:rPr>
        <w:t>.</w:t>
      </w:r>
    </w:p>
    <w:p w14:paraId="221803ED" w14:textId="77777777" w:rsidR="00FF4FAE" w:rsidRDefault="00FF4FAE">
      <w:pPr>
        <w:rPr>
          <w:rFonts w:ascii="Futura Medium" w:hAnsi="Futura Medium" w:cs="Futura Medium"/>
        </w:rPr>
      </w:pPr>
    </w:p>
    <w:p w14:paraId="53338E52" w14:textId="7072B4A9" w:rsidR="00420C5C" w:rsidRDefault="00D30AF3" w:rsidP="00420C5C">
      <w:pPr>
        <w:rPr>
          <w:rFonts w:ascii="Futura Medium" w:hAnsi="Futura Medium" w:cs="Futura Medium"/>
        </w:rPr>
      </w:pPr>
      <w:r>
        <w:rPr>
          <w:rFonts w:ascii="Futura Medium" w:hAnsi="Futura Medium" w:cs="Futura Medium"/>
        </w:rPr>
        <w:t xml:space="preserve">Biological </w:t>
      </w:r>
      <w:r w:rsidR="00605004">
        <w:rPr>
          <w:rFonts w:ascii="Futura Medium" w:hAnsi="Futura Medium" w:cs="Futura Medium"/>
        </w:rPr>
        <w:t>CO</w:t>
      </w:r>
      <w:r w:rsidR="00605004" w:rsidRPr="00605004">
        <w:rPr>
          <w:rFonts w:ascii="Futura Medium" w:hAnsi="Futura Medium" w:cs="Futura Medium"/>
          <w:vertAlign w:val="subscript"/>
        </w:rPr>
        <w:t>2</w:t>
      </w:r>
      <w:r w:rsidR="00605004">
        <w:rPr>
          <w:rFonts w:ascii="Futura Medium" w:hAnsi="Futura Medium" w:cs="Futura Medium"/>
        </w:rPr>
        <w:t xml:space="preserve"> </w:t>
      </w:r>
      <w:r>
        <w:rPr>
          <w:rFonts w:ascii="Futura Medium" w:hAnsi="Futura Medium" w:cs="Futura Medium"/>
        </w:rPr>
        <w:t xml:space="preserve">removal in the ocean is referred to by the shorthand blue carbon. </w:t>
      </w:r>
      <w:r w:rsidR="0018164F">
        <w:rPr>
          <w:rFonts w:ascii="Futura Medium" w:hAnsi="Futura Medium" w:cs="Futura Medium"/>
        </w:rPr>
        <w:t>M</w:t>
      </w:r>
      <w:r w:rsidR="0018164F">
        <w:rPr>
          <w:rFonts w:ascii="Futura Medium" w:hAnsi="Futura Medium" w:cs="Futura Medium"/>
        </w:rPr>
        <w:t xml:space="preserve">acroalgae have recently moved into the focus of blue carbon </w:t>
      </w:r>
      <w:r w:rsidR="0018164F" w:rsidRPr="00DF2804">
        <w:rPr>
          <w:rFonts w:ascii="Futura Medium" w:hAnsi="Futura Medium" w:cs="Futura Medium"/>
        </w:rPr>
        <w:t>{</w:t>
      </w:r>
      <w:proofErr w:type="spellStart"/>
      <w:r w:rsidR="0018164F" w:rsidRPr="00DF2804">
        <w:rPr>
          <w:rFonts w:ascii="Futura Medium" w:hAnsi="Futura Medium" w:cs="Futura Medium"/>
        </w:rPr>
        <w:t>Pessarrodona</w:t>
      </w:r>
      <w:proofErr w:type="spellEnd"/>
      <w:r w:rsidR="0018164F" w:rsidRPr="00DF2804">
        <w:rPr>
          <w:rFonts w:ascii="Futura Medium" w:hAnsi="Futura Medium" w:cs="Futura Medium"/>
        </w:rPr>
        <w:t xml:space="preserve"> et al., 2023, #24779}</w:t>
      </w:r>
      <w:r w:rsidR="0018164F">
        <w:rPr>
          <w:rFonts w:ascii="Futura Medium" w:hAnsi="Futura Medium" w:cs="Futura Medium"/>
        </w:rPr>
        <w:t>, primarily d</w:t>
      </w:r>
      <w:r>
        <w:rPr>
          <w:rFonts w:ascii="Futura Medium" w:hAnsi="Futura Medium" w:cs="Futura Medium"/>
        </w:rPr>
        <w:t xml:space="preserve">ue to their </w:t>
      </w:r>
      <w:r w:rsidR="00093319">
        <w:rPr>
          <w:rFonts w:ascii="Futura Medium" w:hAnsi="Futura Medium" w:cs="Futura Medium"/>
        </w:rPr>
        <w:t>substantial</w:t>
      </w:r>
      <w:r>
        <w:rPr>
          <w:rFonts w:ascii="Futura Medium" w:hAnsi="Futura Medium" w:cs="Futura Medium"/>
        </w:rPr>
        <w:t xml:space="preserve"> </w:t>
      </w:r>
      <w:r>
        <w:rPr>
          <w:rFonts w:ascii="Futura Medium" w:hAnsi="Futura Medium" w:cs="Futura Medium"/>
        </w:rPr>
        <w:t>global area</w:t>
      </w:r>
      <w:r>
        <w:rPr>
          <w:rFonts w:ascii="Futura Medium" w:hAnsi="Futura Medium" w:cs="Futura Medium"/>
        </w:rPr>
        <w:t xml:space="preserve"> </w:t>
      </w:r>
      <w:r w:rsidR="00B23D9F" w:rsidRPr="00B23D9F">
        <w:rPr>
          <w:rFonts w:ascii="Futura Medium" w:hAnsi="Futura Medium" w:cs="Futura Medium"/>
        </w:rPr>
        <w:t>{Duarte et al., 2022, #38140}</w:t>
      </w:r>
      <w:r>
        <w:rPr>
          <w:rFonts w:ascii="Futura Medium" w:hAnsi="Futura Medium" w:cs="Futura Medium"/>
        </w:rPr>
        <w:t xml:space="preserve">, standing biomass </w:t>
      </w:r>
      <w:r w:rsidRPr="00D30AF3">
        <w:rPr>
          <w:rFonts w:ascii="Futura Medium" w:hAnsi="Futura Medium" w:cs="Futura Medium"/>
        </w:rPr>
        <w:t>{Creed et al., 2019, #70680}</w:t>
      </w:r>
      <w:r>
        <w:rPr>
          <w:rFonts w:ascii="Futura Medium" w:hAnsi="Futura Medium" w:cs="Futura Medium"/>
        </w:rPr>
        <w:t xml:space="preserve">, productivity </w:t>
      </w:r>
      <w:r w:rsidR="00B23D9F" w:rsidRPr="00B23D9F">
        <w:rPr>
          <w:rFonts w:ascii="Futura Medium" w:hAnsi="Futura Medium" w:cs="Futura Medium"/>
        </w:rPr>
        <w:t>{</w:t>
      </w:r>
      <w:proofErr w:type="spellStart"/>
      <w:r w:rsidR="00B23D9F" w:rsidRPr="00B23D9F">
        <w:rPr>
          <w:rFonts w:ascii="Futura Medium" w:hAnsi="Futura Medium" w:cs="Futura Medium"/>
        </w:rPr>
        <w:t>Pessarrodona</w:t>
      </w:r>
      <w:proofErr w:type="spellEnd"/>
      <w:r w:rsidR="00B23D9F" w:rsidRPr="00B23D9F">
        <w:rPr>
          <w:rFonts w:ascii="Futura Medium" w:hAnsi="Futura Medium" w:cs="Futura Medium"/>
        </w:rPr>
        <w:t xml:space="preserve"> et al., 2022, #59703}</w:t>
      </w:r>
      <w:r w:rsidR="00B23D9F" w:rsidRPr="00B23D9F">
        <w:rPr>
          <w:rFonts w:ascii="Futura Medium" w:hAnsi="Futura Medium" w:cs="Futura Medium"/>
        </w:rPr>
        <w:t xml:space="preserve"> </w:t>
      </w:r>
      <w:r>
        <w:rPr>
          <w:rFonts w:ascii="Futura Medium" w:hAnsi="Futura Medium" w:cs="Futura Medium"/>
        </w:rPr>
        <w:t xml:space="preserve">and </w:t>
      </w:r>
      <w:r w:rsidR="00A54D21">
        <w:rPr>
          <w:rFonts w:ascii="Futura Medium" w:hAnsi="Futura Medium" w:cs="Futura Medium"/>
        </w:rPr>
        <w:t xml:space="preserve">detrital </w:t>
      </w:r>
      <w:r>
        <w:rPr>
          <w:rFonts w:ascii="Futura Medium" w:hAnsi="Futura Medium" w:cs="Futura Medium"/>
        </w:rPr>
        <w:t xml:space="preserve">export </w:t>
      </w:r>
      <w:r w:rsidRPr="00D30AF3">
        <w:rPr>
          <w:rFonts w:ascii="Futura Medium" w:hAnsi="Futura Medium" w:cs="Futura Medium"/>
        </w:rPr>
        <w:t>{</w:t>
      </w:r>
      <w:proofErr w:type="spellStart"/>
      <w:r w:rsidRPr="00D30AF3">
        <w:rPr>
          <w:rFonts w:ascii="Futura Medium" w:hAnsi="Futura Medium" w:cs="Futura Medium"/>
        </w:rPr>
        <w:t>Filbee</w:t>
      </w:r>
      <w:proofErr w:type="spellEnd"/>
      <w:r w:rsidRPr="00D30AF3">
        <w:rPr>
          <w:rFonts w:ascii="Futura Medium" w:hAnsi="Futura Medium" w:cs="Futura Medium"/>
        </w:rPr>
        <w:t>-Dexter et al., 2024, #27977}</w:t>
      </w:r>
      <w:r w:rsidR="0018164F">
        <w:rPr>
          <w:rFonts w:ascii="Futura Medium" w:hAnsi="Futura Medium" w:cs="Futura Medium"/>
        </w:rPr>
        <w:t>.</w:t>
      </w:r>
      <w:r w:rsidRPr="00D30AF3">
        <w:rPr>
          <w:rFonts w:ascii="Futura Medium" w:hAnsi="Futura Medium" w:cs="Futura Medium"/>
        </w:rPr>
        <w:t xml:space="preserve"> </w:t>
      </w:r>
      <w:r w:rsidR="006A0BF6">
        <w:rPr>
          <w:rFonts w:ascii="Futura Medium" w:hAnsi="Futura Medium" w:cs="Futura Medium"/>
        </w:rPr>
        <w:t xml:space="preserve">Multiplying </w:t>
      </w:r>
      <w:r w:rsidR="009F4F95">
        <w:rPr>
          <w:rFonts w:ascii="Futura Medium" w:hAnsi="Futura Medium" w:cs="Futura Medium"/>
        </w:rPr>
        <w:t xml:space="preserve">the </w:t>
      </w:r>
      <w:r w:rsidR="006A0BF6">
        <w:rPr>
          <w:rFonts w:ascii="Futura Medium" w:hAnsi="Futura Medium" w:cs="Futura Medium"/>
        </w:rPr>
        <w:t xml:space="preserve">maximal </w:t>
      </w:r>
      <w:r w:rsidR="006D7C63">
        <w:rPr>
          <w:rFonts w:ascii="Futura Medium" w:hAnsi="Futura Medium" w:cs="Futura Medium"/>
        </w:rPr>
        <w:t>cover</w:t>
      </w:r>
      <w:r w:rsidR="006A0BF6">
        <w:rPr>
          <w:rFonts w:ascii="Futura Medium" w:hAnsi="Futura Medium" w:cs="Futura Medium"/>
        </w:rPr>
        <w:t xml:space="preserve"> of 7.22 million km</w:t>
      </w:r>
      <w:r w:rsidR="006A0BF6" w:rsidRPr="006A0BF6">
        <w:rPr>
          <w:rFonts w:ascii="Futura Medium" w:hAnsi="Futura Medium" w:cs="Futura Medium"/>
          <w:vertAlign w:val="superscript"/>
        </w:rPr>
        <w:t>2</w:t>
      </w:r>
      <w:r w:rsidR="006A0BF6">
        <w:rPr>
          <w:rFonts w:ascii="Futura Medium" w:hAnsi="Futura Medium" w:cs="Futura Medium"/>
        </w:rPr>
        <w:t xml:space="preserve"> </w:t>
      </w:r>
      <w:r w:rsidR="00A2157E" w:rsidRPr="00A2157E">
        <w:rPr>
          <w:rFonts w:ascii="Futura Medium" w:hAnsi="Futura Medium" w:cs="Futura Medium"/>
        </w:rPr>
        <w:t>{Duarte et al., 2022, #38140}</w:t>
      </w:r>
      <w:r w:rsidR="00A2157E">
        <w:rPr>
          <w:rFonts w:ascii="Futura Medium" w:hAnsi="Futura Medium" w:cs="Futura Medium"/>
        </w:rPr>
        <w:t xml:space="preserve"> </w:t>
      </w:r>
      <w:r w:rsidR="006A0BF6">
        <w:rPr>
          <w:rFonts w:ascii="Futura Medium" w:hAnsi="Futura Medium" w:cs="Futura Medium"/>
        </w:rPr>
        <w:t xml:space="preserve">by the </w:t>
      </w:r>
      <w:r w:rsidR="009F4F95">
        <w:rPr>
          <w:rFonts w:ascii="Futura Medium" w:hAnsi="Futura Medium" w:cs="Futura Medium"/>
        </w:rPr>
        <w:t>100 kg m</w:t>
      </w:r>
      <w:r w:rsidR="009F4F95" w:rsidRPr="009F4F95">
        <w:rPr>
          <w:rFonts w:ascii="Futura Medium" w:hAnsi="Futura Medium" w:cs="Futura Medium"/>
          <w:vertAlign w:val="superscript"/>
        </w:rPr>
        <w:t>−</w:t>
      </w:r>
      <w:r w:rsidR="009F4F95" w:rsidRPr="009F4F95">
        <w:rPr>
          <w:rFonts w:ascii="Futura Medium" w:hAnsi="Futura Medium" w:cs="Futura Medium"/>
          <w:vertAlign w:val="superscript"/>
        </w:rPr>
        <w:t>2</w:t>
      </w:r>
      <w:r w:rsidR="009F4F95">
        <w:rPr>
          <w:rFonts w:ascii="Futura Medium" w:hAnsi="Futura Medium" w:cs="Futura Medium"/>
        </w:rPr>
        <w:t xml:space="preserve"> threshold </w:t>
      </w:r>
      <w:r w:rsidR="009F4F95" w:rsidRPr="009F4F95">
        <w:rPr>
          <w:rFonts w:ascii="Futura Medium" w:hAnsi="Futura Medium" w:cs="Futura Medium"/>
        </w:rPr>
        <w:t>{Creed et al., 2019, #70680}</w:t>
      </w:r>
      <w:r w:rsidR="009F4F95">
        <w:rPr>
          <w:rFonts w:ascii="Futura Medium" w:hAnsi="Futura Medium" w:cs="Futura Medium"/>
        </w:rPr>
        <w:t xml:space="preserve"> and a maximal carbon content </w:t>
      </w:r>
      <w:r w:rsidR="00B53FC7">
        <w:rPr>
          <w:rFonts w:ascii="Futura Medium" w:hAnsi="Futura Medium" w:cs="Futura Medium"/>
        </w:rPr>
        <w:t xml:space="preserve">of </w:t>
      </w:r>
      <w:r w:rsidR="00B53FC7">
        <w:rPr>
          <w:rFonts w:ascii="Futura Medium" w:hAnsi="Futura Medium" w:cs="Futura Medium"/>
        </w:rPr>
        <w:t>40%</w:t>
      </w:r>
      <w:r w:rsidR="00B53FC7">
        <w:rPr>
          <w:rFonts w:ascii="Futura Medium" w:hAnsi="Futura Medium" w:cs="Futura Medium"/>
        </w:rPr>
        <w:t xml:space="preserve"> </w:t>
      </w:r>
      <w:r w:rsidR="00E13F88" w:rsidRPr="00B23D9F">
        <w:rPr>
          <w:rFonts w:ascii="Futura Medium" w:hAnsi="Futura Medium" w:cs="Futura Medium"/>
        </w:rPr>
        <w:t>{</w:t>
      </w:r>
      <w:proofErr w:type="spellStart"/>
      <w:r w:rsidR="00E13F88" w:rsidRPr="00B23D9F">
        <w:rPr>
          <w:rFonts w:ascii="Futura Medium" w:hAnsi="Futura Medium" w:cs="Futura Medium"/>
        </w:rPr>
        <w:t>Pessarrodona</w:t>
      </w:r>
      <w:proofErr w:type="spellEnd"/>
      <w:r w:rsidR="00E13F88" w:rsidRPr="00B23D9F">
        <w:rPr>
          <w:rFonts w:ascii="Futura Medium" w:hAnsi="Futura Medium" w:cs="Futura Medium"/>
        </w:rPr>
        <w:t xml:space="preserve"> et al., 2022, #59703}</w:t>
      </w:r>
      <w:r w:rsidR="00E13F88">
        <w:rPr>
          <w:rFonts w:ascii="Futura Medium" w:hAnsi="Futura Medium" w:cs="Futura Medium"/>
        </w:rPr>
        <w:t xml:space="preserve"> </w:t>
      </w:r>
      <w:r w:rsidR="009F4F95">
        <w:rPr>
          <w:rFonts w:ascii="Futura Medium" w:hAnsi="Futura Medium" w:cs="Futura Medium"/>
        </w:rPr>
        <w:t>yields a</w:t>
      </w:r>
      <w:r w:rsidR="000F07A7">
        <w:rPr>
          <w:rFonts w:ascii="Futura Medium" w:hAnsi="Futura Medium" w:cs="Futura Medium"/>
        </w:rPr>
        <w:t xml:space="preserve"> hard</w:t>
      </w:r>
      <w:r w:rsidR="00E13F88">
        <w:rPr>
          <w:rFonts w:ascii="Futura Medium" w:hAnsi="Futura Medium" w:cs="Futura Medium"/>
        </w:rPr>
        <w:t xml:space="preserve"> upper limit </w:t>
      </w:r>
      <w:r w:rsidR="00D26E58">
        <w:rPr>
          <w:rFonts w:ascii="Futura Medium" w:hAnsi="Futura Medium" w:cs="Futura Medium"/>
        </w:rPr>
        <w:t>of 289 Gt</w:t>
      </w:r>
      <w:r w:rsidR="009A2A8C">
        <w:rPr>
          <w:rFonts w:ascii="Futura Medium" w:hAnsi="Futura Medium" w:cs="Futura Medium"/>
        </w:rPr>
        <w:t xml:space="preserve"> C</w:t>
      </w:r>
      <w:r w:rsidR="00D26E58">
        <w:rPr>
          <w:rFonts w:ascii="Futura Medium" w:hAnsi="Futura Medium" w:cs="Futura Medium"/>
        </w:rPr>
        <w:t xml:space="preserve">, or about 40% of all anthropogenic </w:t>
      </w:r>
      <w:r w:rsidR="00605004">
        <w:rPr>
          <w:rFonts w:ascii="Futura Medium" w:hAnsi="Futura Medium" w:cs="Futura Medium"/>
        </w:rPr>
        <w:t>CO</w:t>
      </w:r>
      <w:r w:rsidR="00605004" w:rsidRPr="00605004">
        <w:rPr>
          <w:rFonts w:ascii="Futura Medium" w:hAnsi="Futura Medium" w:cs="Futura Medium"/>
          <w:vertAlign w:val="subscript"/>
        </w:rPr>
        <w:t>2</w:t>
      </w:r>
      <w:r w:rsidR="00605004">
        <w:rPr>
          <w:rFonts w:ascii="Futura Medium" w:hAnsi="Futura Medium" w:cs="Futura Medium"/>
        </w:rPr>
        <w:t xml:space="preserve"> </w:t>
      </w:r>
      <w:r w:rsidR="00D26E58">
        <w:rPr>
          <w:rFonts w:ascii="Futura Medium" w:hAnsi="Futura Medium" w:cs="Futura Medium"/>
        </w:rPr>
        <w:t xml:space="preserve">emissions to date </w:t>
      </w:r>
      <w:r w:rsidR="00D26E58" w:rsidRPr="005C0F7E">
        <w:rPr>
          <w:rFonts w:ascii="Futura Medium" w:hAnsi="Futura Medium" w:cs="Futura Medium"/>
        </w:rPr>
        <w:t>{</w:t>
      </w:r>
      <w:proofErr w:type="spellStart"/>
      <w:r w:rsidR="00D26E58" w:rsidRPr="005C0F7E">
        <w:rPr>
          <w:rFonts w:ascii="Futura Medium" w:hAnsi="Futura Medium" w:cs="Futura Medium"/>
        </w:rPr>
        <w:t>Friedlingstein</w:t>
      </w:r>
      <w:proofErr w:type="spellEnd"/>
      <w:r w:rsidR="00D26E58" w:rsidRPr="005C0F7E">
        <w:rPr>
          <w:rFonts w:ascii="Futura Medium" w:hAnsi="Futura Medium" w:cs="Futura Medium"/>
        </w:rPr>
        <w:t xml:space="preserve"> et al., 2024, #94143}</w:t>
      </w:r>
      <w:r w:rsidR="00D26E58">
        <w:rPr>
          <w:rFonts w:ascii="Futura Medium" w:hAnsi="Futura Medium" w:cs="Futura Medium"/>
        </w:rPr>
        <w:t xml:space="preserve">, </w:t>
      </w:r>
      <w:r w:rsidR="00776BB8">
        <w:rPr>
          <w:rFonts w:ascii="Futura Medium" w:hAnsi="Futura Medium" w:cs="Futura Medium"/>
        </w:rPr>
        <w:t>for</w:t>
      </w:r>
      <w:r w:rsidR="0018164F">
        <w:rPr>
          <w:rFonts w:ascii="Futura Medium" w:hAnsi="Futura Medium" w:cs="Futura Medium"/>
        </w:rPr>
        <w:t xml:space="preserve"> the living </w:t>
      </w:r>
      <w:r w:rsidR="00776BB8">
        <w:rPr>
          <w:rFonts w:ascii="Futura Medium" w:hAnsi="Futura Medium" w:cs="Futura Medium"/>
        </w:rPr>
        <w:t xml:space="preserve">macroalgal </w:t>
      </w:r>
      <w:r w:rsidR="0018164F">
        <w:rPr>
          <w:rFonts w:ascii="Futura Medium" w:hAnsi="Futura Medium" w:cs="Futura Medium"/>
        </w:rPr>
        <w:t xml:space="preserve">carbon sink. </w:t>
      </w:r>
      <w:r w:rsidR="009A2A8C">
        <w:rPr>
          <w:rFonts w:ascii="Futura Medium" w:hAnsi="Futura Medium" w:cs="Futura Medium"/>
        </w:rPr>
        <w:t xml:space="preserve">However, global macroalgae are thought to assimilate </w:t>
      </w:r>
      <w:r w:rsidR="00404E54">
        <w:rPr>
          <w:rFonts w:ascii="Futura Medium" w:hAnsi="Futura Medium" w:cs="Futura Medium"/>
        </w:rPr>
        <w:t xml:space="preserve">1.32 </w:t>
      </w:r>
      <w:r w:rsidR="009A2A8C">
        <w:rPr>
          <w:rFonts w:ascii="Futura Medium" w:hAnsi="Futura Medium" w:cs="Futura Medium"/>
        </w:rPr>
        <w:t>Gt C y</w:t>
      </w:r>
      <w:r w:rsidR="009A2A8C" w:rsidRPr="009F4F95">
        <w:rPr>
          <w:rFonts w:ascii="Futura Medium" w:hAnsi="Futura Medium" w:cs="Futura Medium"/>
          <w:vertAlign w:val="superscript"/>
        </w:rPr>
        <w:t>−</w:t>
      </w:r>
      <w:r w:rsidR="009A2A8C">
        <w:rPr>
          <w:rFonts w:ascii="Futura Medium" w:hAnsi="Futura Medium" w:cs="Futura Medium"/>
          <w:vertAlign w:val="superscript"/>
        </w:rPr>
        <w:t>1</w:t>
      </w:r>
      <w:r w:rsidR="009F4F95">
        <w:rPr>
          <w:rFonts w:ascii="Futura Medium" w:hAnsi="Futura Medium" w:cs="Futura Medium"/>
        </w:rPr>
        <w:t xml:space="preserve"> </w:t>
      </w:r>
      <w:r w:rsidR="009A2A8C" w:rsidRPr="009A2A8C">
        <w:rPr>
          <w:rFonts w:ascii="Futura Medium" w:hAnsi="Futura Medium" w:cs="Futura Medium"/>
        </w:rPr>
        <w:t>{Duarte et al., 2022, #38140}</w:t>
      </w:r>
      <w:r w:rsidR="009A2A8C">
        <w:rPr>
          <w:rFonts w:ascii="Futura Medium" w:hAnsi="Futura Medium" w:cs="Futura Medium"/>
        </w:rPr>
        <w:t xml:space="preserve"> of which</w:t>
      </w:r>
      <w:r w:rsidR="00093319">
        <w:rPr>
          <w:rFonts w:ascii="Futura Medium" w:hAnsi="Futura Medium" w:cs="Futura Medium"/>
        </w:rPr>
        <w:t xml:space="preserve"> </w:t>
      </w:r>
      <w:r w:rsidR="009A2A8C">
        <w:rPr>
          <w:rFonts w:ascii="Futura Medium" w:hAnsi="Futura Medium" w:cs="Futura Medium"/>
        </w:rPr>
        <w:t>61%</w:t>
      </w:r>
      <w:r w:rsidR="00093319">
        <w:rPr>
          <w:rFonts w:ascii="Futura Medium" w:hAnsi="Futura Medium" w:cs="Futura Medium"/>
        </w:rPr>
        <w:t xml:space="preserve"> </w:t>
      </w:r>
      <w:r w:rsidR="009A2A8C">
        <w:rPr>
          <w:rFonts w:ascii="Futura Medium" w:hAnsi="Futura Medium" w:cs="Futura Medium"/>
        </w:rPr>
        <w:t xml:space="preserve">is exported as detritus </w:t>
      </w:r>
      <w:r w:rsidR="009A2A8C" w:rsidRPr="009A2A8C">
        <w:rPr>
          <w:rFonts w:ascii="Futura Medium" w:hAnsi="Futura Medium" w:cs="Futura Medium"/>
        </w:rPr>
        <w:t>{</w:t>
      </w:r>
      <w:proofErr w:type="spellStart"/>
      <w:r w:rsidR="009A2A8C" w:rsidRPr="009A2A8C">
        <w:rPr>
          <w:rFonts w:ascii="Futura Medium" w:hAnsi="Futura Medium" w:cs="Futura Medium"/>
        </w:rPr>
        <w:t>Pessarrodona</w:t>
      </w:r>
      <w:proofErr w:type="spellEnd"/>
      <w:r w:rsidR="009A2A8C" w:rsidRPr="009A2A8C">
        <w:rPr>
          <w:rFonts w:ascii="Futura Medium" w:hAnsi="Futura Medium" w:cs="Futura Medium"/>
        </w:rPr>
        <w:t xml:space="preserve"> et al., 2023, #24779}</w:t>
      </w:r>
      <w:r w:rsidR="00093319">
        <w:rPr>
          <w:rFonts w:ascii="Futura Medium" w:hAnsi="Futura Medium" w:cs="Futura Medium"/>
        </w:rPr>
        <w:t xml:space="preserve">, </w:t>
      </w:r>
      <w:r w:rsidR="000D507E">
        <w:rPr>
          <w:rFonts w:ascii="Futura Medium" w:hAnsi="Futura Medium" w:cs="Futura Medium"/>
        </w:rPr>
        <w:t xml:space="preserve">so 0.81 </w:t>
      </w:r>
      <w:r w:rsidR="000D507E">
        <w:rPr>
          <w:rFonts w:ascii="Futura Medium" w:hAnsi="Futura Medium" w:cs="Futura Medium"/>
        </w:rPr>
        <w:t>Gt C y</w:t>
      </w:r>
      <w:r w:rsidR="000D507E" w:rsidRPr="009F4F95">
        <w:rPr>
          <w:rFonts w:ascii="Futura Medium" w:hAnsi="Futura Medium" w:cs="Futura Medium"/>
          <w:vertAlign w:val="superscript"/>
        </w:rPr>
        <w:t>−</w:t>
      </w:r>
      <w:r w:rsidR="000D507E">
        <w:rPr>
          <w:rFonts w:ascii="Futura Medium" w:hAnsi="Futura Medium" w:cs="Futura Medium"/>
          <w:vertAlign w:val="superscript"/>
        </w:rPr>
        <w:t>1</w:t>
      </w:r>
      <w:r w:rsidR="00B96686">
        <w:rPr>
          <w:rFonts w:ascii="Futura Medium" w:hAnsi="Futura Medium" w:cs="Futura Medium"/>
        </w:rPr>
        <w:t xml:space="preserve">, or about 7% of annual </w:t>
      </w:r>
      <w:r w:rsidR="00B96686">
        <w:rPr>
          <w:rFonts w:ascii="Futura Medium" w:hAnsi="Futura Medium" w:cs="Futura Medium"/>
        </w:rPr>
        <w:t xml:space="preserve">anthropogenic </w:t>
      </w:r>
      <w:r w:rsidR="00605004">
        <w:rPr>
          <w:rFonts w:ascii="Futura Medium" w:hAnsi="Futura Medium" w:cs="Futura Medium"/>
        </w:rPr>
        <w:t>CO</w:t>
      </w:r>
      <w:r w:rsidR="00605004" w:rsidRPr="00605004">
        <w:rPr>
          <w:rFonts w:ascii="Futura Medium" w:hAnsi="Futura Medium" w:cs="Futura Medium"/>
          <w:vertAlign w:val="subscript"/>
        </w:rPr>
        <w:t>2</w:t>
      </w:r>
      <w:r w:rsidR="00605004">
        <w:rPr>
          <w:rFonts w:ascii="Futura Medium" w:hAnsi="Futura Medium" w:cs="Futura Medium"/>
        </w:rPr>
        <w:t xml:space="preserve"> </w:t>
      </w:r>
      <w:r w:rsidR="00B96686">
        <w:rPr>
          <w:rFonts w:ascii="Futura Medium" w:hAnsi="Futura Medium" w:cs="Futura Medium"/>
        </w:rPr>
        <w:t xml:space="preserve">emissions </w:t>
      </w:r>
      <w:r w:rsidR="00B96686" w:rsidRPr="00B96686">
        <w:rPr>
          <w:rFonts w:ascii="Futura Medium" w:hAnsi="Futura Medium" w:cs="Futura Medium"/>
        </w:rPr>
        <w:t>{</w:t>
      </w:r>
      <w:proofErr w:type="spellStart"/>
      <w:r w:rsidR="00B96686" w:rsidRPr="00B96686">
        <w:rPr>
          <w:rFonts w:ascii="Futura Medium" w:hAnsi="Futura Medium" w:cs="Futura Medium"/>
        </w:rPr>
        <w:t>Friedlingstein</w:t>
      </w:r>
      <w:proofErr w:type="spellEnd"/>
      <w:r w:rsidR="00B96686" w:rsidRPr="00B96686">
        <w:rPr>
          <w:rFonts w:ascii="Futura Medium" w:hAnsi="Futura Medium" w:cs="Futura Medium"/>
        </w:rPr>
        <w:t xml:space="preserve"> et al., 2024, #94143}</w:t>
      </w:r>
      <w:r w:rsidR="00B96686">
        <w:rPr>
          <w:rFonts w:ascii="Futura Medium" w:hAnsi="Futura Medium" w:cs="Futura Medium"/>
        </w:rPr>
        <w:t>,</w:t>
      </w:r>
      <w:r w:rsidR="00B96686" w:rsidRPr="00B96686">
        <w:rPr>
          <w:rFonts w:ascii="Futura Medium" w:hAnsi="Futura Medium" w:cs="Futura Medium"/>
        </w:rPr>
        <w:t xml:space="preserve"> </w:t>
      </w:r>
      <w:r w:rsidR="007E71CA">
        <w:rPr>
          <w:rFonts w:ascii="Futura Medium" w:hAnsi="Futura Medium" w:cs="Futura Medium"/>
        </w:rPr>
        <w:t>may enter</w:t>
      </w:r>
      <w:r w:rsidR="00B96686">
        <w:rPr>
          <w:rFonts w:ascii="Futura Medium" w:hAnsi="Futura Medium" w:cs="Futura Medium"/>
        </w:rPr>
        <w:t xml:space="preserve"> </w:t>
      </w:r>
      <w:r w:rsidR="000D507E">
        <w:rPr>
          <w:rFonts w:ascii="Futura Medium" w:hAnsi="Futura Medium" w:cs="Futura Medium"/>
        </w:rPr>
        <w:t>the detrital pool.</w:t>
      </w:r>
      <w:r w:rsidR="00D9248F">
        <w:rPr>
          <w:rFonts w:ascii="Futura Medium" w:hAnsi="Futura Medium" w:cs="Futura Medium"/>
        </w:rPr>
        <w:t xml:space="preserve"> </w:t>
      </w:r>
      <w:r w:rsidR="007E71CA">
        <w:rPr>
          <w:rFonts w:ascii="Futura Medium" w:hAnsi="Futura Medium" w:cs="Futura Medium"/>
        </w:rPr>
        <w:t>Viewed cumulatively this</w:t>
      </w:r>
      <w:r w:rsidR="000F07A7">
        <w:rPr>
          <w:rFonts w:ascii="Futura Medium" w:hAnsi="Futura Medium" w:cs="Futura Medium"/>
        </w:rPr>
        <w:t xml:space="preserve"> is clearly </w:t>
      </w:r>
      <w:r w:rsidR="007E71CA">
        <w:rPr>
          <w:rFonts w:ascii="Futura Medium" w:hAnsi="Futura Medium" w:cs="Futura Medium"/>
        </w:rPr>
        <w:t xml:space="preserve">the more substantial carbon sink. </w:t>
      </w:r>
      <w:r w:rsidR="000D507E">
        <w:rPr>
          <w:rFonts w:ascii="Futura Medium" w:hAnsi="Futura Medium" w:cs="Futura Medium"/>
        </w:rPr>
        <w:t>D</w:t>
      </w:r>
      <w:r w:rsidR="00BA083B">
        <w:rPr>
          <w:rFonts w:ascii="Futura Medium" w:hAnsi="Futura Medium" w:cs="Futura Medium"/>
        </w:rPr>
        <w:t xml:space="preserve">ecomposition </w:t>
      </w:r>
      <w:r w:rsidR="00D9248F">
        <w:rPr>
          <w:rFonts w:ascii="Futura Medium" w:hAnsi="Futura Medium" w:cs="Futura Medium"/>
        </w:rPr>
        <w:t>alone therefore determines</w:t>
      </w:r>
      <w:r w:rsidR="00BA083B">
        <w:rPr>
          <w:rFonts w:ascii="Futura Medium" w:hAnsi="Futura Medium" w:cs="Futura Medium"/>
        </w:rPr>
        <w:t xml:space="preserve"> </w:t>
      </w:r>
      <w:r w:rsidR="00D9248F">
        <w:rPr>
          <w:rFonts w:ascii="Futura Medium" w:hAnsi="Futura Medium" w:cs="Futura Medium"/>
        </w:rPr>
        <w:t xml:space="preserve">whether </w:t>
      </w:r>
      <w:r w:rsidR="00BA083B">
        <w:rPr>
          <w:rFonts w:ascii="Futura Medium" w:hAnsi="Futura Medium" w:cs="Futura Medium"/>
        </w:rPr>
        <w:t>macroalgal blue carbon</w:t>
      </w:r>
      <w:r w:rsidR="00D9248F">
        <w:rPr>
          <w:rFonts w:ascii="Futura Medium" w:hAnsi="Futura Medium" w:cs="Futura Medium"/>
        </w:rPr>
        <w:t xml:space="preserve"> is significant</w:t>
      </w:r>
      <w:r w:rsidR="007E71CA">
        <w:rPr>
          <w:rFonts w:ascii="Futura Medium" w:hAnsi="Futura Medium" w:cs="Futura Medium"/>
        </w:rPr>
        <w:t xml:space="preserve"> or not</w:t>
      </w:r>
      <w:r w:rsidR="00BA083B">
        <w:rPr>
          <w:rFonts w:ascii="Futura Medium" w:hAnsi="Futura Medium" w:cs="Futura Medium"/>
        </w:rPr>
        <w:t xml:space="preserve">. </w:t>
      </w:r>
      <w:r w:rsidR="006A0BF6">
        <w:rPr>
          <w:rFonts w:ascii="Futura Medium" w:hAnsi="Futura Medium" w:cs="Futura Medium"/>
        </w:rPr>
        <w:t xml:space="preserve">Despite this, </w:t>
      </w:r>
      <w:r w:rsidR="00CF2E96">
        <w:rPr>
          <w:rFonts w:ascii="Futura Medium" w:hAnsi="Futura Medium" w:cs="Futura Medium"/>
        </w:rPr>
        <w:t xml:space="preserve">macroalgal </w:t>
      </w:r>
      <w:r w:rsidR="006A0BF6">
        <w:rPr>
          <w:rFonts w:ascii="Futura Medium" w:hAnsi="Futura Medium" w:cs="Futura Medium"/>
        </w:rPr>
        <w:t xml:space="preserve">decomposition </w:t>
      </w:r>
      <w:r w:rsidR="00CF2E96">
        <w:rPr>
          <w:rFonts w:ascii="Futura Medium" w:hAnsi="Futura Medium" w:cs="Futura Medium"/>
        </w:rPr>
        <w:t>remains</w:t>
      </w:r>
      <w:r w:rsidR="006A0BF6">
        <w:rPr>
          <w:rFonts w:ascii="Futura Medium" w:hAnsi="Futura Medium" w:cs="Futura Medium"/>
        </w:rPr>
        <w:t xml:space="preserve"> </w:t>
      </w:r>
      <w:r w:rsidR="00420C5C">
        <w:rPr>
          <w:rFonts w:ascii="Futura Medium" w:hAnsi="Futura Medium" w:cs="Futura Medium"/>
        </w:rPr>
        <w:t xml:space="preserve">comparatively </w:t>
      </w:r>
      <w:r w:rsidR="006A0BF6">
        <w:rPr>
          <w:rFonts w:ascii="Futura Medium" w:hAnsi="Futura Medium" w:cs="Futura Medium"/>
        </w:rPr>
        <w:t>poorly understood.</w:t>
      </w:r>
    </w:p>
    <w:p w14:paraId="47A67727" w14:textId="77777777" w:rsidR="006C64F0" w:rsidRDefault="006C64F0">
      <w:pPr>
        <w:rPr>
          <w:rFonts w:ascii="Futura Medium" w:hAnsi="Futura Medium" w:cs="Futura Medium"/>
        </w:rPr>
      </w:pPr>
    </w:p>
    <w:p w14:paraId="1BF86E28" w14:textId="09CE43F8" w:rsidR="004F0D46" w:rsidRDefault="00420C5C">
      <w:pPr>
        <w:rPr>
          <w:rFonts w:ascii="Futura Medium" w:hAnsi="Futura Medium" w:cs="Futura Medium"/>
          <w:b/>
          <w:bCs/>
        </w:rPr>
      </w:pPr>
      <w:r>
        <w:rPr>
          <w:rFonts w:ascii="Futura Medium" w:hAnsi="Futura Medium" w:cs="Futura Medium"/>
        </w:rPr>
        <w:t xml:space="preserve">Phycologists have never been able to </w:t>
      </w:r>
      <w:r w:rsidR="00797B2F">
        <w:rPr>
          <w:rFonts w:ascii="Futura Medium" w:hAnsi="Futura Medium" w:cs="Futura Medium"/>
        </w:rPr>
        <w:t>properly model macroalgal decomposition.</w:t>
      </w:r>
      <w:r w:rsidR="004F0D46">
        <w:rPr>
          <w:rFonts w:ascii="Futura Medium" w:hAnsi="Futura Medium" w:cs="Futura Medium"/>
        </w:rPr>
        <w:t xml:space="preserve"> </w:t>
      </w:r>
      <w:r w:rsidR="003757F1">
        <w:rPr>
          <w:rFonts w:ascii="Futura Medium" w:hAnsi="Futura Medium" w:cs="Futura Medium"/>
        </w:rPr>
        <w:t>Decomposition trajectories rarely</w:t>
      </w:r>
      <w:r w:rsidR="00A6022E">
        <w:rPr>
          <w:rFonts w:ascii="Futura Medium" w:hAnsi="Futura Medium" w:cs="Futura Medium"/>
        </w:rPr>
        <w:t xml:space="preserve"> </w:t>
      </w:r>
      <w:r w:rsidR="003757F1">
        <w:rPr>
          <w:rFonts w:ascii="Futura Medium" w:hAnsi="Futura Medium" w:cs="Futura Medium"/>
        </w:rPr>
        <w:t>match</w:t>
      </w:r>
      <w:r w:rsidR="00C041E9">
        <w:rPr>
          <w:rFonts w:ascii="Futura Medium" w:hAnsi="Futura Medium" w:cs="Futura Medium"/>
        </w:rPr>
        <w:t xml:space="preserve"> </w:t>
      </w:r>
      <w:r w:rsidR="00A431D3">
        <w:rPr>
          <w:rFonts w:ascii="Futura Medium" w:hAnsi="Futura Medium" w:cs="Futura Medium"/>
        </w:rPr>
        <w:t>Equation 3</w:t>
      </w:r>
      <w:r w:rsidR="00C041E9">
        <w:rPr>
          <w:rFonts w:ascii="Futura Medium" w:hAnsi="Futura Medium" w:cs="Futura Medium"/>
        </w:rPr>
        <w:t xml:space="preserve"> (e.g. </w:t>
      </w:r>
      <w:r w:rsidR="00C041E9" w:rsidRPr="00AA66D2">
        <w:rPr>
          <w:rFonts w:ascii="Futura Medium" w:hAnsi="Futura Medium" w:cs="Futura Medium" w:hint="cs"/>
          <w:b/>
          <w:bCs/>
        </w:rPr>
        <w:t xml:space="preserve">{de </w:t>
      </w:r>
      <w:proofErr w:type="spellStart"/>
      <w:r w:rsidR="00C041E9" w:rsidRPr="00AA66D2">
        <w:rPr>
          <w:rFonts w:ascii="Futura Medium" w:hAnsi="Futura Medium" w:cs="Futura Medium" w:hint="cs"/>
          <w:b/>
          <w:bCs/>
        </w:rPr>
        <w:t>Bettignies</w:t>
      </w:r>
      <w:proofErr w:type="spellEnd"/>
      <w:r w:rsidR="00C041E9" w:rsidRPr="00AA66D2">
        <w:rPr>
          <w:rFonts w:ascii="Futura Medium" w:hAnsi="Futura Medium" w:cs="Futura Medium" w:hint="cs"/>
          <w:b/>
          <w:bCs/>
        </w:rPr>
        <w:t xml:space="preserve"> et al., 2020, #27484}</w:t>
      </w:r>
      <w:r w:rsidR="00C041E9">
        <w:rPr>
          <w:rFonts w:ascii="Futura Medium" w:hAnsi="Futura Medium" w:cs="Futura Medium"/>
          <w:b/>
          <w:bCs/>
        </w:rPr>
        <w:t xml:space="preserve"> </w:t>
      </w:r>
      <w:r w:rsidR="00C041E9" w:rsidRPr="00AA66D2">
        <w:rPr>
          <w:rFonts w:ascii="Futura Medium" w:hAnsi="Futura Medium" w:cs="Futura Medium" w:hint="cs"/>
          <w:b/>
          <w:bCs/>
        </w:rPr>
        <w:t>{Pedersen et al., 2021, #86830}</w:t>
      </w:r>
      <w:r w:rsidR="00A6022E">
        <w:rPr>
          <w:rFonts w:ascii="Futura Medium" w:hAnsi="Futura Medium" w:cs="Futura Medium"/>
        </w:rPr>
        <w:t>. Most studies have therefore</w:t>
      </w:r>
      <w:r w:rsidR="00B34B3A">
        <w:rPr>
          <w:rFonts w:ascii="Futura Medium" w:hAnsi="Futura Medium" w:cs="Futura Medium"/>
        </w:rPr>
        <w:t xml:space="preserve"> </w:t>
      </w:r>
      <w:r w:rsidR="002041D6">
        <w:rPr>
          <w:rFonts w:ascii="Futura Medium" w:hAnsi="Futura Medium" w:cs="Futura Medium"/>
        </w:rPr>
        <w:t xml:space="preserve">either </w:t>
      </w:r>
      <w:r w:rsidR="00A6022E">
        <w:rPr>
          <w:rFonts w:ascii="Futura Medium" w:hAnsi="Futura Medium" w:cs="Futura Medium"/>
        </w:rPr>
        <w:t xml:space="preserve">refrained from fitting a model </w:t>
      </w:r>
      <w:r w:rsidR="00582BB5">
        <w:rPr>
          <w:rFonts w:ascii="Futura Medium" w:hAnsi="Futura Medium" w:cs="Futura Medium"/>
        </w:rPr>
        <w:t xml:space="preserve">(e.g. </w:t>
      </w:r>
      <w:r w:rsidR="00A6022E" w:rsidRPr="00093319">
        <w:rPr>
          <w:rFonts w:ascii="Futura Medium" w:hAnsi="Futura Medium" w:cs="Futura Medium" w:hint="cs"/>
          <w:b/>
          <w:bCs/>
        </w:rPr>
        <w:t>{Birch et al., 1983, #5320}</w:t>
      </w:r>
      <w:r w:rsidR="00582BB5">
        <w:rPr>
          <w:rFonts w:ascii="Futura Medium" w:hAnsi="Futura Medium" w:cs="Futura Medium"/>
          <w:b/>
          <w:bCs/>
        </w:rPr>
        <w:t xml:space="preserve"> </w:t>
      </w:r>
      <w:r w:rsidR="00582BB5" w:rsidRPr="00582BB5">
        <w:rPr>
          <w:rFonts w:ascii="Futura Medium" w:hAnsi="Futura Medium" w:cs="Futura Medium" w:hint="cs"/>
          <w:b/>
          <w:bCs/>
        </w:rPr>
        <w:t>{Albright et al., 1982, #85687}</w:t>
      </w:r>
      <w:r w:rsidR="00582BB5">
        <w:rPr>
          <w:rFonts w:ascii="Futura Medium" w:hAnsi="Futura Medium" w:cs="Futura Medium"/>
          <w:b/>
          <w:bCs/>
        </w:rPr>
        <w:t xml:space="preserve"> </w:t>
      </w:r>
      <w:r w:rsidR="00582BB5" w:rsidRPr="001F4E02">
        <w:rPr>
          <w:rFonts w:ascii="Futura Medium" w:hAnsi="Futura Medium" w:cs="Futura Medium" w:hint="cs"/>
          <w:b/>
          <w:bCs/>
        </w:rPr>
        <w:t>{Brouwer, 1996, #26704}</w:t>
      </w:r>
      <w:r w:rsidR="009B0016">
        <w:rPr>
          <w:rFonts w:ascii="Futura Medium" w:hAnsi="Futura Medium" w:cs="Futura Medium"/>
          <w:b/>
          <w:bCs/>
        </w:rPr>
        <w:t xml:space="preserve"> </w:t>
      </w:r>
      <w:r w:rsidR="009B0016" w:rsidRPr="009B0016">
        <w:rPr>
          <w:rFonts w:ascii="Futura Medium" w:hAnsi="Futura Medium" w:cs="Futura Medium" w:hint="cs"/>
          <w:b/>
          <w:bCs/>
        </w:rPr>
        <w:t>{Hamersley et al., 2015, #100187}</w:t>
      </w:r>
      <w:r w:rsidR="00B34B3A">
        <w:rPr>
          <w:rFonts w:ascii="Futura Medium" w:hAnsi="Futura Medium" w:cs="Futura Medium"/>
          <w:b/>
          <w:bCs/>
        </w:rPr>
        <w:t xml:space="preserve"> or </w:t>
      </w:r>
      <w:r w:rsidR="00582BB5">
        <w:rPr>
          <w:rFonts w:ascii="Futura Medium" w:hAnsi="Futura Medium" w:cs="Futura Medium"/>
          <w:b/>
          <w:bCs/>
        </w:rPr>
        <w:t xml:space="preserve">fit linear models (e.g. </w:t>
      </w:r>
      <w:r w:rsidR="00582BB5" w:rsidRPr="00A6022E">
        <w:rPr>
          <w:rFonts w:ascii="Futura Medium" w:hAnsi="Futura Medium" w:cs="Futura Medium"/>
        </w:rPr>
        <w:t>{Bedford and Moore, 1984, #7701}</w:t>
      </w:r>
      <w:r w:rsidR="00582BB5">
        <w:rPr>
          <w:rFonts w:ascii="Futura Medium" w:hAnsi="Futura Medium" w:cs="Futura Medium"/>
        </w:rPr>
        <w:t xml:space="preserve"> </w:t>
      </w:r>
      <w:r w:rsidR="00582BB5" w:rsidRPr="00420C5C">
        <w:rPr>
          <w:rFonts w:ascii="Futura Medium" w:hAnsi="Futura Medium" w:cs="Futura Medium"/>
        </w:rPr>
        <w:t>{Frontier et al., 2021, #5570}</w:t>
      </w:r>
      <w:r w:rsidR="00582BB5">
        <w:rPr>
          <w:rFonts w:ascii="Futura Medium" w:hAnsi="Futura Medium" w:cs="Futura Medium"/>
        </w:rPr>
        <w:t xml:space="preserve"> </w:t>
      </w:r>
      <w:r w:rsidR="00582BB5" w:rsidRPr="00420C5C">
        <w:rPr>
          <w:rFonts w:ascii="Futura Medium" w:hAnsi="Futura Medium" w:cs="Futura Medium"/>
        </w:rPr>
        <w:t>{Wright et al., 2022, #84779}</w:t>
      </w:r>
      <w:r w:rsidR="00C00D89">
        <w:rPr>
          <w:rFonts w:ascii="Futura Medium" w:hAnsi="Futura Medium" w:cs="Futura Medium"/>
        </w:rPr>
        <w:t xml:space="preserve"> </w:t>
      </w:r>
      <w:r w:rsidR="00C00D89" w:rsidRPr="00C00D89">
        <w:rPr>
          <w:rFonts w:ascii="Futura Medium" w:hAnsi="Futura Medium" w:cs="Futura Medium"/>
        </w:rPr>
        <w:t>{</w:t>
      </w:r>
      <w:proofErr w:type="spellStart"/>
      <w:r w:rsidR="00C00D89" w:rsidRPr="00C00D89">
        <w:rPr>
          <w:rFonts w:ascii="Futura Medium" w:hAnsi="Futura Medium" w:cs="Futura Medium"/>
        </w:rPr>
        <w:t>Filbee</w:t>
      </w:r>
      <w:proofErr w:type="spellEnd"/>
      <w:r w:rsidR="00C00D89" w:rsidRPr="00C00D89">
        <w:rPr>
          <w:rFonts w:ascii="Futura Medium" w:hAnsi="Futura Medium" w:cs="Futura Medium"/>
        </w:rPr>
        <w:t>-Dexter et al., 2022, #89942}</w:t>
      </w:r>
      <w:r w:rsidR="002041D6">
        <w:rPr>
          <w:rFonts w:ascii="Futura Medium" w:hAnsi="Futura Medium" w:cs="Futura Medium"/>
        </w:rPr>
        <w:t xml:space="preserve">. </w:t>
      </w:r>
      <w:r w:rsidR="00441F0D">
        <w:rPr>
          <w:rFonts w:ascii="Futura Medium" w:hAnsi="Futura Medium" w:cs="Futura Medium"/>
        </w:rPr>
        <w:t>M</w:t>
      </w:r>
      <w:r w:rsidR="004F0D46">
        <w:rPr>
          <w:rFonts w:ascii="Futura Medium" w:hAnsi="Futura Medium" w:cs="Futura Medium"/>
        </w:rPr>
        <w:t>eta-analys</w:t>
      </w:r>
      <w:r w:rsidR="00824FAB">
        <w:rPr>
          <w:rFonts w:ascii="Futura Medium" w:hAnsi="Futura Medium" w:cs="Futura Medium"/>
        </w:rPr>
        <w:t>e</w:t>
      </w:r>
      <w:r w:rsidR="004F0D46">
        <w:rPr>
          <w:rFonts w:ascii="Futura Medium" w:hAnsi="Futura Medium" w:cs="Futura Medium"/>
        </w:rPr>
        <w:t xml:space="preserve">s </w:t>
      </w:r>
      <w:r w:rsidR="00B34B3A">
        <w:rPr>
          <w:rFonts w:ascii="Futura Medium" w:hAnsi="Futura Medium" w:cs="Futura Medium"/>
        </w:rPr>
        <w:t xml:space="preserve">of </w:t>
      </w:r>
      <w:r w:rsidR="00B34B3A" w:rsidRPr="00B34B3A">
        <w:rPr>
          <w:rFonts w:ascii="Futura Medium" w:hAnsi="Futura Medium" w:cs="Futura Medium"/>
          <w:i/>
          <w:iCs/>
        </w:rPr>
        <w:t>k</w:t>
      </w:r>
      <w:r w:rsidR="00B34B3A">
        <w:rPr>
          <w:rFonts w:ascii="Futura Medium" w:hAnsi="Futura Medium" w:cs="Futura Medium"/>
        </w:rPr>
        <w:t xml:space="preserve"> (Equation 3) </w:t>
      </w:r>
      <w:r w:rsidR="00441F0D">
        <w:rPr>
          <w:rFonts w:ascii="Futura Medium" w:hAnsi="Futura Medium" w:cs="Futura Medium"/>
        </w:rPr>
        <w:t xml:space="preserve">for macroalgae are not uncommon </w:t>
      </w:r>
      <w:r w:rsidR="002041D6" w:rsidRPr="002041D6">
        <w:rPr>
          <w:rFonts w:ascii="Futura Medium" w:hAnsi="Futura Medium" w:cs="Futura Medium"/>
        </w:rPr>
        <w:t>{Enríquez et al., 1993, #29591}</w:t>
      </w:r>
      <w:r w:rsidR="00AA66D2" w:rsidRPr="00AA66D2">
        <w:rPr>
          <w:rFonts w:ascii="Futura Medium" w:hAnsi="Futura Medium" w:cs="Futura Medium"/>
        </w:rPr>
        <w:t>{Nielsen et al., 2004, #54288}</w:t>
      </w:r>
      <w:r w:rsidR="00AA66D2">
        <w:rPr>
          <w:rFonts w:ascii="Futura Medium" w:hAnsi="Futura Medium" w:cs="Futura Medium"/>
        </w:rPr>
        <w:t xml:space="preserve"> </w:t>
      </w:r>
      <w:r w:rsidR="00AA66D2" w:rsidRPr="00AA66D2">
        <w:rPr>
          <w:rFonts w:ascii="Futura Medium" w:hAnsi="Futura Medium" w:cs="Futura Medium"/>
        </w:rPr>
        <w:t>{Cebrián and Lartigue, 2004, #25394}</w:t>
      </w:r>
      <w:r w:rsidR="00441F0D">
        <w:rPr>
          <w:rFonts w:ascii="Futura Medium" w:hAnsi="Futura Medium" w:cs="Futura Medium"/>
        </w:rPr>
        <w:t xml:space="preserve"> </w:t>
      </w:r>
      <w:r w:rsidR="00441F0D" w:rsidRPr="00441F0D">
        <w:rPr>
          <w:rFonts w:ascii="Futura Medium" w:hAnsi="Futura Medium" w:cs="Futura Medium"/>
        </w:rPr>
        <w:t>{</w:t>
      </w:r>
      <w:proofErr w:type="spellStart"/>
      <w:r w:rsidR="00441F0D" w:rsidRPr="00441F0D">
        <w:rPr>
          <w:rFonts w:ascii="Futura Medium" w:hAnsi="Futura Medium" w:cs="Futura Medium"/>
        </w:rPr>
        <w:t>Filbee</w:t>
      </w:r>
      <w:proofErr w:type="spellEnd"/>
      <w:r w:rsidR="00441F0D" w:rsidRPr="00441F0D">
        <w:rPr>
          <w:rFonts w:ascii="Futura Medium" w:hAnsi="Futura Medium" w:cs="Futura Medium"/>
        </w:rPr>
        <w:t>-Dexter et al., 2024, #27977}</w:t>
      </w:r>
      <w:r w:rsidR="002041D6">
        <w:rPr>
          <w:rFonts w:ascii="Futura Medium" w:hAnsi="Futura Medium" w:cs="Futura Medium"/>
        </w:rPr>
        <w:t xml:space="preserve"> </w:t>
      </w:r>
      <w:r w:rsidR="00441F0D" w:rsidRPr="004F0D46">
        <w:rPr>
          <w:rFonts w:ascii="Futura Medium" w:hAnsi="Futura Medium" w:cs="Futura Medium"/>
        </w:rPr>
        <w:t xml:space="preserve">{Kennedy and Blain, 2025, #108523}{White and </w:t>
      </w:r>
      <w:proofErr w:type="spellStart"/>
      <w:r w:rsidR="00441F0D" w:rsidRPr="004F0D46">
        <w:rPr>
          <w:rFonts w:ascii="Futura Medium" w:hAnsi="Futura Medium" w:cs="Futura Medium"/>
        </w:rPr>
        <w:t>Norkko</w:t>
      </w:r>
      <w:proofErr w:type="spellEnd"/>
      <w:r w:rsidR="00441F0D" w:rsidRPr="004F0D46">
        <w:rPr>
          <w:rFonts w:ascii="Futura Medium" w:hAnsi="Futura Medium" w:cs="Futura Medium"/>
        </w:rPr>
        <w:t>, 2025, #37662}</w:t>
      </w:r>
      <w:r w:rsidR="00441F0D">
        <w:rPr>
          <w:rFonts w:ascii="Futura Medium" w:hAnsi="Futura Medium" w:cs="Futura Medium"/>
        </w:rPr>
        <w:t xml:space="preserve">, but have generally assumed </w:t>
      </w:r>
      <w:r w:rsidR="002041D6">
        <w:rPr>
          <w:rFonts w:ascii="Futura Medium" w:hAnsi="Futura Medium" w:cs="Futura Medium"/>
        </w:rPr>
        <w:t xml:space="preserve">Equation 3 by default and not assessed goodness-of-fit. It is evident that these meta-analyses were hampered by the complexity and diversity of macroalgal decomposition trajectories </w:t>
      </w:r>
      <w:r w:rsidR="002041D6" w:rsidRPr="004F0D46">
        <w:rPr>
          <w:rFonts w:ascii="Futura Medium" w:hAnsi="Futura Medium" w:cs="Futura Medium"/>
        </w:rPr>
        <w:t>{Kennedy and Blain, 2025, #</w:t>
      </w:r>
      <w:proofErr w:type="gramStart"/>
      <w:r w:rsidR="002041D6" w:rsidRPr="004F0D46">
        <w:rPr>
          <w:rFonts w:ascii="Futura Medium" w:hAnsi="Futura Medium" w:cs="Futura Medium"/>
        </w:rPr>
        <w:t>108523}{</w:t>
      </w:r>
      <w:proofErr w:type="gramEnd"/>
      <w:r w:rsidR="002041D6" w:rsidRPr="004F0D46">
        <w:rPr>
          <w:rFonts w:ascii="Futura Medium" w:hAnsi="Futura Medium" w:cs="Futura Medium"/>
        </w:rPr>
        <w:t xml:space="preserve">White and </w:t>
      </w:r>
      <w:proofErr w:type="spellStart"/>
      <w:r w:rsidR="002041D6" w:rsidRPr="004F0D46">
        <w:rPr>
          <w:rFonts w:ascii="Futura Medium" w:hAnsi="Futura Medium" w:cs="Futura Medium"/>
        </w:rPr>
        <w:t>Norkko</w:t>
      </w:r>
      <w:proofErr w:type="spellEnd"/>
      <w:r w:rsidR="002041D6" w:rsidRPr="004F0D46">
        <w:rPr>
          <w:rFonts w:ascii="Futura Medium" w:hAnsi="Futura Medium" w:cs="Futura Medium"/>
        </w:rPr>
        <w:t>, 2025, #37662}</w:t>
      </w:r>
      <w:r w:rsidR="002041D6">
        <w:rPr>
          <w:rFonts w:ascii="Futura Medium" w:hAnsi="Futura Medium" w:cs="Futura Medium"/>
        </w:rPr>
        <w:t xml:space="preserve">. The only serious attempts at modelling </w:t>
      </w:r>
      <w:r w:rsidR="005A0495">
        <w:rPr>
          <w:rFonts w:ascii="Futura Medium" w:hAnsi="Futura Medium" w:cs="Futura Medium"/>
        </w:rPr>
        <w:t xml:space="preserve">diverse </w:t>
      </w:r>
      <w:r w:rsidR="002041D6">
        <w:rPr>
          <w:rFonts w:ascii="Futura Medium" w:hAnsi="Futura Medium" w:cs="Futura Medium"/>
        </w:rPr>
        <w:t>macroalgal decomposition have required</w:t>
      </w:r>
      <w:r w:rsidR="002041D6">
        <w:rPr>
          <w:rFonts w:ascii="Futura Medium" w:hAnsi="Futura Medium" w:cs="Futura Medium"/>
        </w:rPr>
        <w:t xml:space="preserve"> the logistic </w:t>
      </w:r>
      <w:r w:rsidR="00366072">
        <w:rPr>
          <w:rFonts w:ascii="Futura Medium" w:hAnsi="Futura Medium" w:cs="Futura Medium"/>
        </w:rPr>
        <w:t xml:space="preserve">function alongside the exponential </w:t>
      </w:r>
      <w:r w:rsidR="002041D6" w:rsidRPr="001F4E02">
        <w:rPr>
          <w:rFonts w:ascii="Futura Medium" w:hAnsi="Futura Medium" w:cs="Futura Medium" w:hint="cs"/>
          <w:b/>
          <w:bCs/>
        </w:rPr>
        <w:t>{</w:t>
      </w:r>
      <w:proofErr w:type="spellStart"/>
      <w:r w:rsidR="002041D6" w:rsidRPr="001F4E02">
        <w:rPr>
          <w:rFonts w:ascii="Futura Medium" w:hAnsi="Futura Medium" w:cs="Futura Medium" w:hint="cs"/>
          <w:b/>
          <w:bCs/>
        </w:rPr>
        <w:t>Bourguès</w:t>
      </w:r>
      <w:proofErr w:type="spellEnd"/>
      <w:r w:rsidR="002041D6" w:rsidRPr="001F4E02">
        <w:rPr>
          <w:rFonts w:ascii="Futura Medium" w:hAnsi="Futura Medium" w:cs="Futura Medium" w:hint="cs"/>
          <w:b/>
          <w:bCs/>
        </w:rPr>
        <w:t xml:space="preserve"> et al., 1996, #</w:t>
      </w:r>
      <w:proofErr w:type="gramStart"/>
      <w:r w:rsidR="002041D6" w:rsidRPr="001F4E02">
        <w:rPr>
          <w:rFonts w:ascii="Futura Medium" w:hAnsi="Futura Medium" w:cs="Futura Medium" w:hint="cs"/>
          <w:b/>
          <w:bCs/>
        </w:rPr>
        <w:t>24868}</w:t>
      </w:r>
      <w:r w:rsidR="002041D6" w:rsidRPr="004F0D46">
        <w:rPr>
          <w:rFonts w:ascii="Futura Medium" w:hAnsi="Futura Medium" w:cs="Futura Medium"/>
        </w:rPr>
        <w:t>{</w:t>
      </w:r>
      <w:proofErr w:type="gramEnd"/>
      <w:r w:rsidR="002041D6" w:rsidRPr="004F0D46">
        <w:rPr>
          <w:rFonts w:ascii="Futura Medium" w:hAnsi="Futura Medium" w:cs="Futura Medium"/>
        </w:rPr>
        <w:t>Kennedy and Blain, 2025, #108523}</w:t>
      </w:r>
      <w:r w:rsidR="002041D6">
        <w:rPr>
          <w:rFonts w:ascii="Futura Medium" w:hAnsi="Futura Medium" w:cs="Futura Medium"/>
          <w:b/>
          <w:bCs/>
        </w:rPr>
        <w:t>.</w:t>
      </w:r>
      <w:r w:rsidR="00B52548">
        <w:rPr>
          <w:rFonts w:ascii="Futura Medium" w:hAnsi="Futura Medium" w:cs="Futura Medium"/>
          <w:b/>
          <w:bCs/>
        </w:rPr>
        <w:t xml:space="preserve"> </w:t>
      </w:r>
      <w:r w:rsidR="00142CA1">
        <w:rPr>
          <w:rFonts w:ascii="Futura Medium" w:hAnsi="Futura Medium" w:cs="Futura Medium"/>
          <w:b/>
          <w:bCs/>
        </w:rPr>
        <w:t xml:space="preserve">This </w:t>
      </w:r>
      <w:r w:rsidR="003E1187">
        <w:rPr>
          <w:rFonts w:ascii="Futura Medium" w:hAnsi="Futura Medium" w:cs="Futura Medium"/>
          <w:b/>
          <w:bCs/>
        </w:rPr>
        <w:t>defeats</w:t>
      </w:r>
      <w:r w:rsidR="00142CA1">
        <w:rPr>
          <w:rFonts w:ascii="Futura Medium" w:hAnsi="Futura Medium" w:cs="Futura Medium"/>
          <w:b/>
          <w:bCs/>
        </w:rPr>
        <w:t xml:space="preserve"> the purpose of the model since</w:t>
      </w:r>
      <w:r w:rsidR="00B52548">
        <w:rPr>
          <w:rFonts w:ascii="Futura Medium" w:hAnsi="Futura Medium" w:cs="Futura Medium"/>
          <w:b/>
          <w:bCs/>
        </w:rPr>
        <w:t xml:space="preserve"> the logistic and exponential rate</w:t>
      </w:r>
      <w:r w:rsidR="00142CA1">
        <w:rPr>
          <w:rFonts w:ascii="Futura Medium" w:hAnsi="Futura Medium" w:cs="Futura Medium"/>
          <w:b/>
          <w:bCs/>
        </w:rPr>
        <w:t xml:space="preserve"> constants </w:t>
      </w:r>
      <w:r w:rsidR="00B52548">
        <w:rPr>
          <w:rFonts w:ascii="Futura Medium" w:hAnsi="Futura Medium" w:cs="Futura Medium"/>
          <w:b/>
          <w:bCs/>
        </w:rPr>
        <w:t>are not comparable.</w:t>
      </w:r>
    </w:p>
    <w:p w14:paraId="4F66E690" w14:textId="77777777" w:rsidR="00B17F01" w:rsidRDefault="00B17F01">
      <w:pPr>
        <w:rPr>
          <w:rFonts w:ascii="Futura Medium" w:hAnsi="Futura Medium" w:cs="Futura Medium"/>
          <w:b/>
          <w:bCs/>
        </w:rPr>
      </w:pPr>
    </w:p>
    <w:p w14:paraId="7B89AC94" w14:textId="58963EDC" w:rsidR="009D71B8" w:rsidRPr="00957287" w:rsidRDefault="00B17F01" w:rsidP="009D71B8">
      <w:pPr>
        <w:rPr>
          <w:rFonts w:ascii="Futura Medium" w:hAnsi="Futura Medium" w:cs="Futura Medium"/>
          <w:b/>
          <w:bCs/>
        </w:rPr>
      </w:pPr>
      <w:r>
        <w:rPr>
          <w:rFonts w:ascii="Futura Medium" w:hAnsi="Futura Medium" w:cs="Futura Medium"/>
          <w:b/>
          <w:bCs/>
        </w:rPr>
        <w:t xml:space="preserve">We now know </w:t>
      </w:r>
      <w:r w:rsidR="00727E55">
        <w:rPr>
          <w:rFonts w:ascii="Futura Medium" w:hAnsi="Futura Medium" w:cs="Futura Medium"/>
          <w:b/>
          <w:bCs/>
        </w:rPr>
        <w:t>what causes the observed diversity in macroalgal decomposition trajectories.</w:t>
      </w:r>
      <w:r w:rsidR="00257C71">
        <w:rPr>
          <w:rFonts w:ascii="Futura Medium" w:hAnsi="Futura Medium" w:cs="Futura Medium"/>
          <w:b/>
          <w:bCs/>
        </w:rPr>
        <w:t xml:space="preserve"> Early phycologists noticed the need to “pre-kill” macroalgal detritus </w:t>
      </w:r>
      <w:r w:rsidR="00257C71" w:rsidRPr="00093319">
        <w:rPr>
          <w:rFonts w:ascii="Futura Medium" w:hAnsi="Futura Medium" w:cs="Futura Medium" w:hint="cs"/>
          <w:b/>
          <w:bCs/>
        </w:rPr>
        <w:t>{Birch et al., 1983, #</w:t>
      </w:r>
      <w:proofErr w:type="gramStart"/>
      <w:r w:rsidR="00257C71" w:rsidRPr="00093319">
        <w:rPr>
          <w:rFonts w:ascii="Futura Medium" w:hAnsi="Futura Medium" w:cs="Futura Medium" w:hint="cs"/>
          <w:b/>
          <w:bCs/>
        </w:rPr>
        <w:t>5320}</w:t>
      </w:r>
      <w:r w:rsidR="00257C71" w:rsidRPr="001F4E02">
        <w:rPr>
          <w:rFonts w:ascii="Futura Medium" w:hAnsi="Futura Medium" w:cs="Futura Medium" w:hint="cs"/>
          <w:b/>
          <w:bCs/>
        </w:rPr>
        <w:t>{</w:t>
      </w:r>
      <w:proofErr w:type="gramEnd"/>
      <w:r w:rsidR="00257C71" w:rsidRPr="001F4E02">
        <w:rPr>
          <w:rFonts w:ascii="Futura Medium" w:hAnsi="Futura Medium" w:cs="Futura Medium" w:hint="cs"/>
          <w:b/>
          <w:bCs/>
        </w:rPr>
        <w:t>Brouwer, 1996, #</w:t>
      </w:r>
      <w:proofErr w:type="gramStart"/>
      <w:r w:rsidR="00257C71" w:rsidRPr="001F4E02">
        <w:rPr>
          <w:rFonts w:ascii="Futura Medium" w:hAnsi="Futura Medium" w:cs="Futura Medium" w:hint="cs"/>
          <w:b/>
          <w:bCs/>
        </w:rPr>
        <w:t>26704}</w:t>
      </w:r>
      <w:r w:rsidR="00257C71" w:rsidRPr="00257C71">
        <w:rPr>
          <w:rFonts w:ascii="Futura Medium" w:hAnsi="Futura Medium" w:cs="Futura Medium"/>
          <w:b/>
          <w:bCs/>
        </w:rPr>
        <w:t>{</w:t>
      </w:r>
      <w:proofErr w:type="gramEnd"/>
      <w:r w:rsidR="00257C71" w:rsidRPr="00257C71">
        <w:rPr>
          <w:rFonts w:ascii="Futura Medium" w:hAnsi="Futura Medium" w:cs="Futura Medium"/>
          <w:b/>
          <w:bCs/>
        </w:rPr>
        <w:t xml:space="preserve">Smith and </w:t>
      </w:r>
      <w:r w:rsidR="00257C71" w:rsidRPr="00257C71">
        <w:rPr>
          <w:rFonts w:ascii="Futura Medium" w:hAnsi="Futura Medium" w:cs="Futura Medium"/>
          <w:b/>
          <w:bCs/>
        </w:rPr>
        <w:lastRenderedPageBreak/>
        <w:t>Foreman, 1984, #41137}</w:t>
      </w:r>
      <w:r w:rsidR="000262CC">
        <w:rPr>
          <w:rFonts w:ascii="Futura Medium" w:hAnsi="Futura Medium" w:cs="Futura Medium"/>
          <w:b/>
          <w:bCs/>
        </w:rPr>
        <w:t xml:space="preserve"> if it was to behave according to the expectations of the classic model.</w:t>
      </w:r>
      <w:r w:rsidR="00957287">
        <w:rPr>
          <w:rFonts w:ascii="Futura Medium" w:hAnsi="Futura Medium" w:cs="Futura Medium"/>
          <w:b/>
          <w:bCs/>
        </w:rPr>
        <w:t xml:space="preserve"> </w:t>
      </w:r>
      <w:r w:rsidR="00957287">
        <w:rPr>
          <w:rFonts w:ascii="Futura Medium" w:hAnsi="Futura Medium" w:cs="Futura Medium"/>
        </w:rPr>
        <w:t>R</w:t>
      </w:r>
      <w:r w:rsidR="009D71B8">
        <w:rPr>
          <w:rFonts w:ascii="Futura Medium" w:hAnsi="Futura Medium" w:cs="Futura Medium"/>
        </w:rPr>
        <w:t xml:space="preserve">ecently it became evident that </w:t>
      </w:r>
      <w:r w:rsidR="00957287">
        <w:rPr>
          <w:rFonts w:ascii="Futura Medium" w:hAnsi="Futura Medium" w:cs="Futura Medium"/>
        </w:rPr>
        <w:t>this was because excised macroalgal tissue can continue to photosynthesise for months</w:t>
      </w:r>
      <w:r w:rsidR="000561CD">
        <w:rPr>
          <w:rFonts w:ascii="Futura Medium" w:hAnsi="Futura Medium" w:cs="Futura Medium"/>
        </w:rPr>
        <w:t xml:space="preserve"> </w:t>
      </w:r>
      <w:r w:rsidR="00957287" w:rsidRPr="00AA66D2">
        <w:rPr>
          <w:rFonts w:ascii="Futura Medium" w:hAnsi="Futura Medium" w:cs="Futura Medium" w:hint="cs"/>
          <w:b/>
          <w:bCs/>
        </w:rPr>
        <w:t xml:space="preserve">{de </w:t>
      </w:r>
      <w:proofErr w:type="spellStart"/>
      <w:r w:rsidR="00957287" w:rsidRPr="00AA66D2">
        <w:rPr>
          <w:rFonts w:ascii="Futura Medium" w:hAnsi="Futura Medium" w:cs="Futura Medium" w:hint="cs"/>
          <w:b/>
          <w:bCs/>
        </w:rPr>
        <w:t>Bettignies</w:t>
      </w:r>
      <w:proofErr w:type="spellEnd"/>
      <w:r w:rsidR="00957287" w:rsidRPr="00AA66D2">
        <w:rPr>
          <w:rFonts w:ascii="Futura Medium" w:hAnsi="Futura Medium" w:cs="Futura Medium" w:hint="cs"/>
          <w:b/>
          <w:bCs/>
        </w:rPr>
        <w:t xml:space="preserve"> et al., 2020, #</w:t>
      </w:r>
      <w:proofErr w:type="gramStart"/>
      <w:r w:rsidR="00957287" w:rsidRPr="00AA66D2">
        <w:rPr>
          <w:rFonts w:ascii="Futura Medium" w:hAnsi="Futura Medium" w:cs="Futura Medium" w:hint="cs"/>
          <w:b/>
          <w:bCs/>
        </w:rPr>
        <w:t>27484}</w:t>
      </w:r>
      <w:r w:rsidR="00957287" w:rsidRPr="00957287">
        <w:rPr>
          <w:rFonts w:ascii="Futura Medium" w:hAnsi="Futura Medium" w:cs="Futura Medium" w:hint="cs"/>
          <w:b/>
          <w:bCs/>
        </w:rPr>
        <w:t>{</w:t>
      </w:r>
      <w:proofErr w:type="gramEnd"/>
      <w:r w:rsidR="00957287" w:rsidRPr="00957287">
        <w:rPr>
          <w:rFonts w:ascii="Futura Medium" w:hAnsi="Futura Medium" w:cs="Futura Medium" w:hint="cs"/>
          <w:b/>
          <w:bCs/>
        </w:rPr>
        <w:t>Frontier et al., 2021, #</w:t>
      </w:r>
      <w:proofErr w:type="gramStart"/>
      <w:r w:rsidR="00957287" w:rsidRPr="00957287">
        <w:rPr>
          <w:rFonts w:ascii="Futura Medium" w:hAnsi="Futura Medium" w:cs="Futura Medium" w:hint="cs"/>
          <w:b/>
          <w:bCs/>
        </w:rPr>
        <w:t>5573}</w:t>
      </w:r>
      <w:r w:rsidR="00957287" w:rsidRPr="001F4E02">
        <w:rPr>
          <w:rFonts w:ascii="Futura Medium" w:hAnsi="Futura Medium" w:cs="Futura Medium" w:hint="cs"/>
          <w:b/>
          <w:bCs/>
        </w:rPr>
        <w:t>{</w:t>
      </w:r>
      <w:proofErr w:type="gramEnd"/>
      <w:r w:rsidR="00957287" w:rsidRPr="001F4E02">
        <w:rPr>
          <w:rFonts w:ascii="Futura Medium" w:hAnsi="Futura Medium" w:cs="Futura Medium" w:hint="cs"/>
          <w:b/>
          <w:bCs/>
        </w:rPr>
        <w:t>Frontier et al., 2021, #</w:t>
      </w:r>
      <w:proofErr w:type="gramStart"/>
      <w:r w:rsidR="00957287" w:rsidRPr="001F4E02">
        <w:rPr>
          <w:rFonts w:ascii="Futura Medium" w:hAnsi="Futura Medium" w:cs="Futura Medium" w:hint="cs"/>
          <w:b/>
          <w:bCs/>
        </w:rPr>
        <w:t>81382}</w:t>
      </w:r>
      <w:r w:rsidR="009D71B8" w:rsidRPr="00420C5C">
        <w:rPr>
          <w:rFonts w:ascii="Futura Medium" w:hAnsi="Futura Medium" w:cs="Futura Medium"/>
        </w:rPr>
        <w:t>{</w:t>
      </w:r>
      <w:proofErr w:type="gramEnd"/>
      <w:r w:rsidR="009D71B8" w:rsidRPr="00420C5C">
        <w:rPr>
          <w:rFonts w:ascii="Futura Medium" w:hAnsi="Futura Medium" w:cs="Futura Medium"/>
        </w:rPr>
        <w:t>Wright et al., 2022, #84779}</w:t>
      </w:r>
      <w:r w:rsidR="009D71B8">
        <w:rPr>
          <w:rFonts w:ascii="Futura Medium" w:hAnsi="Futura Medium" w:cs="Futura Medium"/>
        </w:rPr>
        <w:t>.</w:t>
      </w:r>
      <w:r w:rsidR="000561CD">
        <w:rPr>
          <w:rFonts w:ascii="Futura Medium" w:hAnsi="Futura Medium" w:cs="Futura Medium"/>
        </w:rPr>
        <w:t xml:space="preserve"> There is now extensive investigation into what</w:t>
      </w:r>
      <w:r w:rsidR="000561CD">
        <w:rPr>
          <w:rFonts w:ascii="Futura Medium" w:hAnsi="Futura Medium" w:cs="Futura Medium"/>
        </w:rPr>
        <w:t xml:space="preserve"> has </w:t>
      </w:r>
      <w:r w:rsidR="000561CD">
        <w:rPr>
          <w:rFonts w:ascii="Futura Medium" w:hAnsi="Futura Medium" w:cs="Futura Medium"/>
        </w:rPr>
        <w:t xml:space="preserve">since </w:t>
      </w:r>
      <w:r w:rsidR="000561CD">
        <w:rPr>
          <w:rFonts w:ascii="Futura Medium" w:hAnsi="Futura Medium" w:cs="Futura Medium"/>
        </w:rPr>
        <w:t>been termed detrital photosynthesis</w:t>
      </w:r>
      <w:r w:rsidR="000561CD">
        <w:rPr>
          <w:rFonts w:ascii="Futura Medium" w:hAnsi="Futura Medium" w:cs="Futura Medium"/>
        </w:rPr>
        <w:t xml:space="preserve"> </w:t>
      </w:r>
      <w:r w:rsidR="000561CD" w:rsidRPr="001F4E02">
        <w:rPr>
          <w:rFonts w:ascii="Futura Medium" w:hAnsi="Futura Medium" w:cs="Futura Medium" w:hint="cs"/>
          <w:b/>
          <w:bCs/>
        </w:rPr>
        <w:t xml:space="preserve">{Wright et al., 2023, #11375}{Wright and Foggo, 2021, #58012}{Wright and </w:t>
      </w:r>
      <w:proofErr w:type="spellStart"/>
      <w:r w:rsidR="000561CD" w:rsidRPr="001F4E02">
        <w:rPr>
          <w:rFonts w:ascii="Futura Medium" w:hAnsi="Futura Medium" w:cs="Futura Medium" w:hint="cs"/>
          <w:b/>
          <w:bCs/>
        </w:rPr>
        <w:t>Kregting</w:t>
      </w:r>
      <w:proofErr w:type="spellEnd"/>
      <w:r w:rsidR="000561CD" w:rsidRPr="001F4E02">
        <w:rPr>
          <w:rFonts w:ascii="Futura Medium" w:hAnsi="Futura Medium" w:cs="Futura Medium" w:hint="cs"/>
          <w:b/>
          <w:bCs/>
        </w:rPr>
        <w:t>, 2023, #49344}</w:t>
      </w:r>
      <w:r w:rsidR="000561CD">
        <w:rPr>
          <w:rFonts w:ascii="Futura Medium" w:hAnsi="Futura Medium" w:cs="Futura Medium"/>
        </w:rPr>
        <w:t xml:space="preserve"> and m</w:t>
      </w:r>
      <w:r w:rsidR="00957287">
        <w:rPr>
          <w:rFonts w:ascii="Futura Medium" w:hAnsi="Futura Medium" w:cs="Futura Medium"/>
        </w:rPr>
        <w:t xml:space="preserve">acroalgae </w:t>
      </w:r>
      <w:r w:rsidR="000561CD">
        <w:rPr>
          <w:rFonts w:ascii="Futura Medium" w:hAnsi="Futura Medium" w:cs="Futura Medium"/>
        </w:rPr>
        <w:t xml:space="preserve">have been found to be </w:t>
      </w:r>
      <w:r w:rsidR="00957287">
        <w:rPr>
          <w:rFonts w:ascii="Futura Medium" w:hAnsi="Futura Medium" w:cs="Futura Medium"/>
        </w:rPr>
        <w:t xml:space="preserve">unique among plants in producing detritus that exhibits photosynthesis </w:t>
      </w:r>
      <w:r w:rsidR="009B2898">
        <w:rPr>
          <w:rFonts w:ascii="Futura Medium" w:hAnsi="Futura Medium" w:cs="Futura Medium"/>
        </w:rPr>
        <w:t>to an extent that</w:t>
      </w:r>
      <w:r w:rsidR="00957287">
        <w:rPr>
          <w:rFonts w:ascii="Futura Medium" w:hAnsi="Futura Medium" w:cs="Futura Medium"/>
        </w:rPr>
        <w:t xml:space="preserve"> is likely to</w:t>
      </w:r>
      <w:r w:rsidR="009B2898">
        <w:rPr>
          <w:rFonts w:ascii="Futura Medium" w:hAnsi="Futura Medium" w:cs="Futura Medium"/>
        </w:rPr>
        <w:t xml:space="preserve"> </w:t>
      </w:r>
      <w:r w:rsidR="00957287">
        <w:rPr>
          <w:rFonts w:ascii="Futura Medium" w:hAnsi="Futura Medium" w:cs="Futura Medium"/>
        </w:rPr>
        <w:t>influence decomposition</w:t>
      </w:r>
      <w:r w:rsidR="000561CD">
        <w:rPr>
          <w:rFonts w:ascii="Futura Medium" w:hAnsi="Futura Medium" w:cs="Futura Medium"/>
        </w:rPr>
        <w:t xml:space="preserve"> (Wright, in review).</w:t>
      </w:r>
      <w:r w:rsidR="00197B4B">
        <w:rPr>
          <w:rFonts w:ascii="Futura Medium" w:hAnsi="Futura Medium" w:cs="Futura Medium"/>
        </w:rPr>
        <w:t xml:space="preserve"> This knowledge enables the creation of a model that accurately describes macroalgal decomposition by </w:t>
      </w:r>
      <w:proofErr w:type="gramStart"/>
      <w:r w:rsidR="00197B4B">
        <w:rPr>
          <w:rFonts w:ascii="Futura Medium" w:hAnsi="Futura Medium" w:cs="Futura Medium"/>
        </w:rPr>
        <w:t>taking into account</w:t>
      </w:r>
      <w:proofErr w:type="gramEnd"/>
      <w:r w:rsidR="00197B4B">
        <w:rPr>
          <w:rFonts w:ascii="Futura Medium" w:hAnsi="Futura Medium" w:cs="Futura Medium"/>
        </w:rPr>
        <w:t xml:space="preserve"> detrital photosynthesis.</w:t>
      </w:r>
    </w:p>
    <w:p w14:paraId="77B54133" w14:textId="77777777" w:rsidR="00B17F01" w:rsidRDefault="00B17F01">
      <w:pPr>
        <w:rPr>
          <w:rFonts w:ascii="Futura Medium" w:hAnsi="Futura Medium" w:cs="Futura Medium"/>
        </w:rPr>
      </w:pPr>
    </w:p>
    <w:p w14:paraId="289B5FED" w14:textId="77777777" w:rsidR="00420C5C" w:rsidRDefault="00420C5C">
      <w:pPr>
        <w:rPr>
          <w:rFonts w:ascii="Futura Medium" w:hAnsi="Futura Medium" w:cs="Futura Medium"/>
        </w:rPr>
      </w:pPr>
    </w:p>
    <w:p w14:paraId="16B445ED" w14:textId="77777777" w:rsidR="003771A7" w:rsidRPr="001F4E02" w:rsidRDefault="003771A7">
      <w:pPr>
        <w:rPr>
          <w:rFonts w:ascii="Futura Medium" w:hAnsi="Futura Medium" w:cs="Futura Medium" w:hint="cs"/>
          <w:b/>
          <w:bCs/>
        </w:rPr>
      </w:pPr>
    </w:p>
    <w:p w14:paraId="7F22C1CB" w14:textId="2098C0FE" w:rsidR="00307EFE" w:rsidRPr="001F4E02" w:rsidRDefault="00307EFE">
      <w:pPr>
        <w:rPr>
          <w:rFonts w:ascii="Futura Medium" w:hAnsi="Futura Medium" w:cs="Futura Medium" w:hint="cs"/>
          <w:b/>
          <w:bCs/>
        </w:rPr>
      </w:pPr>
      <w:r w:rsidRPr="001F4E02">
        <w:rPr>
          <w:rFonts w:ascii="Futura Medium" w:hAnsi="Futura Medium" w:cs="Futura Medium" w:hint="cs"/>
          <w:b/>
          <w:bCs/>
        </w:rPr>
        <w:t>{Rovira and Rovira, 2010, #106773}</w:t>
      </w:r>
    </w:p>
    <w:p w14:paraId="26DBA4A7" w14:textId="77777777" w:rsidR="00307EFE" w:rsidRPr="001F4E02" w:rsidRDefault="00307EFE">
      <w:pPr>
        <w:rPr>
          <w:rFonts w:ascii="Futura Medium" w:hAnsi="Futura Medium" w:cs="Futura Medium" w:hint="cs"/>
          <w:b/>
          <w:bCs/>
        </w:rPr>
      </w:pPr>
    </w:p>
    <w:p w14:paraId="1996FFD9" w14:textId="608A57E2" w:rsidR="00307EFE" w:rsidRPr="001F4E02" w:rsidRDefault="00307EFE">
      <w:pPr>
        <w:rPr>
          <w:rFonts w:ascii="Futura Medium" w:hAnsi="Futura Medium" w:cs="Futura Medium" w:hint="cs"/>
          <w:b/>
          <w:bCs/>
        </w:rPr>
      </w:pPr>
      <w:r w:rsidRPr="001F4E02">
        <w:rPr>
          <w:rFonts w:ascii="Futura Medium" w:hAnsi="Futura Medium" w:cs="Futura Medium" w:hint="cs"/>
          <w:b/>
          <w:bCs/>
        </w:rPr>
        <w:t>{Trevathan-Tackett et al., 2020, #39238}</w:t>
      </w:r>
    </w:p>
    <w:p w14:paraId="35BC5D6C" w14:textId="77777777" w:rsidR="00307EFE" w:rsidRPr="001F4E02" w:rsidRDefault="00307EFE">
      <w:pPr>
        <w:rPr>
          <w:rFonts w:ascii="Futura Medium" w:hAnsi="Futura Medium" w:cs="Futura Medium" w:hint="cs"/>
          <w:b/>
          <w:bCs/>
        </w:rPr>
      </w:pPr>
    </w:p>
    <w:p w14:paraId="5BD6358A" w14:textId="7CEA9299" w:rsidR="00E00F33" w:rsidRPr="001F4E02" w:rsidRDefault="00E00F33">
      <w:pPr>
        <w:rPr>
          <w:rFonts w:ascii="Futura Medium" w:hAnsi="Futura Medium" w:cs="Futura Medium" w:hint="cs"/>
          <w:b/>
          <w:bCs/>
        </w:rPr>
      </w:pPr>
      <w:r w:rsidRPr="001F4E02">
        <w:rPr>
          <w:rFonts w:ascii="Futura Medium" w:hAnsi="Futura Medium" w:cs="Futura Medium" w:hint="cs"/>
          <w:b/>
          <w:bCs/>
        </w:rPr>
        <w:t>The mathematical model</w:t>
      </w:r>
    </w:p>
    <w:p w14:paraId="6C71C88D" w14:textId="77777777" w:rsidR="00E00F33" w:rsidRDefault="00E00F33">
      <w:pPr>
        <w:rPr>
          <w:rFonts w:ascii="Futura Medium" w:hAnsi="Futura Medium" w:cs="Futura Medium"/>
          <w:b/>
          <w:bCs/>
        </w:rPr>
      </w:pPr>
    </w:p>
    <w:p w14:paraId="00D23537" w14:textId="7B2DD968" w:rsidR="00711716" w:rsidRDefault="008F02BE">
      <w:pPr>
        <w:rPr>
          <w:rFonts w:ascii="Futura Medium" w:hAnsi="Futura Medium" w:cs="Futura Medium"/>
          <w:b/>
          <w:bCs/>
        </w:rPr>
      </w:pPr>
      <w:r>
        <w:rPr>
          <w:rFonts w:ascii="Futura Medium" w:hAnsi="Futura Medium" w:cs="Futura Medium"/>
          <w:b/>
          <w:bCs/>
        </w:rPr>
        <w:t>Examples</w:t>
      </w:r>
    </w:p>
    <w:p w14:paraId="6EE041D9" w14:textId="77777777" w:rsidR="00711716" w:rsidRPr="001F4E02" w:rsidRDefault="00711716">
      <w:pPr>
        <w:rPr>
          <w:rFonts w:ascii="Futura Medium" w:hAnsi="Futura Medium" w:cs="Futura Medium" w:hint="cs"/>
          <w:b/>
          <w:bCs/>
        </w:rPr>
      </w:pPr>
    </w:p>
    <w:p w14:paraId="644D7904" w14:textId="324B242D" w:rsidR="00E00F33" w:rsidRPr="001F4E02" w:rsidRDefault="00E00F33">
      <w:pPr>
        <w:rPr>
          <w:rFonts w:ascii="Futura Medium" w:hAnsi="Futura Medium" w:cs="Futura Medium" w:hint="cs"/>
          <w:b/>
          <w:bCs/>
        </w:rPr>
      </w:pPr>
      <w:r w:rsidRPr="001F4E02">
        <w:rPr>
          <w:rFonts w:ascii="Futura Medium" w:hAnsi="Futura Medium" w:cs="Futura Medium" w:hint="cs"/>
          <w:b/>
          <w:bCs/>
        </w:rPr>
        <w:t>Implementation in R</w:t>
      </w:r>
      <w:r w:rsidR="005A2757" w:rsidRPr="001F4E02">
        <w:rPr>
          <w:rFonts w:ascii="Futura Medium" w:hAnsi="Futura Medium" w:cs="Futura Medium" w:hint="cs"/>
          <w:b/>
          <w:bCs/>
        </w:rPr>
        <w:t xml:space="preserve"> and Stan</w:t>
      </w:r>
    </w:p>
    <w:p w14:paraId="2C3808C0" w14:textId="77777777" w:rsidR="00E00F33" w:rsidRPr="001F4E02" w:rsidRDefault="00E00F33">
      <w:pPr>
        <w:rPr>
          <w:rFonts w:ascii="Futura Medium" w:hAnsi="Futura Medium" w:cs="Futura Medium" w:hint="cs"/>
          <w:b/>
          <w:bCs/>
        </w:rPr>
      </w:pPr>
    </w:p>
    <w:p w14:paraId="6E221CDB" w14:textId="7FE28B3A" w:rsidR="00E00F33" w:rsidRPr="001F4E02" w:rsidRDefault="00FC6A89">
      <w:pPr>
        <w:rPr>
          <w:rFonts w:ascii="Futura Medium" w:hAnsi="Futura Medium" w:cs="Futura Medium" w:hint="cs"/>
          <w:b/>
          <w:bCs/>
        </w:rPr>
      </w:pPr>
      <w:r>
        <w:rPr>
          <w:rFonts w:ascii="Futura Medium" w:hAnsi="Futura Medium" w:cs="Futura Medium"/>
          <w:b/>
          <w:bCs/>
        </w:rPr>
        <w:t>Conclusion</w:t>
      </w:r>
    </w:p>
    <w:sectPr w:rsidR="00E00F33" w:rsidRPr="001F4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33"/>
    <w:rsid w:val="00013782"/>
    <w:rsid w:val="00015949"/>
    <w:rsid w:val="00026178"/>
    <w:rsid w:val="000262CC"/>
    <w:rsid w:val="000561CD"/>
    <w:rsid w:val="000924A5"/>
    <w:rsid w:val="00093319"/>
    <w:rsid w:val="000B55CF"/>
    <w:rsid w:val="000B568D"/>
    <w:rsid w:val="000D507E"/>
    <w:rsid w:val="000E670E"/>
    <w:rsid w:val="000F07A7"/>
    <w:rsid w:val="00103613"/>
    <w:rsid w:val="001078CC"/>
    <w:rsid w:val="001344FD"/>
    <w:rsid w:val="00142CA1"/>
    <w:rsid w:val="001757CF"/>
    <w:rsid w:val="0018164F"/>
    <w:rsid w:val="00181B85"/>
    <w:rsid w:val="00197B4B"/>
    <w:rsid w:val="001B6CD1"/>
    <w:rsid w:val="001C6D2A"/>
    <w:rsid w:val="001E7066"/>
    <w:rsid w:val="001F4E02"/>
    <w:rsid w:val="002041D6"/>
    <w:rsid w:val="00212BB4"/>
    <w:rsid w:val="00257C71"/>
    <w:rsid w:val="003022C4"/>
    <w:rsid w:val="00307EFE"/>
    <w:rsid w:val="00322C70"/>
    <w:rsid w:val="0032644D"/>
    <w:rsid w:val="00366072"/>
    <w:rsid w:val="003757F1"/>
    <w:rsid w:val="003771A7"/>
    <w:rsid w:val="00395FC5"/>
    <w:rsid w:val="003E1187"/>
    <w:rsid w:val="00404E54"/>
    <w:rsid w:val="00411DBF"/>
    <w:rsid w:val="00420C5C"/>
    <w:rsid w:val="00435A8C"/>
    <w:rsid w:val="00441F0D"/>
    <w:rsid w:val="00497F48"/>
    <w:rsid w:val="004B2531"/>
    <w:rsid w:val="004B7514"/>
    <w:rsid w:val="004D7FC0"/>
    <w:rsid w:val="004F0D46"/>
    <w:rsid w:val="00531A61"/>
    <w:rsid w:val="00532F7C"/>
    <w:rsid w:val="00575A45"/>
    <w:rsid w:val="00582BB5"/>
    <w:rsid w:val="005A0495"/>
    <w:rsid w:val="005A2757"/>
    <w:rsid w:val="005A3C53"/>
    <w:rsid w:val="005C0F7E"/>
    <w:rsid w:val="005D2EBE"/>
    <w:rsid w:val="005D64B4"/>
    <w:rsid w:val="005F6446"/>
    <w:rsid w:val="00605004"/>
    <w:rsid w:val="00631CA7"/>
    <w:rsid w:val="00635961"/>
    <w:rsid w:val="006A0BF6"/>
    <w:rsid w:val="006C64F0"/>
    <w:rsid w:val="006C7E24"/>
    <w:rsid w:val="006D7C63"/>
    <w:rsid w:val="00711716"/>
    <w:rsid w:val="00727E55"/>
    <w:rsid w:val="00762061"/>
    <w:rsid w:val="00776BB8"/>
    <w:rsid w:val="00786F1C"/>
    <w:rsid w:val="00797B2F"/>
    <w:rsid w:val="007D13E2"/>
    <w:rsid w:val="007E05D0"/>
    <w:rsid w:val="007E71CA"/>
    <w:rsid w:val="00815C52"/>
    <w:rsid w:val="00824FAB"/>
    <w:rsid w:val="00825249"/>
    <w:rsid w:val="008954DD"/>
    <w:rsid w:val="008B114B"/>
    <w:rsid w:val="008C683A"/>
    <w:rsid w:val="008F02BE"/>
    <w:rsid w:val="009307D4"/>
    <w:rsid w:val="00957287"/>
    <w:rsid w:val="009A2A8C"/>
    <w:rsid w:val="009B0016"/>
    <w:rsid w:val="009B2898"/>
    <w:rsid w:val="009B427C"/>
    <w:rsid w:val="009D71B8"/>
    <w:rsid w:val="009F4F95"/>
    <w:rsid w:val="00A2157E"/>
    <w:rsid w:val="00A2437B"/>
    <w:rsid w:val="00A431D3"/>
    <w:rsid w:val="00A518E9"/>
    <w:rsid w:val="00A54D21"/>
    <w:rsid w:val="00A6022E"/>
    <w:rsid w:val="00A76C21"/>
    <w:rsid w:val="00A82F62"/>
    <w:rsid w:val="00AA66D2"/>
    <w:rsid w:val="00B01C59"/>
    <w:rsid w:val="00B17F01"/>
    <w:rsid w:val="00B2208C"/>
    <w:rsid w:val="00B23D9F"/>
    <w:rsid w:val="00B3078F"/>
    <w:rsid w:val="00B34B3A"/>
    <w:rsid w:val="00B363E7"/>
    <w:rsid w:val="00B5035C"/>
    <w:rsid w:val="00B52548"/>
    <w:rsid w:val="00B53FC7"/>
    <w:rsid w:val="00B70274"/>
    <w:rsid w:val="00B72FA9"/>
    <w:rsid w:val="00B73673"/>
    <w:rsid w:val="00B96686"/>
    <w:rsid w:val="00BA083B"/>
    <w:rsid w:val="00C00D89"/>
    <w:rsid w:val="00C041E9"/>
    <w:rsid w:val="00C24083"/>
    <w:rsid w:val="00C47BD7"/>
    <w:rsid w:val="00CB156D"/>
    <w:rsid w:val="00CF0A30"/>
    <w:rsid w:val="00CF2E96"/>
    <w:rsid w:val="00D04973"/>
    <w:rsid w:val="00D26E58"/>
    <w:rsid w:val="00D30AF3"/>
    <w:rsid w:val="00D5279D"/>
    <w:rsid w:val="00D9248F"/>
    <w:rsid w:val="00DA3754"/>
    <w:rsid w:val="00DE6E7C"/>
    <w:rsid w:val="00DF2804"/>
    <w:rsid w:val="00E00F33"/>
    <w:rsid w:val="00E13F88"/>
    <w:rsid w:val="00E81EE3"/>
    <w:rsid w:val="00E82214"/>
    <w:rsid w:val="00EB643B"/>
    <w:rsid w:val="00EE7B1C"/>
    <w:rsid w:val="00F0219F"/>
    <w:rsid w:val="00F044E8"/>
    <w:rsid w:val="00F920F2"/>
    <w:rsid w:val="00FB68AD"/>
    <w:rsid w:val="00FC6A89"/>
    <w:rsid w:val="00FD6D5C"/>
    <w:rsid w:val="00FF4FAE"/>
    <w:rsid w:val="00FF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0BC8D"/>
  <w15:chartTrackingRefBased/>
  <w15:docId w15:val="{C7B30C83-BAF9-274E-BF1F-4CE1801DB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HAnsi" w:hAnsi="Helvetica Neue" w:cs="Arial Unicode MS"/>
        <w:kern w:val="2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287"/>
  </w:style>
  <w:style w:type="paragraph" w:styleId="Heading1">
    <w:name w:val="heading 1"/>
    <w:basedOn w:val="Normal"/>
    <w:next w:val="Normal"/>
    <w:link w:val="Heading1Char"/>
    <w:uiPriority w:val="9"/>
    <w:qFormat/>
    <w:rsid w:val="00E00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F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F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F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F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F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F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F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F3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F3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F3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F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F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F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F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F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F3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F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F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F3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240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Seamus Wright</cp:lastModifiedBy>
  <cp:revision>107</cp:revision>
  <dcterms:created xsi:type="dcterms:W3CDTF">2024-08-19T12:42:00Z</dcterms:created>
  <dcterms:modified xsi:type="dcterms:W3CDTF">2025-09-21T15:11:00Z</dcterms:modified>
</cp:coreProperties>
</file>