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Treatment</w:t>
            </w:r>
          </w:p>
        </w:tc>
        <w:tc>
          <w:p>
            <w:pPr>
              <w:pStyle w:val="Normal"/>
            </w:pPr>
            <w:r>
              <w:t>Glucosidase</w:t>
            </w:r>
          </w:p>
        </w:tc>
        <w:tc>
          <w:p>
            <w:pPr>
              <w:pStyle w:val="Normal"/>
            </w:pPr>
            <w:r>
              <w:t>Aminopeptidase</w:t>
            </w:r>
          </w:p>
        </w:tc>
        <w:tc>
          <w:p>
            <w:pPr>
              <w:pStyle w:val="Normal"/>
            </w:pPr>
            <w:r>
              <w:t>BG_LAP</w:t>
            </w:r>
          </w:p>
        </w:tc>
        <w:tc>
          <w:p>
            <w:pPr>
              <w:pStyle w:val="Normal"/>
            </w:pPr>
            <w:r>
              <w:t>C_N</w:t>
            </w:r>
          </w:p>
        </w:tc>
      </w:tr>
      <w:tr>
        <w:tc>
          <w:p>
            <w:pPr>
              <w:pStyle w:val="Normal"/>
            </w:pPr>
            <w:r>
              <w:t>Baseline</w:t>
            </w:r>
          </w:p>
        </w:tc>
        <w:tc>
          <w:p>
            <w:pPr>
              <w:pStyle w:val="Normal"/>
            </w:pPr>
            <w:r>
              <w:t>0.023 (-3.3 ± 2.1)</w:t>
            </w:r>
          </w:p>
        </w:tc>
        <w:tc>
          <w:p>
            <w:pPr>
              <w:pStyle w:val="Normal"/>
            </w:pPr>
            <w:r>
              <w:t>1.1 (0.24 ± 0.92)</w:t>
            </w:r>
          </w:p>
        </w:tc>
        <w:tc>
          <w:p>
            <w:pPr>
              <w:pStyle w:val="Normal"/>
            </w:pPr>
            <w:r>
              <w:t>0.027 (-3.5 ± 2)</w:t>
            </w:r>
          </w:p>
        </w:tc>
        <w:tc>
          <w:p>
            <w:pPr>
              <w:pStyle w:val="Normal"/>
            </w:pPr>
            <w:r>
              <w:t>39 (3.7 ± 0.16)</w:t>
            </w:r>
          </w:p>
        </w:tc>
      </w:tr>
      <w:tr>
        <w:tc>
          <w:p>
            <w:pPr>
              <w:pStyle w:val="Normal"/>
            </w:pPr>
            <w:r>
              <w:t>Light 15°C</w:t>
            </w:r>
          </w:p>
        </w:tc>
        <w:tc>
          <w:p>
            <w:pPr>
              <w:pStyle w:val="Normal"/>
            </w:pPr>
            <w:r>
              <w:t>0.18 (-1.7 ± 1.6)</w:t>
            </w:r>
          </w:p>
        </w:tc>
        <w:tc>
          <w:p>
            <w:pPr>
              <w:pStyle w:val="Normal"/>
            </w:pPr>
            <w:r>
              <w:t>1 (0.41 ± 1)</w:t>
            </w:r>
          </w:p>
        </w:tc>
        <w:tc>
          <w:p>
            <w:pPr>
              <w:pStyle w:val="Normal"/>
            </w:pPr>
            <w:r>
              <w:t>0.18 (-2 ± 1.2)</w:t>
            </w:r>
          </w:p>
        </w:tc>
        <w:tc>
          <w:p>
            <w:pPr>
              <w:pStyle w:val="Normal"/>
            </w:pPr>
            <w:r>
              <w:t>27 (3.2 ± 0.44)</w:t>
            </w:r>
          </w:p>
        </w:tc>
      </w:tr>
      <w:tr>
        <w:tc>
          <w:p>
            <w:pPr>
              <w:pStyle w:val="Normal"/>
            </w:pPr>
            <w:r>
              <w:t>Dark 15°C</w:t>
            </w:r>
          </w:p>
        </w:tc>
        <w:tc>
          <w:p>
            <w:pPr>
              <w:pStyle w:val="Normal"/>
            </w:pPr>
            <w:r>
              <w:t>0.19 (-1.2 ± 1.7)</w:t>
            </w:r>
          </w:p>
        </w:tc>
        <w:tc>
          <w:p>
            <w:pPr>
              <w:pStyle w:val="Normal"/>
            </w:pPr>
            <w:r>
              <w:t>1.1 (0.69 ± 1.6)</w:t>
            </w:r>
          </w:p>
        </w:tc>
        <w:tc>
          <w:p>
            <w:pPr>
              <w:pStyle w:val="Normal"/>
            </w:pPr>
            <w:r>
              <w:t>0.19 (-1.7 ± 0.75)</w:t>
            </w:r>
          </w:p>
        </w:tc>
        <w:tc>
          <w:p>
            <w:pPr>
              <w:pStyle w:val="Normal"/>
            </w:pPr>
            <w:r>
              <w:t>24 (3.1 ± 0.52)</w:t>
            </w:r>
          </w:p>
        </w:tc>
      </w:tr>
      <w:tr>
        <w:tc>
          <w:p>
            <w:pPr>
              <w:pStyle w:val="Normal"/>
            </w:pPr>
            <w:r>
              <w:t>Light 20°C</w:t>
            </w:r>
          </w:p>
        </w:tc>
        <w:tc>
          <w:p>
            <w:pPr>
              <w:pStyle w:val="Normal"/>
            </w:pPr>
            <w:r>
              <w:t>0.21 (-1.7 ± 1.5)</w:t>
            </w:r>
          </w:p>
        </w:tc>
        <w:tc>
          <w:p>
            <w:pPr>
              <w:pStyle w:val="Normal"/>
            </w:pPr>
            <w:r>
              <w:t>1.2 (0.41 ± 0.9)</w:t>
            </w:r>
          </w:p>
        </w:tc>
        <w:tc>
          <w:p>
            <w:pPr>
              <w:pStyle w:val="Normal"/>
            </w:pPr>
            <w:r>
              <w:t>0.15 (-1.8 ± 0.97)</w:t>
            </w:r>
          </w:p>
        </w:tc>
        <w:tc>
          <w:p>
            <w:pPr>
              <w:pStyle w:val="Normal"/>
            </w:pPr>
            <w:r>
              <w:t>25 (3.2 ± 0.53)</w:t>
            </w:r>
          </w:p>
        </w:tc>
      </w:tr>
      <w:tr>
        <w:tc>
          <w:p>
            <w:pPr>
              <w:pStyle w:val="Normal"/>
            </w:pPr>
            <w:r>
              <w:t>Light 25°C</w:t>
            </w:r>
          </w:p>
        </w:tc>
        <w:tc>
          <w:p>
            <w:pPr>
              <w:pStyle w:val="Normal"/>
            </w:pPr>
            <w:r>
              <w:t>0.33 (-0.65 ± 1.8)</w:t>
            </w:r>
          </w:p>
        </w:tc>
        <w:tc>
          <w:p>
            <w:pPr>
              <w:pStyle w:val="Normal"/>
            </w:pPr>
            <w:r>
              <w:t>6.9 (1.6 ± 1.7)</w:t>
            </w:r>
          </w:p>
        </w:tc>
        <w:tc>
          <w:p>
            <w:pPr>
              <w:pStyle w:val="Normal"/>
            </w:pPr>
            <w:r>
              <w:t>0.15 (-2 ± 0.89)</w:t>
            </w:r>
          </w:p>
        </w:tc>
        <w:tc>
          <w:p>
            <w:pPr>
              <w:pStyle w:val="Normal"/>
            </w:pPr>
            <w:r>
              <w:t>25 (3.1 ± 0.35)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2026-03-25T21:35:37Z</dcterms:modified>
  <cp:category/>
</cp:coreProperties>
</file>