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berschrift1"/>
      </w:pPr>
      <w:r>
        <w:t>Projekt Retrospektive</w:t>
      </w:r>
    </w:p>
    <w:p w:rsidR="003B436F" w:rsidRPr="003B436F" w:rsidRDefault="007B716D" w:rsidP="003B436F">
      <w:pPr>
        <w:pStyle w:val="berschrift2"/>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bl>
    <w:p w:rsidR="001352BA" w:rsidRDefault="001352BA" w:rsidP="00402E1C">
      <w:pPr>
        <w:pStyle w:val="berschrift2"/>
      </w:pPr>
      <w:r>
        <w:t>Methoden und Technologien</w:t>
      </w:r>
    </w:p>
    <w:p w:rsidR="00773A0C" w:rsidRDefault="00773A0C" w:rsidP="00773A0C">
      <w:r>
        <w:t>Zu Beginn des Projekts wurde eine grobe Projektplanung in Redmine (Projektplanungstool und Ticketingsystem) gemacht, in der feste Termine für Sitzungen, Abgaben und Abschlussarbeiten</w:t>
      </w:r>
      <w:r w:rsidR="00242B38">
        <w:t>,</w:t>
      </w:r>
      <w:r>
        <w:t xml:space="preserve"> </w:t>
      </w:r>
      <w:r w:rsidR="00281EBA">
        <w:t xml:space="preserve">wie </w:t>
      </w:r>
      <w:r w:rsidR="00FF10CF">
        <w:t xml:space="preserve">beispielsweise </w:t>
      </w:r>
      <w:r w:rsidR="00281EBA">
        <w:t>die Erstellung der persönlichen Berichte oder der Aufwandanalyse</w:t>
      </w:r>
      <w:r w:rsidR="00242B38">
        <w:t>,</w:t>
      </w:r>
      <w:r>
        <w:t xml:space="preserve"> festgehalten wurden.</w:t>
      </w:r>
    </w:p>
    <w:p w:rsidR="001E667E" w:rsidRDefault="001E667E" w:rsidP="00773A0C">
      <w:r>
        <w:t>Zu B</w:t>
      </w:r>
      <w:r w:rsidR="00625345">
        <w:t>eginn des Projekts wurde stark r</w:t>
      </w:r>
      <w:r>
        <w:t xml:space="preserve">isikoorientiert gearbeitet. </w:t>
      </w:r>
      <w:r w:rsidR="000B7AB4">
        <w:t>So wurde zum Beispiel am Anfang</w:t>
      </w:r>
      <w:r w:rsidR="00F05ECF">
        <w:t xml:space="preserve"> </w:t>
      </w:r>
      <w:r>
        <w:t xml:space="preserve">eine Passantenanalyse durchgeführt, um festzustellen, ob überhaupt genügend Personen im Erkennungsbereich von Kinect durchlaufen. </w:t>
      </w:r>
      <w:r w:rsidR="00506C8D">
        <w:t xml:space="preserve">Die Durchführung der verschiedenen Hardware Test gehörte ebenfalls zu den Risiko Themen. Zusätzlich wurde ab einem gewissen Punkt nach Scrum gearbeitet. </w:t>
      </w:r>
      <w:r w:rsidR="008832A2">
        <w:t>Durch die damit verbunden User Stories konnten die Aufgaben leicht priorisiert oder neu priorisiert werden, damit der Prototyp die gewünschten Kernfunktionen anbieten kann. Was durch diesen Ansatz auch bestens gelungen ist.</w:t>
      </w:r>
      <w:r w:rsidR="0033068D">
        <w:t xml:space="preserve"> Das Projekt konnte aufzeigen, dass sich eine agile und </w:t>
      </w:r>
      <w:r w:rsidR="00625345">
        <w:t>r</w:t>
      </w:r>
      <w:r w:rsidR="0033068D">
        <w:t>isikoorientierte Entwicklung gut ergänzen könne</w:t>
      </w:r>
      <w:r w:rsidR="000632BC">
        <w:t>n</w:t>
      </w:r>
      <w:r w:rsidR="0033068D">
        <w:t>.</w:t>
      </w:r>
    </w:p>
    <w:p w:rsidR="00626020" w:rsidRDefault="0095278A" w:rsidP="001352BA">
      <w:r>
        <w:t xml:space="preserve">Neben den rein technischen Risiken orientierten sich einige davon auch an den Nutzerbedürfnissen. </w:t>
      </w:r>
      <w:r w:rsidR="00E65380">
        <w:t>So wurde</w:t>
      </w:r>
      <w:r w:rsidR="00625345">
        <w:t>n</w:t>
      </w:r>
      <w:r w:rsidR="00E65380">
        <w:t xml:space="preserve"> einerseits die Steuerung und später der Prototyp immer wieder durch Usability Tests geprüft und verifiziert. </w:t>
      </w:r>
      <w:r w:rsidR="00DD6CEF">
        <w:t xml:space="preserve">Die </w:t>
      </w:r>
      <w:r w:rsidR="00625345">
        <w:t xml:space="preserve">nutzerorientierte </w:t>
      </w:r>
      <w:r w:rsidR="00DD6CEF">
        <w:t>Komponente führte auch zu der Ausarbeit</w:t>
      </w:r>
      <w:r w:rsidR="00626020">
        <w:t>ung von Personas und Szenarien.</w:t>
      </w:r>
    </w:p>
    <w:p w:rsidR="00626020" w:rsidRDefault="00626020" w:rsidP="001352BA">
      <w:r>
        <w:t>Um eine spätere einfache Weiterentwicklung durch die Assistenten des IFS zu gewährleisten, wurden mehrmals Code Reviews mit ihnen durchgeführt. Am Ende des Projekts wurde</w:t>
      </w:r>
      <w:r w:rsidR="00A20415">
        <w:t xml:space="preserve"> zudem</w:t>
      </w:r>
      <w:r>
        <w:t xml:space="preserve"> von einem einzelnen Teammitglied nochmals Refactoring betrieben, um den Code möglichst einheitlich und dadurch einfach weiterentwickelbar zu machen.</w:t>
      </w:r>
    </w:p>
    <w:p w:rsidR="001E02C7" w:rsidRDefault="001E02C7" w:rsidP="001352BA">
      <w:r>
        <w:t>Kurz nach Projektbeginn wurde das Team auf den Microsoft Imagine Cup aufmerksam. Für diesen war ein Projektplan zu erstellen. Da dieser Wettbewerb schon kurz vor der ersten Abgabe stand, blieb den Team nur kurze Zeit diesen Plan zu erstellen. Mit der grossen Hilfe von Kevin Gaunt konnte ein, für die Gruppe sehr zufriedenstellender, Projektplan erstellt werden. Unglücklicherweise entsprach dieser nicht den Vorstellung der Veranstalter, weshalb der Vorschlag nicht in die zweite Runde weite</w:t>
      </w:r>
      <w:r w:rsidR="007F20DD">
        <w:t>rkam.</w:t>
      </w:r>
    </w:p>
    <w:p w:rsidR="004370DC" w:rsidRDefault="004370DC" w:rsidP="001352BA">
      <w:r>
        <w:t>Durch die Semesterarbeit hatte das Team die Möglichkeit die ersten Erfahrungen mit .NET und WPF zu sammeln. Dieses Wissen konnte für die Bachelorarbeit bestens eingesetzt werden.</w:t>
      </w:r>
    </w:p>
    <w:p w:rsidR="007F20DD" w:rsidRDefault="007F20DD" w:rsidP="001352BA">
      <w:r>
        <w:t xml:space="preserve">Für die Bachelorarbeit wurden vielfältige Analysen getätigt. </w:t>
      </w:r>
      <w:r w:rsidR="00FF1A39">
        <w:t xml:space="preserve">Durch den beschränkten Zeitrahmen war es oftmals schwierig diese zu priorisieren. </w:t>
      </w:r>
      <w:r w:rsidR="0091141C">
        <w:t>Trotz dieser Herausforderung ist es jedoch gelungen, viele neue Erkenntnisse zu schaffen und einen funktionstüchtigen Prototyp zu erstellen.</w:t>
      </w:r>
    </w:p>
    <w:p w:rsidR="00F60395" w:rsidRDefault="00F60395" w:rsidP="001352BA">
      <w:r>
        <w:t>Wir bedanken uns an dieser Stelle für die kompetente und partnerschaftliche Betreuung durch Markus Stolze.</w:t>
      </w:r>
      <w:r w:rsidR="00F74172">
        <w:t xml:space="preserve"> Dank für die Unterstützung gilt auch den Assistenten Kevin Gaunt, Silvan Gehrig und Michael </w:t>
      </w:r>
      <w:r w:rsidR="003C117F">
        <w:t>Gfeller</w:t>
      </w:r>
      <w:r w:rsidR="000C4F43">
        <w:t xml:space="preserve"> sowie </w:t>
      </w:r>
      <w:r w:rsidR="001D79D4">
        <w:t xml:space="preserve">unserem Experten Markus Flückiger, der uns immer wieder neue Ideen vermittelte. </w:t>
      </w:r>
      <w:r w:rsidR="0092168E">
        <w:t xml:space="preserve">Zuletzt geht unser Dank auch an </w:t>
      </w:r>
      <w:r w:rsidR="000C4F43">
        <w:t xml:space="preserve">Marion </w:t>
      </w:r>
      <w:r w:rsidR="0092168E">
        <w:t xml:space="preserve">Schleifer, die </w:t>
      </w:r>
      <w:r w:rsidR="00201973">
        <w:t>sich die Zeit nahm unsere</w:t>
      </w:r>
      <w:r w:rsidR="00106696">
        <w:t xml:space="preserve"> Dokumentation gegenzulesen</w:t>
      </w:r>
      <w:r w:rsidR="00201973">
        <w:t>.</w:t>
      </w:r>
    </w:p>
    <w:p w:rsidR="00DD6CEF" w:rsidRDefault="00DD6CEF">
      <w:r>
        <w:br w:type="page"/>
      </w:r>
    </w:p>
    <w:p w:rsidR="00402E1C" w:rsidRDefault="001352BA" w:rsidP="00402E1C">
      <w:pPr>
        <w:pStyle w:val="berschrift2"/>
      </w:pPr>
      <w:r>
        <w:lastRenderedPageBreak/>
        <w:t>Persönliche Berichte</w:t>
      </w:r>
    </w:p>
    <w:p w:rsidR="001352BA" w:rsidRDefault="001352BA">
      <w:r>
        <w:br w:type="page"/>
      </w:r>
    </w:p>
    <w:p w:rsidR="001352BA" w:rsidRDefault="00C22569" w:rsidP="00CC7C86">
      <w:pPr>
        <w:pStyle w:val="berschrift2"/>
      </w:pPr>
      <w:r>
        <w:lastRenderedPageBreak/>
        <w:t>Aufwandsanalyse</w:t>
      </w:r>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1080 Stunden zur Verfügung. Dies ergab pro Sprint (SP 1 – SP 16) 67.5 Stunden</w:t>
      </w:r>
      <w:r w:rsidR="004A7F57">
        <w:t>.</w:t>
      </w:r>
    </w:p>
    <w:p w:rsidR="001E7CA8" w:rsidRDefault="001E7CA8" w:rsidP="001E7CA8">
      <w:pPr>
        <w:pStyle w:val="berschrift3"/>
      </w:pPr>
      <w:bookmarkStart w:id="1" w:name="_Ref327379117"/>
      <w:r>
        <w:t>Sprints</w:t>
      </w:r>
      <w:bookmarkEnd w:id="1"/>
    </w:p>
    <w:p w:rsidR="001E7CA8" w:rsidRDefault="001E7CA8" w:rsidP="001E7CA8">
      <w:r>
        <w:t xml:space="preserve">Die </w:t>
      </w:r>
      <w:r w:rsidR="00C20A87">
        <w:fldChar w:fldCharType="begin"/>
      </w:r>
      <w:r w:rsidR="00C20A87">
        <w:instrText xml:space="preserve"> REF _Ref327379326 \h </w:instrText>
      </w:r>
      <w:r w:rsidR="00C20A87">
        <w:fldChar w:fldCharType="separate"/>
      </w:r>
      <w:r w:rsidR="00C20A87">
        <w:t xml:space="preserve">Tabelle </w:t>
      </w:r>
      <w:r w:rsidR="00C20A87">
        <w:rPr>
          <w:noProof/>
        </w:rPr>
        <w:t>1</w:t>
      </w:r>
      <w:r w:rsidR="00C20A87">
        <w:t xml:space="preserve"> - Aufwand Übersicht</w:t>
      </w:r>
      <w:r w:rsidR="00C20A87">
        <w:fldChar w:fldCharType="end"/>
      </w:r>
      <w:r w:rsidR="00C20A87">
        <w:t xml:space="preserve"> </w:t>
      </w:r>
      <w:r>
        <w:t>zeigt die geplanten und die tatsächlich benötigten Stunden für das Projekt. Es ist zudem ersichtlich, wie gross die Abweichung zwischen Aufwand und Schätzung ist.</w:t>
      </w:r>
    </w:p>
    <w:tbl>
      <w:tblPr>
        <w:tblStyle w:val="MittlereSchattierung1-Akz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Beschriftung"/>
      </w:pPr>
      <w:bookmarkStart w:id="2" w:name="_Ref327379326"/>
      <w:r>
        <w:t xml:space="preserve">Tabelle </w:t>
      </w:r>
      <w:fldSimple w:instr=" SEQ Tabelle \* ARABIC ">
        <w:r w:rsidR="0075455E">
          <w:rPr>
            <w:noProof/>
          </w:rPr>
          <w:t>1</w:t>
        </w:r>
      </w:fldSimple>
      <w:r>
        <w:t xml:space="preserve"> - Aufwand Übersicht</w:t>
      </w:r>
      <w:bookmarkEnd w:id="2"/>
    </w:p>
    <w:p w:rsidR="00402DFA" w:rsidRDefault="00102E02" w:rsidP="00402DFA">
      <w:r>
        <w:fldChar w:fldCharType="begin"/>
      </w:r>
      <w:r>
        <w:instrText xml:space="preserve"> REF _Ref327379355 \h </w:instrText>
      </w:r>
      <w:r>
        <w:fldChar w:fldCharType="separate"/>
      </w:r>
      <w:r>
        <w:t xml:space="preserve">Abbildung </w:t>
      </w:r>
      <w:r>
        <w:rPr>
          <w:noProof/>
        </w:rPr>
        <w:t>1</w:t>
      </w:r>
      <w:r>
        <w:t>- Verlauf geschätzte und aufgewendete Zeit</w:t>
      </w:r>
      <w:r>
        <w:fldChar w:fldCharType="end"/>
      </w:r>
      <w:r>
        <w:t xml:space="preserve"> </w:t>
      </w:r>
      <w:r w:rsidR="00402DFA">
        <w:t>zeigt die gleichen Daten in einem Diagramm.</w:t>
      </w:r>
    </w:p>
    <w:p w:rsidR="00566AAD" w:rsidRDefault="00402DFA" w:rsidP="00402DFA">
      <w:r>
        <w:t>Die blaue Linie stellt die geplanten Stunden dar. In diesen geplanten Stunden ist Timeboxing eingerechnet. Timeboxen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r w:rsidR="00540DF2">
        <w:t>türkise</w:t>
      </w:r>
      <w:r w:rsidR="00566AAD">
        <w:t xml:space="preserve"> Linie zeigt die absolute Abweichung.</w:t>
      </w:r>
    </w:p>
    <w:p w:rsidR="00402DFA" w:rsidRDefault="00402DFA" w:rsidP="00402DFA">
      <w:r>
        <w:rPr>
          <w:noProof/>
          <w:lang w:eastAsia="de-CH"/>
        </w:rPr>
        <w:lastRenderedPageBreak/>
        <w:drawing>
          <wp:inline distT="0" distB="0" distL="0" distR="0" wp14:anchorId="4B8E7294" wp14:editId="32CE79B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Beschriftung"/>
      </w:pPr>
      <w:bookmarkStart w:id="3" w:name="_Ref327379355"/>
      <w:r>
        <w:t xml:space="preserve">Abbildung </w:t>
      </w:r>
      <w:fldSimple w:instr=" SEQ Abbildung \* ARABIC ">
        <w:r w:rsidR="00FF0650">
          <w:rPr>
            <w:noProof/>
          </w:rPr>
          <w:t>1</w:t>
        </w:r>
      </w:fldSimple>
      <w:r>
        <w:t xml:space="preserve">- </w:t>
      </w:r>
      <w:r w:rsidR="00C34A19">
        <w:t>Verlauf geschätzte und aufgewendete Zeit</w:t>
      </w:r>
      <w:bookmarkEnd w:id="3"/>
    </w:p>
    <w:p w:rsidR="00FC0F53" w:rsidRPr="00FC0F53" w:rsidRDefault="00FC0F53" w:rsidP="00FC0F53">
      <w:r>
        <w:t>Der Aufwand in Sprint 3 ist höher, da sich das Team</w:t>
      </w:r>
      <w:r w:rsidR="00CE4A02">
        <w:t xml:space="preserve"> kurzfristig</w:t>
      </w:r>
      <w:r>
        <w:t xml:space="preserve"> dazu entschloss, beim Microsoft Imagine Cup mitzumachen und da</w:t>
      </w:r>
      <w:r w:rsidR="00321269">
        <w:t>zu einen Projektplan erstell</w:t>
      </w:r>
      <w:r w:rsidR="00C43883">
        <w:t>e</w:t>
      </w:r>
      <w:r w:rsidR="00321269">
        <w:t>n musste</w:t>
      </w:r>
      <w:r>
        <w:t>.</w:t>
      </w:r>
      <w:r w:rsidR="00731737">
        <w:t xml:space="preserve"> Sprint 7 dauerte zudem nicht eine sondern zwei Wochen und der Aufwand ist daher höher. Im Sprint 15 wurden</w:t>
      </w:r>
      <w:r w:rsidR="00CF0E3C">
        <w:t xml:space="preserve"> die letzten Korrekturen und Verbesserungen umgesetzt wodurch der Aufwand dort ebenfalls höher ist.</w:t>
      </w:r>
    </w:p>
    <w:p w:rsidR="00143A29" w:rsidRPr="00143A29" w:rsidRDefault="00143A29" w:rsidP="00143A29">
      <w:r>
        <w:t>Nachfolgend werden die einzelnen Sprints detailliert betrachtet und analysiert.</w:t>
      </w:r>
    </w:p>
    <w:p w:rsidR="002242FB" w:rsidRDefault="008D0178" w:rsidP="008D0178">
      <w:pPr>
        <w:pStyle w:val="berschrift4"/>
      </w:pPr>
      <w:r>
        <w:t>Sprint 1</w:t>
      </w:r>
    </w:p>
    <w:p w:rsidR="00266723" w:rsidRDefault="00266723" w:rsidP="00266723">
      <w:r>
        <w:t>Im ersten Sprint setzte sich das Team mit der Technologie auseinander, stellte den Projektplan auf</w:t>
      </w:r>
      <w:r w:rsidR="0016748C">
        <w:t>,</w:t>
      </w:r>
      <w:r w:rsidR="00F574F3">
        <w:t xml:space="preserve"> bereitete die Dokumentvorlagen vor</w:t>
      </w:r>
      <w:r>
        <w:t xml:space="preserve"> und identifizierte erste Risiken</w:t>
      </w:r>
      <w:r w:rsidR="003852E3">
        <w:t>.</w:t>
      </w:r>
    </w:p>
    <w:p w:rsidR="003852E3" w:rsidRPr="00266723" w:rsidRDefault="003852E3" w:rsidP="00266723">
      <w:r>
        <w:t>Die folgenden Tickets wurden im Sprint 1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Redmine</w:t>
            </w:r>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Beschriftung"/>
      </w:pPr>
      <w:r>
        <w:lastRenderedPageBreak/>
        <w:t xml:space="preserve">Tabelle </w:t>
      </w:r>
      <w:fldSimple w:instr=" SEQ Tabelle \* ARABIC ">
        <w:r w:rsidR="0075455E">
          <w:rPr>
            <w:noProof/>
          </w:rPr>
          <w:t>2</w:t>
        </w:r>
      </w:fldSimple>
      <w:r>
        <w:t xml:space="preserve"> - Tickets Sprint 1</w:t>
      </w:r>
    </w:p>
    <w:p w:rsidR="00B05725" w:rsidRDefault="00B05725" w:rsidP="00B05725">
      <w:pPr>
        <w:pStyle w:val="berschrift4"/>
      </w:pPr>
      <w:r>
        <w:t>Sprint 2</w:t>
      </w:r>
    </w:p>
    <w:p w:rsidR="00C54F69" w:rsidRDefault="00C54F69" w:rsidP="00C54F69">
      <w:r>
        <w:t>Im Sprint 2 wurde das Kinect SDK Framework ausprobiert und damit ein erster Mini Prototyp erstellt.</w:t>
      </w:r>
      <w:r w:rsidR="00CB09F4">
        <w:t xml:space="preserve"> Zudem wurden Nutzeranalysen durchgefü</w:t>
      </w:r>
      <w:r w:rsidR="009459D5">
        <w:t>h</w:t>
      </w:r>
      <w:r w:rsidR="00CB09F4">
        <w:t>rt.</w:t>
      </w:r>
      <w:r w:rsidR="006A012E">
        <w:t xml:space="preserve"> Die</w:t>
      </w:r>
      <w:r w:rsidR="002F4F59">
        <w:t xml:space="preserve"> Möglichkeit Bewegungen mit Kinect aufzunehmen und wiedergeben zu können </w:t>
      </w:r>
      <w:r w:rsidR="00861578">
        <w:t xml:space="preserve">wurde </w:t>
      </w:r>
      <w:r w:rsidR="002F4F59">
        <w:t>entwickelt.</w:t>
      </w:r>
    </w:p>
    <w:p w:rsidR="003852E3" w:rsidRPr="00C54F69" w:rsidRDefault="003852E3" w:rsidP="00C54F69">
      <w:r>
        <w:t>Die folgenden Tickets wurden im Sprint 2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Kinect record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Beschriftung"/>
      </w:pPr>
      <w:r>
        <w:t xml:space="preserve">Tabelle </w:t>
      </w:r>
      <w:fldSimple w:instr=" SEQ Tabelle \* ARABIC ">
        <w:r w:rsidR="0075455E">
          <w:rPr>
            <w:noProof/>
          </w:rPr>
          <w:t>3</w:t>
        </w:r>
      </w:fldSimple>
      <w:r>
        <w:t xml:space="preserve"> - Tickets Sprint 2</w:t>
      </w:r>
    </w:p>
    <w:p w:rsidR="00E02FBF" w:rsidRDefault="00E02FBF" w:rsidP="00E02FBF">
      <w:pPr>
        <w:pStyle w:val="berschrift4"/>
      </w:pPr>
      <w:r>
        <w:t>Sprint 3</w:t>
      </w:r>
    </w:p>
    <w:p w:rsidR="000E6D77" w:rsidRPr="000E6D77" w:rsidRDefault="000E6D77" w:rsidP="000E6D77">
      <w:r>
        <w:t>Eine erste Version der Vision wurde im Sprint 3 erstellt.</w:t>
      </w:r>
      <w:r w:rsidR="00E40683">
        <w:t xml:space="preserve"> </w:t>
      </w:r>
      <w:r w:rsidR="00CF1DDF">
        <w:t>Für den</w:t>
      </w:r>
      <w:r w:rsidR="00E40683">
        <w:t xml:space="preserve"> Microsoft Imagine Cup erstellte </w:t>
      </w:r>
      <w:r w:rsidR="00CF1DDF">
        <w:t>das Team</w:t>
      </w:r>
      <w:r w:rsidR="00E40683">
        <w:t xml:space="preserve"> einen Projektplan.</w:t>
      </w:r>
      <w:r w:rsidR="00E60EC6">
        <w:t xml:space="preserve"> </w:t>
      </w:r>
      <w:r w:rsidR="007E1ADF">
        <w:t>Die Nutzeranalysen wurde fortgesetzt</w:t>
      </w:r>
      <w:r w:rsidR="00E60EC6">
        <w:t>. Zudem wurde mit Hilfe einer Nutzwertanalyse das Kinect Framework ausgewählt.</w:t>
      </w:r>
    </w:p>
    <w:p w:rsidR="00B96D0F" w:rsidRPr="00B96D0F" w:rsidRDefault="00B96D0F" w:rsidP="00B96D0F">
      <w:r>
        <w:t>Die folgenden Tickets wurden im Sprint 3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Projekt Plan Imagine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Imagine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lastRenderedPageBreak/>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Imagine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Beschriftung"/>
      </w:pPr>
      <w:r>
        <w:t xml:space="preserve">Tabelle </w:t>
      </w:r>
      <w:fldSimple w:instr=" SEQ Tabelle \* ARABIC ">
        <w:r w:rsidR="0075455E">
          <w:rPr>
            <w:noProof/>
          </w:rPr>
          <w:t>4</w:t>
        </w:r>
      </w:fldSimple>
      <w:r>
        <w:t xml:space="preserve"> - Tickets Sprints 3</w:t>
      </w:r>
    </w:p>
    <w:p w:rsidR="00C54CAD" w:rsidRDefault="00C54CAD" w:rsidP="00C54CAD">
      <w:pPr>
        <w:pStyle w:val="berschrift4"/>
      </w:pPr>
      <w:r>
        <w:t>Sprint 4</w:t>
      </w:r>
    </w:p>
    <w:p w:rsidR="00D11F2A" w:rsidRDefault="00D11F2A" w:rsidP="00D11F2A">
      <w:r>
        <w:t>Im Sprint 4</w:t>
      </w:r>
      <w:r w:rsidR="00CA4452">
        <w:t xml:space="preserve"> wurden die Personas und Szenarien erstellt und ein erster Usability Test vorbereitet.</w:t>
      </w:r>
      <w:r w:rsidR="00DF79B6">
        <w:t xml:space="preserve"> </w:t>
      </w:r>
      <w:r w:rsidR="00B40F38">
        <w:t>Der Backlog wurde erstellt und die Test Videowall aufgebaut.</w:t>
      </w:r>
      <w:r w:rsidR="005D0803">
        <w:t xml:space="preserve"> </w:t>
      </w:r>
      <w:r w:rsidR="00951A3B">
        <w:t>Die Aufnahme- und Wiedergabe von Bewegungen wurde weite</w:t>
      </w:r>
      <w:r w:rsidR="00DA2B8E">
        <w:t>r ausgearbeitet und mit dieser Bewegungen aufgenommen.</w:t>
      </w:r>
    </w:p>
    <w:p w:rsidR="00D11F2A" w:rsidRPr="00D11F2A" w:rsidRDefault="00D11F2A" w:rsidP="00D11F2A">
      <w:r>
        <w:t>Die folgenden Tickets wurden im Sprint 4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Personas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Kinect replay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Backlog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fldSimple w:instr=" SEQ Tabelle \* ARABIC ">
        <w:r w:rsidR="0075455E">
          <w:rPr>
            <w:noProof/>
          </w:rPr>
          <w:t>5</w:t>
        </w:r>
      </w:fldSimple>
      <w:r>
        <w:t xml:space="preserve"> - Tickets Sprint</w:t>
      </w:r>
      <w:r>
        <w:rPr>
          <w:noProof/>
        </w:rPr>
        <w:t xml:space="preserve"> 4</w:t>
      </w:r>
    </w:p>
    <w:p w:rsidR="00C54CAD" w:rsidRDefault="00C54CAD" w:rsidP="00C54CAD">
      <w:pPr>
        <w:pStyle w:val="berschrift4"/>
      </w:pPr>
      <w:r>
        <w:t>Sprint 5</w:t>
      </w:r>
    </w:p>
    <w:p w:rsidR="00A41101" w:rsidRDefault="00A41101" w:rsidP="00A41101">
      <w:r>
        <w:t>In Sprint 5 wurde der Usability Test weiter ausgearbeitet</w:t>
      </w:r>
      <w:r w:rsidR="00B467B4">
        <w:t>.</w:t>
      </w:r>
      <w:r w:rsidR="00E65A35">
        <w:t xml:space="preserve"> </w:t>
      </w:r>
      <w:r w:rsidR="000D2929">
        <w:t xml:space="preserve">Verschiedene WPF Applikationen wurden auf der Testhardware geprüft und dokumentiert. </w:t>
      </w:r>
      <w:r w:rsidR="006F6642">
        <w:t>Zudem wurde die Grobarchitektur erarbeitet und eine Sitzung mit dem Experte</w:t>
      </w:r>
      <w:r w:rsidR="00201973">
        <w:t>n Markus Flückiger organisiert.</w:t>
      </w:r>
    </w:p>
    <w:p w:rsidR="00201973" w:rsidRPr="00A41101" w:rsidRDefault="00201973" w:rsidP="00A41101">
      <w:r>
        <w:t xml:space="preserve">Zu diesem Zeitpunkt trat die erste Spannung im Projekt auf, aus diesem </w:t>
      </w:r>
      <w:r w:rsidR="00DE7EDB">
        <w:t>Grund wurden teamfördern</w:t>
      </w:r>
      <w:r w:rsidR="002A7C28">
        <w:t>d</w:t>
      </w:r>
      <w:r w:rsidR="00DE7EDB">
        <w:t>e Massnahmen eingeleitet.</w:t>
      </w:r>
    </w:p>
    <w:p w:rsidR="00B82C32" w:rsidRPr="00B82C32" w:rsidRDefault="00B82C32" w:rsidP="00B82C32">
      <w:r>
        <w:t xml:space="preserve">Die folgenden Tickets wurden im Sprint </w:t>
      </w:r>
      <w:r w:rsidR="00662513">
        <w:t>5</w:t>
      </w:r>
      <w:r>
        <w:t xml:space="preserve"> abgearbeitet:</w:t>
      </w:r>
    </w:p>
    <w:tbl>
      <w:tblPr>
        <w:tblStyle w:val="MittlereSchattierung1-Akz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Skeleton-Aufnahmen im Gebäude </w:t>
            </w:r>
            <w:r w:rsidRPr="000433BA">
              <w:rPr>
                <w:rFonts w:ascii="Calibri" w:eastAsia="Times New Roman" w:hAnsi="Calibri" w:cs="Calibri"/>
                <w:color w:val="000000"/>
                <w:lang w:eastAsia="de-CH"/>
              </w:rPr>
              <w:lastRenderedPageBreak/>
              <w:t>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lastRenderedPageBreak/>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lastRenderedPageBreak/>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Sitzung mit Markus Flückiger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6</w:t>
        </w:r>
      </w:fldSimple>
      <w:r w:rsidRPr="006D0274">
        <w:t xml:space="preserve"> - Tickets Sprint </w:t>
      </w:r>
      <w:r>
        <w:t>5</w:t>
      </w:r>
    </w:p>
    <w:p w:rsidR="00C54CAD" w:rsidRDefault="00C54CAD" w:rsidP="00C54CAD">
      <w:pPr>
        <w:pStyle w:val="berschrift4"/>
      </w:pPr>
      <w:r>
        <w:t>Sprint 6</w:t>
      </w:r>
    </w:p>
    <w:p w:rsidR="001E5686" w:rsidRPr="001E5686" w:rsidRDefault="001E5686" w:rsidP="001E5686">
      <w:r>
        <w:t xml:space="preserve">Der Usabilty Test wurde in diesem Sprint durchgeführt und dokumentiert. </w:t>
      </w:r>
      <w:r w:rsidR="00117FB8">
        <w:t>Die Verwendung von einer tieferen Auflösung wurde auf der Testhardware geprüft. Die Architektur wurde zudem mit Silvan Gehrig besprochen und ein Tiel des Architekturprototyps erstellt.</w:t>
      </w:r>
    </w:p>
    <w:p w:rsidR="00AD4701" w:rsidRPr="00AD4701" w:rsidRDefault="00AD4701" w:rsidP="00AD4701">
      <w:r>
        <w:t>Die folgenden Tickets wurden im Sprint 6 abgearbeitet:</w:t>
      </w:r>
    </w:p>
    <w:tbl>
      <w:tblPr>
        <w:tblStyle w:val="MittlereSchattierung1-Akz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7</w:t>
        </w:r>
      </w:fldSimple>
      <w:r w:rsidRPr="00380523">
        <w:t xml:space="preserve"> - Tickets Sprint </w:t>
      </w:r>
      <w:r>
        <w:t>6</w:t>
      </w:r>
    </w:p>
    <w:p w:rsidR="00C54CAD" w:rsidRDefault="00C54CAD" w:rsidP="00C54CAD">
      <w:pPr>
        <w:pStyle w:val="berschrift4"/>
      </w:pPr>
      <w:r>
        <w:t>Sprint 7</w:t>
      </w:r>
    </w:p>
    <w:p w:rsidR="0021428E" w:rsidRPr="0021428E" w:rsidRDefault="0021428E" w:rsidP="0021428E">
      <w:r>
        <w:t>Im Sprint 7 wurde der Backlog aktualisiert und priorisiert. Der Architekturprototyp wurde</w:t>
      </w:r>
      <w:r w:rsidR="000D7839">
        <w:t xml:space="preserve"> weiter ausgebaut und es wurden die ersten Systemtests für diesen durchgeführt. </w:t>
      </w:r>
      <w:r w:rsidR="00694191">
        <w:t>Zudem wurde der Aufbau einer Webarchitektur studiert und das Tiers-Diagramm erstellt.</w:t>
      </w:r>
    </w:p>
    <w:p w:rsidR="0021428E" w:rsidRPr="0021428E" w:rsidRDefault="0021428E" w:rsidP="0021428E">
      <w:r>
        <w:t>Die folgenden Tickets wurden im Sprint 7 abgearbeitet:</w:t>
      </w:r>
    </w:p>
    <w:tbl>
      <w:tblPr>
        <w:tblStyle w:val="MittlereSchattierung1-Akzent1"/>
        <w:tblW w:w="0" w:type="auto"/>
        <w:tblLook w:val="04A0" w:firstRow="1" w:lastRow="0" w:firstColumn="1" w:lastColumn="0" w:noHBand="0" w:noVBand="1"/>
      </w:tblPr>
      <w:tblGrid>
        <w:gridCol w:w="816"/>
        <w:gridCol w:w="2977"/>
        <w:gridCol w:w="1279"/>
        <w:gridCol w:w="1563"/>
        <w:gridCol w:w="1128"/>
        <w:gridCol w:w="1525"/>
      </w:tblGrid>
      <w:tr w:rsidR="00842FE0" w:rsidTr="00F37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Backlog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 xml:space="preserve">Architekturprototyp erstellt: </w:t>
            </w:r>
            <w:r w:rsidRPr="00044B87">
              <w:rPr>
                <w:rFonts w:ascii="Calibri" w:eastAsia="Times New Roman" w:hAnsi="Calibri" w:cs="Calibri"/>
                <w:color w:val="000000"/>
                <w:lang w:eastAsia="de-CH"/>
              </w:rPr>
              <w:lastRenderedPageBreak/>
              <w:t>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lastRenderedPageBreak/>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Architekurprototyp erstellt: Mit Kinect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8</w:t>
        </w:r>
      </w:fldSimple>
      <w:r w:rsidRPr="0054481F">
        <w:t xml:space="preserve"> - Tickets Sprint </w:t>
      </w:r>
      <w:r>
        <w:t>7</w:t>
      </w:r>
    </w:p>
    <w:p w:rsidR="00C54CAD" w:rsidRDefault="00C54CAD" w:rsidP="00C54CAD">
      <w:pPr>
        <w:pStyle w:val="berschrift4"/>
      </w:pPr>
      <w:r>
        <w:t>Sprint 8</w:t>
      </w:r>
    </w:p>
    <w:p w:rsidR="00B15F4A" w:rsidRPr="00B15F4A" w:rsidRDefault="00562C62" w:rsidP="00B15F4A">
      <w:r>
        <w:t>Im Sprint 8 wurde ein Bilderprototyp erstellt und</w:t>
      </w:r>
      <w:r w:rsidR="00897EA3">
        <w:t xml:space="preserve"> auf der Test Videowall geprüft. Auch wurde DirectX darauf getestet. </w:t>
      </w:r>
      <w:r w:rsidR="0057002E">
        <w:t xml:space="preserve">Verschiedene Dokumente wurden angepasst. </w:t>
      </w:r>
      <w:r w:rsidR="00382379">
        <w:t>Der Architekturprototyp wurde mittels Usability Teste geprüft und verifiziert. Zudem wurden die ersten User Stories umg</w:t>
      </w:r>
      <w:r w:rsidR="00D9756C">
        <w:t>e</w:t>
      </w:r>
      <w:r w:rsidR="00382379">
        <w:t>setzt.</w:t>
      </w:r>
    </w:p>
    <w:p w:rsidR="00B15F4A" w:rsidRPr="00B15F4A" w:rsidRDefault="00B15F4A" w:rsidP="00B15F4A">
      <w:r>
        <w:t>Die folgenden Tickets wurden im Sprint 8 abgearbeitet:</w:t>
      </w:r>
    </w:p>
    <w:tbl>
      <w:tblPr>
        <w:tblStyle w:val="MittlereSchattierung1-Akz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Refactoring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lastRenderedPageBreak/>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Usability Test mit Architekturprotoyp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Usability Test mit Architekturprotoyp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Backlog: Definition of Done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fldSimple w:instr=" SEQ Tabelle \* ARABIC ">
        <w:r w:rsidR="0075455E">
          <w:rPr>
            <w:noProof/>
          </w:rPr>
          <w:t>9</w:t>
        </w:r>
      </w:fldSimple>
      <w:r w:rsidRPr="00DD2409">
        <w:t xml:space="preserve"> - Tickets Sprint </w:t>
      </w:r>
      <w:r>
        <w:t>8</w:t>
      </w:r>
    </w:p>
    <w:p w:rsidR="00C54CAD" w:rsidRDefault="00C54CAD" w:rsidP="00C54CAD">
      <w:pPr>
        <w:pStyle w:val="berschrift4"/>
      </w:pPr>
      <w:r>
        <w:t>Sprint 9</w:t>
      </w:r>
    </w:p>
    <w:p w:rsidR="002B3093" w:rsidRDefault="002B3093" w:rsidP="002B3093">
      <w:r>
        <w:t>Im Sprint 9 wurden Ideen gesammelt wie Personen von der Videowall angezogen werden könnten. Weitere User Stories wurden umgesetzt und Silvan Gehrig wurde ins Projekt eingefü</w:t>
      </w:r>
      <w:r w:rsidR="00E40938">
        <w:t>h</w:t>
      </w:r>
      <w:r>
        <w:t>rt.</w:t>
      </w:r>
      <w:r w:rsidR="00D9756C">
        <w:t xml:space="preserve"> Zudem hatte die Gruppe Zeit, mit Masterstudenten, welche </w:t>
      </w:r>
      <w:r w:rsidR="0031066B">
        <w:t>an einer Kinect Gestenerkennung arbeiteten, Wissen auszutauschen.</w:t>
      </w:r>
    </w:p>
    <w:p w:rsidR="0088306F" w:rsidRPr="002B3093" w:rsidRDefault="0088306F" w:rsidP="002B3093">
      <w:r>
        <w:t>Die folg</w:t>
      </w:r>
      <w:r w:rsidR="00557FA6">
        <w:t>enden Tickets wurden im Sprint 9</w:t>
      </w:r>
      <w:r>
        <w:t xml:space="preserve"> abgearbeitet:</w:t>
      </w:r>
    </w:p>
    <w:tbl>
      <w:tblPr>
        <w:tblStyle w:val="MittlereSchattierung1-Akzent1"/>
        <w:tblW w:w="0" w:type="auto"/>
        <w:tblLook w:val="04A0" w:firstRow="1" w:lastRow="0" w:firstColumn="1" w:lastColumn="0" w:noHBand="0" w:noVBand="1"/>
      </w:tblPr>
      <w:tblGrid>
        <w:gridCol w:w="797"/>
        <w:gridCol w:w="2997"/>
        <w:gridCol w:w="1276"/>
        <w:gridCol w:w="1559"/>
        <w:gridCol w:w="1134"/>
        <w:gridCol w:w="1525"/>
      </w:tblGrid>
      <w:tr w:rsidR="00842FE0" w:rsidTr="00B0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Backlog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N Base Architecture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(Managed Extensibility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lastRenderedPageBreak/>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10</w:t>
        </w:r>
      </w:fldSimple>
      <w:r w:rsidRPr="00A61750">
        <w:t xml:space="preserve"> - Tickets Sprint </w:t>
      </w:r>
      <w:r>
        <w:t>9</w:t>
      </w:r>
    </w:p>
    <w:p w:rsidR="00C54CAD" w:rsidRDefault="00C54CAD" w:rsidP="00C54CAD">
      <w:pPr>
        <w:pStyle w:val="berschrift4"/>
      </w:pPr>
      <w:r>
        <w:t>Sprint 10</w:t>
      </w:r>
    </w:p>
    <w:p w:rsidR="00B568EC" w:rsidRPr="00B568EC" w:rsidRDefault="00B568EC" w:rsidP="00B568EC">
      <w:r>
        <w:t>In diesem Sprint wurde die Plug-in Möglichkeit entwickelt. Zudem konnte die Mitsubishi Videowall angesehen werden.</w:t>
      </w:r>
      <w:r w:rsidR="00CE1D36">
        <w:t xml:space="preserve"> Es wurde auch ein weiteres Codereview mit den Assistenten Silvan Gehrig und Michael Gfeller durchgeführt.</w:t>
      </w:r>
    </w:p>
    <w:p w:rsidR="0088306F" w:rsidRPr="0088306F" w:rsidRDefault="004C37E9" w:rsidP="0088306F">
      <w:r>
        <w:t>Die folg</w:t>
      </w:r>
      <w:r w:rsidR="00557FA6">
        <w:t>enden Tickets wurden im Sprint 10</w:t>
      </w:r>
      <w:r>
        <w:t xml:space="preserve"> abgearbeitet:</w:t>
      </w:r>
    </w:p>
    <w:tbl>
      <w:tblPr>
        <w:tblStyle w:val="MittlereSchattierung1-Akzent1"/>
        <w:tblW w:w="0" w:type="auto"/>
        <w:tblLook w:val="04A0" w:firstRow="1" w:lastRow="0" w:firstColumn="1" w:lastColumn="0" w:noHBand="0" w:noVBand="1"/>
      </w:tblPr>
      <w:tblGrid>
        <w:gridCol w:w="817"/>
        <w:gridCol w:w="2977"/>
        <w:gridCol w:w="1276"/>
        <w:gridCol w:w="1559"/>
        <w:gridCol w:w="1134"/>
        <w:gridCol w:w="1525"/>
      </w:tblGrid>
      <w:tr w:rsidR="00842FE0" w:rsidTr="006B3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Plug</w:t>
            </w:r>
            <w:r w:rsidR="00B568EC">
              <w:rPr>
                <w:rFonts w:ascii="Calibri" w:eastAsia="Times New Roman" w:hAnsi="Calibri" w:cs="Calibri"/>
                <w:color w:val="000000"/>
                <w:lang w:eastAsia="de-CH"/>
              </w:rPr>
              <w:t>-</w:t>
            </w:r>
            <w:r w:rsidRPr="006846E0">
              <w:rPr>
                <w:rFonts w:ascii="Calibri" w:eastAsia="Times New Roman" w:hAnsi="Calibri" w:cs="Calibri"/>
                <w:color w:val="000000"/>
                <w:lang w:eastAsia="de-CH"/>
              </w:rPr>
              <w:t>in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Refactoring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Anpassungen gemäss Besprechung mit Herrn 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Gesamtplanung anhand Kriterienliste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11</w:t>
        </w:r>
      </w:fldSimple>
      <w:r w:rsidRPr="003D4AFB">
        <w:t xml:space="preserve"> - Tickets Sprint </w:t>
      </w:r>
      <w:r>
        <w:t>10</w:t>
      </w:r>
    </w:p>
    <w:p w:rsidR="00C54CAD" w:rsidRDefault="00C54CAD" w:rsidP="00C54CAD">
      <w:pPr>
        <w:pStyle w:val="berschrift4"/>
      </w:pPr>
      <w:r>
        <w:t>Sprint 11</w:t>
      </w:r>
    </w:p>
    <w:p w:rsidR="00742E51" w:rsidRPr="00742E51" w:rsidRDefault="00742E51" w:rsidP="00742E51">
      <w:r>
        <w:t xml:space="preserve">Um Passanten anzulocken wurde im Sprint 11 der Demomodus zuerst </w:t>
      </w:r>
      <w:r w:rsidR="0091693D">
        <w:t>besprochen und später umgesetzt. Zudem wurden zwei Plug-in Applikationen</w:t>
      </w:r>
      <w:r w:rsidR="00911774">
        <w:t xml:space="preserve"> für die Videowall erstellt.</w:t>
      </w:r>
    </w:p>
    <w:p w:rsidR="00C52FF9" w:rsidRPr="00C52FF9" w:rsidRDefault="00C52FF9" w:rsidP="00C52FF9">
      <w:r>
        <w:t xml:space="preserve">Die folgenden Tickets wurden im Sprint </w:t>
      </w:r>
      <w:r>
        <w:t>11</w:t>
      </w:r>
      <w:r>
        <w:t xml:space="preserve"> abgearbeitet:</w:t>
      </w:r>
    </w:p>
    <w:tbl>
      <w:tblPr>
        <w:tblStyle w:val="MittlereSchattierung1-Akzent1"/>
        <w:tblW w:w="0" w:type="auto"/>
        <w:tblLook w:val="04A0" w:firstRow="1" w:lastRow="0" w:firstColumn="1" w:lastColumn="0" w:noHBand="0" w:noVBand="1"/>
      </w:tblPr>
      <w:tblGrid>
        <w:gridCol w:w="817"/>
        <w:gridCol w:w="2977"/>
        <w:gridCol w:w="1276"/>
        <w:gridCol w:w="1561"/>
        <w:gridCol w:w="1153"/>
        <w:gridCol w:w="1504"/>
      </w:tblGrid>
      <w:tr w:rsidR="00842FE0" w:rsidTr="0032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lastRenderedPageBreak/>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Mittagsmenu App in Plugin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Poster App in Plugin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Interaktionsmodus wird in den 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Refactoring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fldSimple w:instr=" SEQ Tabelle \* ARABIC ">
        <w:r w:rsidR="0075455E">
          <w:rPr>
            <w:noProof/>
          </w:rPr>
          <w:t>12</w:t>
        </w:r>
      </w:fldSimple>
      <w:r w:rsidRPr="00B518B4">
        <w:t xml:space="preserve"> - Tickets Sprint </w:t>
      </w:r>
      <w:r>
        <w:t>11</w:t>
      </w:r>
    </w:p>
    <w:p w:rsidR="00C54CAD" w:rsidRDefault="00C54CAD" w:rsidP="00C54CAD">
      <w:pPr>
        <w:pStyle w:val="berschrift4"/>
      </w:pPr>
      <w:r>
        <w:t>Sprint 12</w:t>
      </w:r>
    </w:p>
    <w:p w:rsidR="00E30AAE" w:rsidRPr="00E30AAE" w:rsidRDefault="00E30AAE" w:rsidP="00E30AAE">
      <w:r>
        <w:t xml:space="preserve">Ein weiterer Usabilty Test wurde in Sprint 12 durchgeführt. Die Plug-in Schnittstelle wurde definiert und dokumentiert. </w:t>
      </w:r>
      <w:r w:rsidR="0010244D">
        <w:t xml:space="preserve">Der Demomodus wurde weiter ausgearbeitet. Das Team prüfe zudem ob die </w:t>
      </w:r>
      <w:r w:rsidR="0064550F">
        <w:t>Videowall</w:t>
      </w:r>
      <w:r w:rsidR="0010244D">
        <w:t xml:space="preserve"> mit nur einer Grafikkarte performanter läuft</w:t>
      </w:r>
      <w:r w:rsidR="006F48C3">
        <w:t>. Das Externe Design wurde für die Applikation entwickelt.</w:t>
      </w:r>
      <w:bookmarkStart w:id="4" w:name="_GoBack"/>
      <w:bookmarkEnd w:id="4"/>
    </w:p>
    <w:p w:rsidR="00364926" w:rsidRPr="00364926" w:rsidRDefault="00364926" w:rsidP="00364926">
      <w:r>
        <w:t xml:space="preserve">Die folgenden Tickets wurden im Sprint </w:t>
      </w:r>
      <w:r>
        <w:t>12</w:t>
      </w:r>
      <w:r>
        <w:t xml:space="preserve"> abgearbeitet:</w:t>
      </w:r>
    </w:p>
    <w:tbl>
      <w:tblPr>
        <w:tblStyle w:val="MittlereSchattierung1-Akz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Usability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Plugin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Diskussion Accessability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Demotext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lastRenderedPageBreak/>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Notifier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Refactoring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Deployment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Leichte Usability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13</w:t>
        </w:r>
      </w:fldSimple>
      <w:r w:rsidRPr="003C6BE1">
        <w:t xml:space="preserve"> - Tickets Sprint </w:t>
      </w:r>
      <w:r>
        <w:t>12</w:t>
      </w:r>
    </w:p>
    <w:p w:rsidR="00C54CAD" w:rsidRDefault="00C54CAD" w:rsidP="00C54CAD">
      <w:pPr>
        <w:pStyle w:val="berschrift4"/>
      </w:pPr>
      <w:r>
        <w:t>Sprint 13</w:t>
      </w:r>
    </w:p>
    <w:tbl>
      <w:tblPr>
        <w:tblStyle w:val="MittlereSchattierung1-Akz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Coding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lastRenderedPageBreak/>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Refactoring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Stakeholderanalyse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Backlog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Usability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Notifier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Prozentuale Poster Lesbarkeit 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14</w:t>
        </w:r>
      </w:fldSimple>
      <w:r w:rsidRPr="00091717">
        <w:t xml:space="preserve"> - Tickets Sprint </w:t>
      </w:r>
      <w:r>
        <w:t>13</w:t>
      </w:r>
    </w:p>
    <w:p w:rsidR="00C54CAD" w:rsidRDefault="00C54CAD" w:rsidP="00C54CAD">
      <w:pPr>
        <w:pStyle w:val="berschrift4"/>
      </w:pPr>
      <w:r>
        <w:t>Sprint 14</w:t>
      </w:r>
    </w:p>
    <w:tbl>
      <w:tblPr>
        <w:tblStyle w:val="MittlereSchattierung1-Akz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User Environment Diagram oder Screen Map für Anwendungen mit mehreren Screens erstellt 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Miniapps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Abstract geschrieben und </w:t>
            </w:r>
            <w:r w:rsidRPr="00B15A73">
              <w:rPr>
                <w:rFonts w:ascii="Calibri" w:eastAsia="Times New Roman" w:hAnsi="Calibri" w:cs="Calibri"/>
                <w:color w:val="000000"/>
                <w:lang w:eastAsia="de-CH"/>
              </w:rPr>
              <w:lastRenderedPageBreak/>
              <w:t>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lastRenderedPageBreak/>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lastRenderedPageBreak/>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Refactoring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15</w:t>
        </w:r>
      </w:fldSimple>
      <w:r w:rsidRPr="001E4289">
        <w:t xml:space="preserve"> - Tickets Sprint </w:t>
      </w:r>
      <w:r>
        <w:t>14</w:t>
      </w:r>
    </w:p>
    <w:p w:rsidR="00C54CAD" w:rsidRDefault="00C54CAD" w:rsidP="00C54CAD">
      <w:pPr>
        <w:pStyle w:val="berschrift4"/>
      </w:pPr>
      <w:r>
        <w:t>Sprint 15</w:t>
      </w:r>
    </w:p>
    <w:tbl>
      <w:tblPr>
        <w:tblStyle w:val="MittlereSchattierung1-Akz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Design Constraints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Warnings und Coding Issues dokumentiert und evt.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Refactoring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Plug-in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16</w:t>
        </w:r>
      </w:fldSimple>
      <w:r w:rsidRPr="001247BA">
        <w:t xml:space="preserve"> - Tickets Sprint </w:t>
      </w:r>
      <w:r>
        <w:t>15</w:t>
      </w:r>
    </w:p>
    <w:p w:rsidR="00C54CAD" w:rsidRDefault="00C54CAD" w:rsidP="00C54CAD">
      <w:pPr>
        <w:pStyle w:val="berschrift4"/>
      </w:pPr>
      <w:r>
        <w:t>Sprint 16</w:t>
      </w:r>
    </w:p>
    <w:tbl>
      <w:tblPr>
        <w:tblStyle w:val="MittlereSchattierung1-Akz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(Piechart)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Prezi.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Abstract geschrieben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Beschriftung"/>
      </w:pPr>
      <w:r>
        <w:t xml:space="preserve">Tabelle </w:t>
      </w:r>
      <w:fldSimple w:instr=" SEQ Tabelle \* ARABIC ">
        <w:r w:rsidR="0075455E">
          <w:rPr>
            <w:noProof/>
          </w:rPr>
          <w:t>17</w:t>
        </w:r>
      </w:fldSimple>
      <w:r w:rsidRPr="00AF3405">
        <w:t xml:space="preserve"> - Tickets Sprint </w:t>
      </w:r>
      <w:r>
        <w:t>16</w:t>
      </w:r>
    </w:p>
    <w:p w:rsidR="00FF3D5A" w:rsidRDefault="00FF3D5A" w:rsidP="00FF3D5A">
      <w:pPr>
        <w:pStyle w:val="berschrift3"/>
      </w:pPr>
      <w:r>
        <w:t>Personenaufwand</w:t>
      </w:r>
    </w:p>
    <w:p w:rsidR="00FF3D5A" w:rsidRDefault="00B673DD" w:rsidP="00FF3D5A">
      <w:r>
        <w:t>Die Arbeitsaufwände pro Person sind</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t xml:space="preserve"> sehr ausgeglichen:</w:t>
      </w:r>
    </w:p>
    <w:tbl>
      <w:tblPr>
        <w:tblStyle w:val="MittlereSchattierung1-Akz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lastRenderedPageBreak/>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Delia Treichler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Beschriftung"/>
      </w:pPr>
      <w:bookmarkStart w:id="5" w:name="_Ref327349777"/>
      <w:r>
        <w:t xml:space="preserve">Tabelle </w:t>
      </w:r>
      <w:fldSimple w:instr=" SEQ Tabelle \* ARABIC ">
        <w:r w:rsidR="0075455E">
          <w:rPr>
            <w:noProof/>
          </w:rPr>
          <w:t>18</w:t>
        </w:r>
      </w:fldSimple>
      <w:r>
        <w:t xml:space="preserve"> - Personenaufwand Übersicht</w:t>
      </w:r>
      <w:bookmarkEnd w:id="5"/>
    </w:p>
    <w:p w:rsidR="004D6D42" w:rsidRDefault="004D6D42" w:rsidP="004D6D42">
      <w:r>
        <w:rPr>
          <w:noProof/>
          <w:lang w:eastAsia="de-CH"/>
        </w:rPr>
        <w:drawing>
          <wp:inline distT="0" distB="0" distL="0" distR="0" wp14:anchorId="10DD0287" wp14:editId="09B6BDE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Beschriftung"/>
        <w:rPr>
          <w:noProof/>
        </w:rPr>
      </w:pPr>
      <w:r>
        <w:t xml:space="preserve">Abbildung </w:t>
      </w:r>
      <w:fldSimple w:instr=" SEQ Abbildung \* ARABIC ">
        <w:r w:rsidR="00FF0650">
          <w:rPr>
            <w:noProof/>
          </w:rPr>
          <w:t>2</w:t>
        </w:r>
      </w:fldSimple>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die Zeiten </w:t>
      </w:r>
      <w:r w:rsidR="00AC666C">
        <w:t xml:space="preserve">von den Sprints </w:t>
      </w:r>
      <w:r w:rsidR="00664405">
        <w:t xml:space="preserve">sehr unterschiedlich sind. </w:t>
      </w:r>
      <w:r w:rsidR="007B7548">
        <w:t>Zu Beginn des Projektes wurde sich auf eine Sprintlänge von etwa 3 Tagen</w:t>
      </w:r>
      <w:r w:rsidR="00E97569">
        <w:t xml:space="preserve"> pro Woche</w:t>
      </w:r>
      <w:r w:rsidR="007B7548">
        <w:t xml:space="preserve"> (3 x 22.5 Stunden) geeinigt.</w:t>
      </w:r>
      <w:r w:rsidR="007B55D5">
        <w:t xml:space="preserve"> Später wurde festgestellt, dass die Länge zu kurz ist. </w:t>
      </w:r>
      <w:r w:rsidR="00C53A14">
        <w:t>Daher musste oft Timeboxing durchgeführt werden oder der Task wurde komplett in den neuen Sprint verschoben</w:t>
      </w:r>
      <w:r w:rsidR="00414049">
        <w:t xml:space="preserve"> oder im aktuellen Sprint wurde mehr gearbeitet um den Task beenden zu können</w:t>
      </w:r>
      <w:r w:rsidR="00C53A14">
        <w:t>.</w:t>
      </w:r>
      <w:r w:rsidR="00E97569">
        <w:t xml:space="preserve"> </w:t>
      </w:r>
      <w:r w:rsidR="00F013E6">
        <w:t xml:space="preserve">Der hohe Aufwand von Sprint 7 und 15 wird schon im Kapitel </w:t>
      </w:r>
      <w:r w:rsidR="00F013E6">
        <w:fldChar w:fldCharType="begin"/>
      </w:r>
      <w:r w:rsidR="00F013E6">
        <w:instrText xml:space="preserve"> REF _Ref327379117 \r \h </w:instrText>
      </w:r>
      <w:r w:rsidR="00F013E6">
        <w:fldChar w:fldCharType="separate"/>
      </w:r>
      <w:r w:rsidR="00F013E6">
        <w:t>I.4.1</w:t>
      </w:r>
      <w:r w:rsidR="00F013E6">
        <w:fldChar w:fldCharType="end"/>
      </w:r>
      <w:r w:rsidR="00F013E6">
        <w:t xml:space="preserve"> </w:t>
      </w:r>
      <w:r w:rsidR="00F013E6">
        <w:fldChar w:fldCharType="begin"/>
      </w:r>
      <w:r w:rsidR="00F013E6">
        <w:instrText xml:space="preserve"> REF _Ref327379117 \h </w:instrText>
      </w:r>
      <w:r w:rsidR="00F013E6">
        <w:fldChar w:fldCharType="separate"/>
      </w:r>
      <w:r w:rsidR="00F013E6">
        <w:t>Sprints</w:t>
      </w:r>
      <w:r w:rsidR="00F013E6">
        <w:fldChar w:fldCharType="end"/>
      </w:r>
      <w:r w:rsidR="00F013E6">
        <w:t xml:space="preserve"> behandelt.</w:t>
      </w:r>
    </w:p>
    <w:p w:rsidR="00D15712" w:rsidRDefault="00D15712" w:rsidP="00B17BDD">
      <w:r>
        <w:rPr>
          <w:noProof/>
          <w:lang w:eastAsia="de-CH"/>
        </w:rPr>
        <w:drawing>
          <wp:inline distT="0" distB="0" distL="0" distR="0" wp14:anchorId="1089BE25" wp14:editId="0F504BF7">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Beschriftung"/>
      </w:pPr>
      <w:bookmarkStart w:id="6" w:name="_Ref327376629"/>
      <w:r>
        <w:t xml:space="preserve">Abbildung </w:t>
      </w:r>
      <w:fldSimple w:instr=" SEQ Abbildung \* ARABIC ">
        <w:r w:rsidR="00FF0650">
          <w:rPr>
            <w:noProof/>
          </w:rPr>
          <w:t>3</w:t>
        </w:r>
      </w:fldSimple>
      <w:r>
        <w:t xml:space="preserve"> - Personenaufwand pro Sprint</w:t>
      </w:r>
      <w:bookmarkEnd w:id="6"/>
    </w:p>
    <w:p w:rsidR="001460C5" w:rsidRDefault="001D5FC1" w:rsidP="001460C5">
      <w:r>
        <w:lastRenderedPageBreak/>
        <w:t xml:space="preserve">Wird der Personenaufwand pro Woche ausgewertet, so ergeben sich dort weniger starke Schwankungen. </w:t>
      </w:r>
      <w:r w:rsidR="00F26A25">
        <w:t>Was bestätigt, dass die kurze Sprintdauer zu Timeboxing oder Verschieben</w:t>
      </w:r>
      <w:r w:rsidR="000F7844">
        <w:t xml:space="preserve"> in den nächsten Sprint</w:t>
      </w:r>
      <w:r w:rsidR="00F26A25">
        <w:t xml:space="preserve"> führte</w:t>
      </w:r>
      <w:r w:rsidR="00E40545">
        <w:t xml:space="preserve"> und daher sehr unausgeglichene Sprints entstanden</w:t>
      </w:r>
      <w:r w:rsidR="00F26A25">
        <w:t xml:space="preserve">. </w:t>
      </w:r>
    </w:p>
    <w:p w:rsidR="00C548A1" w:rsidRDefault="00C548A1" w:rsidP="001460C5">
      <w:r>
        <w:rPr>
          <w:noProof/>
          <w:lang w:eastAsia="de-CH"/>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Beschriftung"/>
      </w:pPr>
      <w:r>
        <w:t xml:space="preserve">Abbildung </w:t>
      </w:r>
      <w:fldSimple w:instr=" SEQ Abbildung \* ARABIC ">
        <w:r w:rsidR="00FF0650">
          <w:rPr>
            <w:noProof/>
          </w:rPr>
          <w:t>4</w:t>
        </w:r>
      </w:fldSimple>
      <w:r w:rsidR="00A606C9">
        <w:t xml:space="preserve"> - Personenaufwand pro Woche</w:t>
      </w:r>
    </w:p>
    <w:p w:rsidR="00497884" w:rsidRDefault="000140D1" w:rsidP="000140D1">
      <w:pPr>
        <w:pStyle w:val="berschrift3"/>
      </w:pPr>
      <w:r>
        <w:t>Tätigkeiten</w:t>
      </w:r>
    </w:p>
    <w:p w:rsidR="00E52274" w:rsidRPr="00E52274" w:rsidRDefault="00E52274" w:rsidP="00E52274">
      <w:r>
        <w:t>Wie im nachfolgenden Diagramm ersichtlich ist, wurde die meiste Zeit verwendet um Ergebnisse zu dokumentieren. Dies rührt daher, da in diesem Projekt vielfältige Abklärungen zu tätigen waren und diese alle festgehalten werden mussten.</w:t>
      </w:r>
      <w:r w:rsidR="00AB46DF">
        <w:t xml:space="preserve"> Daher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drawing>
          <wp:inline distT="0" distB="0" distL="0" distR="0">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Beschriftung"/>
      </w:pPr>
      <w:r>
        <w:lastRenderedPageBreak/>
        <w:t xml:space="preserve">Abbildung </w:t>
      </w:r>
      <w:fldSimple w:instr=" SEQ Abbildung \* ARABIC ">
        <w:r w:rsidR="00FF0650">
          <w:rPr>
            <w:noProof/>
          </w:rPr>
          <w:t>5</w:t>
        </w:r>
      </w:fldSimple>
      <w:r>
        <w:t xml:space="preserve"> - Aufteilung nach Tätigkeit</w:t>
      </w:r>
    </w:p>
    <w:p w:rsidR="00C149F2" w:rsidRPr="00C149F2"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A79EA">
        <w:t>D</w:t>
      </w:r>
      <w:r>
        <w:t>ies rührt daher</w:t>
      </w:r>
      <w:r w:rsidR="006A79EA">
        <w:t>,</w:t>
      </w:r>
      <w:r>
        <w:t xml:space="preserve"> </w:t>
      </w:r>
      <w:r w:rsidR="006A79EA">
        <w:t>d</w:t>
      </w:r>
      <w:r>
        <w:t xml:space="preserve">ass das Team beschloss, </w:t>
      </w:r>
      <w:r w:rsidR="00761D18">
        <w:t>dass das a</w:t>
      </w:r>
      <w:r w:rsidR="008B6585">
        <w:t>b</w:t>
      </w:r>
      <w:r w:rsidR="00761D18">
        <w:t>schliessende Refactoring aus einer Hand gemacht werden soll, damit die Applikation in einem Fluss und korrekt strukturiert und somit einfach übernommen werden kann.</w:t>
      </w:r>
      <w:r w:rsidR="002D37E4">
        <w:t xml:space="preserve"> Dafür verkleinerte sich sein Dokumentationsteil dementsprechend.</w:t>
      </w:r>
      <w:r w:rsidR="00244430">
        <w:t xml:space="preserve"> Unter Sonstiges fallen Tätigkeiten wie zum Beispiel der Aufbau der Videowall Testhardware oder die Organisation der Bachelorarbeitposter.</w:t>
      </w:r>
    </w:p>
    <w:p w:rsidR="00336351" w:rsidRDefault="00336351" w:rsidP="00336351">
      <w:r>
        <w:rPr>
          <w:noProof/>
          <w:lang w:eastAsia="de-CH"/>
        </w:rPr>
        <w:drawing>
          <wp:inline distT="0" distB="0" distL="0" distR="0" wp14:anchorId="7B4017D8" wp14:editId="64DFB93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Beschriftung"/>
      </w:pPr>
      <w:bookmarkStart w:id="7" w:name="_Ref327376235"/>
      <w:r>
        <w:t xml:space="preserve">Abbildung </w:t>
      </w:r>
      <w:fldSimple w:instr=" SEQ Abbildung \* ARABIC ">
        <w:r w:rsidR="00FF0650">
          <w:rPr>
            <w:noProof/>
          </w:rPr>
          <w:t>6</w:t>
        </w:r>
      </w:fldSimple>
      <w:r>
        <w:t xml:space="preserve"> - Aktivitäten nach Personen gruppiert</w:t>
      </w:r>
      <w:bookmarkEnd w:id="7"/>
    </w:p>
    <w:p w:rsidR="00E834D7" w:rsidRDefault="00E834D7" w:rsidP="00E834D7">
      <w:pPr>
        <w:pStyle w:val="berschrift3"/>
      </w:pPr>
      <w:r>
        <w:t>Arbeitslisten</w:t>
      </w:r>
    </w:p>
    <w:p w:rsidR="00705325" w:rsidRDefault="00705325" w:rsidP="00705325">
      <w:r>
        <w:t>In diesem Abschnitt werden die Arbeitsl</w:t>
      </w:r>
      <w:r w:rsidR="002C219A">
        <w:t>isten pro Person mit zugehörigem</w:t>
      </w:r>
      <w:r>
        <w:t xml:space="preserve"> Aufwand auf</w:t>
      </w:r>
      <w:r w:rsidR="00371833">
        <w:t>g</w:t>
      </w:r>
      <w:r>
        <w:t>elistet.</w:t>
      </w:r>
    </w:p>
    <w:p w:rsidR="00C77912" w:rsidRDefault="00C77912" w:rsidP="00C77912">
      <w:pPr>
        <w:pStyle w:val="berschrift4"/>
      </w:pPr>
      <w:r>
        <w:t>Lukas Elmer</w:t>
      </w:r>
    </w:p>
    <w:tbl>
      <w:tblPr>
        <w:tblStyle w:val="MittlereSchattierung1-Akzent1"/>
        <w:tblW w:w="0" w:type="auto"/>
        <w:tblLook w:val="04A0" w:firstRow="1" w:lastRow="0" w:firstColumn="1" w:lastColumn="0" w:noHBand="0" w:noVBand="1"/>
      </w:tblPr>
      <w:tblGrid>
        <w:gridCol w:w="959"/>
        <w:gridCol w:w="6379"/>
        <w:gridCol w:w="1874"/>
      </w:tblGrid>
      <w:tr w:rsidR="008567C5" w:rsidTr="0095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#643: Redmine,</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Feature #647: Windows Kinect SDK Framework ausprobiert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#717: Kinect record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#719: Projekt Plan Imagine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Imagine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Imagine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#718: Kinect replay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#728: Backlog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#738: Sitzung mit Markus Flückiger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#734: Backlog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#762: Architekurprototyp erstellt: Mit Kinect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#773: Usability Test mit Architekturprotoyp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#780: Backlog: Definition of Done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verschieben.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Feature #794: MEF (Managed Extensibility Framework) studiert haben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#783: Refactoring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#798: Plugin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#808: Gesamtplanung anhand Kriterienliste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#800: Mittagsmenu App in Plugin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#802: Poster App in Plugin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#839: Refactoring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#698: Usability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#801: Plugin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#847: Notifier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#849: Refactoring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#855: Deployment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#860: Refactoring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#869: Notifier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#889: Refactoring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#908: Refactoring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#909: Plug-in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lastRenderedPageBreak/>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(Piechart)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Beschriftung"/>
      </w:pPr>
      <w:r>
        <w:t xml:space="preserve">Tabelle </w:t>
      </w:r>
      <w:fldSimple w:instr=" SEQ Tabelle \* ARABIC ">
        <w:r w:rsidR="0075455E">
          <w:rPr>
            <w:noProof/>
          </w:rPr>
          <w:t>19</w:t>
        </w:r>
      </w:fldSimple>
      <w:r w:rsidRPr="000A5891">
        <w:t xml:space="preserve"> - Arbeitsliste Lukas Elmer</w:t>
      </w:r>
    </w:p>
    <w:p w:rsidR="00C77912" w:rsidRDefault="00C77912" w:rsidP="00C77912">
      <w:pPr>
        <w:pStyle w:val="berschrift4"/>
      </w:pPr>
      <w:r>
        <w:t>Christina Heidt</w:t>
      </w:r>
    </w:p>
    <w:tbl>
      <w:tblPr>
        <w:tblStyle w:val="MittlereSchattierung1-Akzent1"/>
        <w:tblW w:w="0" w:type="auto"/>
        <w:tblLook w:val="04A0" w:firstRow="1" w:lastRow="0" w:firstColumn="1" w:lastColumn="0" w:noHBand="0" w:noVBand="1"/>
      </w:tblPr>
      <w:tblGrid>
        <w:gridCol w:w="959"/>
        <w:gridCol w:w="6379"/>
        <w:gridCol w:w="1874"/>
      </w:tblGrid>
      <w:tr w:rsidR="001C0F52" w:rsidTr="005B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#719: Projekt Plan Imagine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Imagine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Imagine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#650: Personas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#655: Formativer empirischer Test erstellt.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#728: Backlog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#747: Architekturprototyp erstellt: Menu mit Mittagsmenu und 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#734: Backlog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#760: Refactoring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#773: Usability Test mit Architekturprotoyp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#780: Backlog: Definition of Done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#787: Backlog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Feature #794: MEF (Managed Extensibility Framework) studiert haben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#798: Plugin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#808: Gesamtplanung anhand Kriterienliste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#698: Usability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#816: Diskussion Accessability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#849: Refactoring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#857: Leichte Usability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#829: Coding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#861: Stakeholderanalyse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#863: Backlog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#865: Usability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#818: User Environment Diagram oder Screen Map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#885: Miniapps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lastRenderedPageBreak/>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#815: Design Constraints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#830: Warnings und Coding Issues dokumentiert und evt.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(Piechart)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Beschriftung"/>
      </w:pPr>
      <w:r>
        <w:t xml:space="preserve">Tabelle </w:t>
      </w:r>
      <w:fldSimple w:instr=" SEQ Tabelle \* ARABIC ">
        <w:r w:rsidR="0075455E">
          <w:rPr>
            <w:noProof/>
          </w:rPr>
          <w:t>20</w:t>
        </w:r>
      </w:fldSimple>
      <w:r w:rsidRPr="00543619">
        <w:t xml:space="preserve"> - Arbeitsliste Christina Heidt</w:t>
      </w:r>
    </w:p>
    <w:p w:rsidR="00C77912" w:rsidRDefault="00C77912" w:rsidP="00C77912">
      <w:pPr>
        <w:pStyle w:val="berschrift4"/>
      </w:pPr>
      <w:r>
        <w:lastRenderedPageBreak/>
        <w:t>Delia Treichler</w:t>
      </w:r>
    </w:p>
    <w:tbl>
      <w:tblPr>
        <w:tblStyle w:val="MittlereSchattierung1-Akzent1"/>
        <w:tblW w:w="0" w:type="auto"/>
        <w:tblLook w:val="04A0" w:firstRow="1" w:lastRow="0" w:firstColumn="1" w:lastColumn="0" w:noHBand="0" w:noVBand="1"/>
      </w:tblPr>
      <w:tblGrid>
        <w:gridCol w:w="959"/>
        <w:gridCol w:w="6379"/>
        <w:gridCol w:w="1874"/>
      </w:tblGrid>
      <w:tr w:rsidR="00F06519" w:rsidTr="008F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#719: Projekt Plan Imagine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#720: Meeting. 05.03.12. Imagine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Imagine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#650: Personas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#728: Backlog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#734: Backlog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#760: Refactoring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#772: Usability Test mit Architekturprotoyp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#773: Usability Test mit Architekturprotoyp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#787: Backlog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Feature #794: MEF (Managed Extensibility Framework)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#798: Plugin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#808: Gesamtplanung anhand Kriterienliste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#800: Mittagsmenu App in Plugin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#698: Usability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#801: Plugin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#816: Diskussion Accessability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#836: Demomodus: Demotext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#849: Refactoring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#857: Leichte Usability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#860: Refactoring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#861: Stakeholderanalyse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#865: Usability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#818: User Environment Diagram oder Screen Map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#885: Miniapps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#889: Refactoring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lastRenderedPageBreak/>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#815: Design Constraints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Prezi</w:t>
            </w:r>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Beschriftung"/>
      </w:pPr>
      <w:r>
        <w:t xml:space="preserve">Tabelle </w:t>
      </w:r>
      <w:fldSimple w:instr=" SEQ Tabelle \* ARABIC ">
        <w:r>
          <w:rPr>
            <w:noProof/>
          </w:rPr>
          <w:t>21</w:t>
        </w:r>
      </w:fldSimple>
      <w:r w:rsidRPr="00FA1327">
        <w:t xml:space="preserve"> - Arbeitsliste Delia Treichler</w:t>
      </w:r>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FB6" w:rsidRDefault="00153FB6" w:rsidP="008F2373">
      <w:pPr>
        <w:spacing w:after="0"/>
      </w:pPr>
      <w:r>
        <w:separator/>
      </w:r>
    </w:p>
  </w:endnote>
  <w:endnote w:type="continuationSeparator" w:id="0">
    <w:p w:rsidR="00153FB6" w:rsidRDefault="00153FB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Fuzeile"/>
    </w:pPr>
    <w:r>
      <w:t>HSR Videowall – Projekt Retrospektive</w:t>
    </w:r>
    <w:r w:rsidRPr="005E2896">
      <w:tab/>
    </w:r>
    <w:r>
      <w:fldChar w:fldCharType="begin"/>
    </w:r>
    <w:r>
      <w:instrText xml:space="preserve"> DATE  \@ "d. MMMM yyyy"  \* MERGEFORMAT </w:instrText>
    </w:r>
    <w:r>
      <w:fldChar w:fldCharType="separate"/>
    </w:r>
    <w:r w:rsidR="00B35DC0">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6F48C3" w:rsidRPr="006F48C3">
      <w:rPr>
        <w:b/>
        <w:noProof/>
        <w:lang w:val="de-DE"/>
      </w:rPr>
      <w:t>11</w:t>
    </w:r>
    <w:r>
      <w:rPr>
        <w:b/>
      </w:rPr>
      <w:fldChar w:fldCharType="end"/>
    </w:r>
    <w:r>
      <w:rPr>
        <w:lang w:val="de-DE"/>
      </w:rPr>
      <w:t xml:space="preserve"> von </w:t>
    </w:r>
    <w:r w:rsidR="00153FB6">
      <w:fldChar w:fldCharType="begin"/>
    </w:r>
    <w:r w:rsidR="00153FB6">
      <w:instrText>NUMPAGES  \* Arabic  \* MERGEFORMAT</w:instrText>
    </w:r>
    <w:r w:rsidR="00153FB6">
      <w:fldChar w:fldCharType="separate"/>
    </w:r>
    <w:r w:rsidR="006F48C3" w:rsidRPr="006F48C3">
      <w:rPr>
        <w:b/>
        <w:noProof/>
        <w:lang w:val="de-DE"/>
      </w:rPr>
      <w:t>31</w:t>
    </w:r>
    <w:r w:rsidR="00153FB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FB6" w:rsidRDefault="00153FB6" w:rsidP="008F2373">
      <w:pPr>
        <w:spacing w:after="0"/>
      </w:pPr>
      <w:r>
        <w:separator/>
      </w:r>
    </w:p>
  </w:footnote>
  <w:footnote w:type="continuationSeparator" w:id="0">
    <w:p w:rsidR="00153FB6" w:rsidRDefault="00153FB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140D1"/>
    <w:rsid w:val="00024612"/>
    <w:rsid w:val="000253ED"/>
    <w:rsid w:val="0003203E"/>
    <w:rsid w:val="000433BA"/>
    <w:rsid w:val="00044B87"/>
    <w:rsid w:val="000632BC"/>
    <w:rsid w:val="00063C1C"/>
    <w:rsid w:val="00070863"/>
    <w:rsid w:val="00071366"/>
    <w:rsid w:val="0008595A"/>
    <w:rsid w:val="000917AE"/>
    <w:rsid w:val="00097AB6"/>
    <w:rsid w:val="000A058A"/>
    <w:rsid w:val="000A2C34"/>
    <w:rsid w:val="000B1504"/>
    <w:rsid w:val="000B29AD"/>
    <w:rsid w:val="000B37C0"/>
    <w:rsid w:val="000B658F"/>
    <w:rsid w:val="000B7AB4"/>
    <w:rsid w:val="000C4F43"/>
    <w:rsid w:val="000C74BD"/>
    <w:rsid w:val="000D2929"/>
    <w:rsid w:val="000D577F"/>
    <w:rsid w:val="000D6332"/>
    <w:rsid w:val="000D7839"/>
    <w:rsid w:val="000E281E"/>
    <w:rsid w:val="000E5651"/>
    <w:rsid w:val="000E6AC7"/>
    <w:rsid w:val="000E6D77"/>
    <w:rsid w:val="000E71F7"/>
    <w:rsid w:val="000F3463"/>
    <w:rsid w:val="000F7844"/>
    <w:rsid w:val="0010244D"/>
    <w:rsid w:val="00102E02"/>
    <w:rsid w:val="00106696"/>
    <w:rsid w:val="00112B8B"/>
    <w:rsid w:val="00117FB8"/>
    <w:rsid w:val="00133EF6"/>
    <w:rsid w:val="001352BA"/>
    <w:rsid w:val="00137F23"/>
    <w:rsid w:val="00143A29"/>
    <w:rsid w:val="00145E2A"/>
    <w:rsid w:val="001460C5"/>
    <w:rsid w:val="00153FB6"/>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D79D4"/>
    <w:rsid w:val="001E02C7"/>
    <w:rsid w:val="001E53C4"/>
    <w:rsid w:val="001E5686"/>
    <w:rsid w:val="001E667E"/>
    <w:rsid w:val="001E7CA8"/>
    <w:rsid w:val="001F1125"/>
    <w:rsid w:val="001F2A8C"/>
    <w:rsid w:val="001F301F"/>
    <w:rsid w:val="001F61F8"/>
    <w:rsid w:val="00201973"/>
    <w:rsid w:val="0021428E"/>
    <w:rsid w:val="00214F45"/>
    <w:rsid w:val="002204C6"/>
    <w:rsid w:val="00223137"/>
    <w:rsid w:val="002242FB"/>
    <w:rsid w:val="00225480"/>
    <w:rsid w:val="00225791"/>
    <w:rsid w:val="002370E2"/>
    <w:rsid w:val="00241093"/>
    <w:rsid w:val="00242B38"/>
    <w:rsid w:val="002433A7"/>
    <w:rsid w:val="00244430"/>
    <w:rsid w:val="0025614D"/>
    <w:rsid w:val="0026369C"/>
    <w:rsid w:val="0026560F"/>
    <w:rsid w:val="00266723"/>
    <w:rsid w:val="00271419"/>
    <w:rsid w:val="00281EBA"/>
    <w:rsid w:val="00283C40"/>
    <w:rsid w:val="002840DC"/>
    <w:rsid w:val="00291BE2"/>
    <w:rsid w:val="002A7ADC"/>
    <w:rsid w:val="002A7C28"/>
    <w:rsid w:val="002B3093"/>
    <w:rsid w:val="002B6D39"/>
    <w:rsid w:val="002C219A"/>
    <w:rsid w:val="002C5CAF"/>
    <w:rsid w:val="002D37E4"/>
    <w:rsid w:val="002E16A4"/>
    <w:rsid w:val="002E65A6"/>
    <w:rsid w:val="002F28DD"/>
    <w:rsid w:val="002F4F59"/>
    <w:rsid w:val="00303289"/>
    <w:rsid w:val="0031066B"/>
    <w:rsid w:val="00321269"/>
    <w:rsid w:val="00321E16"/>
    <w:rsid w:val="00323DA5"/>
    <w:rsid w:val="0033068D"/>
    <w:rsid w:val="00336351"/>
    <w:rsid w:val="0033667B"/>
    <w:rsid w:val="00350AA0"/>
    <w:rsid w:val="00353578"/>
    <w:rsid w:val="003626F4"/>
    <w:rsid w:val="00364926"/>
    <w:rsid w:val="003666A0"/>
    <w:rsid w:val="003678C6"/>
    <w:rsid w:val="00371833"/>
    <w:rsid w:val="00382379"/>
    <w:rsid w:val="003852E3"/>
    <w:rsid w:val="003936A2"/>
    <w:rsid w:val="003A0ADD"/>
    <w:rsid w:val="003A5C55"/>
    <w:rsid w:val="003A751E"/>
    <w:rsid w:val="003B436F"/>
    <w:rsid w:val="003B6003"/>
    <w:rsid w:val="003C117F"/>
    <w:rsid w:val="003C3BB7"/>
    <w:rsid w:val="003E40FB"/>
    <w:rsid w:val="00402DFA"/>
    <w:rsid w:val="00402E1C"/>
    <w:rsid w:val="00406475"/>
    <w:rsid w:val="00414049"/>
    <w:rsid w:val="004370DC"/>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C37E9"/>
    <w:rsid w:val="004D5536"/>
    <w:rsid w:val="004D6D42"/>
    <w:rsid w:val="004D72BB"/>
    <w:rsid w:val="004E15F5"/>
    <w:rsid w:val="004F290E"/>
    <w:rsid w:val="00506C8D"/>
    <w:rsid w:val="0051023A"/>
    <w:rsid w:val="0051724A"/>
    <w:rsid w:val="005235AF"/>
    <w:rsid w:val="0053009D"/>
    <w:rsid w:val="0053783C"/>
    <w:rsid w:val="00540DF2"/>
    <w:rsid w:val="00543A05"/>
    <w:rsid w:val="005532E5"/>
    <w:rsid w:val="00557F2B"/>
    <w:rsid w:val="00557FA6"/>
    <w:rsid w:val="00560405"/>
    <w:rsid w:val="00562C62"/>
    <w:rsid w:val="0056637E"/>
    <w:rsid w:val="00566AAD"/>
    <w:rsid w:val="0057002E"/>
    <w:rsid w:val="00570DB0"/>
    <w:rsid w:val="0059202A"/>
    <w:rsid w:val="005A3FA7"/>
    <w:rsid w:val="005B081C"/>
    <w:rsid w:val="005B20B2"/>
    <w:rsid w:val="005B37FE"/>
    <w:rsid w:val="005D0803"/>
    <w:rsid w:val="005D1A18"/>
    <w:rsid w:val="005E1D61"/>
    <w:rsid w:val="005E2896"/>
    <w:rsid w:val="005E3310"/>
    <w:rsid w:val="005E6C04"/>
    <w:rsid w:val="005F572D"/>
    <w:rsid w:val="006156A4"/>
    <w:rsid w:val="006211F6"/>
    <w:rsid w:val="00625345"/>
    <w:rsid w:val="00626020"/>
    <w:rsid w:val="006340E9"/>
    <w:rsid w:val="00640CE6"/>
    <w:rsid w:val="0064550F"/>
    <w:rsid w:val="00650A03"/>
    <w:rsid w:val="00651384"/>
    <w:rsid w:val="00655CB3"/>
    <w:rsid w:val="00662513"/>
    <w:rsid w:val="00664405"/>
    <w:rsid w:val="006815FE"/>
    <w:rsid w:val="0068440F"/>
    <w:rsid w:val="006846E0"/>
    <w:rsid w:val="00687113"/>
    <w:rsid w:val="006939B6"/>
    <w:rsid w:val="00694191"/>
    <w:rsid w:val="00695F14"/>
    <w:rsid w:val="006A012E"/>
    <w:rsid w:val="006A5BC2"/>
    <w:rsid w:val="006A79EA"/>
    <w:rsid w:val="006B3F75"/>
    <w:rsid w:val="006C6507"/>
    <w:rsid w:val="006C7C53"/>
    <w:rsid w:val="006D367B"/>
    <w:rsid w:val="006E62A5"/>
    <w:rsid w:val="006F0BE2"/>
    <w:rsid w:val="006F2255"/>
    <w:rsid w:val="006F48C3"/>
    <w:rsid w:val="006F6642"/>
    <w:rsid w:val="00705325"/>
    <w:rsid w:val="00731737"/>
    <w:rsid w:val="00742E51"/>
    <w:rsid w:val="007478BE"/>
    <w:rsid w:val="0075029B"/>
    <w:rsid w:val="0075067B"/>
    <w:rsid w:val="007537D1"/>
    <w:rsid w:val="0075455E"/>
    <w:rsid w:val="00760725"/>
    <w:rsid w:val="00761D18"/>
    <w:rsid w:val="00766BB4"/>
    <w:rsid w:val="007710D1"/>
    <w:rsid w:val="00773A0C"/>
    <w:rsid w:val="007A158A"/>
    <w:rsid w:val="007B442E"/>
    <w:rsid w:val="007B55D5"/>
    <w:rsid w:val="007B716D"/>
    <w:rsid w:val="007B71F8"/>
    <w:rsid w:val="007B7548"/>
    <w:rsid w:val="007C1324"/>
    <w:rsid w:val="007D405F"/>
    <w:rsid w:val="007E1ADF"/>
    <w:rsid w:val="007E34EE"/>
    <w:rsid w:val="007E3AB5"/>
    <w:rsid w:val="007F20DD"/>
    <w:rsid w:val="00816959"/>
    <w:rsid w:val="00837A4D"/>
    <w:rsid w:val="008414DA"/>
    <w:rsid w:val="00842FE0"/>
    <w:rsid w:val="00844ADD"/>
    <w:rsid w:val="008567C5"/>
    <w:rsid w:val="00861578"/>
    <w:rsid w:val="008648A6"/>
    <w:rsid w:val="00870C31"/>
    <w:rsid w:val="008722E3"/>
    <w:rsid w:val="0088306F"/>
    <w:rsid w:val="008832A2"/>
    <w:rsid w:val="00886B58"/>
    <w:rsid w:val="00887085"/>
    <w:rsid w:val="00897EA3"/>
    <w:rsid w:val="008A234A"/>
    <w:rsid w:val="008A4E18"/>
    <w:rsid w:val="008B304A"/>
    <w:rsid w:val="008B511E"/>
    <w:rsid w:val="008B6585"/>
    <w:rsid w:val="008C54BF"/>
    <w:rsid w:val="008D0178"/>
    <w:rsid w:val="008E328B"/>
    <w:rsid w:val="008E7276"/>
    <w:rsid w:val="008F2373"/>
    <w:rsid w:val="008F23B1"/>
    <w:rsid w:val="00901A8D"/>
    <w:rsid w:val="009030F0"/>
    <w:rsid w:val="0091141C"/>
    <w:rsid w:val="00911774"/>
    <w:rsid w:val="00913A7E"/>
    <w:rsid w:val="0091693D"/>
    <w:rsid w:val="00916CEC"/>
    <w:rsid w:val="0092168E"/>
    <w:rsid w:val="00921794"/>
    <w:rsid w:val="009278B6"/>
    <w:rsid w:val="009303F0"/>
    <w:rsid w:val="0093553C"/>
    <w:rsid w:val="009459D5"/>
    <w:rsid w:val="00951A3B"/>
    <w:rsid w:val="00951FCE"/>
    <w:rsid w:val="0095278A"/>
    <w:rsid w:val="00952B86"/>
    <w:rsid w:val="00954D75"/>
    <w:rsid w:val="00964EE7"/>
    <w:rsid w:val="00965AC0"/>
    <w:rsid w:val="00976450"/>
    <w:rsid w:val="00991AF0"/>
    <w:rsid w:val="009962A5"/>
    <w:rsid w:val="009A48A3"/>
    <w:rsid w:val="009C46A6"/>
    <w:rsid w:val="009C6B30"/>
    <w:rsid w:val="009E072F"/>
    <w:rsid w:val="009F3F9F"/>
    <w:rsid w:val="00A06B4F"/>
    <w:rsid w:val="00A20415"/>
    <w:rsid w:val="00A22ED2"/>
    <w:rsid w:val="00A41101"/>
    <w:rsid w:val="00A4565A"/>
    <w:rsid w:val="00A50CA5"/>
    <w:rsid w:val="00A52455"/>
    <w:rsid w:val="00A5367C"/>
    <w:rsid w:val="00A53880"/>
    <w:rsid w:val="00A606C9"/>
    <w:rsid w:val="00A611DF"/>
    <w:rsid w:val="00AA35A6"/>
    <w:rsid w:val="00AB21BC"/>
    <w:rsid w:val="00AB46DF"/>
    <w:rsid w:val="00AB51D5"/>
    <w:rsid w:val="00AC40CC"/>
    <w:rsid w:val="00AC666C"/>
    <w:rsid w:val="00AD4701"/>
    <w:rsid w:val="00AE119D"/>
    <w:rsid w:val="00AE6BA6"/>
    <w:rsid w:val="00AF4AE0"/>
    <w:rsid w:val="00AF4E74"/>
    <w:rsid w:val="00AF7DD4"/>
    <w:rsid w:val="00B038C9"/>
    <w:rsid w:val="00B03DAA"/>
    <w:rsid w:val="00B05725"/>
    <w:rsid w:val="00B10239"/>
    <w:rsid w:val="00B1324E"/>
    <w:rsid w:val="00B15A73"/>
    <w:rsid w:val="00B15F4A"/>
    <w:rsid w:val="00B17BDD"/>
    <w:rsid w:val="00B24937"/>
    <w:rsid w:val="00B35DC0"/>
    <w:rsid w:val="00B3624D"/>
    <w:rsid w:val="00B40F38"/>
    <w:rsid w:val="00B467B4"/>
    <w:rsid w:val="00B568EC"/>
    <w:rsid w:val="00B61399"/>
    <w:rsid w:val="00B673DD"/>
    <w:rsid w:val="00B712B5"/>
    <w:rsid w:val="00B82C32"/>
    <w:rsid w:val="00B96D0F"/>
    <w:rsid w:val="00BB1425"/>
    <w:rsid w:val="00BC37EF"/>
    <w:rsid w:val="00BE6DFC"/>
    <w:rsid w:val="00BF1750"/>
    <w:rsid w:val="00BF2267"/>
    <w:rsid w:val="00C149F2"/>
    <w:rsid w:val="00C14F5B"/>
    <w:rsid w:val="00C20A87"/>
    <w:rsid w:val="00C22202"/>
    <w:rsid w:val="00C22569"/>
    <w:rsid w:val="00C318A0"/>
    <w:rsid w:val="00C34A19"/>
    <w:rsid w:val="00C37413"/>
    <w:rsid w:val="00C43883"/>
    <w:rsid w:val="00C44E93"/>
    <w:rsid w:val="00C47BE9"/>
    <w:rsid w:val="00C52FF9"/>
    <w:rsid w:val="00C53A14"/>
    <w:rsid w:val="00C54446"/>
    <w:rsid w:val="00C548A1"/>
    <w:rsid w:val="00C54CAD"/>
    <w:rsid w:val="00C54F69"/>
    <w:rsid w:val="00C62131"/>
    <w:rsid w:val="00C66348"/>
    <w:rsid w:val="00C7288F"/>
    <w:rsid w:val="00C74BF5"/>
    <w:rsid w:val="00C765DF"/>
    <w:rsid w:val="00C77912"/>
    <w:rsid w:val="00C823E0"/>
    <w:rsid w:val="00C858B5"/>
    <w:rsid w:val="00C85D28"/>
    <w:rsid w:val="00C90DFA"/>
    <w:rsid w:val="00C9533A"/>
    <w:rsid w:val="00CA4452"/>
    <w:rsid w:val="00CB0412"/>
    <w:rsid w:val="00CB09F4"/>
    <w:rsid w:val="00CB1F0E"/>
    <w:rsid w:val="00CB321C"/>
    <w:rsid w:val="00CC08E6"/>
    <w:rsid w:val="00CC7C86"/>
    <w:rsid w:val="00CD42C7"/>
    <w:rsid w:val="00CE1D36"/>
    <w:rsid w:val="00CE4A02"/>
    <w:rsid w:val="00CE505E"/>
    <w:rsid w:val="00CE533D"/>
    <w:rsid w:val="00CE6452"/>
    <w:rsid w:val="00CE729F"/>
    <w:rsid w:val="00CF0E3C"/>
    <w:rsid w:val="00CF1DDF"/>
    <w:rsid w:val="00CF6E72"/>
    <w:rsid w:val="00D072D8"/>
    <w:rsid w:val="00D11F2A"/>
    <w:rsid w:val="00D1407B"/>
    <w:rsid w:val="00D15712"/>
    <w:rsid w:val="00D175A1"/>
    <w:rsid w:val="00D24258"/>
    <w:rsid w:val="00D45E97"/>
    <w:rsid w:val="00D77585"/>
    <w:rsid w:val="00D918C5"/>
    <w:rsid w:val="00D944C0"/>
    <w:rsid w:val="00D9756C"/>
    <w:rsid w:val="00DA2B8E"/>
    <w:rsid w:val="00DC1AF7"/>
    <w:rsid w:val="00DC3933"/>
    <w:rsid w:val="00DD0B83"/>
    <w:rsid w:val="00DD6CEF"/>
    <w:rsid w:val="00DE7EDB"/>
    <w:rsid w:val="00DF1DC2"/>
    <w:rsid w:val="00DF59BA"/>
    <w:rsid w:val="00DF79B6"/>
    <w:rsid w:val="00E02FBF"/>
    <w:rsid w:val="00E13BEF"/>
    <w:rsid w:val="00E22264"/>
    <w:rsid w:val="00E30AAE"/>
    <w:rsid w:val="00E31FFC"/>
    <w:rsid w:val="00E330DE"/>
    <w:rsid w:val="00E40545"/>
    <w:rsid w:val="00E40683"/>
    <w:rsid w:val="00E40938"/>
    <w:rsid w:val="00E52274"/>
    <w:rsid w:val="00E52E1D"/>
    <w:rsid w:val="00E56DB5"/>
    <w:rsid w:val="00E60EC6"/>
    <w:rsid w:val="00E62F48"/>
    <w:rsid w:val="00E65380"/>
    <w:rsid w:val="00E65A35"/>
    <w:rsid w:val="00E711E0"/>
    <w:rsid w:val="00E75BB4"/>
    <w:rsid w:val="00E834D7"/>
    <w:rsid w:val="00E860CF"/>
    <w:rsid w:val="00E87169"/>
    <w:rsid w:val="00E97569"/>
    <w:rsid w:val="00EA10FA"/>
    <w:rsid w:val="00EA2F23"/>
    <w:rsid w:val="00EA467C"/>
    <w:rsid w:val="00EC2655"/>
    <w:rsid w:val="00ED4F28"/>
    <w:rsid w:val="00EE2AB1"/>
    <w:rsid w:val="00EF0AE7"/>
    <w:rsid w:val="00F013E6"/>
    <w:rsid w:val="00F05ECF"/>
    <w:rsid w:val="00F06519"/>
    <w:rsid w:val="00F11918"/>
    <w:rsid w:val="00F14036"/>
    <w:rsid w:val="00F15654"/>
    <w:rsid w:val="00F21003"/>
    <w:rsid w:val="00F26A25"/>
    <w:rsid w:val="00F31AA2"/>
    <w:rsid w:val="00F37AAC"/>
    <w:rsid w:val="00F37EE6"/>
    <w:rsid w:val="00F405D4"/>
    <w:rsid w:val="00F40C1A"/>
    <w:rsid w:val="00F42E13"/>
    <w:rsid w:val="00F44DA2"/>
    <w:rsid w:val="00F559D6"/>
    <w:rsid w:val="00F574F3"/>
    <w:rsid w:val="00F57AD9"/>
    <w:rsid w:val="00F60395"/>
    <w:rsid w:val="00F615AF"/>
    <w:rsid w:val="00F71B8E"/>
    <w:rsid w:val="00F74172"/>
    <w:rsid w:val="00F9181E"/>
    <w:rsid w:val="00FA0EDF"/>
    <w:rsid w:val="00FB1C8E"/>
    <w:rsid w:val="00FB472D"/>
    <w:rsid w:val="00FB7E05"/>
    <w:rsid w:val="00FC0F53"/>
    <w:rsid w:val="00FC564C"/>
    <w:rsid w:val="00FF0650"/>
    <w:rsid w:val="00FF10CF"/>
    <w:rsid w:val="00FF1274"/>
    <w:rsid w:val="00FF1A39"/>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
    <w:name w:val="Medium Shading 1"/>
    <w:basedOn w:val="NormaleTabelle"/>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
    <w:name w:val="Medium Shading 1"/>
    <w:basedOn w:val="NormaleTabelle"/>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Arbeitsblat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Verlauf geschätze</a:t>
            </a:r>
            <a:r>
              <a:rPr lang="de-CH" baseline="0"/>
              <a:t> und aufgwendete Zeit</a:t>
            </a:r>
            <a:endParaRPr lang="de-CH"/>
          </a:p>
        </c:rich>
      </c:tx>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40985344"/>
        <c:axId val="40986880"/>
      </c:lineChart>
      <c:catAx>
        <c:axId val="40985344"/>
        <c:scaling>
          <c:orientation val="minMax"/>
        </c:scaling>
        <c:delete val="0"/>
        <c:axPos val="b"/>
        <c:majorTickMark val="none"/>
        <c:minorTickMark val="none"/>
        <c:tickLblPos val="nextTo"/>
        <c:crossAx val="40986880"/>
        <c:crosses val="autoZero"/>
        <c:auto val="1"/>
        <c:lblAlgn val="ctr"/>
        <c:lblOffset val="100"/>
        <c:noMultiLvlLbl val="0"/>
      </c:catAx>
      <c:valAx>
        <c:axId val="40986880"/>
        <c:scaling>
          <c:orientation val="minMax"/>
          <c:max val="180"/>
          <c:min val="-15"/>
        </c:scaling>
        <c:delete val="0"/>
        <c:axPos val="l"/>
        <c:majorGridlines/>
        <c:numFmt formatCode="General" sourceLinked="1"/>
        <c:majorTickMark val="none"/>
        <c:minorTickMark val="none"/>
        <c:tickLblPos val="nextTo"/>
        <c:spPr>
          <a:ln w="9525">
            <a:noFill/>
          </a:ln>
        </c:spPr>
        <c:crossAx val="40985344"/>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27.75</c:v>
                </c:pt>
                <c:pt idx="3">
                  <c:v>21.75</c:v>
                </c:pt>
                <c:pt idx="4">
                  <c:v>11</c:v>
                </c:pt>
                <c:pt idx="5">
                  <c:v>17.75</c:v>
                </c:pt>
                <c:pt idx="6">
                  <c:v>50.5</c:v>
                </c:pt>
                <c:pt idx="7">
                  <c:v>20.75</c:v>
                </c:pt>
                <c:pt idx="8">
                  <c:v>13.5</c:v>
                </c:pt>
                <c:pt idx="9">
                  <c:v>21.25</c:v>
                </c:pt>
                <c:pt idx="10">
                  <c:v>29.75</c:v>
                </c:pt>
                <c:pt idx="11">
                  <c:v>35.5</c:v>
                </c:pt>
                <c:pt idx="12">
                  <c:v>30</c:v>
                </c:pt>
                <c:pt idx="13">
                  <c:v>43.5</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32</c:v>
                </c:pt>
                <c:pt idx="3">
                  <c:v>22.25</c:v>
                </c:pt>
                <c:pt idx="4">
                  <c:v>27.5</c:v>
                </c:pt>
                <c:pt idx="5">
                  <c:v>22.75</c:v>
                </c:pt>
                <c:pt idx="6">
                  <c:v>30.75</c:v>
                </c:pt>
                <c:pt idx="7">
                  <c:v>25</c:v>
                </c:pt>
                <c:pt idx="8">
                  <c:v>16.25</c:v>
                </c:pt>
                <c:pt idx="9">
                  <c:v>24.75</c:v>
                </c:pt>
                <c:pt idx="10">
                  <c:v>25.25</c:v>
                </c:pt>
                <c:pt idx="11">
                  <c:v>27.5</c:v>
                </c:pt>
                <c:pt idx="12">
                  <c:v>29</c:v>
                </c:pt>
                <c:pt idx="13">
                  <c:v>29.75</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36</c:v>
                </c:pt>
                <c:pt idx="3">
                  <c:v>20.25</c:v>
                </c:pt>
                <c:pt idx="4">
                  <c:v>31.5</c:v>
                </c:pt>
                <c:pt idx="5">
                  <c:v>15.75</c:v>
                </c:pt>
                <c:pt idx="6">
                  <c:v>37</c:v>
                </c:pt>
                <c:pt idx="7">
                  <c:v>21.5</c:v>
                </c:pt>
                <c:pt idx="8">
                  <c:v>24</c:v>
                </c:pt>
                <c:pt idx="9">
                  <c:v>26.5</c:v>
                </c:pt>
                <c:pt idx="10">
                  <c:v>20.5</c:v>
                </c:pt>
                <c:pt idx="11">
                  <c:v>30.25</c:v>
                </c:pt>
                <c:pt idx="12">
                  <c:v>31.25</c:v>
                </c:pt>
                <c:pt idx="13">
                  <c:v>27.25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41376768"/>
        <c:axId val="41378560"/>
      </c:lineChart>
      <c:catAx>
        <c:axId val="41376768"/>
        <c:scaling>
          <c:orientation val="minMax"/>
        </c:scaling>
        <c:delete val="0"/>
        <c:axPos val="b"/>
        <c:majorTickMark val="none"/>
        <c:minorTickMark val="none"/>
        <c:tickLblPos val="nextTo"/>
        <c:crossAx val="41378560"/>
        <c:crosses val="autoZero"/>
        <c:auto val="1"/>
        <c:lblAlgn val="ctr"/>
        <c:lblOffset val="100"/>
        <c:noMultiLvlLbl val="0"/>
      </c:catAx>
      <c:valAx>
        <c:axId val="41378560"/>
        <c:scaling>
          <c:orientation val="minMax"/>
          <c:max val="65"/>
          <c:min val="10"/>
        </c:scaling>
        <c:delete val="0"/>
        <c:axPos val="l"/>
        <c:majorGridlines/>
        <c:numFmt formatCode="General" sourceLinked="1"/>
        <c:majorTickMark val="none"/>
        <c:minorTickMark val="none"/>
        <c:tickLblPos val="nextTo"/>
        <c:spPr>
          <a:ln w="9525">
            <a:noFill/>
          </a:ln>
        </c:spPr>
        <c:crossAx val="41376768"/>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41401344"/>
        <c:axId val="41403136"/>
      </c:lineChart>
      <c:catAx>
        <c:axId val="41401344"/>
        <c:scaling>
          <c:orientation val="minMax"/>
        </c:scaling>
        <c:delete val="0"/>
        <c:axPos val="b"/>
        <c:majorTickMark val="none"/>
        <c:minorTickMark val="none"/>
        <c:tickLblPos val="nextTo"/>
        <c:crossAx val="41403136"/>
        <c:crosses val="autoZero"/>
        <c:auto val="1"/>
        <c:lblAlgn val="ctr"/>
        <c:lblOffset val="100"/>
        <c:noMultiLvlLbl val="0"/>
      </c:catAx>
      <c:valAx>
        <c:axId val="41403136"/>
        <c:scaling>
          <c:orientation val="minMax"/>
          <c:max val="70"/>
          <c:min val="10"/>
        </c:scaling>
        <c:delete val="0"/>
        <c:axPos val="l"/>
        <c:majorGridlines/>
        <c:numFmt formatCode="General" sourceLinked="1"/>
        <c:majorTickMark val="none"/>
        <c:minorTickMark val="none"/>
        <c:tickLblPos val="nextTo"/>
        <c:spPr>
          <a:ln w="9525">
            <a:noFill/>
          </a:ln>
        </c:spPr>
        <c:crossAx val="41401344"/>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41784448"/>
        <c:axId val="41785984"/>
      </c:barChart>
      <c:catAx>
        <c:axId val="41784448"/>
        <c:scaling>
          <c:orientation val="minMax"/>
        </c:scaling>
        <c:delete val="0"/>
        <c:axPos val="b"/>
        <c:majorTickMark val="out"/>
        <c:minorTickMark val="none"/>
        <c:tickLblPos val="nextTo"/>
        <c:crossAx val="41785984"/>
        <c:crosses val="autoZero"/>
        <c:auto val="1"/>
        <c:lblAlgn val="ctr"/>
        <c:lblOffset val="100"/>
        <c:noMultiLvlLbl val="0"/>
      </c:catAx>
      <c:valAx>
        <c:axId val="41785984"/>
        <c:scaling>
          <c:orientation val="minMax"/>
        </c:scaling>
        <c:delete val="0"/>
        <c:axPos val="l"/>
        <c:majorGridlines/>
        <c:numFmt formatCode="General" sourceLinked="1"/>
        <c:majorTickMark val="out"/>
        <c:minorTickMark val="none"/>
        <c:tickLblPos val="nextTo"/>
        <c:crossAx val="417844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F2399-F4D4-4B12-AA01-65AF5555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31</Pages>
  <Words>8443</Words>
  <Characters>53198</Characters>
  <Application>Microsoft Office Word</Application>
  <DocSecurity>0</DocSecurity>
  <Lines>443</Lines>
  <Paragraphs>123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61518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Christina</cp:lastModifiedBy>
  <cp:revision>324</cp:revision>
  <dcterms:created xsi:type="dcterms:W3CDTF">2012-06-12T17:44:00Z</dcterms:created>
  <dcterms:modified xsi:type="dcterms:W3CDTF">2012-06-13T20:01:00Z</dcterms:modified>
</cp:coreProperties>
</file>