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bl>
    <w:p w:rsidR="00402E1C" w:rsidRDefault="004D66F3" w:rsidP="00402E1C">
      <w:pPr>
        <w:pStyle w:val="Heading2"/>
      </w:pPr>
      <w:r>
        <w:t>Projektplan</w:t>
      </w:r>
    </w:p>
    <w:p w:rsidR="00C41BF9" w:rsidRDefault="004D66F3" w:rsidP="004D66F3">
      <w:r>
        <w:t>Das Management des Projektes Video Wall geschieht im Redmine</w:t>
      </w:r>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Default="005423E1" w:rsidP="005423E1">
      <w:r>
        <w:t>Folgender Release ist vorgesehen:</w:t>
      </w:r>
    </w:p>
    <w:p w:rsidR="00E1723F" w:rsidRPr="00B96C3F" w:rsidRDefault="00E1723F" w:rsidP="005423E1"/>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1" w:name="_Toc311820644"/>
      <w:r>
        <w:t>Milestones</w:t>
      </w:r>
      <w:bookmarkEnd w:id="1"/>
    </w:p>
    <w:p w:rsidR="005423E1" w:rsidRDefault="005423E1" w:rsidP="005423E1">
      <w:r>
        <w:t>Ein Milestone ereignet sich jeweils am Ende eines Sprints. Die Sprints wie auch die Milestones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Die Reportfunktion bietet einen Überblick über den geplanten und tatsächlichen Zeitaufwand vermitteln. Zudem ist es möglich, den Arbeitsaufwand mittels einer cvs-Datei zu exportieren und z.B. in Excel anschaulich darzustellen.</w:t>
      </w:r>
    </w:p>
    <w:p w:rsidR="004855DD" w:rsidRDefault="004855DD" w:rsidP="004855DD">
      <w:pPr>
        <w:pStyle w:val="Heading3"/>
      </w:pPr>
      <w:r>
        <w:t>Aufwandschätzung</w:t>
      </w:r>
    </w:p>
    <w:p w:rsidR="004855DD" w:rsidRDefault="004855DD" w:rsidP="004855DD">
      <w:r>
        <w:lastRenderedPageBreak/>
        <w:t>Die Aufwandschätzung ergibt sich durch den geschätzten Aufwand pro Ticket im Redmine.</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Default="00C41BF9" w:rsidP="00C41BF9">
      <w:pPr>
        <w:pStyle w:val="Heading2"/>
      </w:pPr>
      <w:r>
        <w:lastRenderedPageBreak/>
        <w:t>Projekt</w:t>
      </w:r>
      <w:r w:rsidRPr="00C41BF9">
        <w:rPr>
          <w:rStyle w:val="Heading2Char"/>
        </w:rPr>
        <w:t>o</w:t>
      </w:r>
      <w:r>
        <w:t>rganisation</w:t>
      </w:r>
      <w:bookmarkEnd w:id="2"/>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7"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C41BF9" w:rsidP="00C41BF9">
      <w:pPr>
        <w:pStyle w:val="Heading4"/>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7"/>
      <w:bookmarkEnd w:id="8"/>
      <w:bookmarkEnd w:id="9"/>
      <w:bookmarkEnd w:id="10"/>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C41BF9" w:rsidP="00C41BF9">
      <w:pPr>
        <w:pStyle w:val="Heading4"/>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p>
    <w:p w:rsidR="005423E1" w:rsidRDefault="005423E1" w:rsidP="005423E1">
      <w:pPr>
        <w:pStyle w:val="Heading2"/>
      </w:pPr>
      <w:bookmarkStart w:id="19" w:name="_Ref317856722"/>
      <w:r>
        <w:lastRenderedPageBreak/>
        <w:t>Vorgehensmodell</w:t>
      </w:r>
      <w:bookmarkEnd w:id="16"/>
      <w:bookmarkEnd w:id="17"/>
      <w:bookmarkEnd w:id="18"/>
      <w:bookmarkEnd w:id="19"/>
    </w:p>
    <w:p w:rsidR="005423E1" w:rsidRDefault="005423E1" w:rsidP="005423E1">
      <w:r>
        <w:t>F</w:t>
      </w:r>
      <w:r w:rsidRPr="004B2AD9">
        <w:t xml:space="preserve">ür das Projekt </w:t>
      </w:r>
      <w:r>
        <w:t>Video 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88062B">
              <w:t xml:space="preserve"> Termin: Freitag,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Pr="004B3594"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r w:rsidR="001D254A">
              <w:t xml:space="preserve"> (</w:t>
            </w:r>
            <w:r w:rsidR="001D254A" w:rsidRPr="00310D87">
              <w:t>Freitag, 10.10-10.30: Vorbereitung, Vorbesprechung Meeting</w:t>
            </w:r>
            <w:r w:rsidR="001D254A">
              <w:t>)</w:t>
            </w:r>
            <w:bookmarkStart w:id="20" w:name="_GoBack"/>
            <w:bookmarkEnd w:id="20"/>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D5A" w:rsidRDefault="00C32D5A" w:rsidP="008F2373">
      <w:pPr>
        <w:spacing w:after="0"/>
      </w:pPr>
      <w:r>
        <w:separator/>
      </w:r>
    </w:p>
  </w:endnote>
  <w:endnote w:type="continuationSeparator" w:id="0">
    <w:p w:rsidR="00C32D5A" w:rsidRDefault="00C32D5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310D87">
      <w:rPr>
        <w:noProof/>
      </w:rPr>
      <w:t>13.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D254A" w:rsidRPr="001D254A">
      <w:rPr>
        <w:b/>
        <w:noProof/>
        <w:lang w:val="de-DE"/>
      </w:rPr>
      <w:t>5</w:t>
    </w:r>
    <w:r w:rsidR="00AF4AE0">
      <w:rPr>
        <w:b/>
      </w:rPr>
      <w:fldChar w:fldCharType="end"/>
    </w:r>
    <w:r w:rsidR="008F2373">
      <w:rPr>
        <w:lang w:val="de-DE"/>
      </w:rPr>
      <w:t xml:space="preserve"> von </w:t>
    </w:r>
    <w:r w:rsidR="00C32D5A">
      <w:fldChar w:fldCharType="begin"/>
    </w:r>
    <w:r w:rsidR="00C32D5A">
      <w:instrText>NUMPAGES  \* Arabic  \* MERGEFORMAT</w:instrText>
    </w:r>
    <w:r w:rsidR="00C32D5A">
      <w:fldChar w:fldCharType="separate"/>
    </w:r>
    <w:r w:rsidR="001D254A" w:rsidRPr="001D254A">
      <w:rPr>
        <w:b/>
        <w:noProof/>
        <w:lang w:val="de-DE"/>
      </w:rPr>
      <w:t>5</w:t>
    </w:r>
    <w:r w:rsidR="00C32D5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D5A" w:rsidRDefault="00C32D5A" w:rsidP="008F2373">
      <w:pPr>
        <w:spacing w:after="0"/>
      </w:pPr>
      <w:r>
        <w:separator/>
      </w:r>
    </w:p>
  </w:footnote>
  <w:footnote w:type="continuationSeparator" w:id="0">
    <w:p w:rsidR="00C32D5A" w:rsidRDefault="00C32D5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10D87"/>
    <w:rsid w:val="00353578"/>
    <w:rsid w:val="003A0ADD"/>
    <w:rsid w:val="003A5C55"/>
    <w:rsid w:val="003C3BB7"/>
    <w:rsid w:val="003D2857"/>
    <w:rsid w:val="003E40FB"/>
    <w:rsid w:val="00402E1C"/>
    <w:rsid w:val="00443EFD"/>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4274F"/>
    <w:rsid w:val="00B712B5"/>
    <w:rsid w:val="00BB1425"/>
    <w:rsid w:val="00BE6DFC"/>
    <w:rsid w:val="00BF1750"/>
    <w:rsid w:val="00C14F5B"/>
    <w:rsid w:val="00C22202"/>
    <w:rsid w:val="00C32D5A"/>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32E2A"/>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67978-2FE8-4330-B9CA-705F8777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724</Words>
  <Characters>4568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cp:revision>
  <dcterms:created xsi:type="dcterms:W3CDTF">2012-02-23T15:19:00Z</dcterms:created>
  <dcterms:modified xsi:type="dcterms:W3CDTF">2012-04-13T07:07:00Z</dcterms:modified>
</cp:coreProperties>
</file>