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2F0EF6">
            <w:pPr>
              <w:rPr>
                <w:b/>
              </w:rPr>
            </w:pPr>
            <w:r>
              <w:t>24.02.2012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AF111F" w:rsidP="002F0EF6">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2F0EF6">
            <w:r>
              <w:t>28.02.2012</w:t>
            </w:r>
          </w:p>
        </w:tc>
        <w:tc>
          <w:tcPr>
            <w:tcW w:w="993" w:type="dxa"/>
          </w:tcPr>
          <w:p w:rsidR="00DF675E" w:rsidRPr="00F9181E" w:rsidRDefault="00DF675E" w:rsidP="002F0EF6">
            <w:r>
              <w:t>1.1</w:t>
            </w:r>
          </w:p>
        </w:tc>
        <w:tc>
          <w:tcPr>
            <w:tcW w:w="4674" w:type="dxa"/>
          </w:tcPr>
          <w:p w:rsidR="00DF675E" w:rsidRPr="00F9181E" w:rsidRDefault="00DF675E" w:rsidP="002F0EF6">
            <w:r>
              <w:t>Fragebogen, Passanten Analyse</w:t>
            </w:r>
          </w:p>
        </w:tc>
        <w:tc>
          <w:tcPr>
            <w:tcW w:w="2303" w:type="dxa"/>
          </w:tcPr>
          <w:p w:rsidR="00DF675E" w:rsidRDefault="00DF675E" w:rsidP="002F0EF6">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2F0EF6">
            <w:r>
              <w:t>02.03.2012</w:t>
            </w:r>
          </w:p>
        </w:tc>
        <w:tc>
          <w:tcPr>
            <w:tcW w:w="993" w:type="dxa"/>
          </w:tcPr>
          <w:p w:rsidR="00621221" w:rsidRDefault="00621221" w:rsidP="002F0EF6">
            <w:r>
              <w:t>1.2</w:t>
            </w:r>
          </w:p>
        </w:tc>
        <w:tc>
          <w:tcPr>
            <w:tcW w:w="4674" w:type="dxa"/>
          </w:tcPr>
          <w:p w:rsidR="00621221" w:rsidRDefault="00621221" w:rsidP="002F0EF6">
            <w:r>
              <w:t>Passanten Analyse</w:t>
            </w:r>
          </w:p>
        </w:tc>
        <w:tc>
          <w:tcPr>
            <w:tcW w:w="2303" w:type="dxa"/>
          </w:tcPr>
          <w:p w:rsidR="00621221" w:rsidRDefault="00621221" w:rsidP="002F0EF6">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6D760F">
            <w:r>
              <w:t>08.03.2012</w:t>
            </w:r>
          </w:p>
        </w:tc>
        <w:tc>
          <w:tcPr>
            <w:tcW w:w="993" w:type="dxa"/>
          </w:tcPr>
          <w:p w:rsidR="006A77EE" w:rsidRDefault="006A77EE" w:rsidP="006D760F">
            <w:r>
              <w:t>1.3</w:t>
            </w:r>
          </w:p>
        </w:tc>
        <w:tc>
          <w:tcPr>
            <w:tcW w:w="4674" w:type="dxa"/>
          </w:tcPr>
          <w:p w:rsidR="006A77EE" w:rsidRDefault="006A77EE" w:rsidP="006D760F">
            <w:r>
              <w:t>Vision</w:t>
            </w:r>
          </w:p>
        </w:tc>
        <w:tc>
          <w:tcPr>
            <w:tcW w:w="2303" w:type="dxa"/>
          </w:tcPr>
          <w:p w:rsidR="006A77EE" w:rsidRDefault="006A77EE" w:rsidP="006D760F">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2F0EF6">
            <w:r>
              <w:t>08.03.2012</w:t>
            </w:r>
          </w:p>
        </w:tc>
        <w:tc>
          <w:tcPr>
            <w:tcW w:w="993" w:type="dxa"/>
          </w:tcPr>
          <w:p w:rsidR="00F13D56" w:rsidRDefault="006A77EE" w:rsidP="002F0EF6">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2F0EF6">
            <w:r>
              <w:t>DT</w:t>
            </w:r>
          </w:p>
        </w:tc>
      </w:tr>
      <w:tr w:rsidR="0097119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971195" w:rsidRDefault="00971195" w:rsidP="002F0EF6">
            <w:r>
              <w:t>09.03.2012</w:t>
            </w:r>
          </w:p>
        </w:tc>
        <w:tc>
          <w:tcPr>
            <w:tcW w:w="993" w:type="dxa"/>
          </w:tcPr>
          <w:p w:rsidR="00971195" w:rsidRDefault="00971195" w:rsidP="002F0EF6">
            <w:r>
              <w:t>1.5</w:t>
            </w:r>
          </w:p>
        </w:tc>
        <w:tc>
          <w:tcPr>
            <w:tcW w:w="4674" w:type="dxa"/>
          </w:tcPr>
          <w:p w:rsidR="00971195" w:rsidRPr="00EC3063" w:rsidRDefault="00EC3063" w:rsidP="002F0EF6">
            <w:pPr>
              <w:rPr>
                <w:lang w:val="en-US"/>
              </w:rPr>
            </w:pPr>
            <w:r>
              <w:rPr>
                <w:lang w:val="en-US"/>
              </w:rPr>
              <w:t>V</w:t>
            </w:r>
            <w:r w:rsidR="00971195"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971195" w:rsidRDefault="003A4B5B" w:rsidP="002F0EF6">
            <w:r>
              <w:t>CH</w:t>
            </w:r>
          </w:p>
        </w:tc>
      </w:tr>
    </w:tbl>
    <w:p w:rsidR="00402E1C" w:rsidRDefault="00AF111F" w:rsidP="00402E1C">
      <w:pPr>
        <w:pStyle w:val="Heading2"/>
      </w:pPr>
      <w:r>
        <w:t>Vision</w:t>
      </w:r>
    </w:p>
    <w:p w:rsidR="0062375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Die Ausstellung verteilt sich über mehrere Gebäude, welche nicht alle gleich oft oder von allen Studiengängen besucht werden. So werden beispielsweise die Poster des Studienganges Informatik im Gebäude 6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ausgestellt, welches aber sehr selten für den Unterricht eines Faches dieses Studienganges genutzt wird. So ist davon auszugehen, dass einige Arbeiten keine allzu grosse Aufmerksamkeit erlangen. Zusätzlich stellt sich bei der Informatik das Problem, dass es sich zwar um einen grossen Studiengang handelt, dies von aussen aber nicht ersichtlich ist. Während ander</w:t>
      </w:r>
      <w:bookmarkStart w:id="1" w:name="_GoBack"/>
      <w:bookmarkEnd w:id="1"/>
      <w:r>
        <w:t>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 xml:space="preserve">Um diese Aufgabe zu bewältigen hat sich die HSR dazu entschieden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aufzustellen. Das Gebäude 4 ist ein attraktiver Standort, da sich dort die Kantine, der Empfang und die Aula befinden. Daher entsteht dort ein konstanter Fluss an Personen die das Gebäude betreten oder wieder verlassen. Um die erwähnten Orte zu erreichen müssen alle Personen den Eingangsbereich, welcher ein länglicher Gang ist, passieren. Dieser Gang stellt daher den idealen Ort dar, um die Video Wall aufzustellen.</w:t>
      </w:r>
    </w:p>
    <w:p w:rsidR="00623750" w:rsidRDefault="00623750" w:rsidP="00623750">
      <w:r>
        <w:t xml:space="preserve">Die imposante Grösse der Video Wall soll diese für die Nutzer unübersehbar machen und Neugier erwecken. Der Nutzer kann über </w:t>
      </w:r>
      <w:proofErr w:type="spellStart"/>
      <w:r>
        <w:t>Kinect</w:t>
      </w:r>
      <w:proofErr w:type="spellEnd"/>
      <w:r>
        <w:t xml:space="preserve"> mit </w:t>
      </w:r>
      <w:proofErr w:type="gramStart"/>
      <w:r>
        <w:t>der</w:t>
      </w:r>
      <w:proofErr w:type="gramEnd"/>
      <w:r>
        <w:t xml:space="preserve"> Video Wall interagieren. Dadurch entfallen Steuerelemente wie Tastatur oder Maus komplett. Über die Wand können die Bachelor- und Masterposter gelesen werden, die damit keiner zeitlich begrenzten Ausstellungsdauer mehr unterliegen. Die Video Wall soll zudem das Lesen der Poster interaktiver und spielerischer gestalten und dadurch das Interesse für die Arbeiten fördern. Wichtig ist hierbei die Nutzer dazu zu motivieren, die Wand nachhaltig benutzen zu wollen. Daher sollen neben den Postern  auch andere, für die Besucher relevante, Informationen angezeigt werden. Diese könnten beispielsweise Informationen zu Veranstaltungen, das Tagesmenu oder die Wetterlage sein. Zusätzlich soll mit einem Spass Element die Attraktivität gesteigert werden, hierbei sind verschiedenste Minispiele denkbar.</w:t>
      </w:r>
    </w:p>
    <w:p w:rsidR="002761ED" w:rsidRDefault="00623750" w:rsidP="00C3308E">
      <w:r>
        <w:t>Eine zusätzliche Anforderung ist, dass jedes Semester die neuen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2" w:name="_Ref318973523"/>
      <w:r>
        <w:br w:type="page"/>
      </w:r>
    </w:p>
    <w:p w:rsidR="00D400BD" w:rsidRDefault="008A36ED" w:rsidP="00D400BD">
      <w:pPr>
        <w:pStyle w:val="Heading2"/>
      </w:pPr>
      <w:r>
        <w:lastRenderedPageBreak/>
        <w:t>Gebäude der HSR</w:t>
      </w:r>
      <w:bookmarkEnd w:id="2"/>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D22B0A">
        <w:fldChar w:fldCharType="begin"/>
      </w:r>
      <w:r w:rsidR="00D22B0A">
        <w:instrText xml:space="preserve"> SEQ Abbildung \* ARABIC </w:instrText>
      </w:r>
      <w:r w:rsidR="00D22B0A">
        <w:fldChar w:fldCharType="separate"/>
      </w:r>
      <w:r w:rsidR="00191C04">
        <w:rPr>
          <w:noProof/>
        </w:rPr>
        <w:t>1</w:t>
      </w:r>
      <w:r w:rsidR="00D22B0A">
        <w:rPr>
          <w:noProof/>
        </w:rPr>
        <w:fldChar w:fldCharType="end"/>
      </w:r>
      <w:r>
        <w:t xml:space="preserve"> - Gebäude der HSR</w:t>
      </w:r>
      <w:r w:rsidR="00C02122">
        <w:t>, Quelle: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 xml:space="preserve">mit welchem Abstand zur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D22B0A">
        <w:fldChar w:fldCharType="begin"/>
      </w:r>
      <w:r w:rsidR="00D22B0A">
        <w:instrText xml:space="preserve"> SEQ Tabelle \* ARABIC </w:instrText>
      </w:r>
      <w:r w:rsidR="00D22B0A">
        <w:fldChar w:fldCharType="separate"/>
      </w:r>
      <w:r>
        <w:rPr>
          <w:noProof/>
        </w:rPr>
        <w:t>1</w:t>
      </w:r>
      <w:r w:rsidR="00D22B0A">
        <w:rPr>
          <w:noProof/>
        </w:rPr>
        <w:fldChar w:fldCharType="end"/>
      </w:r>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r w:rsidR="00D22B0A">
        <w:fldChar w:fldCharType="begin"/>
      </w:r>
      <w:r w:rsidR="00D22B0A">
        <w:instrText xml:space="preserve"> SEQ Abbildung \* ARABIC </w:instrText>
      </w:r>
      <w:r w:rsidR="00D22B0A">
        <w:fldChar w:fldCharType="separate"/>
      </w:r>
      <w:r w:rsidR="00191C04">
        <w:rPr>
          <w:noProof/>
        </w:rPr>
        <w:t>2</w:t>
      </w:r>
      <w:r w:rsidR="00D22B0A">
        <w:rPr>
          <w:noProof/>
        </w:rPr>
        <w:fldChar w:fldCharType="end"/>
      </w:r>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D22B0A">
        <w:fldChar w:fldCharType="begin"/>
      </w:r>
      <w:r w:rsidR="00D22B0A">
        <w:instrText xml:space="preserve"> SEQ Abbildung \* ARABIC </w:instrText>
      </w:r>
      <w:r w:rsidR="00D22B0A">
        <w:fldChar w:fldCharType="separate"/>
      </w:r>
      <w:r w:rsidR="00191C04">
        <w:rPr>
          <w:noProof/>
        </w:rPr>
        <w:t>3</w:t>
      </w:r>
      <w:r w:rsidR="00D22B0A">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3" w:name="_Ref318987794"/>
      <w:r>
        <w:t xml:space="preserve">Abbildung </w:t>
      </w:r>
      <w:r w:rsidR="00D22B0A">
        <w:fldChar w:fldCharType="begin"/>
      </w:r>
      <w:r w:rsidR="00D22B0A">
        <w:instrText xml:space="preserve"> SEQ Abbildung \* ARABIC </w:instrText>
      </w:r>
      <w:r w:rsidR="00D22B0A">
        <w:fldChar w:fldCharType="separate"/>
      </w:r>
      <w:r w:rsidR="00191C04">
        <w:rPr>
          <w:noProof/>
        </w:rPr>
        <w:t>4</w:t>
      </w:r>
      <w:r w:rsidR="00D22B0A">
        <w:rPr>
          <w:noProof/>
        </w:rPr>
        <w:fldChar w:fldCharType="end"/>
      </w:r>
      <w:r>
        <w:t xml:space="preserve"> - Auslastung der Abstandszonen</w:t>
      </w:r>
      <w:r>
        <w:rPr>
          <w:noProof/>
        </w:rPr>
        <w:t>, Grundriss Gebäude 4</w:t>
      </w:r>
      <w:bookmarkEnd w:id="3"/>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3D2D5A" w:rsidRPr="0073417C" w:rsidRDefault="003D2D5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3D2D5A" w:rsidRPr="0073417C" w:rsidRDefault="003D2D5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D22B0A">
        <w:fldChar w:fldCharType="begin"/>
      </w:r>
      <w:r w:rsidR="00D22B0A">
        <w:instrText xml:space="preserve"> SEQ Abbildung \* ARABIC </w:instrText>
      </w:r>
      <w:r w:rsidR="00D22B0A">
        <w:fldChar w:fldCharType="separate"/>
      </w:r>
      <w:r w:rsidR="00191C04">
        <w:rPr>
          <w:noProof/>
        </w:rPr>
        <w:t>5</w:t>
      </w:r>
      <w:r w:rsidR="00D22B0A">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7276C" w:rsidRPr="0077276C" w:rsidRDefault="00191C04" w:rsidP="00191C04">
      <w:pPr>
        <w:pStyle w:val="Caption"/>
      </w:pPr>
      <w:r>
        <w:t xml:space="preserve">Abbildung </w:t>
      </w:r>
      <w:r w:rsidR="00D22B0A">
        <w:fldChar w:fldCharType="begin"/>
      </w:r>
      <w:r w:rsidR="00D22B0A">
        <w:instrText xml:space="preserve"> SEQ Abbildung \* ARABIC </w:instrText>
      </w:r>
      <w:r w:rsidR="00D22B0A">
        <w:fldChar w:fldCharType="separate"/>
      </w:r>
      <w:r>
        <w:rPr>
          <w:noProof/>
        </w:rPr>
        <w:t>6</w:t>
      </w:r>
      <w:r w:rsidR="00D22B0A">
        <w:rPr>
          <w:noProof/>
        </w:rPr>
        <w:fldChar w:fldCharType="end"/>
      </w:r>
      <w:r>
        <w:t xml:space="preserve"> -</w:t>
      </w:r>
      <w:r w:rsidRPr="00170BA1">
        <w:t>Aufteilung Einzelpersonen zu Gruppen</w:t>
      </w:r>
    </w:p>
    <w:p w:rsidR="00607536" w:rsidRDefault="00607536">
      <w:pPr>
        <w:rPr>
          <w:rFonts w:asciiTheme="majorHAnsi" w:hAnsiTheme="majorHAnsi"/>
          <w:b/>
          <w:color w:val="FFFFFF" w:themeColor="background1"/>
          <w:spacing w:val="15"/>
          <w:sz w:val="24"/>
          <w:szCs w:val="22"/>
        </w:rPr>
      </w:pPr>
      <w:r>
        <w:br w:type="page"/>
      </w:r>
    </w:p>
    <w:p w:rsidR="00361ABD" w:rsidRDefault="00637BEA" w:rsidP="00DC33F4">
      <w:pPr>
        <w:pStyle w:val="Heading2"/>
      </w:pPr>
      <w:r>
        <w:lastRenderedPageBreak/>
        <w:t>Befragung</w:t>
      </w:r>
    </w:p>
    <w:p w:rsidR="00623750" w:rsidRDefault="00623750" w:rsidP="00623750">
      <w:bookmarkStart w:id="4"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Ein Video vermittelt dem Zuseher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Um ein repräsentatives Umfrageergebnis zu erhalten wurde dabei beachtet, dass pro Abteilung ein Minimum von 20 Meinungen eingeholt wird.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312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3126D1">
            <w:r>
              <w:t>Abteilung</w:t>
            </w:r>
          </w:p>
        </w:tc>
        <w:tc>
          <w:tcPr>
            <w:tcW w:w="3292" w:type="dxa"/>
          </w:tcPr>
          <w:p w:rsidR="00623750" w:rsidRDefault="00623750" w:rsidP="003126D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25</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29</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20</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37</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23</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48</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 w:name="_Ref318971871"/>
      <w:r>
        <w:t xml:space="preserve">Tabelle </w:t>
      </w:r>
      <w:r w:rsidR="00D22B0A">
        <w:fldChar w:fldCharType="begin"/>
      </w:r>
      <w:r w:rsidR="00D22B0A">
        <w:instrText xml:space="preserve"> SEQ Tabelle \* ARABIC </w:instrText>
      </w:r>
      <w:r w:rsidR="00D22B0A">
        <w:fldChar w:fldCharType="separate"/>
      </w:r>
      <w:r>
        <w:rPr>
          <w:noProof/>
        </w:rPr>
        <w:t>2</w:t>
      </w:r>
      <w:r w:rsidR="00D22B0A">
        <w:rPr>
          <w:noProof/>
        </w:rPr>
        <w:fldChar w:fldCharType="end"/>
      </w:r>
      <w:r>
        <w:t xml:space="preserve"> - </w:t>
      </w:r>
      <w:r w:rsidRPr="0073021C">
        <w:t>Anzahl Fragebögen pro Abteilung</w:t>
      </w:r>
      <w:bookmarkEnd w:id="5"/>
    </w:p>
    <w:p w:rsidR="006A77EE" w:rsidRDefault="006A77EE" w:rsidP="006A77EE">
      <w:pPr>
        <w:pStyle w:val="Heading3"/>
      </w:pPr>
      <w:r>
        <w:t>Fragebogen</w:t>
      </w:r>
      <w:bookmarkEnd w:id="4"/>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FF3479" w:rsidRDefault="00FF3479" w:rsidP="00FF3479">
      <w:pPr>
        <w:pStyle w:val="Heading3"/>
      </w:pPr>
      <w:bookmarkStart w:id="6" w:name="_Ref318985154"/>
      <w:r>
        <w:t>Auswertung</w:t>
      </w:r>
      <w:bookmarkEnd w:id="6"/>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E7DC7D7" wp14:editId="2A6842F2">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7" w:name="_Ref318972729"/>
      <w:r>
        <w:t xml:space="preserve">Abbildung </w:t>
      </w:r>
      <w:r w:rsidR="00D22B0A">
        <w:fldChar w:fldCharType="begin"/>
      </w:r>
      <w:r w:rsidR="00D22B0A">
        <w:instrText xml:space="preserve"> SEQ Abbildung \* ARABIC </w:instrText>
      </w:r>
      <w:r w:rsidR="00D22B0A">
        <w:fldChar w:fldCharType="separate"/>
      </w:r>
      <w:r>
        <w:rPr>
          <w:noProof/>
        </w:rPr>
        <w:t>7</w:t>
      </w:r>
      <w:r w:rsidR="00D22B0A">
        <w:rPr>
          <w:noProof/>
        </w:rPr>
        <w:fldChar w:fldCharType="end"/>
      </w:r>
      <w:r>
        <w:t xml:space="preserve"> - Total aller Studiengänge</w:t>
      </w:r>
      <w:bookmarkEnd w:id="7"/>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t>
      </w:r>
      <w:r>
        <w:lastRenderedPageBreak/>
        <w:t xml:space="preserve">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drawing>
          <wp:inline distT="0" distB="0" distL="0" distR="0" wp14:anchorId="7CDD0E75" wp14:editId="4780A8D2">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8" w:name="_Ref318974341"/>
      <w:r>
        <w:t xml:space="preserve">Abbildung </w:t>
      </w:r>
      <w:r w:rsidR="00D22B0A">
        <w:fldChar w:fldCharType="begin"/>
      </w:r>
      <w:r w:rsidR="00D22B0A">
        <w:instrText xml:space="preserve"> SEQ Abbildung \* ARABIC </w:instrText>
      </w:r>
      <w:r w:rsidR="00D22B0A">
        <w:fldChar w:fldCharType="separate"/>
      </w:r>
      <w:r>
        <w:rPr>
          <w:noProof/>
        </w:rPr>
        <w:t>8</w:t>
      </w:r>
      <w:r w:rsidR="00D22B0A">
        <w:rPr>
          <w:noProof/>
        </w:rPr>
        <w:fldChar w:fldCharType="end"/>
      </w:r>
      <w:r>
        <w:t xml:space="preserve"> - Vergleich der Studiengänge</w:t>
      </w:r>
      <w:bookmarkEnd w:id="8"/>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lastRenderedPageBreak/>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7E0847" w:rsidRDefault="007E0847" w:rsidP="007E0847">
      <w:pPr>
        <w:pStyle w:val="Heading2"/>
      </w:pPr>
      <w:r>
        <w:lastRenderedPageBreak/>
        <w:t>Hardware Setup</w:t>
      </w:r>
    </w:p>
    <w:p w:rsidR="007E0847" w:rsidRDefault="007E0847" w:rsidP="007E0847">
      <w:r>
        <w:t>Für die Hardware Evaluierung stellten sich folgende Fragen: Grösse und Anzahl der Monitore so wie benötigten Grafikkarten.</w:t>
      </w:r>
    </w:p>
    <w:p w:rsidR="007E0847" w:rsidRPr="001D41C8" w:rsidRDefault="007E0847" w:rsidP="007E0847">
      <w:r>
        <w:t xml:space="preserve">Auf ersteres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eingegangen, auf letzteres im 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p>
    <w:p w:rsidR="007E0847" w:rsidRPr="001B6B7C" w:rsidRDefault="007E0847" w:rsidP="007E0847">
      <w:pPr>
        <w:pStyle w:val="Heading3"/>
      </w:pPr>
      <w:bookmarkStart w:id="9" w:name="_Ref319065031"/>
      <w:r>
        <w:t>Monitore</w:t>
      </w:r>
      <w:bookmarkEnd w:id="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0" w:name="_Ref319068091"/>
      <w:r>
        <w:t>Variante A: 3 x 3 55“ Monitore</w:t>
      </w:r>
      <w:bookmarkEnd w:id="10"/>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7"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fldChar w:fldCharType="begin"/>
      </w:r>
      <w:r>
        <w:instrText xml:space="preserve"> SEQ Abbildung \* ARABIC </w:instrText>
      </w:r>
      <w:r>
        <w:fldChar w:fldCharType="separate"/>
      </w:r>
      <w:r>
        <w:rPr>
          <w:noProof/>
        </w:rPr>
        <w:t>9</w:t>
      </w:r>
      <w: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 xml:space="preserve">Wie aus der Aufgabenstellung ersichtlich ist (TODO: Aufgabenstellung) wurde eine Monitorwand mit 3 x 3 55“ Monitoren vorgeschlagen. Es wurde jedoch befürchtet, dass diese durch ihre Abmessungen übermässig gross in dem Raum erscheinen würde. Auch wurde erwartet, dass die auf </w:t>
      </w:r>
      <w:proofErr w:type="gramStart"/>
      <w:r>
        <w:t>der Wall</w:t>
      </w:r>
      <w:proofErr w:type="gramEnd"/>
      <w:r>
        <w:t xml:space="preserve"> aufgezeigten Elemente nicht auf einen Blick erfasst werden könnten.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fldChar w:fldCharType="begin"/>
      </w:r>
      <w:r>
        <w:instrText xml:space="preserve"> SEQ Abbildung \* ARABIC </w:instrText>
      </w:r>
      <w:r>
        <w:fldChar w:fldCharType="separate"/>
      </w:r>
      <w:r>
        <w:rPr>
          <w:noProof/>
        </w:rPr>
        <w:t>10</w:t>
      </w:r>
      <w: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Durch die Projektion wurde das Team jedoch eines besseren belehrt. Das Poster besitzt so eine angenehme Grösse um die darauf platzierten Texte zu lesen und Bilder zu betrachten. Auch die Wand wirkt nicht zu massiv, dafür jedoch sehr eindrücklich. Das klassische Format eignet sich auch gut für Spiele und die Darstellung von Videos.</w:t>
      </w:r>
    </w:p>
    <w:p w:rsidR="007E0847" w:rsidRDefault="007E0847" w:rsidP="007E0847">
      <w:pPr>
        <w:pStyle w:val="Heading4"/>
      </w:pPr>
      <w:bookmarkStart w:id="11" w:name="_Ref319068033"/>
      <w:r>
        <w:t>Variante B: 2 x 2 55“ Monitore</w:t>
      </w:r>
      <w:bookmarkEnd w:id="11"/>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7"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fldChar w:fldCharType="begin"/>
      </w:r>
      <w:r>
        <w:instrText xml:space="preserve"> SEQ Abbildung \* ARABIC </w:instrText>
      </w:r>
      <w:r>
        <w:fldChar w:fldCharType="separate"/>
      </w:r>
      <w:r>
        <w:rPr>
          <w:noProof/>
        </w:rPr>
        <w:t>11</w:t>
      </w:r>
      <w:r>
        <w:fldChar w:fldCharType="end"/>
      </w:r>
      <w:r>
        <w:t xml:space="preserve"> - Variante B: 2 x 2 55" Monitore, Ansicht</w:t>
      </w:r>
    </w:p>
    <w:p w:rsidR="007E0847" w:rsidRPr="00211610" w:rsidRDefault="007E0847" w:rsidP="007E0847">
      <w:r>
        <w:t xml:space="preserve">Wie in 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davon ausgegangen, dass die Monitorwand zu gross für den vorhandenen Platz 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2" w:name="_Ref319068177"/>
      <w:r>
        <w:t xml:space="preserve">Abbildung </w:t>
      </w:r>
      <w:r>
        <w:fldChar w:fldCharType="begin"/>
      </w:r>
      <w:r>
        <w:instrText xml:space="preserve"> SEQ Abbildung \* ARABIC </w:instrText>
      </w:r>
      <w:r>
        <w:fldChar w:fldCharType="separate"/>
      </w:r>
      <w:r>
        <w:rPr>
          <w:noProof/>
        </w:rPr>
        <w:t>12</w:t>
      </w:r>
      <w: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im Raum wirkt.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vermittelte,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7"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fldChar w:fldCharType="begin"/>
      </w:r>
      <w:r>
        <w:instrText xml:space="preserve"> SEQ Abbildung \* ARABIC </w:instrText>
      </w:r>
      <w:r>
        <w:fldChar w:fldCharType="separate"/>
      </w:r>
      <w:r>
        <w:rPr>
          <w:noProof/>
        </w:rPr>
        <w:t>13</w:t>
      </w:r>
      <w:r>
        <w:rPr>
          <w:noProof/>
        </w:rPr>
        <w:fldChar w:fldCharType="end"/>
      </w:r>
      <w:r>
        <w:t xml:space="preserve"> - Variante C: 1 x 6 55" Monitore, Ansicht</w:t>
      </w:r>
    </w:p>
    <w:p w:rsidR="007E0847" w:rsidRDefault="007E0847" w:rsidP="007E0847">
      <w:r>
        <w:t xml:space="preserve">Diese Variante fügt sich von den Abmessungen her perfekt in den Gang des Gebäudes ein. Auch müssten Passanten so über eine längere Strecke an </w:t>
      </w:r>
      <w:proofErr w:type="gramStart"/>
      <w:r>
        <w:t>der Wall</w:t>
      </w:r>
      <w:proofErr w:type="gramEnd"/>
      <w:r>
        <w:t xml:space="preserve"> vorbeigehen. Dadurch ergibt sich eine verlängerte Zeitspanne um die Passanten zu animieren, die Video Wall zu benutzen. Denkbar ist auch, dass die Möbel-Elemente ihren Platz behalten und die Wand darüber montiert wird. Das 1 x 6 Format ist jedoch für klassische Anwendungen wie Videos oder Spiele unvorteilhaft. Auf den Seiten der Bildschirmfläche würde zu viel Platz </w:t>
      </w:r>
      <w:r>
        <w:lastRenderedPageBreak/>
        <w:t xml:space="preserve">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3" w:name="_Ref318900849"/>
      <w:r>
        <w:t xml:space="preserve">Abbildung </w:t>
      </w:r>
      <w:r>
        <w:fldChar w:fldCharType="begin"/>
      </w:r>
      <w:r>
        <w:instrText xml:space="preserve"> SEQ Abbildung \* ARABIC </w:instrText>
      </w:r>
      <w:r>
        <w:fldChar w:fldCharType="separate"/>
      </w:r>
      <w:r>
        <w:rPr>
          <w:noProof/>
        </w:rPr>
        <w:t>14</w:t>
      </w:r>
      <w:r>
        <w:rPr>
          <w:noProof/>
        </w:rPr>
        <w:fldChar w:fldCharType="end"/>
      </w:r>
      <w:r>
        <w:t xml:space="preserve"> - Variante A: 1 x 6 55" Monitore, Hellraumprojektor Test</w:t>
      </w:r>
      <w:bookmarkEnd w:id="1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durch die geringe Höhe der Konstellation diese im Raum verloren wirkt, obwohl der Raum selbst auch über keine hohe Höhe verfügt. Hauptnachteil ist jedoch, dass für diese Länge mehrere </w:t>
      </w:r>
      <w:proofErr w:type="spellStart"/>
      <w:r>
        <w:t>Kinects</w:t>
      </w:r>
      <w:proofErr w:type="spellEnd"/>
      <w:r>
        <w:t xml:space="preserve"> benötigt werden würden um den gesamten Bereich abdecken zu können. Dies würde die Entwicklung verkomplizieren.</w:t>
      </w:r>
    </w:p>
    <w:p w:rsidR="007E0847" w:rsidRDefault="007E0847" w:rsidP="007E0847">
      <w:pPr>
        <w:pStyle w:val="Heading4"/>
      </w:pPr>
      <w:r>
        <w:t>Fazit</w:t>
      </w:r>
    </w:p>
    <w:p w:rsidR="007E0847" w:rsidRDefault="007E0847" w:rsidP="007E0847">
      <w:r>
        <w:t xml:space="preserve">Durch einfache Mittel konnte schnell festgestellt werden, dass die ursprüngliche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die vorgesehene Räumlichkeit eignet.</w:t>
      </w:r>
    </w:p>
    <w:p w:rsidR="007E0847" w:rsidRDefault="007E0847" w:rsidP="007E0847">
      <w:pPr>
        <w:rPr>
          <w:rFonts w:asciiTheme="majorHAnsi" w:hAnsiTheme="majorHAnsi"/>
          <w:b/>
          <w:color w:val="00629E"/>
          <w:spacing w:val="15"/>
          <w:sz w:val="22"/>
          <w:szCs w:val="22"/>
        </w:rPr>
      </w:pPr>
      <w:bookmarkStart w:id="14" w:name="_Ref319065040"/>
      <w:r>
        <w:br w:type="page"/>
      </w:r>
    </w:p>
    <w:p w:rsidR="007E0847" w:rsidRDefault="007E0847" w:rsidP="007E0847">
      <w:pPr>
        <w:pStyle w:val="Heading3"/>
      </w:pPr>
      <w:r>
        <w:lastRenderedPageBreak/>
        <w:t>Grafikkarten</w:t>
      </w:r>
      <w:bookmarkEnd w:id="14"/>
    </w:p>
    <w:p w:rsidR="007E0847" w:rsidRDefault="007E0847" w:rsidP="007E0847">
      <w:r>
        <w:t>Für die gewünschte Monitorkonstellation von 3 x 3 Bildschirmen wurde nach einer Grafikkartenlösung für die Ansteuerung von neun Monitoren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fldChar w:fldCharType="begin"/>
      </w:r>
      <w:r>
        <w:instrText xml:space="preserve"> SEQ Abbildung \* ARABIC </w:instrText>
      </w:r>
      <w:r>
        <w:fldChar w:fldCharType="separate"/>
      </w:r>
      <w:r>
        <w:rPr>
          <w:noProof/>
        </w:rPr>
        <w:t>15</w:t>
      </w:r>
      <w:r>
        <w:fldChar w:fldCharType="end"/>
      </w:r>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r>
        <w:fldChar w:fldCharType="begin"/>
      </w:r>
      <w:r>
        <w:instrText xml:space="preserve"> SEQ Abbildung \* ARABIC </w:instrText>
      </w:r>
      <w:r>
        <w:fldChar w:fldCharType="separate"/>
      </w:r>
      <w:r>
        <w:rPr>
          <w:noProof/>
        </w:rPr>
        <w:t>16</w:t>
      </w:r>
      <w:r>
        <w:fldChar w:fldCharType="end"/>
      </w:r>
      <w:r>
        <w:t xml:space="preserve"> - </w:t>
      </w:r>
      <w:proofErr w:type="spellStart"/>
      <w:r>
        <w:t>Matrox</w:t>
      </w:r>
      <w:proofErr w:type="spellEnd"/>
      <w:r>
        <w:t xml:space="preserve"> </w:t>
      </w:r>
      <w:r w:rsidRPr="008D539C">
        <w:t>M9128</w:t>
      </w:r>
    </w:p>
    <w:p w:rsidR="001D6D72" w:rsidRPr="001D6D72" w:rsidRDefault="001D6D72" w:rsidP="007E0847"/>
    <w:sectPr w:rsidR="001D6D72" w:rsidRPr="001D6D72"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B0A" w:rsidRDefault="00D22B0A" w:rsidP="008F2373">
      <w:pPr>
        <w:spacing w:after="0"/>
      </w:pPr>
      <w:r>
        <w:separator/>
      </w:r>
    </w:p>
  </w:endnote>
  <w:endnote w:type="continuationSeparator" w:id="0">
    <w:p w:rsidR="00D22B0A" w:rsidRDefault="00D22B0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845521">
      <w:t xml:space="preserve"> - Vorstudie</w:t>
    </w:r>
    <w:r w:rsidR="008F2373" w:rsidRPr="005E2896">
      <w:tab/>
    </w:r>
    <w:r w:rsidR="00AF4AE0">
      <w:fldChar w:fldCharType="begin"/>
    </w:r>
    <w:r w:rsidR="002E65A6">
      <w:instrText xml:space="preserve"> DATE  \@ "d. MMMM yyyy"  \* MERGEFORMAT </w:instrText>
    </w:r>
    <w:r w:rsidR="00AF4AE0">
      <w:fldChar w:fldCharType="separate"/>
    </w:r>
    <w:r w:rsidR="007E0847">
      <w:rPr>
        <w:noProof/>
      </w:rPr>
      <w:t>9. März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695BB6" w:rsidRPr="00695BB6">
      <w:rPr>
        <w:b/>
        <w:noProof/>
        <w:lang w:val="de-DE"/>
      </w:rPr>
      <w:t>8</w:t>
    </w:r>
    <w:r w:rsidR="00AF4AE0">
      <w:rPr>
        <w:b/>
      </w:rPr>
      <w:fldChar w:fldCharType="end"/>
    </w:r>
    <w:r w:rsidR="008F2373">
      <w:rPr>
        <w:lang w:val="de-DE"/>
      </w:rPr>
      <w:t xml:space="preserve"> von </w:t>
    </w:r>
    <w:fldSimple w:instr="NUMPAGES  \* Arabic  \* MERGEFORMAT">
      <w:r w:rsidR="00695BB6" w:rsidRPr="00695BB6">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B0A" w:rsidRDefault="00D22B0A" w:rsidP="008F2373">
      <w:pPr>
        <w:spacing w:after="0"/>
      </w:pPr>
      <w:r>
        <w:separator/>
      </w:r>
    </w:p>
  </w:footnote>
  <w:footnote w:type="continuationSeparator" w:id="0">
    <w:p w:rsidR="00D22B0A" w:rsidRDefault="00D22B0A"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15"/>
  </w:num>
  <w:num w:numId="4">
    <w:abstractNumId w:val="10"/>
  </w:num>
  <w:num w:numId="5">
    <w:abstractNumId w:val="8"/>
  </w:num>
  <w:num w:numId="6">
    <w:abstractNumId w:val="12"/>
  </w:num>
  <w:num w:numId="7">
    <w:abstractNumId w:val="14"/>
  </w:num>
  <w:num w:numId="8">
    <w:abstractNumId w:val="0"/>
  </w:num>
  <w:num w:numId="9">
    <w:abstractNumId w:val="2"/>
  </w:num>
  <w:num w:numId="10">
    <w:abstractNumId w:val="1"/>
  </w:num>
  <w:num w:numId="11">
    <w:abstractNumId w:val="11"/>
  </w:num>
  <w:num w:numId="12">
    <w:abstractNumId w:val="6"/>
  </w:num>
  <w:num w:numId="13">
    <w:abstractNumId w:val="7"/>
  </w:num>
  <w:num w:numId="14">
    <w:abstractNumId w:val="3"/>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40982"/>
    <w:rsid w:val="00045A3C"/>
    <w:rsid w:val="000501F4"/>
    <w:rsid w:val="00077156"/>
    <w:rsid w:val="00080D36"/>
    <w:rsid w:val="000917AE"/>
    <w:rsid w:val="00097AB6"/>
    <w:rsid w:val="000A1DF7"/>
    <w:rsid w:val="000A2C34"/>
    <w:rsid w:val="000B1504"/>
    <w:rsid w:val="000B658F"/>
    <w:rsid w:val="000B66FE"/>
    <w:rsid w:val="000B6D9A"/>
    <w:rsid w:val="000B76FC"/>
    <w:rsid w:val="000C0EBB"/>
    <w:rsid w:val="000E2D35"/>
    <w:rsid w:val="000E71F7"/>
    <w:rsid w:val="000F1D46"/>
    <w:rsid w:val="000F790F"/>
    <w:rsid w:val="001109D2"/>
    <w:rsid w:val="00120AEB"/>
    <w:rsid w:val="00120E67"/>
    <w:rsid w:val="00124175"/>
    <w:rsid w:val="001337FF"/>
    <w:rsid w:val="0014503D"/>
    <w:rsid w:val="001528C8"/>
    <w:rsid w:val="00153E6F"/>
    <w:rsid w:val="001609C2"/>
    <w:rsid w:val="00172C87"/>
    <w:rsid w:val="001769F0"/>
    <w:rsid w:val="00191C04"/>
    <w:rsid w:val="001A2685"/>
    <w:rsid w:val="001B29E1"/>
    <w:rsid w:val="001C50AE"/>
    <w:rsid w:val="001D17F5"/>
    <w:rsid w:val="001D6D72"/>
    <w:rsid w:val="001E53C4"/>
    <w:rsid w:val="001E7808"/>
    <w:rsid w:val="001F04A2"/>
    <w:rsid w:val="001F1125"/>
    <w:rsid w:val="001F2A8C"/>
    <w:rsid w:val="001F61F8"/>
    <w:rsid w:val="00214F45"/>
    <w:rsid w:val="00220C5E"/>
    <w:rsid w:val="00223137"/>
    <w:rsid w:val="0022501B"/>
    <w:rsid w:val="00225791"/>
    <w:rsid w:val="00241093"/>
    <w:rsid w:val="002433A7"/>
    <w:rsid w:val="0026560F"/>
    <w:rsid w:val="0027094B"/>
    <w:rsid w:val="00273717"/>
    <w:rsid w:val="002761ED"/>
    <w:rsid w:val="00283C40"/>
    <w:rsid w:val="002840DC"/>
    <w:rsid w:val="00284414"/>
    <w:rsid w:val="00285EE8"/>
    <w:rsid w:val="00293450"/>
    <w:rsid w:val="002A32D0"/>
    <w:rsid w:val="002B3913"/>
    <w:rsid w:val="002B6D39"/>
    <w:rsid w:val="002C2C6F"/>
    <w:rsid w:val="002D367A"/>
    <w:rsid w:val="002D3FE4"/>
    <w:rsid w:val="002E16A4"/>
    <w:rsid w:val="002E635C"/>
    <w:rsid w:val="002E65A6"/>
    <w:rsid w:val="002F28DD"/>
    <w:rsid w:val="002F3CAF"/>
    <w:rsid w:val="002F7CC2"/>
    <w:rsid w:val="00301F1C"/>
    <w:rsid w:val="0030331D"/>
    <w:rsid w:val="00314A8E"/>
    <w:rsid w:val="00324B10"/>
    <w:rsid w:val="003324F5"/>
    <w:rsid w:val="003365B7"/>
    <w:rsid w:val="00352995"/>
    <w:rsid w:val="00353578"/>
    <w:rsid w:val="00361ABD"/>
    <w:rsid w:val="00381B2C"/>
    <w:rsid w:val="00394058"/>
    <w:rsid w:val="003A0ADD"/>
    <w:rsid w:val="003A4B5B"/>
    <w:rsid w:val="003A5C55"/>
    <w:rsid w:val="003C3BB7"/>
    <w:rsid w:val="003D115F"/>
    <w:rsid w:val="003D2D5A"/>
    <w:rsid w:val="003D78E0"/>
    <w:rsid w:val="003E40FB"/>
    <w:rsid w:val="003E5974"/>
    <w:rsid w:val="00402E1C"/>
    <w:rsid w:val="00404F4E"/>
    <w:rsid w:val="00415959"/>
    <w:rsid w:val="00425091"/>
    <w:rsid w:val="00426561"/>
    <w:rsid w:val="004431D2"/>
    <w:rsid w:val="00444D21"/>
    <w:rsid w:val="004519B1"/>
    <w:rsid w:val="004619EB"/>
    <w:rsid w:val="004814AD"/>
    <w:rsid w:val="00481AD8"/>
    <w:rsid w:val="00487429"/>
    <w:rsid w:val="00490236"/>
    <w:rsid w:val="00495F52"/>
    <w:rsid w:val="00496465"/>
    <w:rsid w:val="004A070C"/>
    <w:rsid w:val="004A43AA"/>
    <w:rsid w:val="004B0ACA"/>
    <w:rsid w:val="004C0739"/>
    <w:rsid w:val="004C2220"/>
    <w:rsid w:val="004D522A"/>
    <w:rsid w:val="004E534B"/>
    <w:rsid w:val="004E6A6B"/>
    <w:rsid w:val="004F1530"/>
    <w:rsid w:val="00504496"/>
    <w:rsid w:val="00506318"/>
    <w:rsid w:val="0050684A"/>
    <w:rsid w:val="005159A7"/>
    <w:rsid w:val="00517828"/>
    <w:rsid w:val="0053007C"/>
    <w:rsid w:val="005320A6"/>
    <w:rsid w:val="005407C8"/>
    <w:rsid w:val="00545B7C"/>
    <w:rsid w:val="00551365"/>
    <w:rsid w:val="005532E5"/>
    <w:rsid w:val="00560405"/>
    <w:rsid w:val="00561AEA"/>
    <w:rsid w:val="0056419C"/>
    <w:rsid w:val="00567864"/>
    <w:rsid w:val="005743C4"/>
    <w:rsid w:val="00574FC7"/>
    <w:rsid w:val="005779F5"/>
    <w:rsid w:val="005867A0"/>
    <w:rsid w:val="005875F5"/>
    <w:rsid w:val="0059202A"/>
    <w:rsid w:val="0059227C"/>
    <w:rsid w:val="00594AD1"/>
    <w:rsid w:val="005A4EC3"/>
    <w:rsid w:val="005B081C"/>
    <w:rsid w:val="005B267B"/>
    <w:rsid w:val="005B5D3E"/>
    <w:rsid w:val="005C4E1C"/>
    <w:rsid w:val="005E1D61"/>
    <w:rsid w:val="005E2896"/>
    <w:rsid w:val="005E3310"/>
    <w:rsid w:val="005E6C04"/>
    <w:rsid w:val="005F6A3C"/>
    <w:rsid w:val="00607536"/>
    <w:rsid w:val="006118A4"/>
    <w:rsid w:val="00613195"/>
    <w:rsid w:val="006156A4"/>
    <w:rsid w:val="0062053B"/>
    <w:rsid w:val="006211F6"/>
    <w:rsid w:val="00621221"/>
    <w:rsid w:val="00623750"/>
    <w:rsid w:val="0062709E"/>
    <w:rsid w:val="006314BE"/>
    <w:rsid w:val="00635381"/>
    <w:rsid w:val="00637BEA"/>
    <w:rsid w:val="00642D6F"/>
    <w:rsid w:val="00651384"/>
    <w:rsid w:val="00670EF6"/>
    <w:rsid w:val="0068294E"/>
    <w:rsid w:val="0068440F"/>
    <w:rsid w:val="00687113"/>
    <w:rsid w:val="00690341"/>
    <w:rsid w:val="006939B6"/>
    <w:rsid w:val="00695BB6"/>
    <w:rsid w:val="00695F14"/>
    <w:rsid w:val="006A2C1C"/>
    <w:rsid w:val="006A77EE"/>
    <w:rsid w:val="006B6727"/>
    <w:rsid w:val="006C2963"/>
    <w:rsid w:val="006C6507"/>
    <w:rsid w:val="006D5A74"/>
    <w:rsid w:val="006D6B49"/>
    <w:rsid w:val="006E5CF4"/>
    <w:rsid w:val="006F0BE2"/>
    <w:rsid w:val="006F2255"/>
    <w:rsid w:val="006F26CE"/>
    <w:rsid w:val="00712039"/>
    <w:rsid w:val="00713284"/>
    <w:rsid w:val="00713DB2"/>
    <w:rsid w:val="00717701"/>
    <w:rsid w:val="00725C78"/>
    <w:rsid w:val="00725DF9"/>
    <w:rsid w:val="0073417C"/>
    <w:rsid w:val="0073435E"/>
    <w:rsid w:val="007424FB"/>
    <w:rsid w:val="0075029B"/>
    <w:rsid w:val="007537D1"/>
    <w:rsid w:val="00760725"/>
    <w:rsid w:val="00760B65"/>
    <w:rsid w:val="00764378"/>
    <w:rsid w:val="007651C9"/>
    <w:rsid w:val="00771BC9"/>
    <w:rsid w:val="0077258B"/>
    <w:rsid w:val="0077276C"/>
    <w:rsid w:val="007A158A"/>
    <w:rsid w:val="007B4107"/>
    <w:rsid w:val="007B442E"/>
    <w:rsid w:val="007B716D"/>
    <w:rsid w:val="007B74F2"/>
    <w:rsid w:val="007C23B7"/>
    <w:rsid w:val="007C23DC"/>
    <w:rsid w:val="007D405F"/>
    <w:rsid w:val="007D69EA"/>
    <w:rsid w:val="007D7C64"/>
    <w:rsid w:val="007E0847"/>
    <w:rsid w:val="007E095D"/>
    <w:rsid w:val="007E2111"/>
    <w:rsid w:val="007F1ABA"/>
    <w:rsid w:val="00804C8A"/>
    <w:rsid w:val="00842A23"/>
    <w:rsid w:val="00844ADD"/>
    <w:rsid w:val="00845521"/>
    <w:rsid w:val="008472C4"/>
    <w:rsid w:val="0085280D"/>
    <w:rsid w:val="00870C31"/>
    <w:rsid w:val="008722E3"/>
    <w:rsid w:val="00883E89"/>
    <w:rsid w:val="00887085"/>
    <w:rsid w:val="008A36ED"/>
    <w:rsid w:val="008A420E"/>
    <w:rsid w:val="008A4E18"/>
    <w:rsid w:val="008B3DC8"/>
    <w:rsid w:val="008B74EE"/>
    <w:rsid w:val="008C0A1C"/>
    <w:rsid w:val="008C54BF"/>
    <w:rsid w:val="008E328B"/>
    <w:rsid w:val="008E4868"/>
    <w:rsid w:val="008F2373"/>
    <w:rsid w:val="008F5EC5"/>
    <w:rsid w:val="008F6C36"/>
    <w:rsid w:val="009030F0"/>
    <w:rsid w:val="0090356D"/>
    <w:rsid w:val="0092056D"/>
    <w:rsid w:val="00921794"/>
    <w:rsid w:val="009303F0"/>
    <w:rsid w:val="00952B86"/>
    <w:rsid w:val="00954D75"/>
    <w:rsid w:val="009644BA"/>
    <w:rsid w:val="00971195"/>
    <w:rsid w:val="0097119A"/>
    <w:rsid w:val="00974170"/>
    <w:rsid w:val="00976450"/>
    <w:rsid w:val="00976894"/>
    <w:rsid w:val="00985ABF"/>
    <w:rsid w:val="00986E0E"/>
    <w:rsid w:val="00992A18"/>
    <w:rsid w:val="009962A5"/>
    <w:rsid w:val="009A060D"/>
    <w:rsid w:val="009A2DEF"/>
    <w:rsid w:val="009A48A3"/>
    <w:rsid w:val="009A73AE"/>
    <w:rsid w:val="009B283A"/>
    <w:rsid w:val="009B4C74"/>
    <w:rsid w:val="009C4A89"/>
    <w:rsid w:val="009E05B5"/>
    <w:rsid w:val="009E072F"/>
    <w:rsid w:val="009E4FD9"/>
    <w:rsid w:val="009E7E2F"/>
    <w:rsid w:val="009F0453"/>
    <w:rsid w:val="009F4E6A"/>
    <w:rsid w:val="009F5349"/>
    <w:rsid w:val="00A06B4F"/>
    <w:rsid w:val="00A31DA1"/>
    <w:rsid w:val="00A32111"/>
    <w:rsid w:val="00A367D8"/>
    <w:rsid w:val="00A46354"/>
    <w:rsid w:val="00A53880"/>
    <w:rsid w:val="00A611DF"/>
    <w:rsid w:val="00A63319"/>
    <w:rsid w:val="00A70C31"/>
    <w:rsid w:val="00A75891"/>
    <w:rsid w:val="00A812EA"/>
    <w:rsid w:val="00A91113"/>
    <w:rsid w:val="00A95DE4"/>
    <w:rsid w:val="00AB21BC"/>
    <w:rsid w:val="00AB51D5"/>
    <w:rsid w:val="00AC40CC"/>
    <w:rsid w:val="00AC6443"/>
    <w:rsid w:val="00AE119D"/>
    <w:rsid w:val="00AE16E4"/>
    <w:rsid w:val="00AF111F"/>
    <w:rsid w:val="00AF2C24"/>
    <w:rsid w:val="00AF2C34"/>
    <w:rsid w:val="00AF2C64"/>
    <w:rsid w:val="00AF392F"/>
    <w:rsid w:val="00AF4AE0"/>
    <w:rsid w:val="00AF4E74"/>
    <w:rsid w:val="00AF5376"/>
    <w:rsid w:val="00AF7DD4"/>
    <w:rsid w:val="00B038C9"/>
    <w:rsid w:val="00B10239"/>
    <w:rsid w:val="00B1324E"/>
    <w:rsid w:val="00B1790B"/>
    <w:rsid w:val="00B53EFA"/>
    <w:rsid w:val="00B5526F"/>
    <w:rsid w:val="00B5674E"/>
    <w:rsid w:val="00B623FB"/>
    <w:rsid w:val="00B712B5"/>
    <w:rsid w:val="00B920E7"/>
    <w:rsid w:val="00BA2470"/>
    <w:rsid w:val="00BB1425"/>
    <w:rsid w:val="00BB289B"/>
    <w:rsid w:val="00BC3D6A"/>
    <w:rsid w:val="00BC64A4"/>
    <w:rsid w:val="00BD0271"/>
    <w:rsid w:val="00BD4531"/>
    <w:rsid w:val="00BE6DFC"/>
    <w:rsid w:val="00BF1750"/>
    <w:rsid w:val="00C02122"/>
    <w:rsid w:val="00C14F5B"/>
    <w:rsid w:val="00C20E2C"/>
    <w:rsid w:val="00C22202"/>
    <w:rsid w:val="00C25A25"/>
    <w:rsid w:val="00C3308E"/>
    <w:rsid w:val="00C34D92"/>
    <w:rsid w:val="00C43059"/>
    <w:rsid w:val="00C47BE9"/>
    <w:rsid w:val="00C618CB"/>
    <w:rsid w:val="00C62131"/>
    <w:rsid w:val="00C63E4F"/>
    <w:rsid w:val="00C67E23"/>
    <w:rsid w:val="00C74BF5"/>
    <w:rsid w:val="00C765DF"/>
    <w:rsid w:val="00C858B5"/>
    <w:rsid w:val="00C85D28"/>
    <w:rsid w:val="00C90DFA"/>
    <w:rsid w:val="00C92D7A"/>
    <w:rsid w:val="00C94941"/>
    <w:rsid w:val="00C9533A"/>
    <w:rsid w:val="00CB0284"/>
    <w:rsid w:val="00CB0412"/>
    <w:rsid w:val="00CB083C"/>
    <w:rsid w:val="00CB0A9C"/>
    <w:rsid w:val="00CB2879"/>
    <w:rsid w:val="00CB5B30"/>
    <w:rsid w:val="00CB7B0E"/>
    <w:rsid w:val="00CC5D9B"/>
    <w:rsid w:val="00CD42C7"/>
    <w:rsid w:val="00CE0072"/>
    <w:rsid w:val="00CE224A"/>
    <w:rsid w:val="00CE533D"/>
    <w:rsid w:val="00CE57E3"/>
    <w:rsid w:val="00CF7C6B"/>
    <w:rsid w:val="00D03F49"/>
    <w:rsid w:val="00D0606E"/>
    <w:rsid w:val="00D072D8"/>
    <w:rsid w:val="00D106FE"/>
    <w:rsid w:val="00D1407B"/>
    <w:rsid w:val="00D22B0A"/>
    <w:rsid w:val="00D26F57"/>
    <w:rsid w:val="00D32379"/>
    <w:rsid w:val="00D36BAE"/>
    <w:rsid w:val="00D400BD"/>
    <w:rsid w:val="00D80FD8"/>
    <w:rsid w:val="00D81DA1"/>
    <w:rsid w:val="00DA08D7"/>
    <w:rsid w:val="00DB28C8"/>
    <w:rsid w:val="00DB2BAD"/>
    <w:rsid w:val="00DB7EF2"/>
    <w:rsid w:val="00DC33F4"/>
    <w:rsid w:val="00DC3834"/>
    <w:rsid w:val="00DD552D"/>
    <w:rsid w:val="00DF3168"/>
    <w:rsid w:val="00DF675E"/>
    <w:rsid w:val="00E13112"/>
    <w:rsid w:val="00E13BEF"/>
    <w:rsid w:val="00E20B36"/>
    <w:rsid w:val="00E22264"/>
    <w:rsid w:val="00E254D2"/>
    <w:rsid w:val="00E318BF"/>
    <w:rsid w:val="00E31FFC"/>
    <w:rsid w:val="00E32704"/>
    <w:rsid w:val="00E330DE"/>
    <w:rsid w:val="00E4144A"/>
    <w:rsid w:val="00E5522E"/>
    <w:rsid w:val="00E56DB5"/>
    <w:rsid w:val="00E66AFD"/>
    <w:rsid w:val="00E711E0"/>
    <w:rsid w:val="00E757CA"/>
    <w:rsid w:val="00E8442E"/>
    <w:rsid w:val="00E860CF"/>
    <w:rsid w:val="00E87169"/>
    <w:rsid w:val="00EA10FA"/>
    <w:rsid w:val="00EA18CE"/>
    <w:rsid w:val="00EA2F23"/>
    <w:rsid w:val="00EC3063"/>
    <w:rsid w:val="00EE2997"/>
    <w:rsid w:val="00EE2AB1"/>
    <w:rsid w:val="00EE2AFB"/>
    <w:rsid w:val="00EE3281"/>
    <w:rsid w:val="00EF05C5"/>
    <w:rsid w:val="00EF676F"/>
    <w:rsid w:val="00F0524E"/>
    <w:rsid w:val="00F13D56"/>
    <w:rsid w:val="00F14036"/>
    <w:rsid w:val="00F21003"/>
    <w:rsid w:val="00F30F5B"/>
    <w:rsid w:val="00F37EE6"/>
    <w:rsid w:val="00F42E13"/>
    <w:rsid w:val="00F456CB"/>
    <w:rsid w:val="00F559D6"/>
    <w:rsid w:val="00F615AF"/>
    <w:rsid w:val="00F61D70"/>
    <w:rsid w:val="00F622F0"/>
    <w:rsid w:val="00F75EAF"/>
    <w:rsid w:val="00F8391A"/>
    <w:rsid w:val="00F842AC"/>
    <w:rsid w:val="00F9181E"/>
    <w:rsid w:val="00FA0A45"/>
    <w:rsid w:val="00FA4200"/>
    <w:rsid w:val="00FA78A4"/>
    <w:rsid w:val="00FB472D"/>
    <w:rsid w:val="00FB7E05"/>
    <w:rsid w:val="00FC564C"/>
    <w:rsid w:val="00FC5B3C"/>
    <w:rsid w:val="00FC7011"/>
    <w:rsid w:val="00FE05E2"/>
    <w:rsid w:val="00FE62F9"/>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5473536"/>
        <c:axId val="85491712"/>
      </c:lineChart>
      <c:catAx>
        <c:axId val="85473536"/>
        <c:scaling>
          <c:orientation val="minMax"/>
        </c:scaling>
        <c:delete val="0"/>
        <c:axPos val="b"/>
        <c:majorTickMark val="out"/>
        <c:minorTickMark val="none"/>
        <c:tickLblPos val="nextTo"/>
        <c:crossAx val="85491712"/>
        <c:crosses val="autoZero"/>
        <c:auto val="1"/>
        <c:lblAlgn val="ctr"/>
        <c:lblOffset val="100"/>
        <c:noMultiLvlLbl val="0"/>
      </c:catAx>
      <c:valAx>
        <c:axId val="85491712"/>
        <c:scaling>
          <c:orientation val="minMax"/>
        </c:scaling>
        <c:delete val="0"/>
        <c:axPos val="l"/>
        <c:majorGridlines/>
        <c:numFmt formatCode="General" sourceLinked="1"/>
        <c:majorTickMark val="out"/>
        <c:minorTickMark val="none"/>
        <c:tickLblPos val="nextTo"/>
        <c:crossAx val="8547353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88134016"/>
        <c:axId val="88135552"/>
      </c:barChart>
      <c:catAx>
        <c:axId val="88134016"/>
        <c:scaling>
          <c:orientation val="maxMin"/>
        </c:scaling>
        <c:delete val="0"/>
        <c:axPos val="l"/>
        <c:majorTickMark val="out"/>
        <c:minorTickMark val="none"/>
        <c:tickLblPos val="nextTo"/>
        <c:crossAx val="88135552"/>
        <c:crosses val="autoZero"/>
        <c:auto val="1"/>
        <c:lblAlgn val="ctr"/>
        <c:lblOffset val="100"/>
        <c:noMultiLvlLbl val="0"/>
      </c:catAx>
      <c:valAx>
        <c:axId val="8813555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8813401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8160512"/>
        <c:axId val="88162304"/>
      </c:barChart>
      <c:catAx>
        <c:axId val="88160512"/>
        <c:scaling>
          <c:orientation val="maxMin"/>
        </c:scaling>
        <c:delete val="0"/>
        <c:axPos val="l"/>
        <c:majorTickMark val="none"/>
        <c:minorTickMark val="none"/>
        <c:tickLblPos val="nextTo"/>
        <c:crossAx val="88162304"/>
        <c:crosses val="autoZero"/>
        <c:auto val="1"/>
        <c:lblAlgn val="ctr"/>
        <c:lblOffset val="100"/>
        <c:tickLblSkip val="1"/>
        <c:noMultiLvlLbl val="0"/>
      </c:catAx>
      <c:valAx>
        <c:axId val="88162304"/>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88160512"/>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82CE7-CF18-438D-ABF7-697F4FC23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2500</Words>
  <Characters>15752</Characters>
  <Application>Microsoft Office Word</Application>
  <DocSecurity>0</DocSecurity>
  <Lines>131</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18216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277</cp:revision>
  <dcterms:created xsi:type="dcterms:W3CDTF">2012-02-24T08:17:00Z</dcterms:created>
  <dcterms:modified xsi:type="dcterms:W3CDTF">2012-03-09T15:06:00Z</dcterms:modified>
</cp:coreProperties>
</file>