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ipielle Schwierigkeit, welche von Anwendungen auf der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EC5E3C">
          <w:rPr>
            <w:noProof/>
          </w:rPr>
          <w:t>2</w:t>
        </w:r>
      </w:fldSimple>
      <w:r>
        <w:t xml:space="preserve"> - Anzahl Personen über die Zeit</w:t>
      </w:r>
    </w:p>
    <w:p w:rsidR="0085280D" w:rsidRDefault="0085280D" w:rsidP="0085280D">
      <w:pPr>
        <w:pStyle w:val="Heading3"/>
      </w:pPr>
      <w:bookmarkStart w:id="8" w:name="_Toc320601247"/>
      <w:r>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4815CA" w:rsidRPr="0073417C" w:rsidRDefault="004815C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594962" w:rsidRDefault="00682539" w:rsidP="00594962">
      <w:pPr>
        <w:pStyle w:val="Heading2"/>
      </w:pPr>
      <w:bookmarkStart w:id="11" w:name="_Toc320601249"/>
      <w:bookmarkStart w:id="12" w:name="_Ref319428867"/>
      <w:r>
        <w:lastRenderedPageBreak/>
        <w:t>Interaktionsbereich des Kinect Sensors</w:t>
      </w:r>
      <w:bookmarkEnd w:id="11"/>
    </w:p>
    <w:p w:rsidR="001B6C1B" w:rsidRDefault="00594962" w:rsidP="00682539">
      <w:r>
        <w:t>Kinect</w:t>
      </w:r>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 Körpers, welche erkannt werden können und zu einem Skelett verbunden werden.</w:t>
      </w:r>
      <w:r w:rsidR="00D12F4A">
        <w:t xml:space="preserve"> </w:t>
      </w:r>
      <w:r w:rsidR="00377EFE">
        <w:t xml:space="preserve"> Mit dieser </w:t>
      </w:r>
      <w:r w:rsidR="00D903F9">
        <w:t>können die Bewegungen</w:t>
      </w:r>
      <w:r w:rsidR="004B13F7">
        <w:t xml:space="preserve"> </w:t>
      </w:r>
      <w:r w:rsidR="00377EFE">
        <w:t>von bis zu zwei Personen</w:t>
      </w:r>
      <w:r w:rsidR="004B13F7">
        <w:t xml:space="preserve"> erkannt und</w:t>
      </w:r>
      <w:r w:rsidR="00377EFE">
        <w:t xml:space="preserve"> </w:t>
      </w:r>
      <w:r w:rsidR="00214E80">
        <w:t>verfolgt werden</w:t>
      </w:r>
      <w:r w:rsidR="00BF16BF">
        <w:t>.</w:t>
      </w:r>
      <w:r w:rsidR="00AB6F51">
        <w:t xml:space="preserve"> Nun deckt der Kinect Sensor aber nur einen bestimmen Bereich ab,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  Eine Person bewegte sich vor dem Sensor und die andere prüfte</w:t>
      </w:r>
      <w:r w:rsidR="003A7F9E">
        <w:t xml:space="preserve"> </w:t>
      </w:r>
      <w:r w:rsidR="00203DF6">
        <w:t>mit der Applikation</w:t>
      </w:r>
      <w:r w:rsidR="009076D6">
        <w:t xml:space="preserve">, ob die Person noch vom Gerät erkannt wurde. </w:t>
      </w:r>
      <w:r w:rsidR="00A81A61">
        <w:t xml:space="preserve">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w:t>
      </w:r>
      <w:r w:rsidR="00D339B1">
        <w:t xml:space="preserve"> Jedoch ist die Reaktion, bis das Skelett dieser Personen erkannt und angezeigt wurde, zu lang.</w:t>
      </w:r>
      <w:r w:rsidR="00A81A61">
        <w:t xml:space="preserve"> Somit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Studenten direkt angefragt, ob sie den Fragebogen ausfüllen möchten. </w:t>
      </w:r>
      <w:r w:rsidR="00643B9D">
        <w:t xml:space="preserve">Im Vergleich zu einer online Umfrage </w:t>
      </w:r>
      <w:r w:rsidR="00A3167A">
        <w:t xml:space="preserve">konnte in </w:t>
      </w:r>
      <w:r w:rsidR="00643B9D">
        <w:t xml:space="preserve">einer </w:t>
      </w:r>
      <w:r w:rsidR="00A3167A">
        <w:t>sehr kurze</w:t>
      </w:r>
      <w:r w:rsidR="00643B9D">
        <w:t>n</w:t>
      </w:r>
      <w:r w:rsidR="00A3167A">
        <w:t xml:space="preserve"> Frist eine hohe An</w:t>
      </w:r>
      <w:r w:rsidR="004A5120">
        <w:t xml:space="preserve">zahl an Personen befragt werden. </w:t>
      </w:r>
      <w:r>
        <w:t>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EC5E3C">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EC5E3C">
          <w:rPr>
            <w:noProof/>
          </w:rPr>
          <w:t>9</w:t>
        </w:r>
      </w:fldSimple>
      <w:r>
        <w:t xml:space="preserve"> - Vergleich der Studiengänge</w:t>
      </w:r>
      <w:bookmarkEnd w:id="2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2" w:name="_Ref323134859"/>
      <w:r>
        <w:t xml:space="preserve">Abbildung </w:t>
      </w:r>
      <w:fldSimple w:instr=" SEQ Abbildung \* ARABIC ">
        <w:r>
          <w:rPr>
            <w:noProof/>
          </w:rPr>
          <w:t>10</w:t>
        </w:r>
      </w:fldSimple>
      <w:r>
        <w:t xml:space="preserve"> - Auswertung nach Quartilen</w:t>
      </w:r>
      <w:bookmarkEnd w:id="2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3" w:name="_Toc320601253"/>
      <w:r>
        <w:t>Fazit</w:t>
      </w:r>
      <w:bookmarkEnd w:id="2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Interesse an den Postern </w:t>
      </w:r>
      <w:r w:rsidR="00B41A82">
        <w:t>s</w:t>
      </w:r>
      <w:r w:rsidR="00591A4B">
        <w:t>ich 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denkbare Steigerung der Attraktivität über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man sich das Endprodukt bereits bis zu einem gewissen Grad vorstellen kann.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w:t>
      </w:r>
      <w:r w:rsidR="00AA4C21">
        <w:t xml:space="preserve"> Um mit einfachen Mitteln eine Beispielapplikation für die Wall aufzuzeigen.</w:t>
      </w:r>
      <w:r>
        <w:t xml:space="preserve"> </w:t>
      </w:r>
      <w:r w:rsidR="00077CD5">
        <w:t xml:space="preserve">Der Fragebogen zeigt </w:t>
      </w:r>
      <w:r w:rsidR="00D47106">
        <w:t>klar</w:t>
      </w:r>
      <w:r w:rsidR="00077CD5">
        <w:t xml:space="preserve"> auf, dass die </w:t>
      </w:r>
      <w:r w:rsidR="00871E4C">
        <w:t xml:space="preserve">meisten </w:t>
      </w:r>
      <w:r w:rsidR="00077CD5">
        <w:t xml:space="preserve">Personen </w:t>
      </w:r>
      <w:r w:rsidR="00706E08">
        <w:t xml:space="preserve">durch andere Inhalte der Wall </w:t>
      </w:r>
      <w:r w:rsidR="00A91C80">
        <w:t>an</w:t>
      </w:r>
      <w:r w:rsidR="00706E08">
        <w:t>gelockt werden müssen.</w:t>
      </w:r>
    </w:p>
    <w:p w:rsidR="008D093B" w:rsidRDefault="006A77EE" w:rsidP="00B02769">
      <w:pPr>
        <w:pStyle w:val="Heading2"/>
      </w:pPr>
      <w:r>
        <w:br w:type="page"/>
      </w:r>
      <w:bookmarkStart w:id="24" w:name="_Toc320601254"/>
      <w:r w:rsidR="006D5308">
        <w:lastRenderedPageBreak/>
        <w:t xml:space="preserve">Rollen &amp; </w:t>
      </w:r>
      <w:r w:rsidR="008D093B">
        <w:t>Personas</w:t>
      </w:r>
      <w:bookmarkEnd w:id="24"/>
    </w:p>
    <w:p w:rsidR="00CD6A15" w:rsidRDefault="00CD6A15" w:rsidP="00CD6A15">
      <w:pPr>
        <w:pStyle w:val="Heading3"/>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6" w:name="_Toc320601256"/>
      <w:r>
        <w:t>Personas</w:t>
      </w:r>
      <w:bookmarkEnd w:id="2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4815CA" w:rsidRPr="00082E30" w:rsidRDefault="004815C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4815CA" w:rsidRPr="00082E30" w:rsidRDefault="004815C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4815CA" w:rsidRPr="00082E30" w:rsidRDefault="004815C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4815CA" w:rsidRPr="00082E30" w:rsidRDefault="004815C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7" w:name="_Ref319422492"/>
      <w:r>
        <w:t xml:space="preserve">Abbildung </w:t>
      </w:r>
      <w:fldSimple w:instr=" SEQ Abbildung \* ARABIC ">
        <w:r w:rsidR="00EC5E3C">
          <w:rPr>
            <w:noProof/>
          </w:rPr>
          <w:t>11</w:t>
        </w:r>
      </w:fldSimple>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 xml:space="preserve">vorgestellten Arbeiten nicht </w:t>
      </w:r>
      <w:r>
        <w:lastRenderedPageBreak/>
        <w:t>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EC5E3C">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F3B" w:rsidRDefault="00FE3F3B" w:rsidP="008F2373">
      <w:pPr>
        <w:spacing w:after="0"/>
      </w:pPr>
      <w:r>
        <w:separator/>
      </w:r>
    </w:p>
  </w:endnote>
  <w:endnote w:type="continuationSeparator" w:id="0">
    <w:p w:rsidR="00FE3F3B" w:rsidRDefault="00FE3F3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CA" w:rsidRDefault="004815CA">
    <w:pPr>
      <w:pStyle w:val="Footer"/>
    </w:pPr>
    <w:r>
      <w:t>Video Wall - Vorstudie</w:t>
    </w:r>
    <w:r w:rsidRPr="005E2896">
      <w:tab/>
    </w:r>
    <w:r>
      <w:fldChar w:fldCharType="begin"/>
    </w:r>
    <w:r>
      <w:instrText xml:space="preserve"> DATE  \@ "d. MMMM yyyy"  \* MERGEFORMAT </w:instrText>
    </w:r>
    <w:r>
      <w:fldChar w:fldCharType="separate"/>
    </w:r>
    <w:r w:rsidR="00A00B34">
      <w:rPr>
        <w:noProof/>
      </w:rPr>
      <w:t>4.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74065" w:rsidRPr="00D74065">
      <w:rPr>
        <w:b/>
        <w:noProof/>
        <w:lang w:val="de-DE"/>
      </w:rPr>
      <w:t>1</w:t>
    </w:r>
    <w:r>
      <w:rPr>
        <w:b/>
      </w:rPr>
      <w:fldChar w:fldCharType="end"/>
    </w:r>
    <w:r>
      <w:rPr>
        <w:lang w:val="de-DE"/>
      </w:rPr>
      <w:t xml:space="preserve"> von </w:t>
    </w:r>
    <w:r w:rsidR="00FE3F3B">
      <w:fldChar w:fldCharType="begin"/>
    </w:r>
    <w:r w:rsidR="00FE3F3B">
      <w:instrText>NUMPAGES  \* Arabic  \* MERGEFORMAT</w:instrText>
    </w:r>
    <w:r w:rsidR="00FE3F3B">
      <w:fldChar w:fldCharType="separate"/>
    </w:r>
    <w:r w:rsidR="00D74065" w:rsidRPr="00D74065">
      <w:rPr>
        <w:b/>
        <w:noProof/>
        <w:lang w:val="de-DE"/>
      </w:rPr>
      <w:t>19</w:t>
    </w:r>
    <w:r w:rsidR="00FE3F3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F3B" w:rsidRDefault="00FE3F3B" w:rsidP="008F2373">
      <w:pPr>
        <w:spacing w:after="0"/>
      </w:pPr>
      <w:r>
        <w:separator/>
      </w:r>
    </w:p>
  </w:footnote>
  <w:footnote w:type="continuationSeparator" w:id="0">
    <w:p w:rsidR="00FE3F3B" w:rsidRDefault="00FE3F3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CA" w:rsidRDefault="004815C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B38"/>
    <w:rsid w:val="00332C2E"/>
    <w:rsid w:val="003338A3"/>
    <w:rsid w:val="003365B7"/>
    <w:rsid w:val="003428AC"/>
    <w:rsid w:val="00351C29"/>
    <w:rsid w:val="00352995"/>
    <w:rsid w:val="00353578"/>
    <w:rsid w:val="003604A3"/>
    <w:rsid w:val="00361ABD"/>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613D"/>
    <w:rsid w:val="004814AD"/>
    <w:rsid w:val="004815CA"/>
    <w:rsid w:val="00481AD8"/>
    <w:rsid w:val="00487429"/>
    <w:rsid w:val="00490236"/>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B3D"/>
    <w:rsid w:val="00714C38"/>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264B3"/>
    <w:rsid w:val="008303D8"/>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103C6"/>
    <w:rsid w:val="00A21981"/>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2E98"/>
    <w:rsid w:val="00C618CB"/>
    <w:rsid w:val="00C62131"/>
    <w:rsid w:val="00C62D03"/>
    <w:rsid w:val="00C63E4F"/>
    <w:rsid w:val="00C67E23"/>
    <w:rsid w:val="00C7011F"/>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6887936"/>
        <c:axId val="96889472"/>
      </c:lineChart>
      <c:catAx>
        <c:axId val="96887936"/>
        <c:scaling>
          <c:orientation val="minMax"/>
        </c:scaling>
        <c:delete val="0"/>
        <c:axPos val="b"/>
        <c:majorTickMark val="out"/>
        <c:minorTickMark val="none"/>
        <c:tickLblPos val="nextTo"/>
        <c:crossAx val="96889472"/>
        <c:crosses val="autoZero"/>
        <c:auto val="1"/>
        <c:lblAlgn val="ctr"/>
        <c:lblOffset val="100"/>
        <c:noMultiLvlLbl val="0"/>
      </c:catAx>
      <c:valAx>
        <c:axId val="96889472"/>
        <c:scaling>
          <c:orientation val="minMax"/>
        </c:scaling>
        <c:delete val="0"/>
        <c:axPos val="l"/>
        <c:majorGridlines/>
        <c:numFmt formatCode="General" sourceLinked="1"/>
        <c:majorTickMark val="out"/>
        <c:minorTickMark val="none"/>
        <c:tickLblPos val="nextTo"/>
        <c:crossAx val="968879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96919936"/>
        <c:axId val="96914048"/>
      </c:barChart>
      <c:valAx>
        <c:axId val="96914048"/>
        <c:scaling>
          <c:orientation val="minMax"/>
        </c:scaling>
        <c:delete val="1"/>
        <c:axPos val="b"/>
        <c:majorGridlines/>
        <c:numFmt formatCode="0.00%" sourceLinked="1"/>
        <c:majorTickMark val="out"/>
        <c:minorTickMark val="none"/>
        <c:tickLblPos val="nextTo"/>
        <c:crossAx val="96919936"/>
        <c:crosses val="autoZero"/>
        <c:crossBetween val="between"/>
      </c:valAx>
      <c:catAx>
        <c:axId val="96919936"/>
        <c:scaling>
          <c:orientation val="minMax"/>
        </c:scaling>
        <c:delete val="0"/>
        <c:axPos val="l"/>
        <c:majorTickMark val="out"/>
        <c:minorTickMark val="none"/>
        <c:tickLblPos val="nextTo"/>
        <c:crossAx val="9691404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97256960"/>
        <c:axId val="97258496"/>
      </c:barChart>
      <c:catAx>
        <c:axId val="97256960"/>
        <c:scaling>
          <c:orientation val="maxMin"/>
        </c:scaling>
        <c:delete val="0"/>
        <c:axPos val="l"/>
        <c:majorTickMark val="out"/>
        <c:minorTickMark val="none"/>
        <c:tickLblPos val="nextTo"/>
        <c:crossAx val="97258496"/>
        <c:crosses val="autoZero"/>
        <c:auto val="1"/>
        <c:lblAlgn val="ctr"/>
        <c:lblOffset val="100"/>
        <c:noMultiLvlLbl val="0"/>
      </c:catAx>
      <c:valAx>
        <c:axId val="9725849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9725696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7320960"/>
        <c:axId val="97322496"/>
      </c:barChart>
      <c:catAx>
        <c:axId val="97320960"/>
        <c:scaling>
          <c:orientation val="maxMin"/>
        </c:scaling>
        <c:delete val="0"/>
        <c:axPos val="l"/>
        <c:majorTickMark val="none"/>
        <c:minorTickMark val="none"/>
        <c:tickLblPos val="nextTo"/>
        <c:crossAx val="97322496"/>
        <c:crosses val="autoZero"/>
        <c:auto val="1"/>
        <c:lblAlgn val="ctr"/>
        <c:lblOffset val="100"/>
        <c:tickLblSkip val="1"/>
        <c:noMultiLvlLbl val="0"/>
      </c:catAx>
      <c:valAx>
        <c:axId val="9732249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732096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97363840"/>
        <c:axId val="9736601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97363840"/>
        <c:axId val="97366016"/>
      </c:lineChart>
      <c:catAx>
        <c:axId val="97363840"/>
        <c:scaling>
          <c:orientation val="minMax"/>
        </c:scaling>
        <c:delete val="0"/>
        <c:axPos val="b"/>
        <c:majorTickMark val="out"/>
        <c:minorTickMark val="none"/>
        <c:tickLblPos val="nextTo"/>
        <c:crossAx val="97366016"/>
        <c:crosses val="autoZero"/>
        <c:auto val="1"/>
        <c:lblAlgn val="ctr"/>
        <c:lblOffset val="100"/>
        <c:noMultiLvlLbl val="0"/>
      </c:catAx>
      <c:valAx>
        <c:axId val="9736601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9736384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97457280"/>
        <c:axId val="97458816"/>
      </c:bubbleChart>
      <c:valAx>
        <c:axId val="97457280"/>
        <c:scaling>
          <c:orientation val="minMax"/>
          <c:max val="5"/>
          <c:min val="0"/>
        </c:scaling>
        <c:delete val="1"/>
        <c:axPos val="t"/>
        <c:majorGridlines/>
        <c:numFmt formatCode="General" sourceLinked="1"/>
        <c:majorTickMark val="out"/>
        <c:minorTickMark val="none"/>
        <c:tickLblPos val="nextTo"/>
        <c:crossAx val="97458816"/>
        <c:crosses val="autoZero"/>
        <c:crossBetween val="midCat"/>
      </c:valAx>
      <c:valAx>
        <c:axId val="97458816"/>
        <c:scaling>
          <c:orientation val="maxMin"/>
          <c:max val="4.5"/>
          <c:min val="0"/>
        </c:scaling>
        <c:delete val="1"/>
        <c:axPos val="l"/>
        <c:majorGridlines/>
        <c:numFmt formatCode="General" sourceLinked="1"/>
        <c:majorTickMark val="out"/>
        <c:minorTickMark val="none"/>
        <c:tickLblPos val="nextTo"/>
        <c:crossAx val="9745728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403DF-A70F-48C9-8D96-B7952B85C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4436</Words>
  <Characters>27950</Characters>
  <Application>Microsoft Office Word</Application>
  <DocSecurity>0</DocSecurity>
  <Lines>232</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704</cp:revision>
  <dcterms:created xsi:type="dcterms:W3CDTF">2012-02-24T08:17:00Z</dcterms:created>
  <dcterms:modified xsi:type="dcterms:W3CDTF">2012-05-04T12:01:00Z</dcterms:modified>
</cp:coreProperties>
</file>