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6A77EE" w:rsidRPr="00F9181E" w:rsidTr="006D760F">
        <w:trPr>
          <w:cnfStyle w:val="000000010000" w:firstRow="0" w:lastRow="0" w:firstColumn="0" w:lastColumn="0" w:oddVBand="0" w:evenVBand="0" w:oddHBand="0" w:evenHBand="1" w:firstRowFirstColumn="0" w:firstRowLastColumn="0" w:lastRowFirstColumn="0" w:lastRowLastColumn="0"/>
        </w:trPr>
        <w:tc>
          <w:tcPr>
            <w:tcW w:w="1138" w:type="dxa"/>
          </w:tcPr>
          <w:p w:rsidR="006A77EE" w:rsidRDefault="006A77EE" w:rsidP="006D760F">
            <w:r>
              <w:t>08.03.2012</w:t>
            </w:r>
          </w:p>
        </w:tc>
        <w:tc>
          <w:tcPr>
            <w:tcW w:w="993" w:type="dxa"/>
          </w:tcPr>
          <w:p w:rsidR="006A77EE" w:rsidRDefault="006A77EE" w:rsidP="006D760F">
            <w:r>
              <w:t>1.3</w:t>
            </w:r>
          </w:p>
        </w:tc>
        <w:tc>
          <w:tcPr>
            <w:tcW w:w="4674" w:type="dxa"/>
          </w:tcPr>
          <w:p w:rsidR="006A77EE" w:rsidRDefault="006A77EE" w:rsidP="006D760F">
            <w:r>
              <w:t>Vision</w:t>
            </w:r>
          </w:p>
        </w:tc>
        <w:tc>
          <w:tcPr>
            <w:tcW w:w="2303" w:type="dxa"/>
          </w:tcPr>
          <w:p w:rsidR="006A77EE" w:rsidRDefault="006A77EE" w:rsidP="006D760F">
            <w:r>
              <w:t>CH</w:t>
            </w:r>
          </w:p>
        </w:tc>
      </w:tr>
      <w:tr w:rsidR="00F13D56"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F13D56" w:rsidRDefault="00F13D56" w:rsidP="002F0EF6">
            <w:r>
              <w:t>08.03.2012</w:t>
            </w:r>
          </w:p>
        </w:tc>
        <w:tc>
          <w:tcPr>
            <w:tcW w:w="993" w:type="dxa"/>
          </w:tcPr>
          <w:p w:rsidR="00F13D56" w:rsidRDefault="006A77EE" w:rsidP="002F0EF6">
            <w:r>
              <w:t>1.4</w:t>
            </w:r>
          </w:p>
        </w:tc>
        <w:tc>
          <w:tcPr>
            <w:tcW w:w="4674" w:type="dxa"/>
          </w:tcPr>
          <w:p w:rsidR="00F13D56" w:rsidRDefault="006A77EE" w:rsidP="002F0EF6">
            <w:r>
              <w:t>Befragung</w:t>
            </w:r>
            <w:r w:rsidR="007424FB">
              <w:t xml:space="preserve">, </w:t>
            </w:r>
            <w:r w:rsidR="00FC7011">
              <w:t xml:space="preserve">Korrektur </w:t>
            </w:r>
            <w:bookmarkStart w:id="1" w:name="_GoBack"/>
            <w:bookmarkEnd w:id="1"/>
            <w:r w:rsidR="007424FB">
              <w:t>Testsetup</w:t>
            </w:r>
          </w:p>
        </w:tc>
        <w:tc>
          <w:tcPr>
            <w:tcW w:w="2303" w:type="dxa"/>
          </w:tcPr>
          <w:p w:rsidR="00F13D56" w:rsidRDefault="006A77EE" w:rsidP="002F0EF6">
            <w:r>
              <w:t>DT</w:t>
            </w:r>
          </w:p>
        </w:tc>
      </w:tr>
    </w:tbl>
    <w:p w:rsidR="00402E1C" w:rsidRDefault="00AF111F" w:rsidP="00402E1C">
      <w:pPr>
        <w:pStyle w:val="Heading2"/>
      </w:pPr>
      <w:r>
        <w:t>Vision</w:t>
      </w:r>
    </w:p>
    <w:p w:rsidR="00C3308E" w:rsidRDefault="00C3308E" w:rsidP="00C3308E">
      <w:r>
        <w:t>Zurzeit studieren rund</w:t>
      </w:r>
      <w:r w:rsidR="00C25A25">
        <w:t xml:space="preserve"> 1200 Personen an der Hochschule für Technik Rapperswil (HSR)</w:t>
      </w:r>
      <w:r>
        <w:t>.</w:t>
      </w:r>
      <w:r w:rsidR="00C43059">
        <w:t xml:space="preserve"> Im letzten </w:t>
      </w:r>
      <w:r w:rsidR="00BD0271">
        <w:t>A</w:t>
      </w:r>
      <w:r w:rsidR="00504496">
        <w:t>bschnitt</w:t>
      </w:r>
      <w:r w:rsidR="006A77EE">
        <w:t xml:space="preserve"> (Delia: Semester? Weil weiter unten sonst kein Bezug für „im neuen Semester“) </w:t>
      </w:r>
      <w:r w:rsidR="00504496">
        <w:t xml:space="preserve"> der</w:t>
      </w:r>
      <w:r w:rsidR="00BD0271">
        <w:t xml:space="preserve"> </w:t>
      </w:r>
      <w:r w:rsidR="00504496">
        <w:t>Ausbildung</w:t>
      </w:r>
      <w:r w:rsidR="00C43059">
        <w:t xml:space="preserve"> müssen </w:t>
      </w:r>
      <w:r w:rsidR="00BD0271">
        <w:t>die Studierenden sich</w:t>
      </w:r>
      <w:r w:rsidR="00C43059">
        <w:t xml:space="preserve"> mit der Bachelor- oder Masterarbeit </w:t>
      </w:r>
      <w:r w:rsidR="00BD0271">
        <w:t>befassen</w:t>
      </w:r>
      <w:r w:rsidR="006A77EE">
        <w:t>. Der</w:t>
      </w:r>
      <w:r w:rsidR="00C43059">
        <w:t xml:space="preserve">en Resultate werden einerseits in einem Bericht und andererseits mit einem Poster festgehalten. </w:t>
      </w:r>
      <w:r w:rsidR="00BD0271">
        <w:t xml:space="preserve">Die Poster werden zu Beginn des neuen Semesters für 3 Wochen (?) ausgestellt. Die Ausstellung verteilt sich über mehrere Gebäude, welche nicht alle gleich oft oder von allen Studiengängen besucht werden. </w:t>
      </w:r>
      <w:r w:rsidR="00E8442E">
        <w:t>So werden beispielsweise die Poster des Studienganges Informatik im Gebäude 6</w:t>
      </w:r>
      <w:r w:rsidR="008A36ED">
        <w:t xml:space="preserve"> (siehe </w:t>
      </w:r>
      <w:r w:rsidR="008A36ED">
        <w:fldChar w:fldCharType="begin"/>
      </w:r>
      <w:r w:rsidR="008A36ED">
        <w:instrText xml:space="preserve"> REF _Ref318973523 \r \h </w:instrText>
      </w:r>
      <w:r w:rsidR="008A36ED">
        <w:fldChar w:fldCharType="separate"/>
      </w:r>
      <w:r w:rsidR="008A36ED">
        <w:t>I.3</w:t>
      </w:r>
      <w:r w:rsidR="008A36ED">
        <w:fldChar w:fldCharType="end"/>
      </w:r>
      <w:r w:rsidR="008A36ED">
        <w:t xml:space="preserve"> </w:t>
      </w:r>
      <w:r w:rsidR="008A36ED">
        <w:fldChar w:fldCharType="begin"/>
      </w:r>
      <w:r w:rsidR="008A36ED">
        <w:instrText xml:space="preserve"> REF _Ref318973523 \h </w:instrText>
      </w:r>
      <w:r w:rsidR="008A36ED">
        <w:fldChar w:fldCharType="separate"/>
      </w:r>
      <w:r w:rsidR="008A36ED">
        <w:t>Gebäude der HSR</w:t>
      </w:r>
      <w:r w:rsidR="008A36ED">
        <w:fldChar w:fldCharType="end"/>
      </w:r>
      <w:r w:rsidR="008A36ED">
        <w:t>)</w:t>
      </w:r>
      <w:r w:rsidR="00E8442E">
        <w:t xml:space="preserve"> ausgestellt, welches aber sehr selten für den Unterricht eines Faches dieses Studienganges genutzt wird. So ist davon auszugehen, dass einige </w:t>
      </w:r>
      <w:r w:rsidR="00495F52">
        <w:t>Arbeiten</w:t>
      </w:r>
      <w:r w:rsidR="00E8442E">
        <w:t xml:space="preserve"> keine allzu grosse </w:t>
      </w:r>
      <w:r w:rsidR="00495F52">
        <w:t>Aufmerksamkeit erlangen.</w:t>
      </w:r>
    </w:p>
    <w:p w:rsidR="00495F52" w:rsidRDefault="00495F52" w:rsidP="00C3308E">
      <w:r>
        <w:t xml:space="preserve">Zusätzlich stellt sich bei der Informatik das Problem, dass es sich zwar um einen grossen Studiengang handelt, dies von aussen aber nicht </w:t>
      </w:r>
      <w:r w:rsidR="00551365">
        <w:t>ersichtlich</w:t>
      </w:r>
      <w:r>
        <w:t xml:space="preserve"> ist. </w:t>
      </w:r>
      <w:r w:rsidR="00551365">
        <w:t xml:space="preserve">Während andere Studiengänge regelmässig </w:t>
      </w:r>
      <w:r w:rsidR="002F3CAF">
        <w:t xml:space="preserve">auch andere </w:t>
      </w:r>
      <w:r w:rsidR="00551365">
        <w:t>Arbeiten ausstellen ist dies bei der Informatik nicht der Fall.</w:t>
      </w:r>
    </w:p>
    <w:p w:rsidR="005159A7" w:rsidRDefault="00CB0A9C" w:rsidP="00C3308E">
      <w:r>
        <w:t>Wie können nun</w:t>
      </w:r>
      <w:r w:rsidR="00CE57E3">
        <w:t xml:space="preserve"> eine</w:t>
      </w:r>
      <w:r w:rsidR="008A36ED">
        <w:t>rseits die Arbeiten attraktiver</w:t>
      </w:r>
      <w:r w:rsidR="00D80FD8">
        <w:t xml:space="preserve"> präsentier</w:t>
      </w:r>
      <w:r>
        <w:t>t</w:t>
      </w:r>
      <w:r w:rsidR="00D80FD8">
        <w:t xml:space="preserve"> und gleichzeitig die Informatik besse</w:t>
      </w:r>
      <w:r>
        <w:t>r gegen aussen repräsentiert werden?</w:t>
      </w:r>
    </w:p>
    <w:p w:rsidR="008A36ED" w:rsidRDefault="00D81DA1" w:rsidP="00C3308E">
      <w:r>
        <w:t xml:space="preserve">Um diese Aufgabe zu bewältigen hat sich die HSR dazu entschieden eine interaktive Video Wall im Eingangsbereich </w:t>
      </w:r>
      <w:r w:rsidR="006B6727">
        <w:t>d</w:t>
      </w:r>
      <w:r>
        <w:t>es Gebäude</w:t>
      </w:r>
      <w:r w:rsidR="006B6727">
        <w:t>s</w:t>
      </w:r>
      <w:r>
        <w:t xml:space="preserve"> 4</w:t>
      </w:r>
      <w:r w:rsidR="00172C87">
        <w:t xml:space="preserve"> (siehe </w:t>
      </w:r>
      <w:r w:rsidR="00172C87">
        <w:fldChar w:fldCharType="begin"/>
      </w:r>
      <w:r w:rsidR="00172C87">
        <w:instrText xml:space="preserve"> REF _Ref318973523 \r \h </w:instrText>
      </w:r>
      <w:r w:rsidR="00172C87">
        <w:fldChar w:fldCharType="separate"/>
      </w:r>
      <w:r w:rsidR="00172C87">
        <w:t>I.3</w:t>
      </w:r>
      <w:r w:rsidR="00172C87">
        <w:fldChar w:fldCharType="end"/>
      </w:r>
      <w:r w:rsidR="00172C87">
        <w:t xml:space="preserve"> </w:t>
      </w:r>
      <w:r w:rsidR="00172C87">
        <w:fldChar w:fldCharType="begin"/>
      </w:r>
      <w:r w:rsidR="00172C87">
        <w:instrText xml:space="preserve"> REF _Ref318973523 \h </w:instrText>
      </w:r>
      <w:r w:rsidR="00172C87">
        <w:fldChar w:fldCharType="separate"/>
      </w:r>
      <w:r w:rsidR="00172C87">
        <w:t>Gebäude der HSR</w:t>
      </w:r>
      <w:r w:rsidR="00172C87">
        <w:fldChar w:fldCharType="end"/>
      </w:r>
      <w:r w:rsidR="00172C87">
        <w:t>)</w:t>
      </w:r>
      <w:r>
        <w:t xml:space="preserve"> aufzustellen.</w:t>
      </w:r>
      <w:r w:rsidR="00010A23">
        <w:t xml:space="preserve"> Das Gebäude 4 ist ein attraktiver Standort, da sich dort die Kantine, der Empfang und die Aula befinden</w:t>
      </w:r>
      <w:r w:rsidR="00CE224A">
        <w:t xml:space="preserve">. Daher </w:t>
      </w:r>
      <w:r w:rsidR="002761ED">
        <w:t xml:space="preserve">entsteht dort ein konstanter Fluss an Personen die das Gebäude betreten oder wieder verlassen. In </w:t>
      </w:r>
    </w:p>
    <w:p w:rsidR="002761ED" w:rsidRDefault="002761ED" w:rsidP="00C3308E"/>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r>
        <w:t>Foyergebäude</w:t>
      </w:r>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fldSimple w:instr=" SEQ Abbildung \* ARABIC ">
        <w:r w:rsidR="00191C04">
          <w:rPr>
            <w:noProof/>
          </w:rPr>
          <w:t>1</w:t>
        </w:r>
      </w:fldSimple>
      <w:r>
        <w:t xml:space="preserve"> - Gebäude der HSR</w:t>
      </w:r>
      <w:r w:rsidR="00C02122">
        <w:t>, Quelle: www.hsr.ch</w:t>
      </w:r>
    </w:p>
    <w:p w:rsidR="00DC33F4" w:rsidRDefault="007B74F2" w:rsidP="007B74F2">
      <w:pPr>
        <w:pStyle w:val="Heading2"/>
      </w:pPr>
      <w:r>
        <w:t>Passanten Analyse</w:t>
      </w:r>
    </w:p>
    <w:p w:rsidR="006A77EE" w:rsidRDefault="00120E67">
      <w:r>
        <w:t>Um festzustellen</w:t>
      </w:r>
      <w:r w:rsidR="006A77EE">
        <w:t>,</w:t>
      </w:r>
      <w:r>
        <w:t xml:space="preserve"> </w:t>
      </w:r>
      <w:r w:rsidR="00B623FB">
        <w:t xml:space="preserve">mit welchem Abstand zur Wand, an welcher die Video Wall befestigt werden soll, sich die Passanten bewegen, wurde eine Benutzeranalyse durchgeführt. </w:t>
      </w:r>
      <w:r w:rsidR="003D78E0">
        <w:t>Zudem konnten dadurch die verschiedenen Gruppengrössen</w:t>
      </w:r>
      <w:r w:rsidR="006A77EE">
        <w:t>, in denen sich die Passanten im Gebäude 4 bewegen,</w:t>
      </w:r>
      <w:r w:rsidR="003D78E0">
        <w:t xml:space="preserve"> analysiert werden.</w:t>
      </w:r>
      <w:r w:rsidR="00040982">
        <w:t xml:space="preserve"> Um </w:t>
      </w:r>
      <w:r w:rsidR="006E5CF4">
        <w:t xml:space="preserve">das Verhalten </w:t>
      </w:r>
      <w:r w:rsidR="00040982">
        <w:t>möglichst viele</w:t>
      </w:r>
      <w:r w:rsidR="006E5CF4">
        <w:t>r</w:t>
      </w:r>
      <w:r w:rsidR="00040982">
        <w:t xml:space="preserve"> Personen erfassen zu können, </w:t>
      </w:r>
      <w:r w:rsidR="006A77EE">
        <w:t>wurden für die Beobachtung die zwei Hauptaktivitätszeiten eines normalen Wochentages ausgesucht. Dies sind die Zehn-Uhr- und die Mittagspause.</w:t>
      </w:r>
    </w:p>
    <w:p w:rsidR="007D7C64" w:rsidRDefault="006A77EE">
      <w:r>
        <w:t>An folgenden Daten wurden z</w:t>
      </w:r>
      <w:r w:rsidR="000B6D9A">
        <w:t xml:space="preserve">u folgenden Zeiten </w:t>
      </w:r>
      <w:r w:rsidR="004814AD">
        <w:t>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fldSimple w:instr=" SEQ Tabelle \* ARABIC ">
        <w:r>
          <w:rPr>
            <w:noProof/>
          </w:rPr>
          <w:t>1</w:t>
        </w:r>
      </w:fldSimple>
      <w:r>
        <w:t xml:space="preserve"> </w:t>
      </w:r>
      <w:r w:rsidR="00120AEB">
        <w:t>–</w:t>
      </w:r>
      <w:r>
        <w:t xml:space="preserve"> Beobachtungszeitabschnitte</w:t>
      </w:r>
    </w:p>
    <w:p w:rsidR="00120AEB" w:rsidRDefault="00120AEB" w:rsidP="00120AEB">
      <w:r>
        <w:t xml:space="preserve">Während diesen Zeiten wurde </w:t>
      </w:r>
      <w:r w:rsidR="004B0ACA">
        <w:t>das Verhalten von</w:t>
      </w:r>
      <w:r w:rsidR="006A77EE">
        <w:t xml:space="preserve"> insgesamt</w:t>
      </w:r>
      <w:r>
        <w:t xml:space="preserve"> 1512 Personen</w:t>
      </w:r>
      <w:r w:rsidR="004B0ACA">
        <w:t xml:space="preserve"> </w:t>
      </w:r>
      <w:r w:rsidR="009B4C74">
        <w:t>festgehalten</w:t>
      </w:r>
      <w:r>
        <w:t>.</w:t>
      </w:r>
      <w:r w:rsidR="006A77EE">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fldSimple w:instr=" SEQ Abbildung \* ARABIC ">
        <w:r w:rsidR="00191C04">
          <w:rPr>
            <w:noProof/>
          </w:rPr>
          <w:t>2</w:t>
        </w:r>
      </w:fldSimple>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fldSimple w:instr=" SEQ Abbildung \* ARABIC ">
        <w:r w:rsidR="00191C04">
          <w:rPr>
            <w:noProof/>
          </w:rPr>
          <w:t>3</w:t>
        </w:r>
      </w:fldSimple>
      <w:r>
        <w:t xml:space="preserve"> - Auslastung der Abstandszonen</w:t>
      </w:r>
    </w:p>
    <w:p w:rsidR="00444D21" w:rsidRDefault="00444D21" w:rsidP="00444D21">
      <w:r>
        <w:t xml:space="preserve">Im Grundriss sind diese Werte auf der folgenden </w:t>
      </w:r>
      <w:r w:rsidR="001769F0">
        <w:fldChar w:fldCharType="begin"/>
      </w:r>
      <w:r w:rsidR="001769F0">
        <w:instrText xml:space="preserve"> REF _Ref318987794 \h </w:instrText>
      </w:r>
      <w:r w:rsidR="001769F0">
        <w:fldChar w:fldCharType="separate"/>
      </w:r>
      <w:r w:rsidR="001769F0">
        <w:t xml:space="preserve">Abbildung </w:t>
      </w:r>
      <w:r w:rsidR="001769F0">
        <w:rPr>
          <w:noProof/>
        </w:rPr>
        <w:t>4</w:t>
      </w:r>
      <w:r w:rsidR="001769F0">
        <w:t xml:space="preserve"> - Auslastung der Abstandszonen</w:t>
      </w:r>
      <w:r w:rsidR="001769F0">
        <w:rPr>
          <w:noProof/>
        </w:rPr>
        <w:t>, Grundriss Gebäude 4</w:t>
      </w:r>
      <w:r w:rsidR="001769F0">
        <w:fldChar w:fldCharType="end"/>
      </w:r>
      <w:r w:rsidR="001769F0">
        <w:t xml:space="preserve"> </w:t>
      </w:r>
      <w:r>
        <w:t>ersichtlich</w:t>
      </w:r>
      <w:r w:rsidR="001769F0">
        <w:t>.</w:t>
      </w:r>
    </w:p>
    <w:p w:rsidR="00077156" w:rsidRDefault="00D26F57">
      <w:r>
        <w:rPr>
          <w:noProof/>
          <w:lang w:eastAsia="de-CH"/>
        </w:rPr>
        <w:lastRenderedPageBreak/>
        <w:drawing>
          <wp:inline distT="0" distB="0" distL="0" distR="0" wp14:anchorId="7990FF40" wp14:editId="4A9D3C2D">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bookmarkStart w:id="3" w:name="_Ref318987794"/>
      <w:r>
        <w:t xml:space="preserve">Abbildung </w:t>
      </w:r>
      <w:fldSimple w:instr=" SEQ Abbildung \* ARABIC ">
        <w:r w:rsidR="00191C04">
          <w:rPr>
            <w:noProof/>
          </w:rPr>
          <w:t>4</w:t>
        </w:r>
      </w:fldSimple>
      <w:r>
        <w:t xml:space="preserve"> - Auslastung der Abstandszonen</w:t>
      </w:r>
      <w:r>
        <w:rPr>
          <w:noProof/>
        </w:rPr>
        <w:t>, Grundriss Gebäude 4</w:t>
      </w:r>
      <w:bookmarkEnd w:id="3"/>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fldSimple w:instr=" SEQ Abbildung \* ARABIC ">
        <w:r w:rsidR="00191C04">
          <w:rPr>
            <w:noProof/>
          </w:rPr>
          <w:t>5</w:t>
        </w:r>
      </w:fldSimple>
      <w:r>
        <w:t xml:space="preserve"> - Vorkommen der Gruppengrössen</w:t>
      </w:r>
    </w:p>
    <w:p w:rsidR="00760B65" w:rsidRPr="00760B65" w:rsidRDefault="00760B65" w:rsidP="00760B65">
      <w:r>
        <w:t>Wichtig für dieses Projekt ist jedoch vor allem</w:t>
      </w:r>
      <w:r w:rsidR="00191C04">
        <w:t>,</w:t>
      </w:r>
      <w:r>
        <w:t xml:space="preserve"> wie viele Personen sich </w:t>
      </w:r>
      <w:r w:rsidR="00191C04">
        <w:t xml:space="preserve">einzeln </w:t>
      </w:r>
      <w:r>
        <w:t>oder</w:t>
      </w:r>
      <w:r w:rsidR="00191C04">
        <w:t xml:space="preserve"> allgemein in Gruppen bewegen</w:t>
      </w:r>
      <w:r>
        <w:t xml:space="preserve">. </w:t>
      </w:r>
      <w:r w:rsidR="006118A4">
        <w:t>Dies kann folgendem Diagramm entnommen werden:</w:t>
      </w:r>
    </w:p>
    <w:p w:rsidR="00191C04" w:rsidRDefault="0077276C" w:rsidP="00191C04">
      <w:pPr>
        <w:keepNext/>
      </w:pPr>
      <w:r>
        <w:rPr>
          <w:noProof/>
          <w:lang w:eastAsia="de-CH"/>
        </w:rPr>
        <w:drawing>
          <wp:inline distT="0" distB="0" distL="0" distR="0" wp14:anchorId="2F26CF6F" wp14:editId="7EF09995">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276C" w:rsidRPr="0077276C" w:rsidRDefault="00191C04" w:rsidP="00191C04">
      <w:pPr>
        <w:pStyle w:val="Caption"/>
      </w:pPr>
      <w:r>
        <w:t xml:space="preserve">Abbildung </w:t>
      </w:r>
      <w:fldSimple w:instr=" SEQ Abbildung \* ARABIC ">
        <w:r>
          <w:rPr>
            <w:noProof/>
          </w:rPr>
          <w:t>6</w:t>
        </w:r>
      </w:fldSimple>
      <w:r>
        <w:t xml:space="preserve"> -</w:t>
      </w:r>
      <w:r w:rsidRPr="00170BA1">
        <w:t>Aufteilung Einzelpersonen zu Gruppen</w:t>
      </w:r>
    </w:p>
    <w:p w:rsidR="00607536" w:rsidRDefault="00607536">
      <w:pPr>
        <w:rPr>
          <w:rFonts w:asciiTheme="majorHAnsi" w:hAnsiTheme="majorHAnsi"/>
          <w:b/>
          <w:color w:val="FFFFFF" w:themeColor="background1"/>
          <w:spacing w:val="15"/>
          <w:sz w:val="24"/>
          <w:szCs w:val="22"/>
        </w:rPr>
      </w:pPr>
      <w:r>
        <w:br w:type="page"/>
      </w:r>
    </w:p>
    <w:p w:rsidR="00361ABD" w:rsidRDefault="00637BEA" w:rsidP="00DC33F4">
      <w:pPr>
        <w:pStyle w:val="Heading2"/>
      </w:pPr>
      <w:r>
        <w:lastRenderedPageBreak/>
        <w:t>Befragung</w:t>
      </w:r>
    </w:p>
    <w:p w:rsidR="006A77EE" w:rsidRDefault="006A77EE" w:rsidP="006A77EE">
      <w:r>
        <w:t>Die Aufgabenstellung gibt vor, dass auf der Video Wall die Bachelorarbeiten aller Abteilungen ausgestellt werden könnten.</w:t>
      </w:r>
    </w:p>
    <w:p w:rsidR="006A77EE" w:rsidRDefault="006A77EE" w:rsidP="006A77EE">
      <w:r>
        <w:t xml:space="preserve">Im Meeting vom 20.02.2012 wurde die Möglichkeit, zusätzlich zu den Postern interaktive Inhalte wie Videos aufzuschalten, diskutiert. Es stand auch die Frage im Raum, ob in Zukunft nur noch Videos zur Präsentation der Bachelorarbeiten auf der Video Wall gezeigt würden. Der Vorteil von Videos besteht darin, dass der Betrachter keine Anstrengungen unternehmen muss, um zu den gewünschten Informationen zu kommen. Ein Video vermittelt dem Zuseher in kurzer Zeit alle relevanten Informationen über die Arbeit, welche er sonst selbst aus dem Poster erfassen müsste. Zudem wird durch den Einsatz von visuellen Effekten schnell die Aufmerksamkeit des Zuschauers erlangt. </w:t>
      </w:r>
    </w:p>
    <w:p w:rsidR="006A77EE" w:rsidRDefault="006A77EE" w:rsidP="006A77EE">
      <w:r>
        <w:t xml:space="preserve">Um herauszufinden, wie intensiv sich die aktuell an der HSR immatrikulierten Studenten bisher allgemein für die über die Bachelorarbeiten veröffentlichten Informationen interessierten und ob sie bereit wären, für ihre Arbeit ein Video zu erstellen, wurde eine Befragung durchgeführt. Der dazu erstellte Fragebogen ist im Unterkapitel </w:t>
      </w:r>
      <w:r>
        <w:fldChar w:fldCharType="begin"/>
      </w:r>
      <w:r>
        <w:instrText xml:space="preserve"> REF _Ref318901355 \r \h </w:instrText>
      </w:r>
      <w:r>
        <w:fldChar w:fldCharType="separate"/>
      </w:r>
      <w:r w:rsidR="00607536">
        <w:t>I.5.1</w:t>
      </w:r>
      <w:r>
        <w:fldChar w:fldCharType="end"/>
      </w:r>
      <w:r>
        <w:t xml:space="preserve"> </w:t>
      </w:r>
      <w:r>
        <w:fldChar w:fldCharType="begin"/>
      </w:r>
      <w:r>
        <w:instrText xml:space="preserve"> REF _Ref318901355 \h </w:instrText>
      </w:r>
      <w:r>
        <w:fldChar w:fldCharType="separate"/>
      </w:r>
      <w:r w:rsidR="00607536">
        <w:t>Fragebogen</w:t>
      </w:r>
      <w:r>
        <w:fldChar w:fldCharType="end"/>
      </w:r>
      <w:r>
        <w:t xml:space="preserve"> zu finden.</w:t>
      </w:r>
    </w:p>
    <w:p w:rsidR="006A77EE" w:rsidRDefault="006A77EE" w:rsidP="006A77EE">
      <w:r>
        <w:t xml:space="preserve">Es wurden total 203 Studenten der HSR befragt. Um ein repräsentatives Umfrageergebnis zu erhalten wurde dabei beachtet, dass pro Abteilung ein Minimum von 20 Meinungen eingeholt wird. Weiter wurden pro Studiengang Studenten aus unterschiedlichen Semestern befragt. Die </w:t>
      </w:r>
      <w:r>
        <w:fldChar w:fldCharType="begin"/>
      </w:r>
      <w:r>
        <w:instrText xml:space="preserve"> REF _Ref318971871 \h </w:instrText>
      </w:r>
      <w:r>
        <w:fldChar w:fldCharType="separate"/>
      </w:r>
      <w:r w:rsidR="00607536">
        <w:t xml:space="preserve">Tabelle </w:t>
      </w:r>
      <w:r w:rsidR="00607536">
        <w:rPr>
          <w:noProof/>
        </w:rPr>
        <w:t>2</w:t>
      </w:r>
      <w:r w:rsidR="00607536">
        <w:t xml:space="preserve"> - </w:t>
      </w:r>
      <w:r w:rsidR="00607536" w:rsidRPr="0073021C">
        <w:t>Anzahl Fragebögen pro Abteilung</w:t>
      </w:r>
      <w:r>
        <w:fldChar w:fldCharType="end"/>
      </w:r>
      <w:r>
        <w:t xml:space="preserve"> zeigt, aus welcher Abteilung wie viele Studenten einen Fragebogen ausfüllten.</w:t>
      </w:r>
    </w:p>
    <w:tbl>
      <w:tblPr>
        <w:tblStyle w:val="MediumShading1-Accent1"/>
        <w:tblW w:w="0" w:type="auto"/>
        <w:tblLook w:val="04A0" w:firstRow="1" w:lastRow="0" w:firstColumn="1" w:lastColumn="0" w:noHBand="0" w:noVBand="1"/>
      </w:tblPr>
      <w:tblGrid>
        <w:gridCol w:w="5920"/>
        <w:gridCol w:w="3292"/>
      </w:tblGrid>
      <w:tr w:rsidR="006A77EE" w:rsidTr="006D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Default="006A77EE" w:rsidP="006D760F">
            <w:r>
              <w:t>Abteilung</w:t>
            </w:r>
          </w:p>
        </w:tc>
        <w:tc>
          <w:tcPr>
            <w:tcW w:w="3292" w:type="dxa"/>
          </w:tcPr>
          <w:p w:rsidR="006A77EE" w:rsidRDefault="006A77EE" w:rsidP="006D760F">
            <w:pPr>
              <w:cnfStyle w:val="100000000000" w:firstRow="1" w:lastRow="0" w:firstColumn="0" w:lastColumn="0" w:oddVBand="0" w:evenVBand="0" w:oddHBand="0" w:evenHBand="0" w:firstRowFirstColumn="0" w:firstRowLastColumn="0" w:lastRowFirstColumn="0" w:lastRowLastColumn="0"/>
            </w:pPr>
            <w:r>
              <w:t>Anzahl Fragebögen</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Bauingenieurwesen</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25</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Landschaftsarchitektur</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23</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Raumplanung</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21</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Elektrotechnik</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29</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Maschinentechnik</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48</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Erneuerbare Energien und Umwelttechnik </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20</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Informatik</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37</w:t>
            </w:r>
          </w:p>
        </w:tc>
      </w:tr>
    </w:tbl>
    <w:p w:rsidR="006A77EE" w:rsidRDefault="006A77EE" w:rsidP="006A77EE">
      <w:pPr>
        <w:pStyle w:val="Caption"/>
      </w:pPr>
      <w:bookmarkStart w:id="4" w:name="_Ref318971871"/>
      <w:r>
        <w:t xml:space="preserve">Tabelle </w:t>
      </w:r>
      <w:r w:rsidR="00B53EFA">
        <w:fldChar w:fldCharType="begin"/>
      </w:r>
      <w:r w:rsidR="00B53EFA">
        <w:instrText xml:space="preserve"> SEQ Tabelle \* ARABIC </w:instrText>
      </w:r>
      <w:r w:rsidR="00B53EFA">
        <w:fldChar w:fldCharType="separate"/>
      </w:r>
      <w:r>
        <w:rPr>
          <w:noProof/>
        </w:rPr>
        <w:t>2</w:t>
      </w:r>
      <w:r w:rsidR="00B53EFA">
        <w:rPr>
          <w:noProof/>
        </w:rPr>
        <w:fldChar w:fldCharType="end"/>
      </w:r>
      <w:r>
        <w:t xml:space="preserve"> - </w:t>
      </w:r>
      <w:r w:rsidRPr="0073021C">
        <w:t>Anzahl Fragebögen pro Abteilung</w:t>
      </w:r>
      <w:bookmarkEnd w:id="4"/>
    </w:p>
    <w:p w:rsidR="006A77EE" w:rsidRDefault="006A77EE" w:rsidP="006A77EE">
      <w:pPr>
        <w:pStyle w:val="Heading3"/>
      </w:pPr>
      <w:bookmarkStart w:id="5" w:name="_Ref318901355"/>
      <w:r>
        <w:t>Fragebogen</w:t>
      </w:r>
      <w:bookmarkEnd w:id="5"/>
    </w:p>
    <w:p w:rsidR="006A77EE" w:rsidRDefault="006A77EE" w:rsidP="006A77EE">
      <w:pPr>
        <w:tabs>
          <w:tab w:val="left" w:leader="underscore" w:pos="9072"/>
        </w:tabs>
        <w:spacing w:after="240"/>
      </w:pPr>
      <w:r>
        <w:t xml:space="preserve">Name: </w:t>
      </w:r>
      <w:r>
        <w:tab/>
      </w:r>
    </w:p>
    <w:p w:rsidR="006A77EE" w:rsidRDefault="006A77EE" w:rsidP="006A77EE">
      <w:pPr>
        <w:tabs>
          <w:tab w:val="left" w:leader="underscore" w:pos="9072"/>
        </w:tabs>
        <w:spacing w:after="240"/>
      </w:pPr>
      <w:r>
        <w:t>Studienrichtung:</w:t>
      </w:r>
      <w:r>
        <w:tab/>
      </w:r>
    </w:p>
    <w:p w:rsidR="006A77EE" w:rsidRDefault="006A77EE" w:rsidP="006A77EE">
      <w:pPr>
        <w:tabs>
          <w:tab w:val="left" w:leader="underscore" w:pos="9072"/>
        </w:tabs>
        <w:spacing w:after="240"/>
      </w:pPr>
      <w:r>
        <w:t xml:space="preserve">Semester: </w:t>
      </w:r>
      <w:r>
        <w:tab/>
      </w:r>
    </w:p>
    <w:p w:rsidR="006A77EE" w:rsidRDefault="006A77EE" w:rsidP="006A77EE"/>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823877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635818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94364589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589881764"/>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9911556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88074977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125168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2"/>
          <w:szCs w:val="22"/>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52679614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pStyle w:val="Heading3"/>
      </w:pPr>
      <w:bookmarkStart w:id="6" w:name="_Ref318985154"/>
      <w:r>
        <w:t>Auswertung</w:t>
      </w:r>
      <w:bookmarkEnd w:id="6"/>
    </w:p>
    <w:p w:rsidR="006A77EE" w:rsidRDefault="006A77EE" w:rsidP="006A77EE">
      <w:r>
        <w:t xml:space="preserve">Die </w:t>
      </w:r>
      <w:r>
        <w:fldChar w:fldCharType="begin"/>
      </w:r>
      <w:r>
        <w:instrText xml:space="preserve"> REF _Ref318972729 \h </w:instrText>
      </w:r>
      <w:r>
        <w:fldChar w:fldCharType="separate"/>
      </w:r>
      <w:r w:rsidR="00607536">
        <w:t xml:space="preserve">Abbildung </w:t>
      </w:r>
      <w:r w:rsidR="00607536">
        <w:rPr>
          <w:noProof/>
        </w:rPr>
        <w:t>7</w:t>
      </w:r>
      <w:r w:rsidR="00607536">
        <w:t xml:space="preserve"> - Total aller Studiengänge</w:t>
      </w:r>
      <w:r>
        <w:fldChar w:fldCharType="end"/>
      </w:r>
      <w:r>
        <w:t xml:space="preserve"> zeigt die Antworten aller 203 befragten HSR-Studenten.</w:t>
      </w:r>
    </w:p>
    <w:p w:rsidR="006A77EE" w:rsidRDefault="006A77EE" w:rsidP="006A77EE">
      <w:pPr>
        <w:keepNext/>
      </w:pPr>
      <w:r>
        <w:rPr>
          <w:noProof/>
          <w:lang w:eastAsia="de-CH"/>
        </w:rPr>
        <w:drawing>
          <wp:inline distT="0" distB="0" distL="0" distR="0" wp14:anchorId="23C88FFF" wp14:editId="6048FC81">
            <wp:extent cx="57435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A77EE" w:rsidRDefault="006A77EE" w:rsidP="006A77EE">
      <w:pPr>
        <w:pStyle w:val="Caption"/>
      </w:pPr>
      <w:bookmarkStart w:id="7" w:name="_Ref318972729"/>
      <w:r>
        <w:t xml:space="preserve">Abbildung </w:t>
      </w:r>
      <w:r w:rsidR="00B53EFA">
        <w:fldChar w:fldCharType="begin"/>
      </w:r>
      <w:r w:rsidR="00B53EFA">
        <w:instrText xml:space="preserve"> SEQ Abbildung \* ARABIC </w:instrText>
      </w:r>
      <w:r w:rsidR="00B53EFA">
        <w:fldChar w:fldCharType="separate"/>
      </w:r>
      <w:r w:rsidR="00191C04">
        <w:rPr>
          <w:noProof/>
        </w:rPr>
        <w:t>7</w:t>
      </w:r>
      <w:r w:rsidR="00B53EFA">
        <w:rPr>
          <w:noProof/>
        </w:rPr>
        <w:fldChar w:fldCharType="end"/>
      </w:r>
      <w:r>
        <w:t xml:space="preserve"> - Total aller Studiengänge</w:t>
      </w:r>
      <w:bookmarkEnd w:id="7"/>
    </w:p>
    <w:p w:rsidR="006A77EE" w:rsidRDefault="006A77EE" w:rsidP="006A77EE">
      <w:r>
        <w:t>Wie aus der obigen Abbildung ersichtlich ist, zeigt in etwa die Hälfte aller befragten Studenten Interesse an den in der Bachelorausstellung präsentierten Postern und empfinden die darauf enthaltenen Informationen als eher wertvoll. Die Bereitschaft, ein Video anstelle eines Posters vorzulegen, ist gering. Das Konsumieren von Videos erhält hingegen mehr Zuspruch.</w:t>
      </w:r>
    </w:p>
    <w:p w:rsidR="006A77EE" w:rsidRDefault="006A77EE" w:rsidP="006A77EE">
      <w:r>
        <w:t xml:space="preserve">In der nachfolgenden </w:t>
      </w:r>
      <w:r>
        <w:fldChar w:fldCharType="begin"/>
      </w:r>
      <w:r>
        <w:instrText xml:space="preserve"> REF _Ref318974341 \h </w:instrText>
      </w:r>
      <w:r>
        <w:fldChar w:fldCharType="separate"/>
      </w:r>
      <w:r w:rsidR="00607536">
        <w:t xml:space="preserve">Abbildung </w:t>
      </w:r>
      <w:r w:rsidR="00607536">
        <w:rPr>
          <w:noProof/>
        </w:rPr>
        <w:t>8</w:t>
      </w:r>
      <w:r w:rsidR="00607536">
        <w:t xml:space="preserve"> - Vergleich der Studiengänge</w:t>
      </w:r>
      <w:r>
        <w:fldChar w:fldCharType="end"/>
      </w:r>
      <w:r>
        <w:t xml:space="preserve"> zeigt sich, dass die Antworten in den verschiedenen Abteilungen für gewisse Fragen merklich unterschiedlich ausgefallen sind. </w:t>
      </w:r>
      <w:r>
        <w:br/>
        <w:t xml:space="preserve">Da der Zweck der durchgeführten Befragung war, Antworten zu „Akzeptanz Video produzieren“ zu erhalten, können als Beispiel die Antworten zu dieser Frage ein wenig genauer analysiert werden. Studenten der Abteilungen Informatik und Erneuerbare Energien und Umwelttechnik antworteten am wenigsten abweisend. Dies ist darauf zu schliessen, dass sich ein Video zur Präsentation der in ihrem Studiengang zu erstellenden Arbeiten wohl einigermassen gut eignet. Studierende des Bauingenieurwesens hingegen sind gar nicht </w:t>
      </w:r>
      <w:r>
        <w:lastRenderedPageBreak/>
        <w:t xml:space="preserve">überzogen vom Vorschlag, das Poster mit einem Video zu ersetzen. </w:t>
      </w:r>
      <w:r>
        <w:br/>
        <w:t xml:space="preserve">Zu dieser Frage wurden auf den Fragebögen vermehrt Bemerkungen hinterlassen, welche einerseits zum Ausdruck bringen, dass sich ein Video für gewisse Arbeiten nicht eignet. Weiter wird bemerkt, dass die Gestaltung des Posters ein wichtiger Teil der Arbeit sei. Auch wurde festgehalten, dass ein Video als Ergänzung zum Poster wohl eher auf Akzeptanz stossen würde. Andererseits äusserte sich ein Student der Raumplanung </w:t>
      </w:r>
      <w:r w:rsidRPr="009735A1">
        <w:t>im Gespräch</w:t>
      </w:r>
      <w:r>
        <w:t xml:space="preserve"> positiv gegenüber der Erstellung eines Videos, da es sich bestens für die Präsentation der 3D-Darstellungen eignen würde.</w:t>
      </w:r>
      <w:r>
        <w:br/>
        <w:t>Im Dialog mit den Studenten, welche einen Fragebogen ausfüllten, bekundeten einige auch Bedenken über das Produzieren eines Videos, da sie kein Wissen über und keine Erfahrung mit den Erstellungswerkzeugen hätten. Weiter bestehe auch Unsicherheit darüber, ob</w:t>
      </w:r>
      <w:r w:rsidRPr="009735A1">
        <w:t xml:space="preserve"> die Quali</w:t>
      </w:r>
      <w:r>
        <w:t>tät des Inhalts des Videos genü</w:t>
      </w:r>
      <w:r w:rsidRPr="009735A1">
        <w:t>g</w:t>
      </w:r>
      <w:r>
        <w:t>en würde.</w:t>
      </w:r>
    </w:p>
    <w:p w:rsidR="006A77EE" w:rsidRDefault="006A77EE" w:rsidP="006A77EE">
      <w:pPr>
        <w:keepNext/>
      </w:pPr>
      <w:r>
        <w:rPr>
          <w:noProof/>
          <w:lang w:eastAsia="de-CH"/>
        </w:rPr>
        <w:drawing>
          <wp:inline distT="0" distB="0" distL="0" distR="0" wp14:anchorId="6B0BDD04" wp14:editId="412AE1D5">
            <wp:extent cx="5762625" cy="63912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77EE" w:rsidRDefault="006A77EE" w:rsidP="006A77EE">
      <w:pPr>
        <w:pStyle w:val="Caption"/>
      </w:pPr>
      <w:bookmarkStart w:id="8" w:name="_Ref318974341"/>
      <w:r>
        <w:t xml:space="preserve">Abbildung </w:t>
      </w:r>
      <w:r w:rsidR="00B53EFA">
        <w:fldChar w:fldCharType="begin"/>
      </w:r>
      <w:r w:rsidR="00B53EFA">
        <w:instrText xml:space="preserve"> SEQ Abbildung \* ARABIC </w:instrText>
      </w:r>
      <w:r w:rsidR="00B53EFA">
        <w:fldChar w:fldCharType="separate"/>
      </w:r>
      <w:r w:rsidR="00191C04">
        <w:rPr>
          <w:noProof/>
        </w:rPr>
        <w:t>8</w:t>
      </w:r>
      <w:r w:rsidR="00B53EFA">
        <w:rPr>
          <w:noProof/>
        </w:rPr>
        <w:fldChar w:fldCharType="end"/>
      </w:r>
      <w:r>
        <w:t xml:space="preserve"> - Vergleich der Studiengänge</w:t>
      </w:r>
      <w:bookmarkEnd w:id="8"/>
    </w:p>
    <w:p w:rsidR="006A77EE" w:rsidRDefault="006A77EE" w:rsidP="006A77EE">
      <w:r>
        <w:t>Alle ausgefüllten Fragebögen sind im Anhang (TODO) zu finden. Im selben Kapitel befindet sich auch die ausführliche Auswertung der Bögen pro Abteilung mit Unterscheidung der Antworten nach Semester.</w:t>
      </w:r>
    </w:p>
    <w:p w:rsidR="006A77EE" w:rsidRDefault="006A77EE" w:rsidP="006A77EE"/>
    <w:p w:rsidR="006A77EE" w:rsidRDefault="006A77EE" w:rsidP="006A77EE">
      <w:pPr>
        <w:pStyle w:val="Heading3"/>
      </w:pPr>
      <w:r>
        <w:lastRenderedPageBreak/>
        <w:t>Fazit</w:t>
      </w:r>
    </w:p>
    <w:p w:rsidR="006A77EE" w:rsidRDefault="006A77EE" w:rsidP="006A77EE">
      <w:r>
        <w:t xml:space="preserve">Im Meeting vom 02.03.12 wurden die im Unterkapitel </w:t>
      </w:r>
      <w:r>
        <w:fldChar w:fldCharType="begin"/>
      </w:r>
      <w:r>
        <w:instrText xml:space="preserve"> REF _Ref318985154 \r \h </w:instrText>
      </w:r>
      <w:r>
        <w:fldChar w:fldCharType="separate"/>
      </w:r>
      <w:r w:rsidR="00607536">
        <w:t>I.5.2</w:t>
      </w:r>
      <w:r>
        <w:fldChar w:fldCharType="end"/>
      </w:r>
      <w:r>
        <w:t xml:space="preserve"> </w:t>
      </w:r>
      <w:r>
        <w:fldChar w:fldCharType="begin"/>
      </w:r>
      <w:r>
        <w:instrText xml:space="preserve"> REF _Ref318985154 \h </w:instrText>
      </w:r>
      <w:r>
        <w:fldChar w:fldCharType="separate"/>
      </w:r>
      <w:r w:rsidR="00607536">
        <w:t>Auswertung</w:t>
      </w:r>
      <w:r>
        <w:fldChar w:fldCharType="end"/>
      </w:r>
      <w:r>
        <w:t xml:space="preserve"> dokumentierten Ergebnisse diskutiert. Dabei entstanden folgende Ideen:</w:t>
      </w:r>
    </w:p>
    <w:p w:rsidR="006A77EE" w:rsidRDefault="006A77EE" w:rsidP="006A77EE">
      <w:r w:rsidRPr="007C1E1F">
        <w:rPr>
          <w:b/>
        </w:rPr>
        <w:t>Video generieren</w:t>
      </w:r>
      <w:r>
        <w:br/>
        <w:t xml:space="preserve">Aus einem speziellen </w:t>
      </w:r>
      <w:r w:rsidRPr="00A30DEF">
        <w:t xml:space="preserve">Formular </w:t>
      </w:r>
      <w:r>
        <w:t>kann per Knopfdruck</w:t>
      </w:r>
      <w:r w:rsidRPr="00A30DEF">
        <w:t xml:space="preserve"> ein Video generiert</w:t>
      </w:r>
      <w:r>
        <w:t xml:space="preserve"> werden</w:t>
      </w:r>
      <w:r w:rsidRPr="00A30DEF">
        <w:t xml:space="preserve">. </w:t>
      </w:r>
      <w:r>
        <w:t xml:space="preserve">Dies stellt eine </w:t>
      </w:r>
      <w:r w:rsidRPr="00A30DEF">
        <w:t>Vereinfachung</w:t>
      </w:r>
      <w:r>
        <w:t xml:space="preserve"> der Produktion von Videos</w:t>
      </w:r>
      <w:r w:rsidRPr="00A30DEF">
        <w:t xml:space="preserve"> für alle Studiengänge</w:t>
      </w:r>
      <w:r>
        <w:t xml:space="preserve"> dar</w:t>
      </w:r>
      <w:r w:rsidRPr="00A30DEF">
        <w:t>.</w:t>
      </w:r>
    </w:p>
    <w:p w:rsidR="006A77EE" w:rsidRDefault="006A77EE" w:rsidP="006A77EE">
      <w:r w:rsidRPr="007C1E1F">
        <w:rPr>
          <w:b/>
        </w:rPr>
        <w:t>Videos selber produzieren</w:t>
      </w:r>
      <w:r w:rsidRPr="00A30DEF">
        <w:br/>
      </w:r>
      <w:r>
        <w:t xml:space="preserve">Damit man sich das Endprodukt bereits bis zu einem gewissen Grad vorstellen kann, soll ein </w:t>
      </w:r>
      <w:r w:rsidRPr="00A30DEF">
        <w:t>Beispielvideo</w:t>
      </w:r>
      <w:r>
        <w:t xml:space="preserve"> zur Verfügung gestellt werden. Damit auch Studenten, welche technisch weniger bewandert sind, mit möglichst geringem Aufwand zu einem akzeptablen Ergebnis kommen, soll in einem eigens für die </w:t>
      </w:r>
      <w:r w:rsidRPr="00A30DEF">
        <w:t>Videoerstellung</w:t>
      </w:r>
      <w:r>
        <w:t xml:space="preserve"> reservierten Raum ein Betreuer für Fragen und zur Unterstützung zur Verfügung stehen.</w:t>
      </w:r>
    </w:p>
    <w:p w:rsidR="006A77EE" w:rsidRDefault="006A77EE" w:rsidP="006A77EE">
      <w:r w:rsidRPr="007C1E1F">
        <w:rPr>
          <w:b/>
        </w:rPr>
        <w:t>Poster enthält dynamische Elemente</w:t>
      </w:r>
      <w:r>
        <w:br/>
        <w:t xml:space="preserve">Das </w:t>
      </w:r>
      <w:r w:rsidRPr="00A30DEF">
        <w:t xml:space="preserve">Grundbild bleibt </w:t>
      </w:r>
      <w:r>
        <w:t>das Poster. D</w:t>
      </w:r>
      <w:r w:rsidRPr="00A30DEF">
        <w:t xml:space="preserve">ie Studiengänge, für welche es Sinn macht, </w:t>
      </w:r>
      <w:r>
        <w:t xml:space="preserve">sollen die </w:t>
      </w:r>
      <w:r w:rsidRPr="00A30DEF">
        <w:t>Möglichkeit</w:t>
      </w:r>
      <w:r>
        <w:t xml:space="preserve"> haben, das </w:t>
      </w:r>
      <w:r w:rsidRPr="00A30DEF">
        <w:t xml:space="preserve">Poster </w:t>
      </w:r>
      <w:r>
        <w:t>mit Videos zu erweitern. Das Drücken einer Schaltfläche, welche auf dem Poster positioniert ist, löst dann zum Beispiel die Produktdemo</w:t>
      </w:r>
      <w:r w:rsidRPr="00A30DEF">
        <w:t xml:space="preserve"> </w:t>
      </w:r>
      <w:r>
        <w:t>aus.</w:t>
      </w:r>
    </w:p>
    <w:p w:rsidR="006A77EE" w:rsidRDefault="006A77EE" w:rsidP="006A77EE">
      <w:r>
        <w:t xml:space="preserve">Diese Ideen sollen die </w:t>
      </w:r>
      <w:r w:rsidRPr="00A30DEF">
        <w:t>Akzeptanz des Videos</w:t>
      </w:r>
      <w:r>
        <w:t xml:space="preserve"> steigern.</w:t>
      </w:r>
    </w:p>
    <w:p w:rsidR="007F1ABA" w:rsidRDefault="007F1ABA" w:rsidP="007F1ABA">
      <w:pPr>
        <w:rPr>
          <w:rFonts w:asciiTheme="majorHAnsi" w:hAnsiTheme="majorHAnsi"/>
          <w:color w:val="00629E"/>
          <w:spacing w:val="15"/>
          <w:sz w:val="22"/>
          <w:szCs w:val="22"/>
        </w:rPr>
      </w:pPr>
    </w:p>
    <w:p w:rsidR="006A77EE" w:rsidRDefault="006A77EE">
      <w:pPr>
        <w:rPr>
          <w:rFonts w:asciiTheme="majorHAnsi" w:hAnsiTheme="majorHAnsi"/>
          <w:b/>
          <w:color w:val="FFFFFF" w:themeColor="background1"/>
          <w:spacing w:val="15"/>
          <w:sz w:val="24"/>
          <w:szCs w:val="22"/>
        </w:rPr>
      </w:pPr>
      <w:r>
        <w:br w:type="page"/>
      </w:r>
    </w:p>
    <w:p w:rsidR="003E5974" w:rsidRDefault="007F1ABA" w:rsidP="007F1ABA">
      <w:pPr>
        <w:pStyle w:val="Heading2"/>
      </w:pPr>
      <w:r>
        <w:lastRenderedPageBreak/>
        <w:t>Hardware Setup</w:t>
      </w:r>
    </w:p>
    <w:p w:rsidR="001109D2" w:rsidRDefault="001109D2" w:rsidP="001D6D72">
      <w:r>
        <w:t>Es ist geplant, d</w:t>
      </w:r>
      <w:r w:rsidR="00F61D70">
        <w:t>ie Video Wall</w:t>
      </w:r>
      <w:r>
        <w:t xml:space="preserve"> im Gebäude 4 an der</w:t>
      </w:r>
      <w:r w:rsidR="00324B10">
        <w:t xml:space="preserve"> Wand zwischen</w:t>
      </w:r>
      <w:r>
        <w:t xml:space="preserve"> dem</w:t>
      </w:r>
      <w:r w:rsidR="00324B10">
        <w:t xml:space="preserve"> Rektorat und de</w:t>
      </w:r>
      <w:r w:rsidR="00F61D70">
        <w:t>m Eingang für die Post</w:t>
      </w:r>
      <w:r>
        <w:t xml:space="preserve"> zu montieren.</w:t>
      </w:r>
      <w:r w:rsidR="00394058">
        <w:t xml:space="preserve"> Die Raumhöhe</w:t>
      </w:r>
      <w:r>
        <w:t xml:space="preserve"> dieses Gebäudes</w:t>
      </w:r>
      <w:r w:rsidR="00394058">
        <w:t xml:space="preserve"> ist aber im Vergleich zu anderen Räumen</w:t>
      </w:r>
      <w:r>
        <w:t xml:space="preserve"> an der HSR</w:t>
      </w:r>
      <w:r w:rsidR="00394058">
        <w:t xml:space="preserve"> eher tief, </w:t>
      </w:r>
      <w:r>
        <w:t>sie beträgt 2.81 Meter.</w:t>
      </w:r>
      <w:r w:rsidR="0056419C">
        <w:t xml:space="preserve"> (Warum trotzdem optimal?)</w:t>
      </w:r>
    </w:p>
    <w:p w:rsidR="001D6D72" w:rsidRDefault="007651C9" w:rsidP="001D6D72">
      <w:r>
        <w:t xml:space="preserve">Neben </w:t>
      </w:r>
      <w:r w:rsidR="00E4144A">
        <w:t xml:space="preserve">dem </w:t>
      </w:r>
      <w:r w:rsidR="001109D2">
        <w:t>Finden der passenden</w:t>
      </w:r>
      <w:r>
        <w:t xml:space="preserve"> Räumlichkeiten </w:t>
      </w:r>
      <w:r w:rsidR="00E4144A">
        <w:t>ist auch die optimale Anzahl der Bildschirme</w:t>
      </w:r>
      <w:r>
        <w:t xml:space="preserve"> und </w:t>
      </w:r>
      <w:r w:rsidR="00E4144A">
        <w:t xml:space="preserve">deren </w:t>
      </w:r>
      <w:r>
        <w:t xml:space="preserve">Anordnung ein wichtiges Thema. </w:t>
      </w:r>
      <w:r w:rsidR="001D6D72">
        <w:t xml:space="preserve">Folgende </w:t>
      </w:r>
      <w:r w:rsidR="00E4144A">
        <w:t>drei</w:t>
      </w:r>
      <w:r w:rsidR="001D6D72">
        <w:t xml:space="preserve">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1528C8" w:rsidRPr="00F456CB" w:rsidRDefault="00E4144A">
      <w:r>
        <w:t xml:space="preserve">Um </w:t>
      </w:r>
      <w:r w:rsidR="005C4E1C">
        <w:t>eine realistische Einschätzung</w:t>
      </w:r>
      <w:r>
        <w:t xml:space="preserve"> machen zu können,</w:t>
      </w:r>
      <w:r w:rsidR="005C4E1C">
        <w:t xml:space="preserve"> wie die</w:t>
      </w:r>
      <w:r>
        <w:t xml:space="preserve"> drei unterschiedlichen</w:t>
      </w:r>
      <w:r w:rsidR="005C4E1C">
        <w:t xml:space="preserve"> Monito</w:t>
      </w:r>
      <w:r>
        <w:t xml:space="preserve">rkonstellationen im für die Video Wall vorgesehenen </w:t>
      </w:r>
      <w:r w:rsidR="005C4E1C">
        <w:t>Raum wirken, wurde</w:t>
      </w:r>
      <w:r>
        <w:t xml:space="preserve"> eine </w:t>
      </w:r>
      <w:r w:rsidR="00985ABF">
        <w:t>V</w:t>
      </w:r>
      <w:r>
        <w:t>isualisierung</w:t>
      </w:r>
      <w:r w:rsidR="00985ABF">
        <w:t xml:space="preserve"> mith</w:t>
      </w:r>
      <w:r>
        <w:t>ilfe eines Hellraumprojektors durchgeführt. Dazu</w:t>
      </w:r>
      <w:r w:rsidR="00985ABF">
        <w:t xml:space="preserve"> wurden</w:t>
      </w:r>
      <w:r w:rsidR="005C4E1C">
        <w:t xml:space="preserve"> die Seitenverhältnisse der </w:t>
      </w:r>
      <w:r w:rsidR="00985ABF">
        <w:t xml:space="preserve">verschiedenen </w:t>
      </w:r>
      <w:r w:rsidR="005C4E1C">
        <w:t xml:space="preserve">Konstellationen </w:t>
      </w:r>
      <w:r w:rsidR="00985ABF">
        <w:t>aufgezeichnet</w:t>
      </w:r>
      <w:r w:rsidR="005C4E1C">
        <w:t xml:space="preserve"> und auf eine A4 Folie gedruckt. Zusätzlich wurde ein gew</w:t>
      </w:r>
      <w:r w:rsidR="006A2C1C">
        <w:t>ünscht</w:t>
      </w:r>
      <w:r w:rsidR="004F1530">
        <w:t>es Anzeigem</w:t>
      </w:r>
      <w:r w:rsidR="006A2C1C">
        <w:t>edium, in diesem Fall</w:t>
      </w:r>
      <w:r w:rsidR="005C4E1C">
        <w:t xml:space="preserve"> ein Poster</w:t>
      </w:r>
      <w:r w:rsidR="00985ABF">
        <w:t>,</w:t>
      </w:r>
      <w:r w:rsidR="005C4E1C">
        <w:t xml:space="preserve"> </w:t>
      </w:r>
      <w:r w:rsidR="006A2C1C">
        <w:t>ebenfalls</w:t>
      </w:r>
      <w:r w:rsidR="004F1530">
        <w:t xml:space="preserve"> auf der Folie</w:t>
      </w:r>
      <w:r w:rsidR="006A2C1C">
        <w:t xml:space="preserve"> platziert.</w:t>
      </w:r>
      <w:r w:rsidR="004F1530">
        <w:t xml:space="preserve"> </w:t>
      </w:r>
      <w:r w:rsidR="00985ABF">
        <w:t>Da sich a</w:t>
      </w:r>
      <w:r w:rsidR="005F6A3C">
        <w:t>n der Wand, an welcher die Video Wall installiert werden soll, zurzeit noch ein Infostand (</w:t>
      </w:r>
      <w:r w:rsidR="00985ABF">
        <w:t>Möbel-</w:t>
      </w:r>
      <w:r w:rsidR="005F6A3C">
        <w:t xml:space="preserve">Elemente mit Broschüren, </w:t>
      </w:r>
      <w:r w:rsidR="00985ABF">
        <w:t xml:space="preserve">eine </w:t>
      </w:r>
      <w:r w:rsidR="005F6A3C">
        <w:t>Pinnw</w:t>
      </w:r>
      <w:r w:rsidR="00985ABF">
        <w:t>a</w:t>
      </w:r>
      <w:r w:rsidR="005F6A3C">
        <w:t xml:space="preserve">nd mit Plakaten und </w:t>
      </w:r>
      <w:r w:rsidR="00985ABF">
        <w:t xml:space="preserve">ein öffentlich zugänglicher PC) befindet, </w:t>
      </w:r>
      <w:r w:rsidR="005F6A3C">
        <w:t>wurde</w:t>
      </w:r>
      <w:r w:rsidR="00985ABF">
        <w:t>n</w:t>
      </w:r>
      <w:r w:rsidR="005F6A3C">
        <w:t xml:space="preserve"> die</w:t>
      </w:r>
      <w:r w:rsidR="00883E89">
        <w:t xml:space="preserve"> drei</w:t>
      </w:r>
      <w:r w:rsidR="005F6A3C">
        <w:t xml:space="preserve"> </w:t>
      </w:r>
      <w:r w:rsidR="00883E89">
        <w:t>Montagev</w:t>
      </w:r>
      <w:r w:rsidR="005F6A3C">
        <w:t xml:space="preserve">arianten an die gegenüberliegende </w:t>
      </w:r>
      <w:r w:rsidR="00985ABF">
        <w:t>Wand</w:t>
      </w:r>
      <w:r w:rsidR="005F6A3C">
        <w:t xml:space="preserve"> proj</w:t>
      </w:r>
      <w:r w:rsidR="00985ABF">
        <w:t>i</w:t>
      </w:r>
      <w:r w:rsidR="005F6A3C">
        <w:t xml:space="preserve">ziert. </w:t>
      </w:r>
      <w:r w:rsidR="002D3FE4">
        <w:t xml:space="preserve">Der Hellraumprojektor wurde so </w:t>
      </w:r>
      <w:r w:rsidR="00883E89">
        <w:t xml:space="preserve">im Raum </w:t>
      </w:r>
      <w:r w:rsidR="002D3FE4">
        <w:t xml:space="preserve">platziert, dass die Projektion </w:t>
      </w:r>
      <w:r w:rsidR="00883E89">
        <w:t xml:space="preserve">jeweils </w:t>
      </w:r>
      <w:r w:rsidR="002D3FE4">
        <w:t>so</w:t>
      </w:r>
      <w:r w:rsidR="00883E89">
        <w:t>weit</w:t>
      </w:r>
      <w:r w:rsidR="002D3FE4">
        <w:t xml:space="preserve"> vergrössert wurde, dass sie den ec</w:t>
      </w:r>
      <w:r w:rsidR="00883E89">
        <w:t>hten Massen der Monitore entsprach</w:t>
      </w:r>
      <w:r w:rsidR="002D3FE4">
        <w:t>.</w:t>
      </w:r>
    </w:p>
    <w:p w:rsidR="001D6D72" w:rsidRDefault="001D6D72" w:rsidP="005C4E1C">
      <w:pPr>
        <w:pStyle w:val="Heading3"/>
      </w:pPr>
      <w:r>
        <w:t>Variante A: 1 x 6 55“ Monitore</w:t>
      </w:r>
    </w:p>
    <w:p w:rsidR="001D6D72" w:rsidRDefault="001D6D72" w:rsidP="001D6D72">
      <w:r>
        <w:rPr>
          <w:noProof/>
          <w:lang w:eastAsia="de-CH"/>
        </w:rPr>
        <w:drawing>
          <wp:inline distT="0" distB="0" distL="0" distR="0" wp14:anchorId="25267A21" wp14:editId="5027FDFB">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fldSimple w:instr=" SEQ Abbildung \* ARABIC ">
        <w:r w:rsidR="00191C04">
          <w:rPr>
            <w:noProof/>
          </w:rPr>
          <w:t>9</w:t>
        </w:r>
      </w:fldSimple>
      <w:r>
        <w:t xml:space="preserve"> - Variante A: 1 x 6 55" Monitore, Ansicht</w:t>
      </w:r>
    </w:p>
    <w:p w:rsidR="001528C8" w:rsidRDefault="00324B10" w:rsidP="001D6D72">
      <w:r>
        <w:t>Diese Variante fügt sich von den Abmessungen</w:t>
      </w:r>
      <w:r w:rsidR="00F456CB">
        <w:t xml:space="preserve"> her</w:t>
      </w:r>
      <w:r>
        <w:t xml:space="preserve"> perfekt in den Gang</w:t>
      </w:r>
      <w:r w:rsidR="00F456CB">
        <w:t xml:space="preserve"> des Gebäudes</w:t>
      </w:r>
      <w:r>
        <w:t xml:space="preserve"> ein.</w:t>
      </w:r>
      <w:r w:rsidR="003365B7">
        <w:t xml:space="preserve"> </w:t>
      </w:r>
      <w:r w:rsidR="00F456CB">
        <w:t>Für die Umsetzungsidee, dass</w:t>
      </w:r>
      <w:r w:rsidR="003365B7">
        <w:t xml:space="preserve"> angezeigte Objekte </w:t>
      </w:r>
      <w:r w:rsidR="00F456CB">
        <w:t>auf der Video Wall dem</w:t>
      </w:r>
      <w:r w:rsidR="003365B7">
        <w:t xml:space="preserve"> </w:t>
      </w:r>
      <w:r w:rsidR="00F456CB">
        <w:t>Benutzer</w:t>
      </w:r>
      <w:r w:rsidR="003365B7">
        <w:t xml:space="preserve"> folgen, sobald dieser </w:t>
      </w:r>
      <w:r w:rsidR="00F456CB">
        <w:t>daran vo</w:t>
      </w:r>
      <w:r w:rsidR="003365B7">
        <w:t>rbei</w:t>
      </w:r>
      <w:r w:rsidR="00F456CB">
        <w:t xml:space="preserve"> </w:t>
      </w:r>
      <w:r w:rsidR="003365B7">
        <w:t xml:space="preserve">läuft, </w:t>
      </w:r>
      <w:r w:rsidR="00F456CB">
        <w:t>würde sich diese K</w:t>
      </w:r>
      <w:r w:rsidR="003365B7">
        <w:t>onstellation</w:t>
      </w:r>
      <w:r w:rsidR="00F456CB">
        <w:t xml:space="preserve"> bestens eignen, da für das Folgen des Nutzers ein</w:t>
      </w:r>
      <w:r w:rsidR="003365B7">
        <w:t xml:space="preserve"> längerer </w:t>
      </w:r>
      <w:r w:rsidR="00F456CB">
        <w:t>Weg zur Verfügung stünde</w:t>
      </w:r>
      <w:r w:rsidR="003365B7">
        <w:t>. Jedoch ist dieses Format für klassische Anwendungen wie Video</w:t>
      </w:r>
      <w:r w:rsidR="00F456CB">
        <w:t>s</w:t>
      </w:r>
      <w:r w:rsidR="003365B7">
        <w:t xml:space="preserve"> oder Spiele </w:t>
      </w:r>
      <w:r w:rsidR="001528C8">
        <w:t>unvorteilhaft</w:t>
      </w:r>
      <w:r w:rsidR="003365B7">
        <w:t xml:space="preserve">. </w:t>
      </w:r>
      <w:r w:rsidR="00124175">
        <w:t>A</w:t>
      </w:r>
      <w:r w:rsidR="003365B7">
        <w:t xml:space="preserve">uf den Seiten </w:t>
      </w:r>
      <w:r w:rsidR="005F6A3C">
        <w:t xml:space="preserve">der Bildschirmfläche </w:t>
      </w:r>
      <w:r w:rsidR="00124175">
        <w:t xml:space="preserve">würde zu viel Platz </w:t>
      </w:r>
      <w:r w:rsidR="003365B7">
        <w:t>ungenutzt bleiben.</w:t>
      </w:r>
      <w:r w:rsidR="001528C8">
        <w:t xml:space="preserve"> </w:t>
      </w:r>
      <w:r w:rsidR="00124175">
        <w:t>I</w:t>
      </w:r>
      <w:r w:rsidR="001528C8">
        <w:t xml:space="preserve">n der </w:t>
      </w:r>
      <w:r w:rsidR="001528C8">
        <w:fldChar w:fldCharType="begin"/>
      </w:r>
      <w:r w:rsidR="001528C8">
        <w:instrText xml:space="preserve"> REF _Ref318900849 \h </w:instrText>
      </w:r>
      <w:r w:rsidR="001528C8">
        <w:fldChar w:fldCharType="separate"/>
      </w:r>
      <w:r w:rsidR="00124175">
        <w:t xml:space="preserve">Abbildung </w:t>
      </w:r>
      <w:r w:rsidR="00124175">
        <w:rPr>
          <w:noProof/>
        </w:rPr>
        <w:t>10</w:t>
      </w:r>
      <w:r w:rsidR="00124175">
        <w:t xml:space="preserve"> - Variante A: 1 x 6 55" Monitore, Hellraumprojektor Test</w:t>
      </w:r>
      <w:r w:rsidR="001528C8">
        <w:fldChar w:fldCharType="end"/>
      </w:r>
      <w:r w:rsidR="001528C8">
        <w:t xml:space="preserve"> </w:t>
      </w:r>
      <w:r w:rsidR="00124175">
        <w:t xml:space="preserve">ist gut </w:t>
      </w:r>
      <w:r w:rsidR="001528C8">
        <w:t>ersichtlich</w:t>
      </w:r>
      <w:r w:rsidR="00124175">
        <w:t>, dass das auf der Video Wall angezeigte Poster nur über die mittleren beiden Bildschirme geht.</w:t>
      </w:r>
      <w:r w:rsidR="001528C8">
        <w:t xml:space="preserve"> </w:t>
      </w:r>
      <w:r w:rsidR="00B1790B">
        <w:t>Ein weiterer negativer Punkt ist, dass d</w:t>
      </w:r>
      <w:r w:rsidR="005F6A3C">
        <w:t xml:space="preserve">urch die geringe </w:t>
      </w:r>
      <w:r w:rsidR="00B1790B">
        <w:t>Raumh</w:t>
      </w:r>
      <w:r w:rsidR="005F6A3C">
        <w:t xml:space="preserve">öhe </w:t>
      </w:r>
      <w:r w:rsidR="00B1790B">
        <w:t>diese Anordnung der Monitore</w:t>
      </w:r>
      <w:r w:rsidR="005F6A3C">
        <w:t xml:space="preserve"> i</w:t>
      </w:r>
      <w:r w:rsidR="00B1790B">
        <w:t>m</w:t>
      </w:r>
      <w:r w:rsidR="005F6A3C">
        <w:t xml:space="preserve"> Raum verloren</w:t>
      </w:r>
      <w:r w:rsidR="00B1790B">
        <w:t xml:space="preserve"> wirkt</w:t>
      </w:r>
      <w:r w:rsidR="005F6A3C">
        <w:t>.</w:t>
      </w:r>
    </w:p>
    <w:p w:rsidR="005C4E1C" w:rsidRDefault="005C4E1C" w:rsidP="001D6D72">
      <w:r>
        <w:rPr>
          <w:noProof/>
          <w:lang w:eastAsia="de-CH"/>
        </w:rPr>
        <w:lastRenderedPageBreak/>
        <w:drawing>
          <wp:inline distT="0" distB="0" distL="0" distR="0" wp14:anchorId="294776A7" wp14:editId="359FB0CC">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8"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9" w:name="_Ref318900849"/>
      <w:r>
        <w:t xml:space="preserve">Abbildung </w:t>
      </w:r>
      <w:fldSimple w:instr=" SEQ Abbildung \* ARABIC ">
        <w:r w:rsidR="00191C04">
          <w:rPr>
            <w:noProof/>
          </w:rPr>
          <w:t>10</w:t>
        </w:r>
      </w:fldSimple>
      <w:r>
        <w:t xml:space="preserve"> - Variante A: 1 x 6 55" Monitore, Hellraumprojektor Test</w:t>
      </w:r>
      <w:bookmarkEnd w:id="9"/>
    </w:p>
    <w:p w:rsidR="001D6D72" w:rsidRDefault="001D6D72" w:rsidP="001D6D72">
      <w:pPr>
        <w:pStyle w:val="Heading3"/>
      </w:pPr>
      <w:r>
        <w:t>Variante B: 4 x 4 55“ Monitore</w:t>
      </w:r>
    </w:p>
    <w:p w:rsidR="001528C8" w:rsidRDefault="001D6D72" w:rsidP="001D6D72">
      <w:r>
        <w:rPr>
          <w:noProof/>
          <w:lang w:eastAsia="de-CH"/>
        </w:rPr>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EFA" w:rsidRDefault="00B53EFA" w:rsidP="008F2373">
      <w:pPr>
        <w:spacing w:after="0"/>
      </w:pPr>
      <w:r>
        <w:separator/>
      </w:r>
    </w:p>
  </w:endnote>
  <w:endnote w:type="continuationSeparator" w:id="0">
    <w:p w:rsidR="00B53EFA" w:rsidRDefault="00B53EF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7424FB">
      <w:rPr>
        <w:noProof/>
      </w:rPr>
      <w:t>8.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C7011" w:rsidRPr="00FC7011">
      <w:rPr>
        <w:b/>
        <w:noProof/>
        <w:lang w:val="de-DE"/>
      </w:rPr>
      <w:t>1</w:t>
    </w:r>
    <w:r w:rsidR="00AF4AE0">
      <w:rPr>
        <w:b/>
      </w:rPr>
      <w:fldChar w:fldCharType="end"/>
    </w:r>
    <w:r w:rsidR="008F2373">
      <w:rPr>
        <w:lang w:val="de-DE"/>
      </w:rPr>
      <w:t xml:space="preserve"> von </w:t>
    </w:r>
    <w:r w:rsidR="00B53EFA">
      <w:fldChar w:fldCharType="begin"/>
    </w:r>
    <w:r w:rsidR="00B53EFA">
      <w:instrText>NUMPAGES  \* Arabic  \* MERGEFORMAT</w:instrText>
    </w:r>
    <w:r w:rsidR="00B53EFA">
      <w:fldChar w:fldCharType="separate"/>
    </w:r>
    <w:r w:rsidR="00FC7011" w:rsidRPr="00FC7011">
      <w:rPr>
        <w:b/>
        <w:noProof/>
        <w:lang w:val="de-DE"/>
      </w:rPr>
      <w:t>11</w:t>
    </w:r>
    <w:r w:rsidR="00B53EF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EFA" w:rsidRDefault="00B53EFA" w:rsidP="008F2373">
      <w:pPr>
        <w:spacing w:after="0"/>
      </w:pPr>
      <w:r>
        <w:separator/>
      </w:r>
    </w:p>
  </w:footnote>
  <w:footnote w:type="continuationSeparator" w:id="0">
    <w:p w:rsidR="00B53EFA" w:rsidRDefault="00B53EF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10A23"/>
    <w:rsid w:val="000225DD"/>
    <w:rsid w:val="0003203E"/>
    <w:rsid w:val="00040982"/>
    <w:rsid w:val="00045A3C"/>
    <w:rsid w:val="000501F4"/>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109D2"/>
    <w:rsid w:val="00120AEB"/>
    <w:rsid w:val="00120E67"/>
    <w:rsid w:val="00124175"/>
    <w:rsid w:val="001337FF"/>
    <w:rsid w:val="0014503D"/>
    <w:rsid w:val="001528C8"/>
    <w:rsid w:val="00153E6F"/>
    <w:rsid w:val="001609C2"/>
    <w:rsid w:val="00172C87"/>
    <w:rsid w:val="001769F0"/>
    <w:rsid w:val="00191C04"/>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761ED"/>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419C"/>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07536"/>
    <w:rsid w:val="006118A4"/>
    <w:rsid w:val="00613195"/>
    <w:rsid w:val="006156A4"/>
    <w:rsid w:val="0062053B"/>
    <w:rsid w:val="006211F6"/>
    <w:rsid w:val="00621221"/>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A77EE"/>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424FB"/>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472C4"/>
    <w:rsid w:val="0085280D"/>
    <w:rsid w:val="00870C31"/>
    <w:rsid w:val="008722E3"/>
    <w:rsid w:val="00883E89"/>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5ABF"/>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1790B"/>
    <w:rsid w:val="00B53EFA"/>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4144A"/>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0524E"/>
    <w:rsid w:val="00F13D56"/>
    <w:rsid w:val="00F14036"/>
    <w:rsid w:val="00F21003"/>
    <w:rsid w:val="00F30F5B"/>
    <w:rsid w:val="00F37EE6"/>
    <w:rsid w:val="00F42E13"/>
    <w:rsid w:val="00F456CB"/>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C7011"/>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110447616"/>
        <c:axId val="97448704"/>
      </c:lineChart>
      <c:catAx>
        <c:axId val="110447616"/>
        <c:scaling>
          <c:orientation val="minMax"/>
        </c:scaling>
        <c:delete val="0"/>
        <c:axPos val="b"/>
        <c:majorTickMark val="out"/>
        <c:minorTickMark val="none"/>
        <c:tickLblPos val="nextTo"/>
        <c:crossAx val="97448704"/>
        <c:crosses val="autoZero"/>
        <c:auto val="1"/>
        <c:lblAlgn val="ctr"/>
        <c:lblOffset val="100"/>
        <c:noMultiLvlLbl val="0"/>
      </c:catAx>
      <c:valAx>
        <c:axId val="97448704"/>
        <c:scaling>
          <c:orientation val="minMax"/>
        </c:scaling>
        <c:delete val="0"/>
        <c:axPos val="l"/>
        <c:majorGridlines/>
        <c:numFmt formatCode="General" sourceLinked="1"/>
        <c:majorTickMark val="out"/>
        <c:minorTickMark val="none"/>
        <c:tickLblPos val="nextTo"/>
        <c:crossAx val="1104476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CH" sz="1800" b="1" i="0" baseline="0">
                <a:effectLst/>
              </a:rPr>
              <a:t>Total aller Studiengänge</a:t>
            </a:r>
            <a:endParaRPr lang="de-CH">
              <a:effectLst/>
            </a:endParaRPr>
          </a:p>
        </c:rich>
      </c:tx>
      <c:overlay val="0"/>
    </c:title>
    <c:autoTitleDeleted val="0"/>
    <c:plotArea>
      <c:layout/>
      <c:barChart>
        <c:barDir val="bar"/>
        <c:grouping val="clustered"/>
        <c:varyColors val="0"/>
        <c:ser>
          <c:idx val="0"/>
          <c:order val="0"/>
          <c:tx>
            <c:strRef>
              <c:f>Sheet1!$B$1</c:f>
              <c:strCache>
                <c:ptCount val="1"/>
                <c:pt idx="0">
                  <c:v>Durchschnitt</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2.4285714285714284</c:v>
                </c:pt>
                <c:pt idx="1">
                  <c:v>1.8472906403940887</c:v>
                </c:pt>
                <c:pt idx="2">
                  <c:v>2.9274611398963732</c:v>
                </c:pt>
                <c:pt idx="3">
                  <c:v>2.3955223880597014</c:v>
                </c:pt>
                <c:pt idx="4">
                  <c:v>2.7487437185929648</c:v>
                </c:pt>
                <c:pt idx="5">
                  <c:v>2.6175000000000002</c:v>
                </c:pt>
                <c:pt idx="6">
                  <c:v>1.9303482587064678</c:v>
                </c:pt>
                <c:pt idx="7">
                  <c:v>3.0098522167487687</c:v>
                </c:pt>
              </c:numCache>
            </c:numRef>
          </c:val>
        </c:ser>
        <c:dLbls>
          <c:showLegendKey val="0"/>
          <c:showVal val="0"/>
          <c:showCatName val="0"/>
          <c:showSerName val="0"/>
          <c:showPercent val="0"/>
          <c:showBubbleSize val="0"/>
        </c:dLbls>
        <c:gapWidth val="150"/>
        <c:axId val="36750464"/>
        <c:axId val="36752000"/>
      </c:barChart>
      <c:catAx>
        <c:axId val="36750464"/>
        <c:scaling>
          <c:orientation val="maxMin"/>
        </c:scaling>
        <c:delete val="0"/>
        <c:axPos val="l"/>
        <c:majorTickMark val="out"/>
        <c:minorTickMark val="none"/>
        <c:tickLblPos val="nextTo"/>
        <c:crossAx val="36752000"/>
        <c:crosses val="autoZero"/>
        <c:auto val="1"/>
        <c:lblAlgn val="ctr"/>
        <c:lblOffset val="100"/>
        <c:noMultiLvlLbl val="0"/>
      </c:catAx>
      <c:valAx>
        <c:axId val="36752000"/>
        <c:scaling>
          <c:orientation val="minMax"/>
          <c:max val="4"/>
          <c:min val="1"/>
        </c:scaling>
        <c:delete val="1"/>
        <c:axPos val="t"/>
        <c:majorGridlines/>
        <c:title>
          <c:tx>
            <c:rich>
              <a:bodyPr/>
              <a:lstStyle/>
              <a:p>
                <a:pPr>
                  <a:defRPr/>
                </a:pPr>
                <a:r>
                  <a:rPr lang="de-CH" sz="1000" b="1" i="0" u="none" strike="noStrike" baseline="0">
                    <a:effectLst/>
                  </a:rPr>
                  <a:t>trifft nicht zu                 trifft eher nicht zu               trifft eher zu                    trifft zu</a:t>
                </a:r>
                <a:endParaRPr lang="de-CH"/>
              </a:p>
            </c:rich>
          </c:tx>
          <c:layout>
            <c:manualLayout>
              <c:xMode val="edge"/>
              <c:yMode val="edge"/>
              <c:x val="0.25610738956137946"/>
              <c:y val="0.15069460067491564"/>
            </c:manualLayout>
          </c:layout>
          <c:overlay val="0"/>
        </c:title>
        <c:numFmt formatCode="0.00" sourceLinked="1"/>
        <c:majorTickMark val="out"/>
        <c:minorTickMark val="none"/>
        <c:tickLblPos val="nextTo"/>
        <c:crossAx val="36750464"/>
        <c:crosses val="autoZero"/>
        <c:crossBetween val="between"/>
        <c:majorUnit val="1"/>
        <c:minorUnit val="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Vergleich der Studiengänge</a:t>
            </a:r>
          </a:p>
        </c:rich>
      </c:tx>
      <c:overlay val="0"/>
    </c:title>
    <c:autoTitleDeleted val="0"/>
    <c:plotArea>
      <c:layout>
        <c:manualLayout>
          <c:layoutTarget val="inner"/>
          <c:xMode val="edge"/>
          <c:yMode val="edge"/>
          <c:x val="0.32586590312574565"/>
          <c:y val="0.11711229644681512"/>
          <c:w val="0.64989167263183012"/>
          <c:h val="0.74961553054750418"/>
        </c:manualLayout>
      </c:layout>
      <c:barChart>
        <c:barDir val="bar"/>
        <c:grouping val="clustered"/>
        <c:varyColors val="0"/>
        <c:ser>
          <c:idx val="0"/>
          <c:order val="0"/>
          <c:tx>
            <c:strRef>
              <c:f>Sheet1!$B$1</c:f>
              <c:strCache>
                <c:ptCount val="1"/>
                <c:pt idx="0">
                  <c:v>Bauingenieurwesen</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2.76</c:v>
                </c:pt>
                <c:pt idx="1">
                  <c:v>2.52</c:v>
                </c:pt>
                <c:pt idx="2">
                  <c:v>2.6</c:v>
                </c:pt>
                <c:pt idx="3">
                  <c:v>2.2799999999999998</c:v>
                </c:pt>
                <c:pt idx="4">
                  <c:v>2.68</c:v>
                </c:pt>
                <c:pt idx="5">
                  <c:v>2.2400000000000002</c:v>
                </c:pt>
                <c:pt idx="6">
                  <c:v>1.2916666666666667</c:v>
                </c:pt>
                <c:pt idx="7">
                  <c:v>2.52</c:v>
                </c:pt>
              </c:numCache>
            </c:numRef>
          </c:val>
        </c:ser>
        <c:ser>
          <c:idx val="1"/>
          <c:order val="1"/>
          <c:tx>
            <c:strRef>
              <c:f>Sheet1!$C$1</c:f>
              <c:strCache>
                <c:ptCount val="1"/>
                <c:pt idx="0">
                  <c:v>Landschaftsarchitektur</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Sheet1!$C$2:$C$9</c:f>
              <c:numCache>
                <c:formatCode>0.00</c:formatCode>
                <c:ptCount val="8"/>
                <c:pt idx="0">
                  <c:v>2.7826086956521738</c:v>
                </c:pt>
                <c:pt idx="1">
                  <c:v>1.7391304347826086</c:v>
                </c:pt>
                <c:pt idx="2">
                  <c:v>3.0952380952380953</c:v>
                </c:pt>
                <c:pt idx="3">
                  <c:v>2.1304347826086958</c:v>
                </c:pt>
                <c:pt idx="4">
                  <c:v>3.0454545454545454</c:v>
                </c:pt>
                <c:pt idx="5">
                  <c:v>2.2272727272727271</c:v>
                </c:pt>
                <c:pt idx="6">
                  <c:v>1.826086956521739</c:v>
                </c:pt>
                <c:pt idx="7">
                  <c:v>2.6086956521739131</c:v>
                </c:pt>
              </c:numCache>
            </c:numRef>
          </c:val>
        </c:ser>
        <c:ser>
          <c:idx val="2"/>
          <c:order val="2"/>
          <c:tx>
            <c:strRef>
              <c:f>Sheet1!$D$1</c:f>
              <c:strCache>
                <c:ptCount val="1"/>
                <c:pt idx="0">
                  <c:v>Raumplanung</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Sheet1!$D$2:$D$9</c:f>
              <c:numCache>
                <c:formatCode>0.00</c:formatCode>
                <c:ptCount val="8"/>
                <c:pt idx="0">
                  <c:v>2.0476190476190474</c:v>
                </c:pt>
                <c:pt idx="1">
                  <c:v>1.7142857142857142</c:v>
                </c:pt>
                <c:pt idx="2">
                  <c:v>2.8947368421052633</c:v>
                </c:pt>
                <c:pt idx="3">
                  <c:v>3</c:v>
                </c:pt>
                <c:pt idx="4">
                  <c:v>2.8571428571428572</c:v>
                </c:pt>
                <c:pt idx="5">
                  <c:v>2.6666666666666665</c:v>
                </c:pt>
                <c:pt idx="6">
                  <c:v>1.8095238095238095</c:v>
                </c:pt>
                <c:pt idx="7">
                  <c:v>3.1904761904761907</c:v>
                </c:pt>
              </c:numCache>
            </c:numRef>
          </c:val>
        </c:ser>
        <c:ser>
          <c:idx val="3"/>
          <c:order val="3"/>
          <c:tx>
            <c:strRef>
              <c:f>Sheet1!$E$1</c:f>
              <c:strCache>
                <c:ptCount val="1"/>
                <c:pt idx="0">
                  <c:v>Elektrotechnik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Sheet1!$E$2:$E$9</c:f>
              <c:numCache>
                <c:formatCode>0.00</c:formatCode>
                <c:ptCount val="8"/>
                <c:pt idx="0">
                  <c:v>2.3448275862068964</c:v>
                </c:pt>
                <c:pt idx="1">
                  <c:v>1.5172413793103448</c:v>
                </c:pt>
                <c:pt idx="2">
                  <c:v>2.8214285714285716</c:v>
                </c:pt>
                <c:pt idx="3">
                  <c:v>2.2758620689655173</c:v>
                </c:pt>
                <c:pt idx="4">
                  <c:v>2.7142857142857144</c:v>
                </c:pt>
                <c:pt idx="5">
                  <c:v>2.6428571428571428</c:v>
                </c:pt>
                <c:pt idx="6">
                  <c:v>1.896551724137931</c:v>
                </c:pt>
                <c:pt idx="7">
                  <c:v>3.2413793103448274</c:v>
                </c:pt>
              </c:numCache>
            </c:numRef>
          </c:val>
        </c:ser>
        <c:ser>
          <c:idx val="4"/>
          <c:order val="4"/>
          <c:tx>
            <c:strRef>
              <c:f>Sheet1!$F$1</c:f>
              <c:strCache>
                <c:ptCount val="1"/>
                <c:pt idx="0">
                  <c:v>Maschinentechnik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Sheet1!$F$2:$F$9</c:f>
              <c:numCache>
                <c:formatCode>0.00</c:formatCode>
                <c:ptCount val="8"/>
                <c:pt idx="0">
                  <c:v>2.5208333333333335</c:v>
                </c:pt>
                <c:pt idx="1">
                  <c:v>1.9583333333333333</c:v>
                </c:pt>
                <c:pt idx="2">
                  <c:v>3.021276595744681</c:v>
                </c:pt>
                <c:pt idx="3">
                  <c:v>2.2978723404255321</c:v>
                </c:pt>
                <c:pt idx="4">
                  <c:v>2.7916666666666665</c:v>
                </c:pt>
                <c:pt idx="5">
                  <c:v>2.7291666666666665</c:v>
                </c:pt>
                <c:pt idx="6">
                  <c:v>1.9791666666666667</c:v>
                </c:pt>
                <c:pt idx="7">
                  <c:v>2.8333333333333335</c:v>
                </c:pt>
              </c:numCache>
            </c:numRef>
          </c:val>
        </c:ser>
        <c:ser>
          <c:idx val="5"/>
          <c:order val="5"/>
          <c:tx>
            <c:strRef>
              <c:f>Sheet1!$G$1</c:f>
              <c:strCache>
                <c:ptCount val="1"/>
                <c:pt idx="0">
                  <c:v>Erneuerbare Energien und Umwelttechnik </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Sheet1!$G$2:$G$9</c:f>
              <c:numCache>
                <c:formatCode>0.00</c:formatCode>
                <c:ptCount val="8"/>
                <c:pt idx="0">
                  <c:v>2.35</c:v>
                </c:pt>
                <c:pt idx="1">
                  <c:v>1.65</c:v>
                </c:pt>
                <c:pt idx="2">
                  <c:v>3.0588235294117645</c:v>
                </c:pt>
                <c:pt idx="3">
                  <c:v>2.4500000000000002</c:v>
                </c:pt>
                <c:pt idx="4">
                  <c:v>2.6</c:v>
                </c:pt>
                <c:pt idx="5">
                  <c:v>2.625</c:v>
                </c:pt>
                <c:pt idx="6">
                  <c:v>2.2749999999999999</c:v>
                </c:pt>
                <c:pt idx="7">
                  <c:v>3.55</c:v>
                </c:pt>
              </c:numCache>
            </c:numRef>
          </c:val>
        </c:ser>
        <c:ser>
          <c:idx val="6"/>
          <c:order val="6"/>
          <c:tx>
            <c:strRef>
              <c:f>Sheet1!$H$1</c:f>
              <c:strCache>
                <c:ptCount val="1"/>
                <c:pt idx="0">
                  <c:v>Informatik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Sheet1!$H$2:$H$9</c:f>
              <c:numCache>
                <c:formatCode>0.00</c:formatCode>
                <c:ptCount val="8"/>
                <c:pt idx="0">
                  <c:v>2.189189189189189</c:v>
                </c:pt>
                <c:pt idx="1">
                  <c:v>1.7567567567567568</c:v>
                </c:pt>
                <c:pt idx="2">
                  <c:v>2.9722222222222223</c:v>
                </c:pt>
                <c:pt idx="3">
                  <c:v>2.4861111111111112</c:v>
                </c:pt>
                <c:pt idx="4">
                  <c:v>2.6</c:v>
                </c:pt>
                <c:pt idx="5">
                  <c:v>2.9166666666666665</c:v>
                </c:pt>
                <c:pt idx="6">
                  <c:v>2.2638888888888888</c:v>
                </c:pt>
                <c:pt idx="7">
                  <c:v>3.2432432432432434</c:v>
                </c:pt>
              </c:numCache>
            </c:numRef>
          </c:val>
        </c:ser>
        <c:dLbls>
          <c:showLegendKey val="0"/>
          <c:showVal val="0"/>
          <c:showCatName val="0"/>
          <c:showSerName val="0"/>
          <c:showPercent val="0"/>
          <c:showBubbleSize val="0"/>
        </c:dLbls>
        <c:gapWidth val="75"/>
        <c:overlap val="-25"/>
        <c:axId val="110484480"/>
        <c:axId val="110494464"/>
      </c:barChart>
      <c:catAx>
        <c:axId val="110484480"/>
        <c:scaling>
          <c:orientation val="maxMin"/>
        </c:scaling>
        <c:delete val="0"/>
        <c:axPos val="l"/>
        <c:majorTickMark val="none"/>
        <c:minorTickMark val="none"/>
        <c:tickLblPos val="nextTo"/>
        <c:crossAx val="110494464"/>
        <c:crosses val="autoZero"/>
        <c:auto val="1"/>
        <c:lblAlgn val="ctr"/>
        <c:lblOffset val="100"/>
        <c:tickLblSkip val="1"/>
        <c:noMultiLvlLbl val="0"/>
      </c:catAx>
      <c:valAx>
        <c:axId val="110494464"/>
        <c:scaling>
          <c:orientation val="minMax"/>
          <c:max val="4"/>
          <c:min val="1"/>
        </c:scaling>
        <c:delete val="1"/>
        <c:axPos val="t"/>
        <c:majorGridlines/>
        <c:title>
          <c:tx>
            <c:rich>
              <a:bodyPr/>
              <a:lstStyle/>
              <a:p>
                <a:pPr>
                  <a:defRPr/>
                </a:pPr>
                <a:r>
                  <a:rPr lang="de-CH"/>
                  <a:t>trifft</a:t>
                </a:r>
                <a:r>
                  <a:rPr lang="de-CH" baseline="0"/>
                  <a:t> nicht zu                 trifft eher nicht zu               trifft eher zu                    trifft zu</a:t>
                </a:r>
                <a:endParaRPr lang="de-CH"/>
              </a:p>
            </c:rich>
          </c:tx>
          <c:layout>
            <c:manualLayout>
              <c:xMode val="edge"/>
              <c:yMode val="edge"/>
              <c:x val="0.26018732782369147"/>
              <c:y val="7.5729727332470534E-2"/>
            </c:manualLayout>
          </c:layout>
          <c:overlay val="0"/>
        </c:title>
        <c:numFmt formatCode="0.00" sourceLinked="1"/>
        <c:majorTickMark val="none"/>
        <c:minorTickMark val="none"/>
        <c:tickLblPos val="nextTo"/>
        <c:crossAx val="110484480"/>
        <c:crosses val="autoZero"/>
        <c:crossBetween val="between"/>
        <c:majorUnit val="1"/>
        <c:minorUnit val="1"/>
      </c:valAx>
    </c:plotArea>
    <c:legend>
      <c:legendPos val="b"/>
      <c:layout>
        <c:manualLayout>
          <c:xMode val="edge"/>
          <c:yMode val="edge"/>
          <c:x val="8.8935164096223498E-2"/>
          <c:y val="0.87117406151354781"/>
          <c:w val="0.82653721177414807"/>
          <c:h val="0.128825938486452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A4994-F667-473B-8889-1F06408E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1866</Words>
  <Characters>11761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267</cp:revision>
  <dcterms:created xsi:type="dcterms:W3CDTF">2012-02-24T08:17:00Z</dcterms:created>
  <dcterms:modified xsi:type="dcterms:W3CDTF">2012-03-08T16:14:00Z</dcterms:modified>
</cp:coreProperties>
</file>