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B056D" w:rsidRDefault="003B056D" w:rsidP="00BF3438">
            <w:r>
              <w:t>11.06.2012</w:t>
            </w:r>
          </w:p>
        </w:tc>
        <w:tc>
          <w:tcPr>
            <w:tcW w:w="993" w:type="dxa"/>
          </w:tcPr>
          <w:p w:rsidR="003B056D" w:rsidRDefault="003B056D" w:rsidP="00BF3438">
            <w:r>
              <w:t>1.31</w:t>
            </w:r>
          </w:p>
        </w:tc>
        <w:tc>
          <w:tcPr>
            <w:tcW w:w="4674" w:type="dxa"/>
          </w:tcPr>
          <w:p w:rsidR="003B056D" w:rsidRDefault="003B056D" w:rsidP="00417506">
            <w:r>
              <w:t>Korrekturen Markus Stolze übernommen</w:t>
            </w:r>
          </w:p>
        </w:tc>
        <w:tc>
          <w:tcPr>
            <w:tcW w:w="2303" w:type="dxa"/>
          </w:tcPr>
          <w:p w:rsidR="003B056D" w:rsidRDefault="003B056D"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berschrift3"/>
      </w:pPr>
      <w:r>
        <w:lastRenderedPageBreak/>
        <w:t>Systemübersicht</w:t>
      </w:r>
    </w:p>
    <w:p w:rsidR="0052753D" w:rsidRDefault="0052753D" w:rsidP="0052753D">
      <w:r>
        <w:t xml:space="preserve">Das System ist in mehrere Tiers unterteilt. Dabei handelt es sich um die </w:t>
      </w:r>
      <w:r w:rsidR="00AF7260">
        <w:t>F</w:t>
      </w:r>
      <w:r>
        <w:t>olgenden:</w:t>
      </w:r>
    </w:p>
    <w:p w:rsidR="0052753D" w:rsidRDefault="00AF7260" w:rsidP="0052753D">
      <w:pPr>
        <w:pStyle w:val="Listenabsatz"/>
        <w:numPr>
          <w:ilvl w:val="0"/>
          <w:numId w:val="18"/>
        </w:numPr>
      </w:pPr>
      <w:r>
        <w:t xml:space="preserve">HSR </w:t>
      </w:r>
      <w:r w:rsidR="0052753D">
        <w:t xml:space="preserve">Videowall mit </w:t>
      </w:r>
      <w:proofErr w:type="spellStart"/>
      <w:r w:rsidR="0052753D">
        <w:t>Kinect</w:t>
      </w:r>
      <w:proofErr w:type="spellEnd"/>
    </w:p>
    <w:p w:rsidR="0052753D" w:rsidRDefault="0052753D" w:rsidP="0052753D">
      <w:pPr>
        <w:pStyle w:val="Listenabsatz"/>
        <w:numPr>
          <w:ilvl w:val="0"/>
          <w:numId w:val="18"/>
        </w:numPr>
      </w:pPr>
      <w:r>
        <w:t>Service Server mit Datenbank</w:t>
      </w:r>
    </w:p>
    <w:p w:rsidR="0052753D" w:rsidRDefault="0052753D" w:rsidP="0052753D">
      <w:pPr>
        <w:pStyle w:val="Listenabsatz"/>
        <w:numPr>
          <w:ilvl w:val="0"/>
          <w:numId w:val="18"/>
        </w:numPr>
      </w:pPr>
      <w:r>
        <w:t>Webserver</w:t>
      </w:r>
    </w:p>
    <w:p w:rsidR="0052753D" w:rsidRDefault="0052753D" w:rsidP="0052753D">
      <w:pPr>
        <w:pStyle w:val="Listenabsatz"/>
        <w:numPr>
          <w:ilvl w:val="0"/>
          <w:numId w:val="18"/>
        </w:numPr>
      </w:pPr>
      <w:r>
        <w:t>Mobiltelefon</w:t>
      </w:r>
    </w:p>
    <w:p w:rsidR="0052753D" w:rsidRDefault="0052753D" w:rsidP="0052753D">
      <w:pPr>
        <w:pStyle w:val="Listenabsatz"/>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 xml:space="preserve">(TODO </w:t>
      </w:r>
      <w:proofErr w:type="spellStart"/>
      <w:r w:rsidR="00AF7260">
        <w:t>ref</w:t>
      </w:r>
      <w:proofErr w:type="spellEnd"/>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5BE598A3" wp14:editId="121D8A12">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Beschriftung"/>
      </w:pPr>
      <w:r>
        <w:t xml:space="preserve">Abbildung </w:t>
      </w:r>
      <w:fldSimple w:instr=" SEQ Abbildung \* ARABIC ">
        <w:r w:rsidR="005D737F">
          <w:rPr>
            <w:noProof/>
          </w:rPr>
          <w:t>1</w:t>
        </w:r>
      </w:fldSimple>
      <w:r>
        <w:t xml:space="preserve"> - Systemübersicht, gewünschtes Endsystem</w:t>
      </w:r>
    </w:p>
    <w:p w:rsidR="0052753D" w:rsidRDefault="0052753D" w:rsidP="0052753D">
      <w:pPr>
        <w:pStyle w:val="berschrift4"/>
      </w:pPr>
      <w:bookmarkStart w:id="8" w:name="_Toc325440867"/>
      <w:r>
        <w:t xml:space="preserve">Videowall mit </w:t>
      </w:r>
      <w:proofErr w:type="spellStart"/>
      <w:r>
        <w:t>Kinect</w:t>
      </w:r>
      <w:bookmarkEnd w:id="8"/>
      <w:proofErr w:type="spellEnd"/>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t>
      </w:r>
      <w:proofErr w:type="gramStart"/>
      <w:r>
        <w:t>wird</w:t>
      </w:r>
      <w:proofErr w:type="gramEnd"/>
      <w:r>
        <w:t xml:space="preserve"> mittels </w:t>
      </w:r>
      <w:proofErr w:type="spellStart"/>
      <w:r>
        <w:t>Kinect</w:t>
      </w:r>
      <w:proofErr w:type="spellEnd"/>
      <w:r>
        <w:t xml:space="preserve"> gesteuert. Die dafür benötigten Daten werden durch WCF vom Service Server geladen.</w:t>
      </w:r>
    </w:p>
    <w:p w:rsidR="0052753D" w:rsidRDefault="0052753D" w:rsidP="0052753D">
      <w:pPr>
        <w:pStyle w:val="berschrift4"/>
      </w:pPr>
      <w:bookmarkStart w:id="9" w:name="_Toc325440868"/>
      <w:r>
        <w:t>Service Server mit Datenbank</w:t>
      </w:r>
      <w:bookmarkEnd w:id="9"/>
    </w:p>
    <w:p w:rsidR="0052753D" w:rsidRDefault="0052753D" w:rsidP="0052753D">
      <w:r>
        <w:t xml:space="preserve">Auf dem Service Server werden die verschiedenen Daten, welche die Videowall benötigt, abgelegt. Diese können mittels WCF über den Webserver verwaltet oder </w:t>
      </w:r>
      <w:r w:rsidR="00667264">
        <w:t xml:space="preserve">auf </w:t>
      </w:r>
      <w:proofErr w:type="gramStart"/>
      <w:r w:rsidR="00667264">
        <w:t>der</w:t>
      </w:r>
      <w:r>
        <w:t xml:space="preserve"> Videowall</w:t>
      </w:r>
      <w:proofErr w:type="gramEnd"/>
      <w:r>
        <w:t xml:space="preserve"> angezeigt werden.</w:t>
      </w:r>
    </w:p>
    <w:p w:rsidR="00693A36" w:rsidRDefault="00693A36" w:rsidP="0052753D">
      <w:r>
        <w:t xml:space="preserve">Dieser Server könnte auch in die </w:t>
      </w:r>
      <w:proofErr w:type="spellStart"/>
      <w:r>
        <w:t>Cloud</w:t>
      </w:r>
      <w:proofErr w:type="spellEnd"/>
      <w:r>
        <w:t xml:space="preserve"> (Windows </w:t>
      </w:r>
      <w:proofErr w:type="spellStart"/>
      <w:r>
        <w:t>Azure</w:t>
      </w:r>
      <w:proofErr w:type="spellEnd"/>
      <w:r>
        <w:rPr>
          <w:rStyle w:val="Funotenzeichen"/>
        </w:rPr>
        <w:footnoteReference w:id="1"/>
      </w:r>
      <w:r>
        <w:t>) ausgelagert werden</w:t>
      </w:r>
      <w:r w:rsidR="001F3674">
        <w:t>, falls für die Daten kein eigener Server betrieben werden soll.</w:t>
      </w:r>
    </w:p>
    <w:p w:rsidR="0052753D" w:rsidRDefault="0052753D" w:rsidP="0052753D">
      <w:pPr>
        <w:pStyle w:val="berschrift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unotenzeichen"/>
        </w:rPr>
        <w:footnoteReference w:id="2"/>
      </w:r>
      <w:r w:rsidR="009A55B2">
        <w:t xml:space="preserve"> verwaltet werden</w:t>
      </w:r>
      <w:r w:rsidR="00E7554F">
        <w:t xml:space="preserve"> (</w:t>
      </w:r>
      <w:r w:rsidR="00667264">
        <w:t xml:space="preserve">siehe auch </w:t>
      </w:r>
      <w:r w:rsidR="00E7554F">
        <w:t xml:space="preserve">TODO </w:t>
      </w:r>
      <w:proofErr w:type="spellStart"/>
      <w:r w:rsidR="00E7554F">
        <w:t>ref</w:t>
      </w:r>
      <w:proofErr w:type="spellEnd"/>
      <w:r w:rsidR="00E7554F">
        <w:t xml:space="preserve">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w:t>
      </w:r>
      <w:proofErr w:type="gramStart"/>
      <w:r>
        <w:t xml:space="preserve">der </w:t>
      </w:r>
      <w:r w:rsidR="00A27375">
        <w:t>Wall</w:t>
      </w:r>
      <w:proofErr w:type="gramEnd"/>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berschrift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berschrift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berschrift3"/>
      </w:pPr>
      <w:bookmarkStart w:id="13" w:name="_Toc320620796"/>
      <w:bookmarkStart w:id="14" w:name="_Toc323885677"/>
      <w:bookmarkStart w:id="15" w:name="_Toc324860358"/>
      <w:r>
        <w:lastRenderedPageBreak/>
        <w:t>Daten</w:t>
      </w:r>
    </w:p>
    <w:p w:rsidR="00DB7700" w:rsidRDefault="00DB7700" w:rsidP="00DB7700">
      <w:pPr>
        <w:pStyle w:val="berschrift4"/>
      </w:pPr>
      <w:r>
        <w:t>Prozessdiagramm</w:t>
      </w:r>
    </w:p>
    <w:p w:rsidR="005F454F" w:rsidRDefault="005F454F" w:rsidP="005F454F">
      <w:pPr>
        <w:pStyle w:val="berschrift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12469AC0" wp14:editId="39AB72CB">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Beschriftung"/>
      </w:pPr>
      <w:r>
        <w:t xml:space="preserve">Abbildung </w:t>
      </w:r>
      <w:fldSimple w:instr=" SEQ Abbildung \* ARABIC ">
        <w:r w:rsidR="005D737F">
          <w:rPr>
            <w:noProof/>
          </w:rPr>
          <w:t>2</w:t>
        </w:r>
      </w:fldSimple>
      <w:r>
        <w:t xml:space="preserve"> - Poster Ist-Prozess</w:t>
      </w:r>
    </w:p>
    <w:p w:rsidR="005F454F" w:rsidRDefault="005F454F" w:rsidP="005F454F">
      <w:pPr>
        <w:pStyle w:val="berschrift5"/>
      </w:pPr>
      <w:r>
        <w:t>Soll-Prozess</w:t>
      </w:r>
    </w:p>
    <w:p w:rsidR="00D27893" w:rsidRPr="00D27893" w:rsidRDefault="001D1E30" w:rsidP="00D27893">
      <w:r>
        <w:t xml:space="preserve">Auf </w:t>
      </w:r>
      <w:proofErr w:type="gramStart"/>
      <w:r>
        <w:t xml:space="preserve">der </w:t>
      </w:r>
      <w:r w:rsidR="0090122F">
        <w:t xml:space="preserve">in Zukunft </w:t>
      </w:r>
      <w:r>
        <w:t>an der Hochschule installierten Vi</w:t>
      </w:r>
      <w:r w:rsidR="00D27893">
        <w:t>deowall</w:t>
      </w:r>
      <w:proofErr w:type="gramEnd"/>
      <w:r w:rsidR="00D27893">
        <w:t xml:space="preserve">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015FB4AF" wp14:editId="4FA3565F">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Beschriftung"/>
      </w:pPr>
      <w:r>
        <w:t xml:space="preserve">Abbildung </w:t>
      </w:r>
      <w:fldSimple w:instr=" SEQ Abbildung \* ARABIC ">
        <w:r w:rsidR="005D737F">
          <w:rPr>
            <w:noProof/>
          </w:rPr>
          <w:t>3</w:t>
        </w:r>
      </w:fldSimple>
      <w:r>
        <w:t xml:space="preserve"> - Poster Soll-Prozess</w:t>
      </w:r>
    </w:p>
    <w:p w:rsidR="00262915" w:rsidRDefault="00683460" w:rsidP="00683460">
      <w:pPr>
        <w:pStyle w:val="berschrift4"/>
      </w:pPr>
      <w:bookmarkStart w:id="16" w:name="_Ref326053702"/>
      <w:r>
        <w:lastRenderedPageBreak/>
        <w:t>Domain Model</w:t>
      </w:r>
      <w:r w:rsidR="00DF3000">
        <w:t>s</w:t>
      </w:r>
      <w:bookmarkEnd w:id="16"/>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 xml:space="preserve">Framework </w:t>
      </w:r>
      <w:proofErr w:type="spellStart"/>
      <w:r>
        <w:t>VideoWall</w:t>
      </w:r>
      <w:proofErr w:type="spellEnd"/>
    </w:p>
    <w:p w:rsidR="005D33E6" w:rsidRDefault="005D33E6" w:rsidP="005D33E6">
      <w:r>
        <w:rPr>
          <w:noProof/>
          <w:lang w:eastAsia="de-CH"/>
        </w:rPr>
        <w:drawing>
          <wp:inline distT="0" distB="0" distL="0" distR="0" wp14:anchorId="48354837" wp14:editId="3F2032C8">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7" w:name="_Ref325466587"/>
      <w:r>
        <w:t xml:space="preserve">Abbildung </w:t>
      </w:r>
      <w:fldSimple w:instr=" SEQ Abbildung \* ARABIC ">
        <w:r w:rsidR="005D737F">
          <w:rPr>
            <w:noProof/>
          </w:rPr>
          <w:t>4</w:t>
        </w:r>
      </w:fldSimple>
      <w:r w:rsidR="00B363C9">
        <w:t xml:space="preserve"> - Domain Model</w:t>
      </w:r>
      <w:r>
        <w:t xml:space="preserve"> </w:t>
      </w:r>
      <w:proofErr w:type="spellStart"/>
      <w:r>
        <w:t>VideoWall</w:t>
      </w:r>
      <w:bookmarkEnd w:id="17"/>
      <w:proofErr w:type="spellEnd"/>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w:t>
      </w:r>
      <w:proofErr w:type="spellStart"/>
      <w:r w:rsidR="006202C8">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F129F1">
        <w:t>e Inhalte werden durch die</w:t>
      </w:r>
      <w:r w:rsidR="00E365D0">
        <w:t xml:space="preserve">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Beschriftung"/>
      </w:pPr>
      <w:r>
        <w:t xml:space="preserve">Tabelle </w:t>
      </w:r>
      <w:fldSimple w:instr=" SEQ Tabelle \* ARABIC ">
        <w:r w:rsidR="00BC7962">
          <w:rPr>
            <w:noProof/>
          </w:rPr>
          <w:t>1</w:t>
        </w:r>
      </w:fldSimple>
      <w:r>
        <w:t xml:space="preserve"> - </w:t>
      </w:r>
      <w:r w:rsidRPr="00F86148">
        <w:t xml:space="preserve">Attribute </w:t>
      </w:r>
      <w:proofErr w:type="spellStart"/>
      <w:r w:rsidRPr="00F86148">
        <w:t>VideoWallApplication</w:t>
      </w:r>
      <w:proofErr w:type="spellEnd"/>
    </w:p>
    <w:p w:rsidR="00552981" w:rsidRDefault="006202C8" w:rsidP="00552981">
      <w:r>
        <w:t>Wie die Attribute auf GUI-</w:t>
      </w:r>
      <w:r w:rsidR="00552981">
        <w:t xml:space="preserve">Ebene eingesetzt werden, kann im Kapitel TODO </w:t>
      </w:r>
      <w:r w:rsidR="00552981" w:rsidRPr="00552981">
        <w:t xml:space="preserve">User Environment </w:t>
      </w:r>
      <w:proofErr w:type="spellStart"/>
      <w:r w:rsidR="00552981" w:rsidRPr="00552981">
        <w:t>Diagram</w:t>
      </w:r>
      <w:proofErr w:type="spellEnd"/>
      <w:r w:rsidR="00552981">
        <w:t xml:space="preserve"> nachgelesen werden.</w:t>
      </w:r>
    </w:p>
    <w:p w:rsidR="0059043D" w:rsidRDefault="0059043D" w:rsidP="0059043D">
      <w:pPr>
        <w:pStyle w:val="berschrift5"/>
      </w:pPr>
      <w:proofErr w:type="spellStart"/>
      <w:r>
        <w:t>Post</w:t>
      </w:r>
      <w:r w:rsidR="005665DB">
        <w:t>er</w:t>
      </w:r>
      <w:r>
        <w:t>Application</w:t>
      </w:r>
      <w:proofErr w:type="spellEnd"/>
    </w:p>
    <w:p w:rsidR="0055465F" w:rsidRDefault="0055465F" w:rsidP="0055465F">
      <w:pPr>
        <w:keepNext/>
      </w:pPr>
      <w:r>
        <w:rPr>
          <w:noProof/>
          <w:lang w:eastAsia="de-CH"/>
        </w:rPr>
        <w:drawing>
          <wp:inline distT="0" distB="0" distL="0" distR="0" wp14:anchorId="51490376" wp14:editId="7916B9C7">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fldSimple w:instr=" SEQ Abbildung \* ARABIC ">
        <w:r w:rsidR="005D737F">
          <w:rPr>
            <w:noProof/>
          </w:rPr>
          <w:t>5</w:t>
        </w:r>
      </w:fldSimple>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Beschriftung"/>
      </w:pPr>
      <w:r>
        <w:t xml:space="preserve">Tabelle </w:t>
      </w:r>
      <w:fldSimple w:instr=" SEQ Tabelle \* ARABIC ">
        <w:r w:rsidR="00BC7962">
          <w:rPr>
            <w:noProof/>
          </w:rPr>
          <w:t>2</w:t>
        </w:r>
      </w:fldSimple>
      <w:r>
        <w:t xml:space="preserve"> - Attribute </w:t>
      </w:r>
      <w:proofErr w:type="spellStart"/>
      <w:r>
        <w:t>PosterApplication</w:t>
      </w:r>
      <w:proofErr w:type="spellEnd"/>
    </w:p>
    <w:p w:rsidR="00D879C8" w:rsidRDefault="00D879C8" w:rsidP="00D879C8">
      <w:pPr>
        <w:pStyle w:val="berschrift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77E2076B" wp14:editId="35438517">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fldSimple w:instr=" SEQ Abbildung \* ARABIC ">
        <w:r w:rsidR="005D737F">
          <w:rPr>
            <w:noProof/>
          </w:rPr>
          <w:t>6</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fldSimple w:instr=" SEQ Tabelle \* ARABIC ">
        <w:r w:rsidR="00BC7962">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fldSimple w:instr=" SEQ Tabelle \* ARABIC ">
        <w:r w:rsidR="00BC7962">
          <w:rPr>
            <w:noProof/>
          </w:rPr>
          <w:t>4</w:t>
        </w:r>
      </w:fldSimple>
      <w:r>
        <w:t xml:space="preserve"> - A</w:t>
      </w:r>
      <w:r w:rsidR="005E1F28">
        <w:t xml:space="preserve">ttribute </w:t>
      </w:r>
      <w:proofErr w:type="spellStart"/>
      <w:r w:rsidR="005E1F28">
        <w:t>Dish</w:t>
      </w:r>
      <w:proofErr w:type="spellEnd"/>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6202C8">
        <w:t xml:space="preserve"> (TODO: stimmt das oder implementieren wir das jetzt noch?)</w:t>
      </w:r>
    </w:p>
    <w:p w:rsidR="00D41EA4" w:rsidRPr="0081177C" w:rsidRDefault="00D41EA4" w:rsidP="0081177C">
      <w:pPr>
        <w:pStyle w:val="berschrift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307CE1">
        <w:rPr>
          <w:rStyle w:val="Funotenzeichen"/>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berschrift3"/>
      </w:pPr>
      <w:proofErr w:type="spellStart"/>
      <w:r w:rsidRPr="00CD0CE9">
        <w:lastRenderedPageBreak/>
        <w:t>Graphical</w:t>
      </w:r>
      <w:proofErr w:type="spellEnd"/>
      <w:r w:rsidRPr="00CD0CE9">
        <w:t xml:space="preserve"> User Interface (GUI)</w:t>
      </w:r>
      <w:bookmarkEnd w:id="7"/>
      <w:bookmarkEnd w:id="13"/>
      <w:bookmarkEnd w:id="14"/>
      <w:bookmarkEnd w:id="15"/>
    </w:p>
    <w:p w:rsidR="00CB6417" w:rsidRDefault="00CB6417" w:rsidP="00326CCE">
      <w:pPr>
        <w:pStyle w:val="berschrift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bookmarkStart w:id="29" w:name="_Ref327211537"/>
      <w:r>
        <w:t>Empirischer formativer Test</w:t>
      </w:r>
      <w:bookmarkEnd w:id="21"/>
      <w:bookmarkEnd w:id="22"/>
      <w:bookmarkEnd w:id="23"/>
      <w:bookmarkEnd w:id="24"/>
      <w:bookmarkEnd w:id="25"/>
      <w:bookmarkEnd w:id="26"/>
      <w:bookmarkEnd w:id="27"/>
      <w:bookmarkEnd w:id="28"/>
      <w:r w:rsidR="00A83258">
        <w:t xml:space="preserve"> zur Eruierung der Navigationsart</w:t>
      </w:r>
      <w:bookmarkEnd w:id="29"/>
    </w:p>
    <w:p w:rsidR="00C5416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enabsatz"/>
        <w:numPr>
          <w:ilvl w:val="0"/>
          <w:numId w:val="19"/>
        </w:numPr>
      </w:pPr>
      <w:r>
        <w:t>Am 14.03.2012 wurden erste Ideen zum GUI gesammelt</w:t>
      </w:r>
      <w:r w:rsidR="00593ADE">
        <w:t>.</w:t>
      </w:r>
      <w:r>
        <w:t xml:space="preserve"> </w:t>
      </w:r>
    </w:p>
    <w:p w:rsidR="0086396B" w:rsidRDefault="001706F3" w:rsidP="00593ADE">
      <w:pPr>
        <w:pStyle w:val="Listenabsatz"/>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enabsatz"/>
        <w:numPr>
          <w:ilvl w:val="0"/>
          <w:numId w:val="19"/>
        </w:numPr>
      </w:pPr>
      <w:r>
        <w:t>Am  27. März 2012 wurde der Test durchgeführt.</w:t>
      </w:r>
    </w:p>
    <w:p w:rsidR="009B0973" w:rsidRDefault="009B0973" w:rsidP="00326CCE">
      <w:pPr>
        <w:pStyle w:val="berschrift5"/>
      </w:pPr>
      <w:bookmarkStart w:id="30" w:name="_Ref320005002"/>
      <w:bookmarkStart w:id="31" w:name="_Toc320620799"/>
      <w:bookmarkStart w:id="32" w:name="_Toc324860360"/>
      <w:r>
        <w:t>Ideensammlung</w:t>
      </w:r>
      <w:bookmarkEnd w:id="30"/>
      <w:bookmarkEnd w:id="31"/>
      <w:bookmarkEnd w:id="32"/>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t>I.1.3.2</w:t>
      </w:r>
      <w:r>
        <w:fldChar w:fldCharType="end"/>
      </w:r>
      <w:r>
        <w:t xml:space="preserve"> </w:t>
      </w:r>
      <w:r>
        <w:fldChar w:fldCharType="begin"/>
      </w:r>
      <w:r>
        <w:instrText xml:space="preserve"> REF _Ref325661219 \h </w:instrText>
      </w:r>
      <w:r>
        <w:fldChar w:fldCharType="separate"/>
      </w:r>
      <w:r>
        <w:t>Demomodus</w:t>
      </w:r>
      <w:r>
        <w:fldChar w:fldCharType="end"/>
      </w:r>
      <w:r>
        <w:t xml:space="preserve">), da er für den Wizard </w:t>
      </w:r>
      <w:proofErr w:type="spellStart"/>
      <w:r>
        <w:t>of</w:t>
      </w:r>
      <w:proofErr w:type="spellEnd"/>
      <w:r>
        <w:t xml:space="preserve"> Oz - Test zur Eruierung der Navigationsart noch nicht benötigt wurde.</w:t>
      </w:r>
    </w:p>
    <w:p w:rsidR="00B32AAF" w:rsidRDefault="00B32AAF" w:rsidP="00AC02F2">
      <w:r>
        <w:t>Folgende Überlegungen wurden gemacht:</w:t>
      </w:r>
    </w:p>
    <w:p w:rsidR="00F76B81" w:rsidRDefault="00F76B81" w:rsidP="00F76B81">
      <w:r>
        <w:t xml:space="preserve">Der Test wird als PowerPoint-Präsentation vorbereitet und mit einem </w:t>
      </w:r>
      <w:proofErr w:type="spellStart"/>
      <w:r>
        <w:t>Beamer</w:t>
      </w:r>
      <w:proofErr w:type="spellEnd"/>
      <w:r>
        <w:t xml:space="preserve"> projiziert. Je nach dem, wohin in der Applikation die Testperson navigiert, wird eine andere Folie der Präsentation eingeblendet. Dazu bestehen keine fliessenden Übergänge, damit der Aufwand zur Erstellung des Tests klein gehalten werden kann. Der Testperson soll zusätzlich ein </w:t>
      </w:r>
      <w:proofErr w:type="spellStart"/>
      <w:r>
        <w:t>Laserpointer</w:t>
      </w:r>
      <w:proofErr w:type="spellEnd"/>
      <w:r>
        <w:t xml:space="preserve">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24CD7C15" wp14:editId="7A1DEEC4">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33" w:name="_Ref319938869"/>
      <w:r>
        <w:t xml:space="preserve">Abbildung </w:t>
      </w:r>
      <w:fldSimple w:instr=" SEQ Abbildung \* ARABIC ">
        <w:r w:rsidR="005D737F">
          <w:rPr>
            <w:noProof/>
          </w:rPr>
          <w:t>7</w:t>
        </w:r>
      </w:fldSimple>
      <w:r>
        <w:t xml:space="preserve"> - Anforderungen an den Test</w:t>
      </w:r>
      <w:bookmarkEnd w:id="33"/>
    </w:p>
    <w:p w:rsidR="00F76B81" w:rsidRDefault="00F76B81" w:rsidP="00F76B81">
      <w:r>
        <w:t xml:space="preserve">Die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xml:space="preserve">, das Poster in Stücke zerschnitten darzustellen, wobei die einzelnen Stücke ungeordnet auf </w:t>
      </w:r>
      <w:proofErr w:type="gramStart"/>
      <w:r w:rsidR="00C14FAF">
        <w:t xml:space="preserve">der </w:t>
      </w:r>
      <w:r w:rsidR="007B7E9E">
        <w:t>Wall</w:t>
      </w:r>
      <w:proofErr w:type="gramEnd"/>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695DDDCC" wp14:editId="5112BA0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34" w:name="_Ref319939003"/>
      <w:r>
        <w:t xml:space="preserve">Abbildung </w:t>
      </w:r>
      <w:fldSimple w:instr=" SEQ Abbildung \* ARABIC ">
        <w:r w:rsidR="005D737F">
          <w:rPr>
            <w:noProof/>
          </w:rPr>
          <w:t>8</w:t>
        </w:r>
      </w:fldSimple>
      <w:r>
        <w:t xml:space="preserve"> - </w:t>
      </w:r>
      <w:proofErr w:type="spellStart"/>
      <w:r>
        <w:t>Posteransicht</w:t>
      </w:r>
      <w:bookmarkEnd w:id="34"/>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56781727" wp14:editId="581D273B">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35" w:name="_Ref319940831"/>
      <w:r>
        <w:t xml:space="preserve">Abbildung </w:t>
      </w:r>
      <w:fldSimple w:instr=" SEQ Abbildung \* ARABIC ">
        <w:r w:rsidR="005D737F">
          <w:rPr>
            <w:noProof/>
          </w:rPr>
          <w:t>9</w:t>
        </w:r>
      </w:fldSimple>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7176EA22" wp14:editId="7A01032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36" w:name="_Ref319995195"/>
      <w:r>
        <w:t xml:space="preserve">Abbildung </w:t>
      </w:r>
      <w:fldSimple w:instr=" SEQ Abbildung \* ARABIC ">
        <w:r w:rsidR="005D737F">
          <w:rPr>
            <w:noProof/>
          </w:rPr>
          <w:t>10</w:t>
        </w:r>
      </w:fldSimple>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37" w:name="_Toc320620800"/>
      <w:bookmarkStart w:id="38" w:name="_Toc324860361"/>
      <w:bookmarkStart w:id="39" w:name="_Ref327209043"/>
      <w:bookmarkStart w:id="40" w:name="_Ref327209046"/>
      <w:r>
        <w:t>Ausarbeitung</w:t>
      </w:r>
      <w:bookmarkEnd w:id="37"/>
      <w:bookmarkEnd w:id="38"/>
      <w:bookmarkEnd w:id="39"/>
      <w:bookmarkEnd w:id="40"/>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13E3B3AF" wp14:editId="21710E6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fldSimple w:instr=" SEQ Abbildung \* ARABIC ">
        <w:r w:rsidR="005D737F">
          <w:rPr>
            <w:noProof/>
          </w:rPr>
          <w:t>11</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berschrift5"/>
      </w:pPr>
      <w:r>
        <w:t>Umsetzung</w:t>
      </w:r>
    </w:p>
    <w:p w:rsidR="00E8331E" w:rsidRDefault="00E8331E" w:rsidP="005D737F">
      <w:r>
        <w:t xml:space="preserve">Nicht alle in den Kapiteln </w:t>
      </w:r>
      <w:r>
        <w:fldChar w:fldCharType="begin"/>
      </w:r>
      <w:r>
        <w:instrText xml:space="preserve"> REF _Ref320005002 \r \h </w:instrText>
      </w:r>
      <w:r>
        <w:fldChar w:fldCharType="separate"/>
      </w:r>
      <w:r>
        <w:t>I.1.4.1.1</w:t>
      </w:r>
      <w:r>
        <w:fldChar w:fldCharType="end"/>
      </w:r>
      <w:r>
        <w:t xml:space="preserve"> </w:t>
      </w:r>
      <w:r>
        <w:fldChar w:fldCharType="begin"/>
      </w:r>
      <w:r>
        <w:instrText xml:space="preserve"> REF _Ref320005002 \h </w:instrText>
      </w:r>
      <w:r>
        <w:fldChar w:fldCharType="separate"/>
      </w:r>
      <w:r>
        <w:t>Ideensammlung</w:t>
      </w:r>
      <w:r>
        <w:fldChar w:fldCharType="end"/>
      </w:r>
      <w:r>
        <w:t xml:space="preserve"> und </w:t>
      </w:r>
      <w:r>
        <w:fldChar w:fldCharType="begin"/>
      </w:r>
      <w:r>
        <w:instrText xml:space="preserve"> REF _Ref327209043 \r \h </w:instrText>
      </w:r>
      <w:r>
        <w:fldChar w:fldCharType="separate"/>
      </w:r>
      <w:r>
        <w:t>I.1.4.1.2</w:t>
      </w:r>
      <w:r>
        <w:fldChar w:fldCharType="end"/>
      </w:r>
      <w:r>
        <w:t xml:space="preserve"> </w:t>
      </w:r>
      <w:r>
        <w:fldChar w:fldCharType="begin"/>
      </w:r>
      <w:r>
        <w:instrText xml:space="preserve"> REF _Ref327209046 \h </w:instrText>
      </w:r>
      <w:r>
        <w:fldChar w:fldCharType="separate"/>
      </w:r>
      <w:r>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enabsatz"/>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enabsatz"/>
        <w:numPr>
          <w:ilvl w:val="0"/>
          <w:numId w:val="20"/>
        </w:numPr>
      </w:pPr>
      <w:r>
        <w:t>Es wird k</w:t>
      </w:r>
      <w:r w:rsidR="00D933EF">
        <w:t xml:space="preserve">ein </w:t>
      </w:r>
      <w:proofErr w:type="spellStart"/>
      <w:r>
        <w:t>Laserpointer</w:t>
      </w:r>
      <w:proofErr w:type="spellEnd"/>
      <w:r>
        <w:t xml:space="preserve">,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enabsatz"/>
        <w:numPr>
          <w:ilvl w:val="0"/>
          <w:numId w:val="20"/>
        </w:numPr>
      </w:pPr>
      <w:r>
        <w:t>Es wird nur das Skelett des Benutzers angezeigt, auf Markierungen am Boden wird verzichtet.</w:t>
      </w:r>
    </w:p>
    <w:p w:rsidR="001762A5" w:rsidRDefault="001762A5" w:rsidP="00F72EFD">
      <w:pPr>
        <w:pStyle w:val="Listenabsatz"/>
        <w:numPr>
          <w:ilvl w:val="0"/>
          <w:numId w:val="20"/>
        </w:numPr>
      </w:pPr>
      <w:r>
        <w:t xml:space="preserve">Für die Anzeige des Skeletts wird </w:t>
      </w:r>
      <w:proofErr w:type="spellStart"/>
      <w:r>
        <w:t>Kinect</w:t>
      </w:r>
      <w:proofErr w:type="spellEnd"/>
      <w:r>
        <w:t xml:space="preserve"> verwendet, jedoch nicht für die Steuerung.</w:t>
      </w:r>
    </w:p>
    <w:p w:rsidR="001762A5" w:rsidRDefault="001762A5" w:rsidP="00F72EFD">
      <w:pPr>
        <w:pStyle w:val="Listenabsatz"/>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09433AE0" wp14:editId="73365D97">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7B16F3B" wp14:editId="3D04EA33">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0099701C" wp14:editId="196EA3E3">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4491FA68" wp14:editId="2F403CF0">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E6E9A8E" wp14:editId="042C0B7D">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28C15BFB" wp14:editId="1CF26E0C">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Beschriftung"/>
      </w:pPr>
      <w:bookmarkStart w:id="41" w:name="_Ref327208748"/>
      <w:r>
        <w:t xml:space="preserve">Abbildung </w:t>
      </w:r>
      <w:fldSimple w:instr=" SEQ Abbildung \* ARABIC ">
        <w:r>
          <w:rPr>
            <w:noProof/>
          </w:rPr>
          <w:t>12</w:t>
        </w:r>
      </w:fldSimple>
      <w:r>
        <w:t xml:space="preserve"> - Testapplikation</w:t>
      </w:r>
      <w:bookmarkEnd w:id="41"/>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135243">
        <w:t xml:space="preserve">Abbildung </w:t>
      </w:r>
      <w:r w:rsidR="00135243">
        <w:rPr>
          <w:noProof/>
        </w:rPr>
        <w:t>12</w:t>
      </w:r>
      <w:r w:rsidR="00135243">
        <w:t xml:space="preserve"> - Testapplikation</w:t>
      </w:r>
      <w:r w:rsidR="00135243">
        <w:fldChar w:fldCharType="end"/>
      </w:r>
      <w:r w:rsidR="003A1985">
        <w:fldChar w:fldCharType="begin"/>
      </w:r>
      <w:r w:rsidR="003A1985">
        <w:instrText xml:space="preserve"> REF _Ref320611864 \h </w:instrText>
      </w:r>
      <w:r w:rsidR="003A1985">
        <w:fldChar w:fldCharType="end"/>
      </w:r>
      <w:r>
        <w:t xml:space="preserve"> dienen der Beschriftung der einzelnen Komponenten in der Poster-Ansicht:</w:t>
      </w:r>
    </w:p>
    <w:p w:rsidR="005D737F" w:rsidRDefault="005D737F" w:rsidP="005D737F">
      <w:pPr>
        <w:pStyle w:val="Listenabsatz"/>
        <w:numPr>
          <w:ilvl w:val="0"/>
          <w:numId w:val="7"/>
        </w:numPr>
      </w:pPr>
      <w:r>
        <w:t>Das Menu. Hier kann zwischen den Ansichten (hier Poster und Mittagsmenu) gewechselt werden.</w:t>
      </w:r>
      <w:r w:rsidRPr="00D9422A">
        <w:t xml:space="preserve"> </w:t>
      </w:r>
    </w:p>
    <w:p w:rsidR="005D737F" w:rsidRDefault="005D737F" w:rsidP="005D737F">
      <w:pPr>
        <w:pStyle w:val="Listenabsatz"/>
        <w:numPr>
          <w:ilvl w:val="0"/>
          <w:numId w:val="7"/>
        </w:numPr>
      </w:pPr>
      <w:r>
        <w:t>Der Navigationspfeil nach links. Er wird dazu benutzt, um nach links zum vorhergehenden Poster zu navigieren.</w:t>
      </w:r>
    </w:p>
    <w:p w:rsidR="005D737F" w:rsidRDefault="005D737F" w:rsidP="005D737F">
      <w:pPr>
        <w:pStyle w:val="Listenabsatz"/>
        <w:numPr>
          <w:ilvl w:val="0"/>
          <w:numId w:val="7"/>
        </w:numPr>
      </w:pPr>
      <w:r>
        <w:t>Der Navigationspfeil nach rechts. Er wird dazu benutzt, um nach rechts zum nachfolgenden Poster zu navigieren.</w:t>
      </w:r>
    </w:p>
    <w:p w:rsidR="005D737F" w:rsidRDefault="005D737F" w:rsidP="005D737F">
      <w:pPr>
        <w:pStyle w:val="Listenabsatz"/>
        <w:numPr>
          <w:ilvl w:val="0"/>
          <w:numId w:val="7"/>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w:t>
      </w:r>
      <w:r w:rsidR="00F72EFD">
        <w:t xml:space="preserve"> (manuelle Steuerung)</w:t>
      </w:r>
      <w:r>
        <w:t>, und zwar synchron zu den Bewegungen der Hand der Testperson.</w:t>
      </w:r>
    </w:p>
    <w:p w:rsidR="005D737F" w:rsidRDefault="005D737F" w:rsidP="005D737F">
      <w:pPr>
        <w:pStyle w:val="Listenabsatz"/>
        <w:numPr>
          <w:ilvl w:val="0"/>
          <w:numId w:val="7"/>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berschrift5"/>
      </w:pPr>
      <w:bookmarkStart w:id="42" w:name="_Toc320620801"/>
      <w:bookmarkStart w:id="43" w:name="_Toc324860362"/>
      <w:r>
        <w:t>Durchführung</w:t>
      </w:r>
      <w:bookmarkEnd w:id="42"/>
      <w:r w:rsidR="00293371">
        <w:t xml:space="preserve"> &amp; Fazit</w:t>
      </w:r>
      <w:bookmarkEnd w:id="43"/>
    </w:p>
    <w:p w:rsidR="009428CC" w:rsidRPr="005B3401" w:rsidRDefault="008B67E5" w:rsidP="004D6B8B">
      <w:r>
        <w:t xml:space="preserve">Am  27. März 2012 wurde der </w:t>
      </w:r>
      <w:r w:rsidR="00293371">
        <w:t xml:space="preserve">Test als Wizard </w:t>
      </w:r>
      <w:proofErr w:type="spellStart"/>
      <w:r w:rsidR="00293371">
        <w:t>of</w:t>
      </w:r>
      <w:proofErr w:type="spellEnd"/>
      <w:r w:rsidR="00293371">
        <w:t xml:space="preserve">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w:t>
      </w:r>
      <w:proofErr w:type="spellStart"/>
      <w:r w:rsidR="009F7DC4">
        <w:t>of</w:t>
      </w:r>
      <w:proofErr w:type="spellEnd"/>
      <w:r w:rsidR="009F7DC4">
        <w:t xml:space="preserve"> Oz Test).</w:t>
      </w:r>
      <w:r w:rsidR="009428CC">
        <w:br w:type="page"/>
      </w:r>
    </w:p>
    <w:p w:rsidR="003B6576" w:rsidRDefault="009428CC" w:rsidP="00326CCE">
      <w:pPr>
        <w:pStyle w:val="berschrift4"/>
      </w:pPr>
      <w:bookmarkStart w:id="44" w:name="_Toc324860363"/>
      <w:bookmarkStart w:id="45" w:name="_Ref325661216"/>
      <w:bookmarkStart w:id="46" w:name="_Ref325661219"/>
      <w:bookmarkStart w:id="47" w:name="_Ref326053795"/>
      <w:bookmarkStart w:id="48" w:name="_Ref326053797"/>
      <w:r>
        <w:lastRenderedPageBreak/>
        <w:t>Demomodus</w:t>
      </w:r>
      <w:bookmarkEnd w:id="44"/>
      <w:bookmarkEnd w:id="45"/>
      <w:bookmarkEnd w:id="46"/>
      <w:bookmarkEnd w:id="47"/>
      <w:bookmarkEnd w:id="48"/>
    </w:p>
    <w:p w:rsidR="006B7B93" w:rsidRDefault="006B7B93" w:rsidP="006B7B93">
      <w:r>
        <w:t xml:space="preserve">Damit Personen, welche das Verwaltungsgebäude der HSR passieren, mit </w:t>
      </w:r>
      <w:proofErr w:type="gramStart"/>
      <w:r>
        <w:t>der Videowall</w:t>
      </w:r>
      <w:proofErr w:type="gramEnd"/>
      <w:r>
        <w:t xml:space="preserve">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w:t>
      </w:r>
      <w:proofErr w:type="spellStart"/>
      <w:r>
        <w:t>of</w:t>
      </w:r>
      <w:proofErr w:type="spellEnd"/>
      <w:r>
        <w:t xml:space="preserve"> Oz - Experiments (Unterkapitel </w:t>
      </w:r>
      <w:r>
        <w:fldChar w:fldCharType="begin"/>
      </w:r>
      <w:r>
        <w:instrText xml:space="preserve"> REF _Ref327211537 \r \h </w:instrText>
      </w:r>
      <w:r>
        <w:fldChar w:fldCharType="separate"/>
      </w:r>
      <w:r>
        <w:t>I.1.4.1</w:t>
      </w:r>
      <w:r>
        <w:fldChar w:fldCharType="end"/>
      </w:r>
      <w:r>
        <w:t xml:space="preserve"> </w:t>
      </w:r>
      <w:r>
        <w:fldChar w:fldCharType="begin"/>
      </w:r>
      <w:r>
        <w:instrText xml:space="preserve"> REF _Ref327211537 \h </w:instrText>
      </w:r>
      <w:r>
        <w:fldChar w:fldCharType="separate"/>
      </w:r>
      <w:r>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berschrift5"/>
      </w:pPr>
      <w:bookmarkStart w:id="49" w:name="_Toc324860364"/>
      <w:bookmarkStart w:id="50" w:name="_Ref326583742"/>
      <w:bookmarkStart w:id="51" w:name="_Ref326583747"/>
      <w:bookmarkStart w:id="52" w:name="_Ref327212545"/>
      <w:r>
        <w:t>Ideensammlung</w:t>
      </w:r>
      <w:bookmarkEnd w:id="49"/>
      <w:bookmarkEnd w:id="50"/>
      <w:bookmarkEnd w:id="51"/>
      <w:r w:rsidR="003155E8">
        <w:t xml:space="preserve"> und Besprechung</w:t>
      </w:r>
      <w:bookmarkEnd w:id="52"/>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12C87FA1" wp14:editId="30D4ED99">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53" w:name="_Ref323983857"/>
      <w:r>
        <w:t xml:space="preserve">Abbildung </w:t>
      </w:r>
      <w:fldSimple w:instr=" SEQ Abbildung \* ARABIC ">
        <w:r w:rsidR="005D737F">
          <w:rPr>
            <w:noProof/>
          </w:rPr>
          <w:t>13</w:t>
        </w:r>
      </w:fldSimple>
      <w:r w:rsidR="00EA4801">
        <w:t xml:space="preserve"> - </w:t>
      </w:r>
      <w:r>
        <w:t>Demomodus, Ideen 1-3</w:t>
      </w:r>
      <w:bookmarkEnd w:id="53"/>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3ABE391" wp14:editId="24461B7A">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fldSimple w:instr=" SEQ Abbildung \* ARABIC ">
        <w:r w:rsidR="005D737F">
          <w:rPr>
            <w:noProof/>
          </w:rPr>
          <w:t>14</w:t>
        </w:r>
      </w:fldSimple>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unotenzeichen"/>
        </w:rPr>
        <w:footnoteReference w:id="4"/>
      </w:r>
      <w:r w:rsidR="004F0A2A">
        <w:t xml:space="preserve">, welches bereits in der Konkurrenzanalyse (TODO: </w:t>
      </w:r>
      <w:proofErr w:type="spellStart"/>
      <w:r w:rsidR="004F0A2A">
        <w:t>Ref</w:t>
      </w:r>
      <w:proofErr w:type="spellEnd"/>
      <w:r w:rsidR="004F0A2A">
        <w:t xml:space="preserve">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xml:space="preserve">.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xml:space="preserve">, analog zu dem eines </w:t>
      </w:r>
      <w:proofErr w:type="spellStart"/>
      <w:r>
        <w:t>Smartphones</w:t>
      </w:r>
      <w:proofErr w:type="spellEnd"/>
      <w:r w:rsidR="007866FC">
        <w:t xml:space="preserve"> (TODO </w:t>
      </w:r>
      <w:proofErr w:type="spellStart"/>
      <w:r w:rsidR="007866FC">
        <w:t>ref</w:t>
      </w:r>
      <w:proofErr w:type="spellEnd"/>
      <w:r w:rsidR="007866FC">
        <w:t xml:space="preserve"> </w:t>
      </w:r>
      <w:hyperlink r:id="rId31" w:history="1">
        <w:r w:rsidR="007866FC">
          <w:rPr>
            <w:rStyle w:val="Hyperlink"/>
          </w:rPr>
          <w:t>http://patft.uspto.gov/netacgi/nph-Parser?Sect1=PTO1&amp;Sect2=HITOFF&amp;d=PALL&amp;p=1&amp;u=%2Fnetahtml%2FPTO%2Fsrchnum.htm&amp;r=1&amp;f=G&amp;l=50&amp;s1=8,046,721.PN.&amp;OS=PN/8,046,721&amp;RS=PN/8,046,721</w:t>
        </w:r>
      </w:hyperlink>
      <w:r w:rsidR="007866FC">
        <w:t>)</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w:t>
      </w:r>
      <w:proofErr w:type="gramStart"/>
      <w:r w:rsidR="00AC2FD8">
        <w:t xml:space="preserve">der </w:t>
      </w:r>
      <w:r w:rsidR="00DB0CE3">
        <w:t>Videowall</w:t>
      </w:r>
      <w:proofErr w:type="gramEnd"/>
      <w:r w:rsidR="00AC2FD8">
        <w:t xml:space="preserve"> vorbei,</w:t>
      </w:r>
      <w:r w:rsidR="007236B4">
        <w:t xml:space="preserve"> so schiebt er das </w:t>
      </w:r>
      <w:r w:rsidR="00895A58">
        <w:t>Vorhänges</w:t>
      </w:r>
      <w:r w:rsidR="007236B4">
        <w:t>chloss auf das Symbol mit dem Teller und</w:t>
      </w:r>
      <w:r w:rsidR="00AC2FD8">
        <w:t xml:space="preserve"> s</w:t>
      </w:r>
      <w:r w:rsidR="0081177C">
        <w:t xml:space="preserve">o zeigt die Wall </w:t>
      </w:r>
      <w:r w:rsidR="0081177C">
        <w:lastRenderedPageBreak/>
        <w:t>das Mittagsmenu</w:t>
      </w:r>
      <w:r w:rsidR="00AC2FD8">
        <w:t xml:space="preserve"> der Mensa an.</w:t>
      </w:r>
      <w:r w:rsidR="00AC2FD8">
        <w:br/>
      </w:r>
      <w:r w:rsidR="004F0E56">
        <w:rPr>
          <w:noProof/>
          <w:lang w:eastAsia="de-CH"/>
        </w:rPr>
        <w:drawing>
          <wp:inline distT="0" distB="0" distL="0" distR="0" wp14:anchorId="3098DD14" wp14:editId="736626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2">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54" w:name="_Ref323982977"/>
      <w:r>
        <w:t xml:space="preserve">Abbildung </w:t>
      </w:r>
      <w:fldSimple w:instr=" SEQ Abbildung \* ARABIC ">
        <w:r w:rsidR="005D737F">
          <w:rPr>
            <w:noProof/>
          </w:rPr>
          <w:t>15</w:t>
        </w:r>
      </w:fldSimple>
      <w:r>
        <w:t xml:space="preserve"> - Demomodus, Idee 12, Erweiterung zu Idee 8</w:t>
      </w:r>
      <w:bookmarkEnd w:id="54"/>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8173B7">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30D5505E" wp14:editId="02790323">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3">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D737F">
          <w:rPr>
            <w:noProof/>
          </w:rPr>
          <w:t>16</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77A1926" wp14:editId="2223B2EE">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4">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D737F">
          <w:rPr>
            <w:noProof/>
          </w:rPr>
          <w:t>17</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berschrift5"/>
      </w:pPr>
      <w:bookmarkStart w:id="55" w:name="_Toc324860366"/>
      <w:r>
        <w:t>Auswahl der besten Idee für den Demomodus</w:t>
      </w:r>
      <w:bookmarkEnd w:id="55"/>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w:t>
      </w:r>
      <w:r w:rsidR="008173B7">
        <w:fldChar w:fldCharType="begin"/>
      </w:r>
      <w:r w:rsidR="008173B7">
        <w:instrText xml:space="preserve"> REF _Ref323983174 \r \h </w:instrText>
      </w:r>
      <w:r w:rsidR="008173B7">
        <w:fldChar w:fldCharType="separate"/>
      </w:r>
      <w:r w:rsidR="008173B7">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8173B7">
        <w:t>Empirischer formativer Test zur Eruierung der Navigationsart</w:t>
      </w:r>
      <w:r w:rsidR="008173B7">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proofErr w:type="spellStart"/>
      <w:r w:rsidRPr="0041748F">
        <w:t>Skeletal</w:t>
      </w:r>
      <w:proofErr w:type="spellEnd"/>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 xml:space="preserve">Die anderen Design-Vorschläge zu den </w:t>
      </w:r>
      <w:proofErr w:type="spellStart"/>
      <w:r>
        <w:t>Demomodi</w:t>
      </w:r>
      <w:proofErr w:type="spellEnd"/>
      <w:r w:rsidR="0021591A">
        <w:t xml:space="preserve"> (siehe </w:t>
      </w:r>
      <w:r w:rsidR="0021591A">
        <w:fldChar w:fldCharType="begin"/>
      </w:r>
      <w:r w:rsidR="0021591A">
        <w:instrText xml:space="preserve"> REF _Ref327212545 \r \h </w:instrText>
      </w:r>
      <w:r w:rsidR="0021591A">
        <w:fldChar w:fldCharType="separate"/>
      </w:r>
      <w:r w:rsidR="0021591A">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21591A">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 xml:space="preserve">DO: </w:t>
      </w:r>
      <w:proofErr w:type="spellStart"/>
      <w:r w:rsidR="004377A7">
        <w:t>Ref</w:t>
      </w:r>
      <w:proofErr w:type="spellEnd"/>
      <w:r w:rsidR="004377A7">
        <w:t xml:space="preserve"> Umsetzung im Entwurf</w:t>
      </w:r>
      <w:r>
        <w:t>) festgehalten.</w:t>
      </w:r>
      <w:r w:rsidR="002A360F">
        <w:br w:type="page"/>
      </w:r>
    </w:p>
    <w:p w:rsidR="00584F99" w:rsidRDefault="00CF71E5" w:rsidP="00584F99">
      <w:pPr>
        <w:pStyle w:val="berschrift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4B617622" wp14:editId="74FDCEC4">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Beschriftung"/>
      </w:pPr>
      <w:bookmarkStart w:id="56" w:name="_Ref326670440"/>
      <w:r>
        <w:t xml:space="preserve">Abbildung </w:t>
      </w:r>
      <w:fldSimple w:instr=" SEQ Abbildung \* ARABIC ">
        <w:r w:rsidR="005D737F">
          <w:rPr>
            <w:noProof/>
          </w:rPr>
          <w:t>18</w:t>
        </w:r>
      </w:fldSimple>
      <w:r>
        <w:t xml:space="preserve"> - Screen </w:t>
      </w:r>
      <w:proofErr w:type="spellStart"/>
      <w:r w:rsidRPr="003A5322">
        <w:t>Map</w:t>
      </w:r>
      <w:bookmarkEnd w:id="56"/>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BA5445">
        <w:t xml:space="preserve">Abbildung </w:t>
      </w:r>
      <w:r w:rsidR="00BA5445">
        <w:rPr>
          <w:noProof/>
        </w:rPr>
        <w:t>18</w:t>
      </w:r>
      <w:r w:rsidR="00BA5445">
        <w:t xml:space="preserve"> - Screen </w:t>
      </w:r>
      <w:proofErr w:type="spellStart"/>
      <w:r w:rsidR="00BA5445"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fldChar w:fldCharType="begin"/>
      </w:r>
      <w:r>
        <w:instrText xml:space="preserve"> REF _Ref326572118 \h </w:instrText>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berschrift4"/>
      </w:pPr>
      <w:bookmarkStart w:id="57" w:name="_Ref326852906"/>
      <w:r>
        <w:lastRenderedPageBreak/>
        <w:t>Design Entscheide</w:t>
      </w:r>
      <w:bookmarkEnd w:id="57"/>
    </w:p>
    <w:p w:rsidR="003D6386" w:rsidRPr="003D6386" w:rsidRDefault="003D6386" w:rsidP="003D6386">
      <w:r>
        <w:t>Die Design Entscheide für die verschiedenen Applikationen werden nachfolgend aufgelistet.</w:t>
      </w:r>
    </w:p>
    <w:p w:rsidR="004A1E24" w:rsidRDefault="00B460EB" w:rsidP="009F39AA">
      <w:pPr>
        <w:pStyle w:val="berschrift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47F21BEE" wp14:editId="2E265480">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w:t>
      </w:r>
      <w:proofErr w:type="spellStart"/>
      <w:r w:rsidR="000740CF">
        <w:t>Plug-in</w:t>
      </w:r>
      <w:proofErr w:type="spellEnd"/>
      <w:r w:rsidR="000740CF">
        <w:t>)</w:t>
      </w:r>
      <w:r w:rsidR="004D101C">
        <w:t xml:space="preserve"> wurde mehrheitlich </w:t>
      </w:r>
      <w:r w:rsidR="003878F7">
        <w:t xml:space="preserve">aus dem ersten </w:t>
      </w:r>
      <w:proofErr w:type="spellStart"/>
      <w:r w:rsidR="003878F7">
        <w:t>Usability</w:t>
      </w:r>
      <w:proofErr w:type="spellEnd"/>
      <w:r w:rsidR="003878F7">
        <w:t xml:space="preserve"> Test </w:t>
      </w:r>
      <w:r w:rsidR="00F61A6E">
        <w:t xml:space="preserve">(TODO Verlinkung Wizard </w:t>
      </w:r>
      <w:proofErr w:type="spellStart"/>
      <w:r w:rsidR="00F61A6E">
        <w:t>of</w:t>
      </w:r>
      <w:proofErr w:type="spellEnd"/>
      <w:r w:rsidR="00F61A6E">
        <w:t xml:space="preserve">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Beschriftung"/>
      </w:pPr>
      <w:r>
        <w:t xml:space="preserve">Abbildung </w:t>
      </w:r>
      <w:fldSimple w:instr=" SEQ Abbildung \* ARABIC ">
        <w:r w:rsidR="005D737F">
          <w:rPr>
            <w:noProof/>
          </w:rPr>
          <w:t>19</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berschrift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w:t>
      </w:r>
      <w:proofErr w:type="spellStart"/>
      <w:r w:rsidR="004B7165">
        <w:t>Teasertext</w:t>
      </w:r>
      <w:proofErr w:type="spellEnd"/>
      <w:r w:rsidR="004B7165">
        <w:t xml:space="preserve">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w:t>
      </w:r>
      <w:proofErr w:type="gramStart"/>
      <w:r w:rsidR="004B7165">
        <w:t>der Videowall</w:t>
      </w:r>
      <w:proofErr w:type="gramEnd"/>
      <w:r w:rsidR="004B7165">
        <w:t xml:space="preserve"> interagieren.</w:t>
      </w:r>
      <w:r w:rsidR="0084355E">
        <w:t xml:space="preserve"> Sobald </w:t>
      </w:r>
      <w:r w:rsidR="00B460EB">
        <w:t>der</w:t>
      </w:r>
      <w:r w:rsidR="0084355E">
        <w:t xml:space="preserve"> </w:t>
      </w:r>
      <w:r w:rsidR="00B460EB">
        <w:t>Nutzer</w:t>
      </w:r>
      <w:r w:rsidR="0084355E">
        <w:t xml:space="preserve"> von </w:t>
      </w:r>
      <w:proofErr w:type="spellStart"/>
      <w:r w:rsidR="0084355E">
        <w:t>Kinect</w:t>
      </w:r>
      <w:proofErr w:type="spellEnd"/>
      <w:r w:rsidR="0084355E">
        <w:t xml:space="preserve"> erkannt wurde, beginnt ein </w:t>
      </w:r>
      <w:proofErr w:type="spellStart"/>
      <w:r w:rsidR="0084355E">
        <w:t>Timer</w:t>
      </w:r>
      <w:proofErr w:type="spellEnd"/>
      <w:r w:rsidR="0084355E">
        <w:t xml:space="preserve">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w:t>
      </w:r>
      <w:proofErr w:type="spellStart"/>
      <w:r w:rsidR="00B460EB">
        <w:t>Usability</w:t>
      </w:r>
      <w:proofErr w:type="spellEnd"/>
      <w:r w:rsidR="00B460EB">
        <w:t xml:space="preserve"> </w:t>
      </w:r>
      <w:r>
        <w:t xml:space="preserve">Test geprüft (siehe TODO </w:t>
      </w:r>
      <w:proofErr w:type="spellStart"/>
      <w:r>
        <w:t>Usability</w:t>
      </w:r>
      <w:proofErr w:type="spellEnd"/>
      <w:r>
        <w:t>-Test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w:t>
      </w:r>
      <w:proofErr w:type="spellStart"/>
      <w:r w:rsidR="005036B8">
        <w:t>Kinect</w:t>
      </w:r>
      <w:proofErr w:type="spellEnd"/>
      <w:r w:rsidR="005036B8">
        <w:t xml:space="preserve"> </w:t>
      </w:r>
      <w:r w:rsidR="003A3D9D">
        <w:t xml:space="preserve">erkannt wird, soll </w:t>
      </w:r>
      <w:r w:rsidR="005036B8">
        <w:t xml:space="preserve">beim Anzeigen des </w:t>
      </w:r>
      <w:proofErr w:type="spellStart"/>
      <w:r w:rsidR="005036B8">
        <w:t>Timers</w:t>
      </w:r>
      <w:proofErr w:type="spellEnd"/>
      <w:r w:rsidR="005036B8">
        <w:t xml:space="preserve">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 xml:space="preserve">Dieser </w:t>
      </w:r>
      <w:proofErr w:type="spellStart"/>
      <w:r w:rsidR="00B53BB1">
        <w:t>Redesign</w:t>
      </w:r>
      <w:proofErr w:type="spellEnd"/>
      <w:r w:rsidR="00B53BB1">
        <w:t xml:space="preserve"> Entscheid wurde sogleich nach der Durchführung des Tests implementiert.</w:t>
      </w:r>
    </w:p>
    <w:p w:rsidR="00AA770E" w:rsidRDefault="00B53BB1" w:rsidP="008A26A3">
      <w:pPr>
        <w:pStyle w:val="berschrift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w:t>
      </w:r>
      <w:proofErr w:type="spellStart"/>
      <w:r w:rsidR="00662C7D">
        <w:t>Usability</w:t>
      </w:r>
      <w:proofErr w:type="spellEnd"/>
      <w:r w:rsidR="00662C7D">
        <w:t xml:space="preserve">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w:t>
      </w:r>
      <w:proofErr w:type="gramStart"/>
      <w:r w:rsidR="00476DC0">
        <w:t>den</w:t>
      </w:r>
      <w:proofErr w:type="gramEnd"/>
      <w:r w:rsidR="00476DC0">
        <w:t xml:space="preserve"> </w:t>
      </w:r>
      <w:proofErr w:type="spellStart"/>
      <w:r w:rsidR="00476DC0">
        <w:t>Backlog</w:t>
      </w:r>
      <w:proofErr w:type="spellEnd"/>
      <w:r w:rsidR="00476DC0">
        <w:t xml:space="preserve"> (TODO </w:t>
      </w:r>
      <w:proofErr w:type="spellStart"/>
      <w:r w:rsidR="00476DC0">
        <w:t>Backlog</w:t>
      </w:r>
      <w:proofErr w:type="spellEnd"/>
      <w:r w:rsidR="00476DC0">
        <w:t xml:space="preserve">) </w:t>
      </w:r>
      <w:r w:rsidR="009B3006">
        <w:t>aufgenommen.</w:t>
      </w:r>
    </w:p>
    <w:p w:rsidR="00F51B21" w:rsidRDefault="00F51B21" w:rsidP="009F39AA">
      <w:pPr>
        <w:pStyle w:val="berschrift5"/>
      </w:pPr>
      <w:bookmarkStart w:id="58" w:name="_Ref326852589"/>
      <w:r>
        <w:t xml:space="preserve">Corporate </w:t>
      </w:r>
      <w:r w:rsidRPr="009F39AA">
        <w:t>Design</w:t>
      </w:r>
      <w:r>
        <w:t xml:space="preserve"> HSR</w:t>
      </w:r>
      <w:bookmarkEnd w:id="58"/>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 xml:space="preserve">Am 05.06.12 </w:t>
      </w:r>
      <w:proofErr w:type="gramStart"/>
      <w:r>
        <w:t>wurde</w:t>
      </w:r>
      <w:proofErr w:type="gramEnd"/>
      <w:r>
        <w:t xml:space="preserve"> das Design mit Michael </w:t>
      </w:r>
      <w:proofErr w:type="spellStart"/>
      <w:r>
        <w:t>Lieberherr</w:t>
      </w:r>
      <w:proofErr w:type="spellEnd"/>
      <w:r>
        <w:t xml:space="preserve"> und Oliver </w:t>
      </w:r>
      <w:proofErr w:type="spellStart"/>
      <w:r>
        <w:t>Kirchhofer</w:t>
      </w:r>
      <w:proofErr w:type="spellEnd"/>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enabsatz"/>
        <w:numPr>
          <w:ilvl w:val="0"/>
          <w:numId w:val="16"/>
        </w:numPr>
      </w:pPr>
      <w:r>
        <w:t xml:space="preserve">Verwendung der </w:t>
      </w:r>
      <w:r w:rsidR="00657D0A">
        <w:t>Schriftart Arial ist</w:t>
      </w:r>
      <w:r>
        <w:t xml:space="preserve"> in Ordnung</w:t>
      </w:r>
    </w:p>
    <w:p w:rsidR="00657D0A" w:rsidRDefault="00657D0A" w:rsidP="00F51B21">
      <w:pPr>
        <w:pStyle w:val="Listenabsatz"/>
        <w:numPr>
          <w:ilvl w:val="0"/>
          <w:numId w:val="16"/>
        </w:numPr>
      </w:pPr>
      <w:r>
        <w:t>Pfeile in der Poster</w:t>
      </w:r>
      <w:r w:rsidR="000740CF">
        <w:t>-</w:t>
      </w:r>
      <w:r>
        <w:t>Applikation kleiner machen</w:t>
      </w:r>
      <w:r w:rsidR="008A0E92">
        <w:t xml:space="preserve"> (</w:t>
      </w:r>
      <w:proofErr w:type="spellStart"/>
      <w:r w:rsidR="008A0E92">
        <w:t>Iceberg</w:t>
      </w:r>
      <w:proofErr w:type="spellEnd"/>
      <w:r w:rsidR="008A0E92">
        <w:t xml:space="preserve">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 xml:space="preserve">Es wurden noch </w:t>
      </w:r>
      <w:proofErr w:type="gramStart"/>
      <w:r>
        <w:t>weitere</w:t>
      </w:r>
      <w:proofErr w:type="gramEnd"/>
      <w:r>
        <w:t xml:space="preserve"> Design Vorschläge gemacht, welche bei einer Weiterentwicklung der Applikation umgesetzt werden könnten:</w:t>
      </w:r>
    </w:p>
    <w:p w:rsidR="00293A93" w:rsidRDefault="00293A93" w:rsidP="00293A93">
      <w:pPr>
        <w:pStyle w:val="Listenabsatz"/>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enabsatz"/>
        <w:numPr>
          <w:ilvl w:val="0"/>
          <w:numId w:val="17"/>
        </w:numPr>
      </w:pPr>
      <w:r>
        <w:t xml:space="preserve">Der Abstand zwischen den Tabs </w:t>
      </w:r>
      <w:r w:rsidR="00F37F7A">
        <w:t xml:space="preserve">im Menu </w:t>
      </w:r>
      <w:r>
        <w:t>soll grösser sein.</w:t>
      </w:r>
    </w:p>
    <w:p w:rsidR="00293A93" w:rsidRDefault="00293A93" w:rsidP="00293A93">
      <w:pPr>
        <w:pStyle w:val="Listenabsatz"/>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enabsatz"/>
        <w:numPr>
          <w:ilvl w:val="0"/>
          <w:numId w:val="17"/>
        </w:numPr>
      </w:pPr>
      <w:r>
        <w:t xml:space="preserve">Das Menu soll </w:t>
      </w:r>
      <w:proofErr w:type="gramStart"/>
      <w:r>
        <w:t>einem</w:t>
      </w:r>
      <w:proofErr w:type="gramEnd"/>
      <w:r>
        <w:t xml:space="preserve">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berschrift4"/>
      </w:pPr>
      <w:bookmarkStart w:id="59" w:name="_Toc324860371"/>
      <w:bookmarkStart w:id="60" w:name="_Ref326579818"/>
      <w:bookmarkStart w:id="61" w:name="_Ref326579820"/>
      <w:bookmarkStart w:id="62" w:name="_Ref326587538"/>
      <w:bookmarkStart w:id="63" w:name="_Ref326587541"/>
      <w:r>
        <w:lastRenderedPageBreak/>
        <w:t>Externes Design</w:t>
      </w:r>
      <w:bookmarkEnd w:id="59"/>
      <w:bookmarkEnd w:id="60"/>
      <w:bookmarkEnd w:id="61"/>
      <w:bookmarkEnd w:id="62"/>
      <w:bookmarkEnd w:id="63"/>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0740CF" w:rsidP="004E7E8D">
      <w:pPr>
        <w:pStyle w:val="berschrift5"/>
      </w:pPr>
      <w:r>
        <w:t>Videowall-</w:t>
      </w:r>
      <w:r w:rsidR="004E7E8D">
        <w:t>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14:anchorId="0F848094" wp14:editId="69456B94">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fldSimple w:instr=" SEQ Abbildung \* ARABIC ">
        <w:r w:rsidR="005D737F">
          <w:rPr>
            <w:noProof/>
          </w:rPr>
          <w:t>20</w:t>
        </w:r>
      </w:fldSimple>
      <w:r>
        <w:t xml:space="preserve"> - Externes Design, Videowall-Applikation</w:t>
      </w:r>
    </w:p>
    <w:p w:rsidR="004E7E8D" w:rsidRDefault="000740CF" w:rsidP="004E7E8D">
      <w:pPr>
        <w:pStyle w:val="berschrift5"/>
      </w:pPr>
      <w:r>
        <w:t>Poster-</w:t>
      </w:r>
      <w:r w:rsidR="004E7E8D">
        <w:t>Applikation</w:t>
      </w:r>
      <w:r>
        <w:t xml:space="preserve"> (</w:t>
      </w:r>
      <w:proofErr w:type="spellStart"/>
      <w:r>
        <w:t>Plug-in</w:t>
      </w:r>
      <w:proofErr w:type="spellEnd"/>
      <w:r>
        <w:t>)</w:t>
      </w:r>
    </w:p>
    <w:p w:rsidR="004E7E8D" w:rsidRDefault="00AD5879" w:rsidP="004E7E8D">
      <w:r>
        <w:rPr>
          <w:noProof/>
          <w:lang w:eastAsia="de-CH"/>
        </w:rPr>
        <w:lastRenderedPageBreak/>
        <w:drawing>
          <wp:inline distT="0" distB="0" distL="0" distR="0" wp14:anchorId="273D075A" wp14:editId="6B4FC176">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fldSimple w:instr=" SEQ Abbildung \* ARABIC ">
        <w:r w:rsidR="005D737F">
          <w:rPr>
            <w:noProof/>
          </w:rPr>
          <w:t>21</w:t>
        </w:r>
      </w:fldSimple>
      <w:r>
        <w:t xml:space="preserve"> - Externes Design, Poster-Applikation</w:t>
      </w:r>
      <w:r>
        <w:rPr>
          <w:noProof/>
        </w:rPr>
        <w:t xml:space="preserve"> (Plug-in)</w:t>
      </w:r>
    </w:p>
    <w:p w:rsidR="00AD5879" w:rsidRDefault="00AD5879" w:rsidP="004E7E8D">
      <w:r>
        <w:t>Die Poster</w:t>
      </w:r>
      <w:r w:rsidR="000740CF">
        <w:t>-</w:t>
      </w:r>
      <w:r>
        <w:t xml:space="preserve">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0740CF" w:rsidP="004E7E8D">
      <w:pPr>
        <w:pStyle w:val="berschrift5"/>
      </w:pPr>
      <w:r>
        <w:t>Mittagsmenu-</w:t>
      </w:r>
      <w:r w:rsidR="004E7E8D">
        <w:t>Applikation</w:t>
      </w:r>
      <w:r>
        <w:t xml:space="preserve"> (</w:t>
      </w:r>
      <w:proofErr w:type="spellStart"/>
      <w:r>
        <w:t>Plug-in</w:t>
      </w:r>
      <w:proofErr w:type="spellEnd"/>
      <w:r>
        <w:t>)</w:t>
      </w:r>
    </w:p>
    <w:p w:rsidR="004E7E8D" w:rsidRPr="00763B8E" w:rsidRDefault="00A340E7" w:rsidP="004E7E8D">
      <w:r>
        <w:t xml:space="preserve">Die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auch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berschrift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w:t>
      </w:r>
      <w:proofErr w:type="gramStart"/>
      <w:r>
        <w:t>der Videowall</w:t>
      </w:r>
      <w:proofErr w:type="gramEnd"/>
      <w:r>
        <w:t xml:space="preserve">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6DBDCDCA" wp14:editId="258CBD63">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Beschriftung"/>
      </w:pPr>
      <w:r>
        <w:t xml:space="preserve">Abbildung </w:t>
      </w:r>
      <w:fldSimple w:instr=" SEQ Abbildung \* ARABIC ">
        <w:r w:rsidR="005D737F">
          <w:rPr>
            <w:noProof/>
          </w:rPr>
          <w:t>22</w:t>
        </w:r>
      </w:fldSimple>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234A544F" wp14:editId="75913044">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Beschriftung"/>
      </w:pPr>
      <w:r>
        <w:t xml:space="preserve">Abbildung </w:t>
      </w:r>
      <w:fldSimple w:instr=" SEQ Abbildung \* ARABIC ">
        <w:r w:rsidR="005D737F">
          <w:rPr>
            <w:noProof/>
          </w:rPr>
          <w:t>23</w:t>
        </w:r>
      </w:fldSimple>
      <w:r>
        <w:t xml:space="preserve"> - Externes Design,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Zusätzlich wurde nach einem </w:t>
      </w:r>
      <w:proofErr w:type="spellStart"/>
      <w:r>
        <w:t>Usability</w:t>
      </w:r>
      <w:proofErr w:type="spellEnd"/>
      <w:r>
        <w:t xml:space="preserve"> Test (TODO </w:t>
      </w:r>
      <w:proofErr w:type="spellStart"/>
      <w:r>
        <w:t>Dok</w:t>
      </w:r>
      <w:proofErr w:type="spellEnd"/>
      <w:r>
        <w:t xml:space="preserve">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 xml:space="preserve">Entfernt sich ein Nutzer vor Ablauf des Countdowns von </w:t>
      </w:r>
      <w:proofErr w:type="gramStart"/>
      <w:r>
        <w:t>der Wall</w:t>
      </w:r>
      <w:proofErr w:type="gramEnd"/>
      <w:r>
        <w:t>,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berschrift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w:t>
      </w:r>
      <w:proofErr w:type="spellStart"/>
      <w:r w:rsidR="00083C83">
        <w:t>Kinect</w:t>
      </w:r>
      <w:proofErr w:type="spellEnd"/>
      <w:r>
        <w:t xml:space="preserve"> Human Interface</w:t>
      </w:r>
      <w:r w:rsidR="00802238">
        <w:t xml:space="preserve"> Guidelines</w:t>
      </w:r>
      <w:r w:rsidR="00B37C8B">
        <w:t>“</w:t>
      </w:r>
      <w:bookmarkStart w:id="64" w:name="_Ref326581912"/>
      <w:r w:rsidR="004649F1">
        <w:rPr>
          <w:rStyle w:val="Funotenzeichen"/>
        </w:rPr>
        <w:footnoteReference w:id="5"/>
      </w:r>
      <w:bookmarkEnd w:id="64"/>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berschrift5"/>
      </w:pPr>
      <w:r>
        <w:t>Human Interface Guidelines</w:t>
      </w:r>
    </w:p>
    <w:p w:rsidR="000B701D" w:rsidRDefault="000B701D" w:rsidP="000B701D">
      <w:pPr>
        <w:pStyle w:val="berschrift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w:t>
      </w:r>
      <w:proofErr w:type="spellStart"/>
      <w:r w:rsidR="002C3701">
        <w:t>Kinect</w:t>
      </w:r>
      <w:proofErr w:type="spellEnd"/>
      <w:r w:rsidR="002C3701">
        <w:t xml:space="preserve">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unotenzeichen"/>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proofErr w:type="spellStart"/>
      <w:r w:rsidR="00F77B98">
        <w:t>Kinect</w:t>
      </w:r>
      <w:proofErr w:type="spellEnd"/>
      <w:r w:rsidR="00F77B98">
        <w:t xml:space="preserve">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w:t>
      </w:r>
      <w:proofErr w:type="spellStart"/>
      <w:r w:rsidR="00C966D8">
        <w:t>Kinect</w:t>
      </w:r>
      <w:proofErr w:type="spellEnd"/>
      <w:r w:rsidR="00C966D8">
        <w:t xml:space="preserve">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unotenzeichen"/>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berschrift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w:t>
      </w:r>
      <w:proofErr w:type="spellStart"/>
      <w:r w:rsidR="00EB676C">
        <w:t>Kinect</w:t>
      </w:r>
      <w:proofErr w:type="spellEnd"/>
      <w:r w:rsidR="00EB676C">
        <w:t xml:space="preserve">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unotenzeichen"/>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berschrift6"/>
      </w:pPr>
      <w:proofErr w:type="spellStart"/>
      <w:r w:rsidRPr="00C75830">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unotenzeichen"/>
        </w:rPr>
        <w:t>1</w:t>
      </w:r>
      <w:r w:rsidR="0060744B" w:rsidRPr="00525405">
        <w:rPr>
          <w:lang w:val="en-US"/>
        </w:rPr>
        <w:fldChar w:fldCharType="end"/>
      </w:r>
      <w:r w:rsidR="00C54C18" w:rsidRPr="00C54C18">
        <w:t xml:space="preserve"> – Der Demomodus verfügt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berschrift6"/>
      </w:pPr>
      <w:proofErr w:type="spellStart"/>
      <w:r w:rsidRPr="00C75830">
        <w:t>Mult</w:t>
      </w:r>
      <w:r w:rsidRPr="00434DB5">
        <w:t>imodality</w:t>
      </w:r>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berschrift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unotenzeichen"/>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berschrift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berschrift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 xml:space="preserve">Falls eine neue Version der Software oder der </w:t>
      </w:r>
      <w:proofErr w:type="spellStart"/>
      <w:r>
        <w:t>Plug-ins</w:t>
      </w:r>
      <w:proofErr w:type="spellEnd"/>
      <w:r>
        <w:t xml:space="preserve"> existiert, wird ein automatisches </w:t>
      </w:r>
      <w:proofErr w:type="spellStart"/>
      <w:r>
        <w:t>Deployment</w:t>
      </w:r>
      <w:proofErr w:type="spellEnd"/>
      <w:r>
        <w:t xml:space="preserve"> durchgeführt. Die Informationen und Dateien für dieses </w:t>
      </w:r>
      <w:proofErr w:type="spellStart"/>
      <w:r>
        <w:t>Deployment</w:t>
      </w:r>
      <w:proofErr w:type="spellEnd"/>
      <w:r>
        <w:t xml:space="preserve"> werden automatisch von einem </w:t>
      </w:r>
      <w:proofErr w:type="spellStart"/>
      <w:r>
        <w:t>Deployment</w:t>
      </w:r>
      <w:proofErr w:type="spellEnd"/>
      <w:r>
        <w:t xml:space="preserve"> Server (beispielsweise Team </w:t>
      </w:r>
      <w:proofErr w:type="spellStart"/>
      <w:r>
        <w:t>Foundation</w:t>
      </w:r>
      <w:proofErr w:type="spellEnd"/>
      <w:r>
        <w:t xml:space="preserve"> Server</w:t>
      </w:r>
      <w:r>
        <w:rPr>
          <w:rStyle w:val="Funotenzeichen"/>
        </w:rPr>
        <w:footnoteReference w:id="6"/>
      </w:r>
      <w:r>
        <w:t xml:space="preserve">) heruntergeladen. Sollte beim </w:t>
      </w:r>
      <w:proofErr w:type="spellStart"/>
      <w:r>
        <w:t>Deployment</w:t>
      </w:r>
      <w:proofErr w:type="spellEnd"/>
      <w:r>
        <w:t xml:space="preserve"> etwas schief gehen, wird der Videowall PC wieder heruntergefahren.</w:t>
      </w:r>
    </w:p>
    <w:p w:rsidR="003434D4" w:rsidRDefault="003434D4" w:rsidP="003434D4">
      <w:r>
        <w:t>Nach dem automatische</w:t>
      </w:r>
      <w:r w:rsidR="000740CF">
        <w:t xml:space="preserve">n </w:t>
      </w:r>
      <w:proofErr w:type="spellStart"/>
      <w:r w:rsidR="000740CF">
        <w:t>Deployment</w:t>
      </w:r>
      <w:proofErr w:type="spellEnd"/>
      <w:r w:rsidR="000740CF">
        <w:t xml:space="preserve"> wird die Videowall-</w:t>
      </w:r>
      <w:r>
        <w:t xml:space="preserve">Applikation gestartet und die </w:t>
      </w:r>
      <w:proofErr w:type="spellStart"/>
      <w:r>
        <w:t>Plug-ins</w:t>
      </w:r>
      <w:proofErr w:type="spellEnd"/>
      <w:r>
        <w:t xml:space="preserve"> werden geladen. Die Bildschirme der Videowall um etwa 7.30 Uhr eingeschaltet. Die Videowall </w:t>
      </w:r>
      <w:proofErr w:type="gramStart"/>
      <w:r>
        <w:t>läuft</w:t>
      </w:r>
      <w:proofErr w:type="gramEnd"/>
      <w:r>
        <w:t xml:space="preserve"> dann den ganzen Tag lang ohne Unterbruch. Sollte ein Fehler auftreten, wird zuerst versucht, die Applikation neu zu starten. Schlägt dies fehl, so </w:t>
      </w:r>
      <w:proofErr w:type="gramStart"/>
      <w:r>
        <w:t>wird</w:t>
      </w:r>
      <w:proofErr w:type="gramEnd"/>
      <w:r>
        <w:t xml:space="preserve">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 xml:space="preserve">Sollte zu irgendeinem Zeitpunkt ein Fehler auftreten, so wird automatisch ein Mail mit dem Log und einem </w:t>
      </w:r>
      <w:proofErr w:type="spellStart"/>
      <w:r>
        <w:t>Stack</w:t>
      </w:r>
      <w:proofErr w:type="spellEnd"/>
      <w:r>
        <w:t xml:space="preserve"> Trace generiert und an die Verantwortlichen geschickt, um herauszufinden, um für einen Fehler es sich handelt. Zusätzlich wird die Videowall von einem externen Tool (Bsp. </w:t>
      </w:r>
      <w:proofErr w:type="spellStart"/>
      <w:r>
        <w:t>Nagios</w:t>
      </w:r>
      <w:proofErr w:type="spellEnd"/>
      <w:r>
        <w:rPr>
          <w:rStyle w:val="Funotenzeichen"/>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5DF58B2D" wp14:editId="2FE91B89">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126EA8" w:rsidRPr="00126EA8" w:rsidRDefault="003434D4" w:rsidP="003434D4">
      <w:pPr>
        <w:pStyle w:val="Beschriftung"/>
      </w:pPr>
      <w:r>
        <w:t xml:space="preserve">Abbildung </w:t>
      </w:r>
      <w:fldSimple w:instr=" SEQ Abbildung \* ARABIC ">
        <w:r w:rsidR="005D737F">
          <w:rPr>
            <w:noProof/>
          </w:rPr>
          <w:t>24</w:t>
        </w:r>
      </w:fldSimple>
      <w:r>
        <w:t xml:space="preserve"> - Betrieb der Videowall</w:t>
      </w:r>
    </w:p>
    <w:p w:rsidR="000354B1" w:rsidRDefault="000354B1" w:rsidP="000354B1">
      <w:pPr>
        <w:pStyle w:val="berschrift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berschrift5"/>
      </w:pPr>
      <w:proofErr w:type="spellStart"/>
      <w:r>
        <w:t>Plug-in</w:t>
      </w:r>
      <w:r w:rsidR="000740CF">
        <w:t>s</w:t>
      </w:r>
      <w:proofErr w:type="spellEnd"/>
    </w:p>
    <w:p w:rsidR="00E828B5" w:rsidRDefault="00E828B5" w:rsidP="00E828B5">
      <w:proofErr w:type="spellStart"/>
      <w:r>
        <w:t>Plug-in</w:t>
      </w:r>
      <w:r w:rsidR="000740CF">
        <w:t>s</w:t>
      </w:r>
      <w:proofErr w:type="spellEnd"/>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 xml:space="preserve">Durch das </w:t>
      </w:r>
      <w:proofErr w:type="spellStart"/>
      <w:r>
        <w:t>Plug-in</w:t>
      </w:r>
      <w:proofErr w:type="spellEnd"/>
      <w:r>
        <w:t xml:space="preserve"> System können Studenten Innovation in die Applikation einfliessen zu lassen. Da die Videowall aber an einem prominenten Ort steht und die HSR direkt repräsentiert, ist es wichtig, dass nicht beliebige Inhalte auf </w:t>
      </w:r>
      <w:proofErr w:type="gramStart"/>
      <w:r>
        <w:t>der Videowall</w:t>
      </w:r>
      <w:proofErr w:type="gramEnd"/>
      <w:r>
        <w:t xml:space="preserve"> publiziert werden (z.B. gewaltverherrlichende oder erotische Inhalte). Ein weitere Problematik besteht darin, dass durch die </w:t>
      </w:r>
      <w:proofErr w:type="spellStart"/>
      <w:r>
        <w:t>Plug-ins</w:t>
      </w:r>
      <w:proofErr w:type="spellEnd"/>
      <w:r>
        <w:t xml:space="preserve"> die Stabilität der Videowall negativ beeinträchtigt werden könnte.</w:t>
      </w:r>
    </w:p>
    <w:p w:rsidR="00E828B5" w:rsidRDefault="00E828B5" w:rsidP="00E828B5">
      <w:r>
        <w:t xml:space="preserve">Um also qualitativ hochwertige und politisch korrekte </w:t>
      </w:r>
      <w:proofErr w:type="spellStart"/>
      <w:r>
        <w:t>Plug-ins</w:t>
      </w:r>
      <w:proofErr w:type="spellEnd"/>
      <w:r>
        <w:t xml:space="preserve"> sicherzustellen, ist es notwendig, die interessierten Studenten auf gewisse Restriktionen und Regeln aufmerksam zu machen. Es wird vorgeschlagen, dass die Studierenden nach der Entwicklung eines </w:t>
      </w:r>
      <w:proofErr w:type="spellStart"/>
      <w:r>
        <w:t>Plug-ins</w:t>
      </w:r>
      <w:proofErr w:type="spellEnd"/>
      <w:r>
        <w:t xml:space="preserve"> zu einem Code Review eingeladen werden, bei dem der Quellcode des </w:t>
      </w:r>
      <w:proofErr w:type="spellStart"/>
      <w:r>
        <w:t>Plug-ins</w:t>
      </w:r>
      <w:proofErr w:type="spellEnd"/>
      <w:r>
        <w:t xml:space="preserve"> analysiert wird. Zusätzlich müssen die Studenten mit ihrem Namen dafür bürgen, dass durch ihre Erweiterung keine politisch unkorrekten Inhalte auf </w:t>
      </w:r>
      <w:proofErr w:type="gramStart"/>
      <w:r>
        <w:t>der Videowall</w:t>
      </w:r>
      <w:proofErr w:type="gramEnd"/>
      <w:r>
        <w:t xml:space="preserve">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w:t>
      </w:r>
      <w:proofErr w:type="spellStart"/>
      <w:r w:rsidR="00B9770B">
        <w:t>Deployen</w:t>
      </w:r>
      <w:proofErr w:type="spellEnd"/>
      <w:r w:rsidR="00B9770B">
        <w:t xml:space="preserve"> </w:t>
      </w:r>
      <w:r>
        <w:t xml:space="preserve">eines </w:t>
      </w:r>
      <w:proofErr w:type="spellStart"/>
      <w:r>
        <w:t>Plug-ins</w:t>
      </w:r>
      <w:proofErr w:type="spellEnd"/>
      <w:r>
        <w:t xml:space="preserve"> denkbar:</w:t>
      </w:r>
    </w:p>
    <w:p w:rsidR="00E828B5" w:rsidRDefault="00E828B5" w:rsidP="00E828B5">
      <w:pPr>
        <w:keepNext/>
      </w:pPr>
      <w:r>
        <w:rPr>
          <w:noProof/>
          <w:lang w:eastAsia="de-CH"/>
        </w:rPr>
        <w:lastRenderedPageBreak/>
        <w:drawing>
          <wp:inline distT="0" distB="0" distL="0" distR="0" wp14:anchorId="1CD2169C" wp14:editId="42BA2F38">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0354B1" w:rsidRDefault="00E828B5" w:rsidP="00B9770B">
      <w:pPr>
        <w:pStyle w:val="Beschriftung"/>
      </w:pPr>
      <w:r>
        <w:t xml:space="preserve">Abbildung </w:t>
      </w:r>
      <w:fldSimple w:instr=" SEQ Abbildung \* ARABIC ">
        <w:r w:rsidR="005D737F">
          <w:rPr>
            <w:noProof/>
          </w:rPr>
          <w:t>25</w:t>
        </w:r>
      </w:fldSimple>
      <w:r>
        <w:t xml:space="preserve"> - </w:t>
      </w:r>
      <w:proofErr w:type="spellStart"/>
      <w:r>
        <w:t>Initialer</w:t>
      </w:r>
      <w:proofErr w:type="spellEnd"/>
      <w:r>
        <w:t xml:space="preserve"> </w:t>
      </w:r>
      <w:proofErr w:type="spellStart"/>
      <w:r>
        <w:t>Deployment</w:t>
      </w:r>
      <w:proofErr w:type="spellEnd"/>
      <w:r>
        <w:t xml:space="preserve"> Prozess</w:t>
      </w:r>
    </w:p>
    <w:p w:rsidR="000354B1" w:rsidRDefault="00DD6E94" w:rsidP="000354B1">
      <w:pPr>
        <w:pStyle w:val="berschrift5"/>
      </w:pPr>
      <w:r>
        <w:t>Poster-</w:t>
      </w:r>
      <w:r w:rsidR="000354B1">
        <w:t>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enabsatz"/>
        <w:numPr>
          <w:ilvl w:val="0"/>
          <w:numId w:val="12"/>
        </w:numPr>
      </w:pPr>
      <w:r>
        <w:t>Die Bachelorp</w:t>
      </w:r>
      <w:r w:rsidR="000354B1">
        <w:t>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enabsatz"/>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enabsatz"/>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berschrift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enabsatz"/>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enabsatz"/>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berschrift4"/>
      </w:pPr>
      <w:r>
        <w:t xml:space="preserve">Datenverwaltung der </w:t>
      </w:r>
      <w:proofErr w:type="spellStart"/>
      <w:r w:rsidR="00BD5E64">
        <w:t>Plug-ins</w:t>
      </w:r>
      <w:proofErr w:type="spellEnd"/>
    </w:p>
    <w:p w:rsidR="000354B1" w:rsidRDefault="001D1E40" w:rsidP="000354B1">
      <w:r>
        <w:t>J</w:t>
      </w:r>
      <w:r w:rsidR="00F01174">
        <w:t xml:space="preserve">edes </w:t>
      </w:r>
      <w:proofErr w:type="spellStart"/>
      <w:r w:rsidR="00F01174">
        <w:t>Plug-in</w:t>
      </w:r>
      <w:proofErr w:type="spellEnd"/>
      <w:r w:rsidR="00F01174">
        <w:t xml:space="preserve">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F01174">
        <w:t>Plug-ins</w:t>
      </w:r>
      <w:proofErr w:type="spellEnd"/>
      <w:r w:rsidR="000354B1">
        <w:t xml:space="preserve"> verwaltet werden können. </w:t>
      </w:r>
      <w:r>
        <w:t xml:space="preserve">Die </w:t>
      </w:r>
      <w:r w:rsidR="000354B1">
        <w:t>Entwickler</w:t>
      </w:r>
      <w:r w:rsidR="00F01174">
        <w:t xml:space="preserve"> eines </w:t>
      </w:r>
      <w:proofErr w:type="spellStart"/>
      <w:r w:rsidR="00F01174">
        <w:t>Plug-ins</w:t>
      </w:r>
      <w:proofErr w:type="spellEnd"/>
      <w:r w:rsidR="00F01174">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w:t>
      </w:r>
      <w:proofErr w:type="spellStart"/>
      <w:r>
        <w:t>Plug-ins</w:t>
      </w:r>
      <w:proofErr w:type="spellEnd"/>
      <w:r>
        <w:t xml:space="preserve">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berschrift4"/>
      </w:pPr>
      <w:r>
        <w:t>Administrationsoberfläche</w:t>
      </w:r>
    </w:p>
    <w:p w:rsidR="00841AB1" w:rsidRDefault="000354B1" w:rsidP="000354B1">
      <w:r>
        <w:t>Für die Administrationsoberfläche der Inhalte gibt es verschiedene Möglichkeit</w:t>
      </w:r>
      <w:r w:rsidR="008A30EB">
        <w:t xml:space="preserve">en. </w:t>
      </w:r>
    </w:p>
    <w:p w:rsidR="00841AB1" w:rsidRDefault="00841AB1" w:rsidP="00841AB1">
      <w:pPr>
        <w:pStyle w:val="berschrift5"/>
      </w:pPr>
      <w:r>
        <w:t>Evaluation der verschiedenen Möglichkeiten</w:t>
      </w:r>
    </w:p>
    <w:p w:rsidR="00841AB1" w:rsidRDefault="008A30EB" w:rsidP="00841AB1">
      <w:r>
        <w:t>Die drei w</w:t>
      </w:r>
      <w:r w:rsidR="000354B1">
        <w:t xml:space="preserve">ichtigsten sind </w:t>
      </w:r>
      <w:r>
        <w:t xml:space="preserve">in den </w:t>
      </w:r>
      <w:r w:rsidR="000354B1">
        <w:t>nachfolgend</w:t>
      </w:r>
      <w:r>
        <w:t>en Unterkapiteln</w:t>
      </w:r>
      <w:r w:rsidR="000354B1">
        <w:t xml:space="preserve"> kurz beschrieben.</w:t>
      </w:r>
      <w:r w:rsidR="0044746D">
        <w:t xml:space="preserve"> </w:t>
      </w:r>
    </w:p>
    <w:p w:rsidR="000354B1" w:rsidRPr="00C5696E" w:rsidRDefault="000354B1" w:rsidP="00841AB1">
      <w:pPr>
        <w:pStyle w:val="berschrift6"/>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bookmarkStart w:id="65" w:name="_GoBack"/>
      <w:bookmarkEnd w:id="65"/>
    </w:p>
    <w:p w:rsidR="005331F8" w:rsidRDefault="00E9693D" w:rsidP="000354B1">
      <w:r w:rsidRPr="00A254A1">
        <w:t xml:space="preserve">Das </w:t>
      </w:r>
      <w:r w:rsidR="000354B1">
        <w:t xml:space="preserve">Sekretariat </w:t>
      </w:r>
      <w:r w:rsidR="008A30EB">
        <w:t>der HSR</w:t>
      </w:r>
      <w:r w:rsidR="00302985">
        <w:rPr>
          <w:rStyle w:val="Funotenzeichen"/>
        </w:rPr>
        <w:footnoteReference w:id="8"/>
      </w:r>
      <w:r w:rsidR="008A30EB">
        <w:t xml:space="preserve"> </w:t>
      </w:r>
      <w:r>
        <w:t xml:space="preserve">arbeitet bereits mit </w:t>
      </w:r>
      <w:r w:rsidR="008A30EB">
        <w:t>e</w:t>
      </w:r>
      <w:r>
        <w:t>ine</w:t>
      </w:r>
      <w:r w:rsidR="008A30EB">
        <w:t>m</w:t>
      </w:r>
      <w:r w:rsidR="000354B1">
        <w:t xml:space="preserve"> Typo3 CMS</w:t>
      </w:r>
      <w:r w:rsidR="005B63EF">
        <w:rPr>
          <w:rStyle w:val="Funotenzeichen"/>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841AB1">
      <w:pPr>
        <w:pStyle w:val="berschrift7"/>
      </w:pPr>
      <w:bookmarkStart w:id="66" w:name="_Ref325906709"/>
      <w:bookmarkStart w:id="67" w:name="_Ref325906766"/>
      <w:r w:rsidRPr="00DA0746">
        <w:t>Typo3 Extension mit Typo3 D</w:t>
      </w:r>
      <w:r w:rsidR="00FF4001">
        <w:t>aten</w:t>
      </w:r>
      <w:bookmarkEnd w:id="66"/>
      <w:r w:rsidR="00FF4001">
        <w:t>bank</w:t>
      </w:r>
      <w:bookmarkEnd w:id="67"/>
    </w:p>
    <w:p w:rsidR="000354B1" w:rsidRDefault="000354B1" w:rsidP="000354B1">
      <w:r>
        <w:t xml:space="preserve">Es </w:t>
      </w:r>
      <w:r w:rsidR="009F459C">
        <w:t>wird eine Typo3 Extension</w:t>
      </w:r>
      <w:r w:rsidR="009F459C">
        <w:rPr>
          <w:rStyle w:val="Funotenzeichen"/>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841AB1">
      <w:pPr>
        <w:pStyle w:val="berschrift7"/>
      </w:pPr>
      <w:bookmarkStart w:id="68" w:name="_Ref325894421"/>
      <w:r w:rsidRPr="00DA0746">
        <w:t xml:space="preserve">Web Interface und Typo3 Extension mit </w:t>
      </w:r>
      <w:proofErr w:type="spellStart"/>
      <w:r w:rsidRPr="00DA0746">
        <w:t>Iframe</w:t>
      </w:r>
      <w:bookmarkEnd w:id="68"/>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841AB1">
      <w:pPr>
        <w:pStyle w:val="berschrift6"/>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B32AAF" w:rsidP="00841AB1">
      <w:pPr>
        <w:pStyle w:val="berschrift6"/>
      </w:pPr>
      <w:r>
        <w:lastRenderedPageBreak/>
        <w:t>Administration über WPF-</w:t>
      </w:r>
      <w:r w:rsidR="000354B1">
        <w:t>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Default="00FD005D" w:rsidP="000354B1">
      <w:r>
        <w:t>Diese V</w:t>
      </w:r>
      <w:r w:rsidR="000354B1">
        <w:t xml:space="preserve">ariante </w:t>
      </w:r>
      <w:r>
        <w:t>wird nicht empfohlen</w:t>
      </w:r>
      <w:r w:rsidR="000354B1">
        <w:t>.</w:t>
      </w:r>
    </w:p>
    <w:p w:rsidR="00841AB1" w:rsidRDefault="00841AB1" w:rsidP="00841AB1">
      <w:pPr>
        <w:pStyle w:val="berschrift5"/>
      </w:pPr>
      <w:r>
        <w:t>Umsetzungsempfehlung</w:t>
      </w:r>
    </w:p>
    <w:p w:rsidR="00841AB1" w:rsidRDefault="00841AB1" w:rsidP="00841AB1">
      <w:r>
        <w:t xml:space="preserve">Das Bachelorteam hätte bei genügend Zeit die Lösungsvariante, welche im Unterkapitel </w:t>
      </w:r>
      <w:r>
        <w:fldChar w:fldCharType="begin"/>
      </w:r>
      <w:r>
        <w:instrText xml:space="preserve"> REF _Ref325894421 \r \h </w:instrText>
      </w:r>
      <w:r>
        <w:fldChar w:fldCharType="separate"/>
      </w:r>
      <w:r w:rsidR="008D77C7">
        <w:t>I.1.5.5.1.1.2</w:t>
      </w:r>
      <w:r>
        <w:fldChar w:fldCharType="end"/>
      </w:r>
      <w:r>
        <w:t xml:space="preserve"> </w:t>
      </w:r>
      <w:r>
        <w:fldChar w:fldCharType="begin"/>
      </w:r>
      <w:r>
        <w:instrText xml:space="preserve"> REF _Ref325894421 \h </w:instrText>
      </w:r>
      <w:r>
        <w:fldChar w:fldCharType="separate"/>
      </w:r>
      <w:r w:rsidR="008D77C7" w:rsidRPr="00DA0746">
        <w:t xml:space="preserve">Web Interface und Typo3 Extension mit </w:t>
      </w:r>
      <w:proofErr w:type="spellStart"/>
      <w:r w:rsidR="008D77C7" w:rsidRPr="00DA0746">
        <w:t>Iframe</w:t>
      </w:r>
      <w:proofErr w:type="spellEnd"/>
      <w:r>
        <w:fldChar w:fldCharType="end"/>
      </w:r>
      <w:r>
        <w:t xml:space="preserve"> beschrieben ist, für die Videowall umgesetzt.</w:t>
      </w:r>
    </w:p>
    <w:p w:rsidR="00841AB1" w:rsidRPr="00125B7B" w:rsidRDefault="00841AB1" w:rsidP="000354B1">
      <w:r>
        <w:t>Vor der Umsetzung ist die ausgewählte Lösungsmöglichkeit mit der Kommunikationsstelle</w:t>
      </w:r>
      <w:r w:rsidR="008D77C7">
        <w:t xml:space="preserve"> der HSR</w:t>
      </w:r>
      <w:r>
        <w:t xml:space="preserve"> zu validieren.</w:t>
      </w:r>
    </w:p>
    <w:sectPr w:rsidR="00841AB1" w:rsidRPr="00125B7B" w:rsidSect="001E53C4">
      <w:headerReference w:type="default" r:id="rId51"/>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66AB" w:rsidRDefault="003F66AB" w:rsidP="008F2373">
      <w:pPr>
        <w:spacing w:after="0"/>
      </w:pPr>
      <w:r>
        <w:separator/>
      </w:r>
    </w:p>
  </w:endnote>
  <w:endnote w:type="continuationSeparator" w:id="0">
    <w:p w:rsidR="003F66AB" w:rsidRDefault="003F66A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Fuzeile"/>
    </w:pPr>
    <w:r>
      <w:t>HSR Videowall - Domain Analyse</w:t>
    </w:r>
    <w:r w:rsidRPr="005E2896">
      <w:tab/>
    </w:r>
    <w:r>
      <w:fldChar w:fldCharType="begin"/>
    </w:r>
    <w:r>
      <w:instrText xml:space="preserve"> DATE  \@ "d. MMMM yyyy"  \* MERGEFORMAT </w:instrText>
    </w:r>
    <w:r>
      <w:fldChar w:fldCharType="separate"/>
    </w:r>
    <w:r w:rsidR="00BA5445">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302985" w:rsidRPr="00302985">
      <w:rPr>
        <w:b/>
        <w:noProof/>
        <w:lang w:val="de-DE"/>
      </w:rPr>
      <w:t>31</w:t>
    </w:r>
    <w:r>
      <w:rPr>
        <w:b/>
      </w:rPr>
      <w:fldChar w:fldCharType="end"/>
    </w:r>
    <w:r>
      <w:rPr>
        <w:lang w:val="de-DE"/>
      </w:rPr>
      <w:t xml:space="preserve"> von </w:t>
    </w:r>
    <w:fldSimple w:instr="NUMPAGES  \* Arabic  \* MERGEFORMAT">
      <w:r w:rsidR="00302985" w:rsidRPr="00302985">
        <w:rPr>
          <w:b/>
          <w:noProof/>
          <w:lang w:val="de-DE"/>
        </w:rPr>
        <w:t>32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66AB" w:rsidRDefault="003F66AB" w:rsidP="008F2373">
      <w:pPr>
        <w:spacing w:after="0"/>
      </w:pPr>
      <w:r>
        <w:separator/>
      </w:r>
    </w:p>
  </w:footnote>
  <w:footnote w:type="continuationSeparator" w:id="0">
    <w:p w:rsidR="003F66AB" w:rsidRDefault="003F66AB" w:rsidP="008F2373">
      <w:pPr>
        <w:spacing w:after="0"/>
      </w:pPr>
      <w:r>
        <w:continuationSeparator/>
      </w:r>
    </w:p>
  </w:footnote>
  <w:footnote w:id="1">
    <w:p w:rsidR="00D00D61" w:rsidRPr="00693A36" w:rsidRDefault="00D00D61">
      <w:pPr>
        <w:pStyle w:val="Funotentext"/>
        <w:rPr>
          <w:lang w:val="en-US"/>
        </w:rPr>
      </w:pPr>
      <w:r>
        <w:rPr>
          <w:rStyle w:val="Funotenzeichen"/>
        </w:rPr>
        <w:footnoteRef/>
      </w:r>
      <w:r w:rsidRPr="00693A36">
        <w:rPr>
          <w:lang w:val="en-US"/>
        </w:rPr>
        <w:t xml:space="preserve"> </w:t>
      </w:r>
      <w:hyperlink r:id="rId1" w:history="1">
        <w:r w:rsidRPr="00F53C8E">
          <w:rPr>
            <w:rStyle w:val="Hyperlink"/>
            <w:lang w:val="en-US"/>
          </w:rPr>
          <w:t>https://www.windowsazure.com/</w:t>
        </w:r>
      </w:hyperlink>
    </w:p>
  </w:footnote>
  <w:footnote w:id="2">
    <w:p w:rsidR="00D00D61" w:rsidRPr="009A55B2" w:rsidRDefault="00D00D61">
      <w:pPr>
        <w:pStyle w:val="Funotentext"/>
        <w:rPr>
          <w:lang w:val="en-US"/>
        </w:rPr>
      </w:pPr>
      <w:r>
        <w:rPr>
          <w:rStyle w:val="Funotenzeichen"/>
        </w:rPr>
        <w:footnoteRef/>
      </w:r>
      <w:r w:rsidRPr="009A55B2">
        <w:rPr>
          <w:lang w:val="en-US"/>
        </w:rPr>
        <w:t xml:space="preserve"> </w:t>
      </w:r>
      <w:hyperlink r:id="rId2" w:history="1">
        <w:r w:rsidRPr="00D10289">
          <w:rPr>
            <w:rStyle w:val="Hyperlink"/>
            <w:lang w:val="en-US"/>
          </w:rPr>
          <w:t>http://www.hsr.ch/</w:t>
        </w:r>
      </w:hyperlink>
    </w:p>
  </w:footnote>
  <w:footnote w:id="3">
    <w:p w:rsidR="00D00D61" w:rsidRPr="00307CE1" w:rsidRDefault="00D00D61">
      <w:pPr>
        <w:pStyle w:val="Funotentext"/>
        <w:rPr>
          <w:lang w:val="en-US"/>
        </w:rPr>
      </w:pPr>
      <w:r>
        <w:rPr>
          <w:rStyle w:val="Funotenzeichen"/>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D00D61" w:rsidRPr="004F0A2A" w:rsidRDefault="00D00D61">
      <w:pPr>
        <w:pStyle w:val="Funotentext"/>
        <w:rPr>
          <w:lang w:val="en-US"/>
        </w:rPr>
      </w:pPr>
      <w:r>
        <w:rPr>
          <w:rStyle w:val="Funotenzeichen"/>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D00D61" w:rsidRPr="00C5110B" w:rsidRDefault="00D00D61" w:rsidP="00C5110B">
      <w:pPr>
        <w:tabs>
          <w:tab w:val="left" w:pos="1701"/>
        </w:tabs>
        <w:ind w:left="1695" w:hanging="1695"/>
        <w:rPr>
          <w:lang w:val="en-US"/>
        </w:rPr>
      </w:pPr>
      <w:r>
        <w:rPr>
          <w:rStyle w:val="Funotenzeichen"/>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D00D61" w:rsidRPr="00C5110B" w:rsidRDefault="00D00D61">
      <w:pPr>
        <w:pStyle w:val="Funotentext"/>
        <w:rPr>
          <w:lang w:val="en-US"/>
        </w:rPr>
      </w:pPr>
    </w:p>
  </w:footnote>
  <w:footnote w:id="6">
    <w:p w:rsidR="00D00D61" w:rsidRPr="003434D4" w:rsidRDefault="00D00D61" w:rsidP="003434D4">
      <w:pPr>
        <w:pStyle w:val="Funotentext"/>
        <w:rPr>
          <w:lang w:val="en-US"/>
        </w:rPr>
      </w:pPr>
      <w:r>
        <w:rPr>
          <w:rStyle w:val="Funotenzeichen"/>
        </w:rPr>
        <w:footnoteRef/>
      </w:r>
      <w:r w:rsidRPr="003434D4">
        <w:rPr>
          <w:lang w:val="en-US"/>
        </w:rPr>
        <w:t xml:space="preserve"> </w:t>
      </w:r>
      <w:hyperlink r:id="rId6" w:history="1">
        <w:r w:rsidRPr="003434D4">
          <w:rPr>
            <w:rStyle w:val="Hyperlink"/>
            <w:lang w:val="en-US"/>
          </w:rPr>
          <w:t>http://msdn.microsoft.com/en-us/vstudio/ff637362.aspx</w:t>
        </w:r>
      </w:hyperlink>
    </w:p>
  </w:footnote>
  <w:footnote w:id="7">
    <w:p w:rsidR="00D00D61" w:rsidRPr="003434D4" w:rsidRDefault="00D00D61" w:rsidP="003434D4">
      <w:pPr>
        <w:pStyle w:val="Funotentext"/>
        <w:rPr>
          <w:lang w:val="en-US"/>
        </w:rPr>
      </w:pPr>
      <w:r>
        <w:rPr>
          <w:rStyle w:val="Funotenzeichen"/>
        </w:rPr>
        <w:footnoteRef/>
      </w:r>
      <w:r w:rsidRPr="003434D4">
        <w:rPr>
          <w:lang w:val="en-US"/>
        </w:rPr>
        <w:t xml:space="preserve"> </w:t>
      </w:r>
      <w:hyperlink r:id="rId7" w:history="1">
        <w:r w:rsidRPr="003434D4">
          <w:rPr>
            <w:rStyle w:val="Hyperlink"/>
            <w:lang w:val="en-US"/>
          </w:rPr>
          <w:t>http://www.nagios.org/</w:t>
        </w:r>
      </w:hyperlink>
    </w:p>
  </w:footnote>
  <w:footnote w:id="8">
    <w:p w:rsidR="00302985" w:rsidRPr="00302985" w:rsidRDefault="00302985">
      <w:pPr>
        <w:pStyle w:val="Funotentext"/>
        <w:rPr>
          <w:lang w:val="en-US"/>
        </w:rPr>
      </w:pPr>
      <w:r>
        <w:rPr>
          <w:rStyle w:val="Funotenzeichen"/>
        </w:rPr>
        <w:footnoteRef/>
      </w:r>
      <w:r w:rsidRPr="00302985">
        <w:rPr>
          <w:lang w:val="en-US"/>
        </w:rPr>
        <w:t xml:space="preserve"> </w:t>
      </w:r>
      <w:hyperlink r:id="rId8" w:history="1">
        <w:r w:rsidRPr="005B63EF">
          <w:rPr>
            <w:rStyle w:val="Hyperlink"/>
            <w:lang w:val="en-US"/>
          </w:rPr>
          <w:t>http://www.hsr.ch/typo3/index.php</w:t>
        </w:r>
      </w:hyperlink>
    </w:p>
  </w:footnote>
  <w:footnote w:id="9">
    <w:p w:rsidR="00D00D61" w:rsidRPr="005B63EF" w:rsidRDefault="00D00D61">
      <w:pPr>
        <w:pStyle w:val="Funotentext"/>
        <w:rPr>
          <w:lang w:val="en-US"/>
        </w:rPr>
      </w:pPr>
      <w:r>
        <w:rPr>
          <w:rStyle w:val="Funotenzeichen"/>
        </w:rPr>
        <w:footnoteRef/>
      </w:r>
      <w:r w:rsidRPr="005B63EF">
        <w:rPr>
          <w:lang w:val="en-US"/>
        </w:rPr>
        <w:t xml:space="preserve"> </w:t>
      </w:r>
      <w:hyperlink r:id="rId9" w:history="1">
        <w:r w:rsidR="00302985" w:rsidRPr="00080CB6">
          <w:rPr>
            <w:rStyle w:val="Hyperlink"/>
            <w:lang w:val="en-US"/>
          </w:rPr>
          <w:t>http://typo3.org</w:t>
        </w:r>
      </w:hyperlink>
    </w:p>
  </w:footnote>
  <w:footnote w:id="10">
    <w:p w:rsidR="00D00D61" w:rsidRPr="00302985" w:rsidRDefault="00D00D61">
      <w:pPr>
        <w:pStyle w:val="Funotentext"/>
        <w:rPr>
          <w:lang w:val="en-US"/>
        </w:rPr>
      </w:pPr>
      <w:r>
        <w:rPr>
          <w:rStyle w:val="Funotenzeichen"/>
        </w:rPr>
        <w:footnoteRef/>
      </w:r>
      <w:r w:rsidRPr="00302985">
        <w:rPr>
          <w:lang w:val="en-US"/>
        </w:rPr>
        <w:t xml:space="preserve"> </w:t>
      </w:r>
      <w:hyperlink r:id="rId10" w:history="1">
        <w:r w:rsidRPr="00302985">
          <w:rPr>
            <w:rStyle w:val="Hyperlink"/>
            <w:lang w:val="en-US"/>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3049"/>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unhideWhenUsed/>
    <w:rsid w:val="00F129F1"/>
  </w:style>
  <w:style w:type="character" w:customStyle="1" w:styleId="KommentartextZchn">
    <w:name w:val="Kommentartext Zchn"/>
    <w:basedOn w:val="Absatz-Standardschriftart"/>
    <w:link w:val="Kommentartext"/>
    <w:uiPriority w:val="99"/>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unhideWhenUsed/>
    <w:rsid w:val="00F129F1"/>
  </w:style>
  <w:style w:type="character" w:customStyle="1" w:styleId="KommentartextZchn">
    <w:name w:val="Kommentartext Zchn"/>
    <w:basedOn w:val="Absatz-Standardschriftart"/>
    <w:link w:val="Kommentartext"/>
    <w:uiPriority w:val="99"/>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diagramLayout" Target="diagrams/layout3.xml"/><Relationship Id="rId47" Type="http://schemas.openxmlformats.org/officeDocument/2006/relationships/diagramLayout" Target="diagrams/layout4.xml"/><Relationship Id="rId50" Type="http://schemas.microsoft.com/office/2007/relationships/diagramDrawing" Target="diagrams/drawing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1.jpg"/><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microsoft.com/office/2007/relationships/diagramDrawing" Target="diagrams/drawing3.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hyperlink" Target="http://patft.uspto.gov/netacgi/nph-Parser?Sect1=PTO1&amp;Sect2=HITOFF&amp;d=PALL&amp;p=1&amp;u=%2Fnetahtml%2FPTO%2Fsrchnum.htm&amp;r=1&amp;f=G&amp;l=50&amp;s1=8,046,721.PN.&amp;OS=PN/8,046,721&amp;RS=PN/8,046,721" TargetMode="External"/><Relationship Id="rId44" Type="http://schemas.openxmlformats.org/officeDocument/2006/relationships/diagramColors" Target="diagrams/colors3.xm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6.png"/><Relationship Id="rId43" Type="http://schemas.openxmlformats.org/officeDocument/2006/relationships/diagramQuickStyle" Target="diagrams/quickStyle3.xml"/><Relationship Id="rId48" Type="http://schemas.openxmlformats.org/officeDocument/2006/relationships/diagramQuickStyle" Target="diagrams/quickStyle4.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diagramData" Target="diagrams/data4.xml"/><Relationship Id="rId20" Type="http://schemas.openxmlformats.org/officeDocument/2006/relationships/image" Target="media/image2.png"/><Relationship Id="rId41" Type="http://schemas.openxmlformats.org/officeDocument/2006/relationships/diagramData" Target="diagrams/data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diagramColors" Target="diagrams/colors4.xml"/></Relationships>
</file>

<file path=word/_rels/footnotes.xml.rels><?xml version="1.0" encoding="UTF-8" standalone="yes"?>
<Relationships xmlns="http://schemas.openxmlformats.org/package/2006/relationships"><Relationship Id="rId8" Type="http://schemas.openxmlformats.org/officeDocument/2006/relationships/hyperlink" Target="http://www.hsr.ch/typo3/index.php" TargetMode="External"/><Relationship Id="rId3" Type="http://schemas.openxmlformats.org/officeDocument/2006/relationships/hyperlink" Target="http://hochschule-rapperswil.sv-group.ch/de.html" TargetMode="External"/><Relationship Id="rId7" Type="http://schemas.openxmlformats.org/officeDocument/2006/relationships/hyperlink" Target="http://www.nagios.org/"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msdn.microsoft.com/en-us/vstudio/ff637362.aspx" TargetMode="External"/><Relationship Id="rId5" Type="http://schemas.openxmlformats.org/officeDocument/2006/relationships/hyperlink" Target="http://www.microsoft.com/en-us/kinectforwindows/develop/learn.aspx" TargetMode="External"/><Relationship Id="rId10" Type="http://schemas.openxmlformats.org/officeDocument/2006/relationships/hyperlink" Target="http://typo3.org/extensions/repository/" TargetMode="External"/><Relationship Id="rId4" Type="http://schemas.openxmlformats.org/officeDocument/2006/relationships/hyperlink" Target="http://www.youtube.com/watch?v=CLD1wVbcD8w&amp;feature=related" TargetMode="External"/><Relationship Id="rId9"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718DD85-4B96-4F0B-A2C9-8ED4C865A116}" type="presOf" srcId="{9C03C35E-07E0-4DF8-828D-F59CC2A99207}" destId="{2376BEEF-420E-4207-8FB6-7F8DCD1B84D0}" srcOrd="0" destOrd="0" presId="urn:microsoft.com/office/officeart/2005/8/layout/chevron2"/>
    <dgm:cxn modelId="{31F6FB29-BC71-465D-842B-1B020C1BFC51}" type="presOf" srcId="{E07EB8F8-AAF9-46F6-8F88-B75278772B54}" destId="{58C51536-82D2-436F-80E9-18759E16A036}" srcOrd="0" destOrd="0" presId="urn:microsoft.com/office/officeart/2005/8/layout/chevron2"/>
    <dgm:cxn modelId="{7FE5FD9E-A952-4585-AF03-8012CA5FC65B}" type="presOf" srcId="{0C574F73-5F3D-4511-B219-D9F648E139CD}" destId="{06A747AC-D307-4411-82A9-0A6371B1F772}" srcOrd="0" destOrd="0" presId="urn:microsoft.com/office/officeart/2005/8/layout/chevron2"/>
    <dgm:cxn modelId="{7C9019D1-FC0E-4ECB-B9B3-81FCD9AA973D}" type="presOf" srcId="{09B536D2-C884-4495-A298-CD4E9FE9DAA8}" destId="{AF8CEB11-9237-4E48-AA41-87BBF92F4F74}"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CD4A62C4-2B89-4E79-B846-DC0DD3370831}" type="presOf" srcId="{4562966E-BE5A-4FA8-B70C-E80D91AFD73B}" destId="{8887E87D-7FB5-4AC4-85D4-BB5F88D29767}"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60A348D8-688C-481F-B86E-309D66F159C8}" type="presOf" srcId="{7EA5D889-8354-41E3-BDE6-3D3704508F86}" destId="{06A747AC-D307-4411-82A9-0A6371B1F772}" srcOrd="0" destOrd="1"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9E59FBC4-46F3-47B2-A0DE-7408DC04A319}" type="presOf" srcId="{841A38F8-A690-4587-94F6-9BDCCE271CA8}" destId="{98256ED7-2524-4BF6-A5CC-9E99E625854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DF973517-ACF9-4330-85CB-633F9003FFDE}" type="presOf" srcId="{597B8735-6F16-4831-A02A-F0F2A567E212}" destId="{5B1D26F9-4270-4775-AF6F-8C925B66F08C}" srcOrd="0" destOrd="0" presId="urn:microsoft.com/office/officeart/2005/8/layout/chevron2"/>
    <dgm:cxn modelId="{CE7EF542-7504-4618-9EF6-0B0B9E58D988}" type="presParOf" srcId="{2376BEEF-420E-4207-8FB6-7F8DCD1B84D0}" destId="{DCC3B885-03BE-4246-AAE0-1A2916D46DED}" srcOrd="0" destOrd="0" presId="urn:microsoft.com/office/officeart/2005/8/layout/chevron2"/>
    <dgm:cxn modelId="{FB754EF6-8CCC-4808-93DA-9B69C79A59D0}" type="presParOf" srcId="{DCC3B885-03BE-4246-AAE0-1A2916D46DED}" destId="{58C51536-82D2-436F-80E9-18759E16A036}" srcOrd="0" destOrd="0" presId="urn:microsoft.com/office/officeart/2005/8/layout/chevron2"/>
    <dgm:cxn modelId="{D4EAA619-F423-4398-B404-976EC301EE1F}" type="presParOf" srcId="{DCC3B885-03BE-4246-AAE0-1A2916D46DED}" destId="{AF8CEB11-9237-4E48-AA41-87BBF92F4F74}" srcOrd="1" destOrd="0" presId="urn:microsoft.com/office/officeart/2005/8/layout/chevron2"/>
    <dgm:cxn modelId="{4ADC3A03-7F3A-4B5C-84FB-6AE72D90E6D2}" type="presParOf" srcId="{2376BEEF-420E-4207-8FB6-7F8DCD1B84D0}" destId="{22682E3C-CE7E-42D3-AFB2-B5CC9B09D5FE}" srcOrd="1" destOrd="0" presId="urn:microsoft.com/office/officeart/2005/8/layout/chevron2"/>
    <dgm:cxn modelId="{3A04E6F5-A397-4EBA-931D-7850DF53BB1F}" type="presParOf" srcId="{2376BEEF-420E-4207-8FB6-7F8DCD1B84D0}" destId="{AC818883-CBD8-48B5-BFF4-371BCE8C384A}" srcOrd="2" destOrd="0" presId="urn:microsoft.com/office/officeart/2005/8/layout/chevron2"/>
    <dgm:cxn modelId="{473B60B9-B808-4CCE-9505-752547699785}" type="presParOf" srcId="{AC818883-CBD8-48B5-BFF4-371BCE8C384A}" destId="{98256ED7-2524-4BF6-A5CC-9E99E6258540}" srcOrd="0" destOrd="0" presId="urn:microsoft.com/office/officeart/2005/8/layout/chevron2"/>
    <dgm:cxn modelId="{103E246B-D95E-455B-8FD2-DB890FB4D194}" type="presParOf" srcId="{AC818883-CBD8-48B5-BFF4-371BCE8C384A}" destId="{8887E87D-7FB5-4AC4-85D4-BB5F88D29767}" srcOrd="1" destOrd="0" presId="urn:microsoft.com/office/officeart/2005/8/layout/chevron2"/>
    <dgm:cxn modelId="{36E4AF4E-9863-4E2D-AD0D-FD7338C36753}" type="presParOf" srcId="{2376BEEF-420E-4207-8FB6-7F8DCD1B84D0}" destId="{364B8F6B-9CD3-4897-B57A-27B1116B0A2D}" srcOrd="3" destOrd="0" presId="urn:microsoft.com/office/officeart/2005/8/layout/chevron2"/>
    <dgm:cxn modelId="{36ACCDCC-1A33-4252-8939-8A6EB20DB06D}" type="presParOf" srcId="{2376BEEF-420E-4207-8FB6-7F8DCD1B84D0}" destId="{1C981585-1075-40C7-A88A-D1E51CEF9CE1}" srcOrd="4" destOrd="0" presId="urn:microsoft.com/office/officeart/2005/8/layout/chevron2"/>
    <dgm:cxn modelId="{B9B7B483-1B1D-4E03-9533-64D5C7229416}" type="presParOf" srcId="{1C981585-1075-40C7-A88A-D1E51CEF9CE1}" destId="{5B1D26F9-4270-4775-AF6F-8C925B66F08C}" srcOrd="0" destOrd="0" presId="urn:microsoft.com/office/officeart/2005/8/layout/chevron2"/>
    <dgm:cxn modelId="{D105EF4B-0973-4E72-8E62-A8BF4C9F2262}"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319223F-1DCE-4CC9-AB16-060D7AF719AD}" type="presOf" srcId="{0C574F73-5F3D-4511-B219-D9F648E139CD}" destId="{06A747AC-D307-4411-82A9-0A6371B1F772}"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B4D92790-AEE9-47FA-85ED-8C1895040EBE}" srcId="{E07EB8F8-AAF9-46F6-8F88-B75278772B54}" destId="{09B536D2-C884-4495-A298-CD4E9FE9DAA8}" srcOrd="0" destOrd="0" parTransId="{A1443BDC-1A94-4638-BA89-AD52A34D3039}" sibTransId="{735BA7C1-4ECC-4965-8828-BA43544EA1ED}"/>
    <dgm:cxn modelId="{B81B3A5F-9C17-43E9-ABC1-DCEB256DB40C}" type="presOf" srcId="{9C03C35E-07E0-4DF8-828D-F59CC2A99207}" destId="{2376BEEF-420E-4207-8FB6-7F8DCD1B84D0}" srcOrd="0" destOrd="0" presId="urn:microsoft.com/office/officeart/2005/8/layout/chevron2"/>
    <dgm:cxn modelId="{47F3CBCE-706C-4015-850C-11EB1D893E28}" type="presOf" srcId="{4562966E-BE5A-4FA8-B70C-E80D91AFD73B}" destId="{8887E87D-7FB5-4AC4-85D4-BB5F88D29767}" srcOrd="0" destOrd="0" presId="urn:microsoft.com/office/officeart/2005/8/layout/chevron2"/>
    <dgm:cxn modelId="{85ADE2C2-4E48-4FAA-874F-8A93EC207C4F}" type="presOf" srcId="{841A38F8-A690-4587-94F6-9BDCCE271CA8}" destId="{98256ED7-2524-4BF6-A5CC-9E99E6258540}" srcOrd="0" destOrd="0" presId="urn:microsoft.com/office/officeart/2005/8/layout/chevron2"/>
    <dgm:cxn modelId="{3FE45403-F451-4F9B-890D-F4D904B1D2A0}" type="presOf" srcId="{E07EB8F8-AAF9-46F6-8F88-B75278772B54}" destId="{58C51536-82D2-436F-80E9-18759E16A036}" srcOrd="0" destOrd="0" presId="urn:microsoft.com/office/officeart/2005/8/layout/chevron2"/>
    <dgm:cxn modelId="{A86254A9-C1FF-491A-9D1A-D10B5A301CF4}" type="presOf" srcId="{597B8735-6F16-4831-A02A-F0F2A567E212}" destId="{5B1D26F9-4270-4775-AF6F-8C925B66F08C}"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96AD87F4-19E9-4795-98F0-AAB660920844}" srcId="{9C03C35E-07E0-4DF8-828D-F59CC2A99207}" destId="{597B8735-6F16-4831-A02A-F0F2A567E212}" srcOrd="2" destOrd="0" parTransId="{080A8F7B-D208-4B7A-8CC2-9E1FCD61303F}" sibTransId="{4DF1A954-C470-4F58-8DC9-8050F6682D1E}"/>
    <dgm:cxn modelId="{D52BC516-945B-43CF-A559-A0D043828F65}" type="presOf" srcId="{09B536D2-C884-4495-A298-CD4E9FE9DAA8}" destId="{AF8CEB11-9237-4E48-AA41-87BBF92F4F74}"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CD030CE5-522D-4656-A2EA-300357FE33ED}" srcId="{597B8735-6F16-4831-A02A-F0F2A567E212}" destId="{ADA91500-586B-4C80-83EA-D3DEA1A7BC23}" srcOrd="1" destOrd="0" parTransId="{1D0422D3-B391-4DC8-BF8D-4F840C886F90}" sibTransId="{D8C8BAB0-49BD-440C-9A2F-813F36F970BE}"/>
    <dgm:cxn modelId="{EE2ACE00-C09C-4B19-8D2D-687061BA0D5F}" srcId="{9C03C35E-07E0-4DF8-828D-F59CC2A99207}" destId="{841A38F8-A690-4587-94F6-9BDCCE271CA8}" srcOrd="1" destOrd="0" parTransId="{14A9EB6B-EA63-41AC-A5B8-776F52CAB3DA}" sibTransId="{AF663D8D-A2DA-42C6-9639-D0CD2353854A}"/>
    <dgm:cxn modelId="{C31D3AF5-3D3B-48EA-A43B-34017AB5F96E}" type="presOf" srcId="{ADA91500-586B-4C80-83EA-D3DEA1A7BC23}" destId="{06A747AC-D307-4411-82A9-0A6371B1F772}" srcOrd="0" destOrd="1" presId="urn:microsoft.com/office/officeart/2005/8/layout/chevron2"/>
    <dgm:cxn modelId="{15FA4A28-7EEE-404A-A379-DC36C5570E9C}" type="presParOf" srcId="{2376BEEF-420E-4207-8FB6-7F8DCD1B84D0}" destId="{DCC3B885-03BE-4246-AAE0-1A2916D46DED}" srcOrd="0" destOrd="0" presId="urn:microsoft.com/office/officeart/2005/8/layout/chevron2"/>
    <dgm:cxn modelId="{D52732F0-A451-4EAC-B011-1A7FC4EFFBAD}" type="presParOf" srcId="{DCC3B885-03BE-4246-AAE0-1A2916D46DED}" destId="{58C51536-82D2-436F-80E9-18759E16A036}" srcOrd="0" destOrd="0" presId="urn:microsoft.com/office/officeart/2005/8/layout/chevron2"/>
    <dgm:cxn modelId="{84B12963-FADD-407D-AA20-72BD216899EE}" type="presParOf" srcId="{DCC3B885-03BE-4246-AAE0-1A2916D46DED}" destId="{AF8CEB11-9237-4E48-AA41-87BBF92F4F74}" srcOrd="1" destOrd="0" presId="urn:microsoft.com/office/officeart/2005/8/layout/chevron2"/>
    <dgm:cxn modelId="{6D9CA8C1-3406-457C-9AEC-2A573FAB539A}" type="presParOf" srcId="{2376BEEF-420E-4207-8FB6-7F8DCD1B84D0}" destId="{22682E3C-CE7E-42D3-AFB2-B5CC9B09D5FE}" srcOrd="1" destOrd="0" presId="urn:microsoft.com/office/officeart/2005/8/layout/chevron2"/>
    <dgm:cxn modelId="{70AC7D2A-95DA-4867-9089-9150A92F2370}" type="presParOf" srcId="{2376BEEF-420E-4207-8FB6-7F8DCD1B84D0}" destId="{AC818883-CBD8-48B5-BFF4-371BCE8C384A}" srcOrd="2" destOrd="0" presId="urn:microsoft.com/office/officeart/2005/8/layout/chevron2"/>
    <dgm:cxn modelId="{3708F38D-70A1-4A33-B023-6DDF529129B1}" type="presParOf" srcId="{AC818883-CBD8-48B5-BFF4-371BCE8C384A}" destId="{98256ED7-2524-4BF6-A5CC-9E99E6258540}" srcOrd="0" destOrd="0" presId="urn:microsoft.com/office/officeart/2005/8/layout/chevron2"/>
    <dgm:cxn modelId="{87477A6B-DDCB-417E-88CC-2DE67F1FD5BD}" type="presParOf" srcId="{AC818883-CBD8-48B5-BFF4-371BCE8C384A}" destId="{8887E87D-7FB5-4AC4-85D4-BB5F88D29767}" srcOrd="1" destOrd="0" presId="urn:microsoft.com/office/officeart/2005/8/layout/chevron2"/>
    <dgm:cxn modelId="{0DFE5877-64E1-4FE9-B109-E40317744053}" type="presParOf" srcId="{2376BEEF-420E-4207-8FB6-7F8DCD1B84D0}" destId="{364B8F6B-9CD3-4897-B57A-27B1116B0A2D}" srcOrd="3" destOrd="0" presId="urn:microsoft.com/office/officeart/2005/8/layout/chevron2"/>
    <dgm:cxn modelId="{BEE7680B-9484-44D2-B8A3-E27F3F4AC774}" type="presParOf" srcId="{2376BEEF-420E-4207-8FB6-7F8DCD1B84D0}" destId="{1C981585-1075-40C7-A88A-D1E51CEF9CE1}" srcOrd="4" destOrd="0" presId="urn:microsoft.com/office/officeart/2005/8/layout/chevron2"/>
    <dgm:cxn modelId="{FA81511D-2EC4-4677-8D3F-D779CB8C9F23}" type="presParOf" srcId="{1C981585-1075-40C7-A88A-D1E51CEF9CE1}" destId="{5B1D26F9-4270-4775-AF6F-8C925B66F08C}" srcOrd="0" destOrd="0" presId="urn:microsoft.com/office/officeart/2005/8/layout/chevron2"/>
    <dgm:cxn modelId="{13C508E1-55C6-4A0C-85CB-C05DAB905680}"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90C16647-A448-4928-BB82-709E581837C2}" srcId="{5C5A403B-5B27-46D4-AD64-EEC101E9935D}" destId="{E4C252E2-6638-4F20-A3DE-DC5BD0321D9F}" srcOrd="1" destOrd="0" parTransId="{27337A1B-CF12-4A99-83E0-0E055EE45B6C}" sibTransId="{6FC1DB28-45AC-4ACA-9EA8-B04CABBB12A2}"/>
    <dgm:cxn modelId="{1FBECA99-EBB6-4039-A801-A2C6DEB96A35}" type="presOf" srcId="{2E7E7A36-4BCD-4297-8139-5937FA4FE16A}" destId="{2AD8EA09-1F62-44AE-8701-F478153E0B13}" srcOrd="0" destOrd="0" presId="urn:microsoft.com/office/officeart/2005/8/layout/cycle1"/>
    <dgm:cxn modelId="{64BBEB8B-F305-4D20-BB8E-AC3C2A81A7B9}" srcId="{5C5A403B-5B27-46D4-AD64-EEC101E9935D}" destId="{CD160D2E-A0E5-49E9-B95E-6DFCF6144F73}" srcOrd="4" destOrd="0" parTransId="{03F492FE-5130-44BD-9314-2E8430A1EE51}" sibTransId="{C3757417-742C-4632-87F7-A92128A23FA4}"/>
    <dgm:cxn modelId="{97CAA90B-D7B5-417B-8878-B780D6E00366}" type="presOf" srcId="{5C5A403B-5B27-46D4-AD64-EEC101E9935D}" destId="{40662B1C-B181-49C1-965A-1834805230D0}" srcOrd="0" destOrd="0" presId="urn:microsoft.com/office/officeart/2005/8/layout/cycle1"/>
    <dgm:cxn modelId="{8F9E8CC5-2572-414B-9D46-D9C5AB67B533}" type="presOf" srcId="{C7328E29-B6F9-449E-9CFF-E44B46ADBE76}" destId="{A377D1C7-0CE5-43AA-A9DE-635CE75D9FB8}"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D8E1BBBC-F415-4528-9CF7-C9C684181744}" type="presOf" srcId="{E4C252E2-6638-4F20-A3DE-DC5BD0321D9F}" destId="{7586F5BB-31B1-4AF3-8E71-83D50788E6D6}" srcOrd="0" destOrd="0" presId="urn:microsoft.com/office/officeart/2005/8/layout/cycle1"/>
    <dgm:cxn modelId="{0A4D2982-B61E-4BC7-9C7E-3AA0E4C53E8F}" type="presOf" srcId="{CD160D2E-A0E5-49E9-B95E-6DFCF6144F73}" destId="{045B3E29-DC77-4C24-A935-0E6598D09977}" srcOrd="0" destOrd="0" presId="urn:microsoft.com/office/officeart/2005/8/layout/cycle1"/>
    <dgm:cxn modelId="{9FEAA552-BF50-4DE2-8DFA-E5798588E8A2}" type="presOf" srcId="{71F656A0-E363-49B4-8591-C1612F1BD3B6}" destId="{91775A5E-1DFF-406F-BCB2-934E7768CA1D}" srcOrd="0" destOrd="0" presId="urn:microsoft.com/office/officeart/2005/8/layout/cycle1"/>
    <dgm:cxn modelId="{B841E768-D1FE-4B7A-BEA7-B8AFABF5045F}" type="presOf" srcId="{6FC1DB28-45AC-4ACA-9EA8-B04CABBB12A2}" destId="{A4319D7E-D880-4E84-A61E-AB8EB1F9E143}" srcOrd="0" destOrd="0" presId="urn:microsoft.com/office/officeart/2005/8/layout/cycle1"/>
    <dgm:cxn modelId="{E8F19A69-AECB-4720-9EA1-245B71E2DBEF}" type="presOf" srcId="{F8E630C7-28C5-4597-A4D3-9F27B737F12B}" destId="{1E54A753-F27C-4601-A212-D1BAD3EC686C}" srcOrd="0" destOrd="0" presId="urn:microsoft.com/office/officeart/2005/8/layout/cycle1"/>
    <dgm:cxn modelId="{689D955F-FD93-4C95-A067-CDCB7212BF95}" type="presOf" srcId="{C3757417-742C-4632-87F7-A92128A23FA4}" destId="{03918D41-B583-4D68-9AC3-AF84CC0180C1}"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4A99B9AC-9251-4C9B-B6CB-34A01E24883A}" type="presOf" srcId="{4CD9E362-D6FB-405E-9667-36559A6D3D5B}" destId="{2E9154EE-353C-450B-9227-CC75300B274B}" srcOrd="0" destOrd="0" presId="urn:microsoft.com/office/officeart/2005/8/layout/cycle1"/>
    <dgm:cxn modelId="{9A6AB4AF-184D-4A29-92BD-228F1EA7DCF4}" srcId="{5C5A403B-5B27-46D4-AD64-EEC101E9935D}" destId="{6E5F5866-1FB1-4E96-99C7-662B1CEC0CBA}" srcOrd="2" destOrd="0" parTransId="{8A79ABD7-83E8-4847-B4BF-315AC0036439}" sibTransId="{4CD9E362-D6FB-405E-9667-36559A6D3D5B}"/>
    <dgm:cxn modelId="{E593929D-7FBD-4EEE-949A-B5FEA58DCCBA}" type="presOf" srcId="{6E5F5866-1FB1-4E96-99C7-662B1CEC0CBA}" destId="{EF989E40-EFCB-48C0-BB22-E1732CBED283}" srcOrd="0" destOrd="0" presId="urn:microsoft.com/office/officeart/2005/8/layout/cycle1"/>
    <dgm:cxn modelId="{562A3A21-D7F4-4B11-A7C1-486F5099FBAE}" type="presParOf" srcId="{40662B1C-B181-49C1-965A-1834805230D0}" destId="{43F2487E-F4ED-4B3F-8B0B-50B76AB874FA}" srcOrd="0" destOrd="0" presId="urn:microsoft.com/office/officeart/2005/8/layout/cycle1"/>
    <dgm:cxn modelId="{8DBC12EC-310C-4DF8-9565-B8C9126EA2F2}" type="presParOf" srcId="{40662B1C-B181-49C1-965A-1834805230D0}" destId="{1E54A753-F27C-4601-A212-D1BAD3EC686C}" srcOrd="1" destOrd="0" presId="urn:microsoft.com/office/officeart/2005/8/layout/cycle1"/>
    <dgm:cxn modelId="{C8C54B09-CC8A-4B44-BCC5-BB35CD95EB35}" type="presParOf" srcId="{40662B1C-B181-49C1-965A-1834805230D0}" destId="{2AD8EA09-1F62-44AE-8701-F478153E0B13}" srcOrd="2" destOrd="0" presId="urn:microsoft.com/office/officeart/2005/8/layout/cycle1"/>
    <dgm:cxn modelId="{065AFC97-3B7A-4F47-A03A-25A90EE4B6BE}" type="presParOf" srcId="{40662B1C-B181-49C1-965A-1834805230D0}" destId="{208228BD-E368-406A-9185-5AAAD3802F14}" srcOrd="3" destOrd="0" presId="urn:microsoft.com/office/officeart/2005/8/layout/cycle1"/>
    <dgm:cxn modelId="{1C9D4C0F-4336-4548-9656-8A5275AEB366}" type="presParOf" srcId="{40662B1C-B181-49C1-965A-1834805230D0}" destId="{7586F5BB-31B1-4AF3-8E71-83D50788E6D6}" srcOrd="4" destOrd="0" presId="urn:microsoft.com/office/officeart/2005/8/layout/cycle1"/>
    <dgm:cxn modelId="{1884EA81-E3BB-4312-944B-87718D69F821}" type="presParOf" srcId="{40662B1C-B181-49C1-965A-1834805230D0}" destId="{A4319D7E-D880-4E84-A61E-AB8EB1F9E143}" srcOrd="5" destOrd="0" presId="urn:microsoft.com/office/officeart/2005/8/layout/cycle1"/>
    <dgm:cxn modelId="{DE3CAED0-FAA1-4E6C-B3DB-31610084CF73}" type="presParOf" srcId="{40662B1C-B181-49C1-965A-1834805230D0}" destId="{992734F4-CA8B-4D4E-9B6E-D135969196D5}" srcOrd="6" destOrd="0" presId="urn:microsoft.com/office/officeart/2005/8/layout/cycle1"/>
    <dgm:cxn modelId="{7324026A-4250-4A8C-97A2-87C2B9343E64}" type="presParOf" srcId="{40662B1C-B181-49C1-965A-1834805230D0}" destId="{EF989E40-EFCB-48C0-BB22-E1732CBED283}" srcOrd="7" destOrd="0" presId="urn:microsoft.com/office/officeart/2005/8/layout/cycle1"/>
    <dgm:cxn modelId="{CF69941F-7F67-43F4-B25A-DAE69E20DBE8}" type="presParOf" srcId="{40662B1C-B181-49C1-965A-1834805230D0}" destId="{2E9154EE-353C-450B-9227-CC75300B274B}" srcOrd="8" destOrd="0" presId="urn:microsoft.com/office/officeart/2005/8/layout/cycle1"/>
    <dgm:cxn modelId="{86466F43-47FE-4B0D-85AB-217429FB719A}" type="presParOf" srcId="{40662B1C-B181-49C1-965A-1834805230D0}" destId="{733316F4-70EA-4D88-80F9-DBCDA11F014D}" srcOrd="9" destOrd="0" presId="urn:microsoft.com/office/officeart/2005/8/layout/cycle1"/>
    <dgm:cxn modelId="{802F7B79-EBEB-4949-AE17-75A66D720307}" type="presParOf" srcId="{40662B1C-B181-49C1-965A-1834805230D0}" destId="{91775A5E-1DFF-406F-BCB2-934E7768CA1D}" srcOrd="10" destOrd="0" presId="urn:microsoft.com/office/officeart/2005/8/layout/cycle1"/>
    <dgm:cxn modelId="{F03A4C34-2A46-4181-8F47-DB13B66878EF}" type="presParOf" srcId="{40662B1C-B181-49C1-965A-1834805230D0}" destId="{A377D1C7-0CE5-43AA-A9DE-635CE75D9FB8}" srcOrd="11" destOrd="0" presId="urn:microsoft.com/office/officeart/2005/8/layout/cycle1"/>
    <dgm:cxn modelId="{50AD1491-1143-4619-BFC4-4A969E2E8DCA}" type="presParOf" srcId="{40662B1C-B181-49C1-965A-1834805230D0}" destId="{E3B146DE-B4ED-47A7-8BB3-5C46F6C1C18B}" srcOrd="12" destOrd="0" presId="urn:microsoft.com/office/officeart/2005/8/layout/cycle1"/>
    <dgm:cxn modelId="{2BEA4279-9D6A-4927-919C-49A3B28D3CA7}" type="presParOf" srcId="{40662B1C-B181-49C1-965A-1834805230D0}" destId="{045B3E29-DC77-4C24-A935-0E6598D09977}" srcOrd="13" destOrd="0" presId="urn:microsoft.com/office/officeart/2005/8/layout/cycle1"/>
    <dgm:cxn modelId="{537D5CC4-0298-4564-AEDF-C9C5F0258045}"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3320092C-D903-4B27-8C04-80E72C6736BC}" srcId="{49BF6C17-51B1-44DA-9049-8C076FAD9EED}" destId="{AE89887E-8CAF-4273-90B1-59B26658439B}" srcOrd="0" destOrd="0" parTransId="{B70E32EA-332F-4457-90B7-B86114050FB1}" sibTransId="{EFE349F3-4C6C-4063-9F4D-6B3612DFD34F}"/>
    <dgm:cxn modelId="{8623DEB1-BE93-41AA-B99B-0B5AB11DC4B0}" type="presOf" srcId="{6145F78E-520F-40BD-88B5-0326121D85A1}" destId="{23DA1662-6618-4D55-A30B-888D9B0811DF}" srcOrd="0" destOrd="0" presId="urn:microsoft.com/office/officeart/2005/8/layout/chevron1"/>
    <dgm:cxn modelId="{BE79DABD-774B-4BAB-96D1-D616F75659B6}" type="presOf" srcId="{A6A7E497-39A0-40B1-B204-1B9858323A6F}" destId="{C2131BC5-721D-4214-9CC4-32B0EFBFF1EC}" srcOrd="0" destOrd="0" presId="urn:microsoft.com/office/officeart/2005/8/layout/chevron1"/>
    <dgm:cxn modelId="{5697FC7C-1A24-405F-8ACF-39E4F000E5B9}" srcId="{53FF2AC1-A37A-4550-A648-6C61FA1E447D}" destId="{C7B7B9FB-6E24-4D81-8C61-8DAFF472EE71}" srcOrd="0" destOrd="0" parTransId="{490A472C-8866-4868-8D32-FE12718E3C20}" sibTransId="{17C0E212-28FA-4741-ABEF-76C049E71237}"/>
    <dgm:cxn modelId="{4D6E344A-4DCC-4508-87F0-41669F277F31}" type="presOf" srcId="{53FF2AC1-A37A-4550-A648-6C61FA1E447D}" destId="{154E34BA-AA8B-48C5-A7BF-7DB3B5CB4F95}" srcOrd="0" destOrd="0" presId="urn:microsoft.com/office/officeart/2005/8/layout/chevron1"/>
    <dgm:cxn modelId="{46C119BF-08FF-4C1E-B751-5458A1871BFA}" type="presOf" srcId="{60160DF1-1D2B-4129-ADDD-331455E8DA6C}" destId="{E2F41379-DC12-428F-BFD8-605A250F7325}" srcOrd="0" destOrd="0" presId="urn:microsoft.com/office/officeart/2005/8/layout/chevron1"/>
    <dgm:cxn modelId="{11629791-22A0-49B9-B2FC-7321E8EAB693}" type="presOf" srcId="{69614B42-D681-42F7-A527-44B0E5925B5C}" destId="{C2131BC5-721D-4214-9CC4-32B0EFBFF1EC}" srcOrd="0" destOrd="1" presId="urn:microsoft.com/office/officeart/2005/8/layout/chevron1"/>
    <dgm:cxn modelId="{580FA9B6-41B3-4693-88BD-D4A999709F84}" type="presOf" srcId="{C7B7B9FB-6E24-4D81-8C61-8DAFF472EE71}" destId="{F4940FDB-7EE9-4B7E-BA94-1BA7DE1F3652}" srcOrd="0" destOrd="0"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59CB5DBF-9B12-498B-B474-F6402696E645}" srcId="{57F5CE34-EE7D-4018-A7D2-BC4FDE652D48}" destId="{A6A7E497-39A0-40B1-B204-1B9858323A6F}" srcOrd="0" destOrd="0" parTransId="{6F3F6C9C-23DC-474A-9907-56E52F16232B}" sibTransId="{7F0840EA-BEA6-40BE-85BA-3C56AA337788}"/>
    <dgm:cxn modelId="{17BE8A14-8298-4A0D-960B-9528D5D5281C}" srcId="{6145F78E-520F-40BD-88B5-0326121D85A1}" destId="{A2BB697E-3D08-4E9F-805B-F0BC24977387}" srcOrd="0" destOrd="0" parTransId="{FE71A258-7A95-4213-A63F-A230DB598553}" sibTransId="{E7BF89AE-8BB9-4096-9362-DB67733A2AA2}"/>
    <dgm:cxn modelId="{9935A199-9B48-49B2-B48F-4343B469897A}" srcId="{53FF2AC1-A37A-4550-A648-6C61FA1E447D}" destId="{4841066C-6B2F-44C0-A849-260D992EA019}" srcOrd="1" destOrd="0" parTransId="{00FAAFF1-C403-43BA-A3A2-255C19112AE5}" sibTransId="{0653D286-9381-4D08-B0BC-633CB860EF8F}"/>
    <dgm:cxn modelId="{595C3B39-6E73-4BEF-87EC-420982C74228}" srcId="{49BF6C17-51B1-44DA-9049-8C076FAD9EED}" destId="{05FDFB77-6A1D-4159-81B5-8AC404ABFCCC}" srcOrd="1" destOrd="0" parTransId="{D293399A-804D-4FDE-83E2-FE0D2C0045DF}" sibTransId="{E1B3533E-FACC-46D3-96EB-D2BEDEFCB3EA}"/>
    <dgm:cxn modelId="{5CFE21C7-DB6B-40C2-98EF-7A0CFC7E5455}" type="presOf" srcId="{05FDFB77-6A1D-4159-81B5-8AC404ABFCCC}" destId="{EB64BCDB-DAF0-490B-BEE0-C08181938790}" srcOrd="0" destOrd="1" presId="urn:microsoft.com/office/officeart/2005/8/layout/chevron1"/>
    <dgm:cxn modelId="{B078168D-AEF7-4CFF-858E-6E23B25EEB34}" srcId="{6145F78E-520F-40BD-88B5-0326121D85A1}" destId="{53FF2AC1-A37A-4550-A648-6C61FA1E447D}" srcOrd="2" destOrd="0" parTransId="{AAC55CE0-A84B-4858-8927-AA9E9AAE7043}" sibTransId="{41F12230-5B0F-4FD5-8620-CE2048314A8A}"/>
    <dgm:cxn modelId="{59893E11-E655-4FE0-A0B2-E9E880DFB17D}" srcId="{A2BB697E-3D08-4E9F-805B-F0BC24977387}" destId="{60160DF1-1D2B-4129-ADDD-331455E8DA6C}" srcOrd="0" destOrd="0" parTransId="{76AEDE8B-6E9F-4F14-9DD0-CDCC7C45A130}" sibTransId="{5BFEE513-8800-42E2-8778-D592E4F7B6CF}"/>
    <dgm:cxn modelId="{08BAB96B-CF15-4CC1-941F-A4228ED1940C}" type="presOf" srcId="{AE89887E-8CAF-4273-90B1-59B26658439B}" destId="{EB64BCDB-DAF0-490B-BEE0-C08181938790}" srcOrd="0" destOrd="0" presId="urn:microsoft.com/office/officeart/2005/8/layout/chevron1"/>
    <dgm:cxn modelId="{C8520F00-EADD-4624-9AD2-ECFD4A09793D}" type="presOf" srcId="{49BF6C17-51B1-44DA-9049-8C076FAD9EED}" destId="{134F4162-1644-4068-BF1E-6D0EEFAEE9D6}" srcOrd="0" destOrd="0" presId="urn:microsoft.com/office/officeart/2005/8/layout/chevron1"/>
    <dgm:cxn modelId="{D4B0AE7E-8955-4383-B173-0A86B6A8EAF4}" type="presOf" srcId="{57F5CE34-EE7D-4018-A7D2-BC4FDE652D48}" destId="{ED698114-FB15-440F-B5DA-2A2780A342C2}" srcOrd="0" destOrd="0" presId="urn:microsoft.com/office/officeart/2005/8/layout/chevron1"/>
    <dgm:cxn modelId="{495A297D-613D-4149-B1AE-3095DF52DA3C}" type="presOf" srcId="{4841066C-6B2F-44C0-A849-260D992EA019}" destId="{F4940FDB-7EE9-4B7E-BA94-1BA7DE1F3652}" srcOrd="0" destOrd="1" presId="urn:microsoft.com/office/officeart/2005/8/layout/chevron1"/>
    <dgm:cxn modelId="{4D378029-5FDE-4ACA-A54A-6B995C4456E1}" type="presOf" srcId="{A2BB697E-3D08-4E9F-805B-F0BC24977387}" destId="{4AF22EE5-769D-488D-B32D-C189055302B7}" srcOrd="0" destOrd="0" presId="urn:microsoft.com/office/officeart/2005/8/layout/chevron1"/>
    <dgm:cxn modelId="{5C9612CE-ED00-4989-93F5-D133A9F3A3A4}" srcId="{57F5CE34-EE7D-4018-A7D2-BC4FDE652D48}" destId="{69614B42-D681-42F7-A527-44B0E5925B5C}" srcOrd="1" destOrd="0" parTransId="{6B70164F-664E-4137-B5D1-BFE8258DCE2D}" sibTransId="{3E3F2102-04DF-4D98-9A09-905D2C10E6C4}"/>
    <dgm:cxn modelId="{FEC3FA9E-D532-42AD-AEDB-3010851DFDF9}" srcId="{6145F78E-520F-40BD-88B5-0326121D85A1}" destId="{49BF6C17-51B1-44DA-9049-8C076FAD9EED}" srcOrd="3" destOrd="0" parTransId="{92F40422-0ABE-4429-8BB2-D82F01FD5D88}" sibTransId="{E00AA092-0B44-4F1A-B3E3-FF6E5CA64C5C}"/>
    <dgm:cxn modelId="{6A220A14-621C-4F79-A159-09EF369E491D}" type="presParOf" srcId="{23DA1662-6618-4D55-A30B-888D9B0811DF}" destId="{5B8819D6-832B-4C02-A011-962751CE4F59}" srcOrd="0" destOrd="0" presId="urn:microsoft.com/office/officeart/2005/8/layout/chevron1"/>
    <dgm:cxn modelId="{28F3BF41-F9F7-4BC5-88A5-0C6F2AC36B74}" type="presParOf" srcId="{5B8819D6-832B-4C02-A011-962751CE4F59}" destId="{4AF22EE5-769D-488D-B32D-C189055302B7}" srcOrd="0" destOrd="0" presId="urn:microsoft.com/office/officeart/2005/8/layout/chevron1"/>
    <dgm:cxn modelId="{DFCFE132-6D89-46E2-B63F-AC4E16B9CDB2}" type="presParOf" srcId="{5B8819D6-832B-4C02-A011-962751CE4F59}" destId="{E2F41379-DC12-428F-BFD8-605A250F7325}" srcOrd="1" destOrd="0" presId="urn:microsoft.com/office/officeart/2005/8/layout/chevron1"/>
    <dgm:cxn modelId="{9AB449B6-352E-4399-A8A3-5B164A389E10}" type="presParOf" srcId="{23DA1662-6618-4D55-A30B-888D9B0811DF}" destId="{815824AE-A8F4-40DD-A328-70B4B4FAE3EF}" srcOrd="1" destOrd="0" presId="urn:microsoft.com/office/officeart/2005/8/layout/chevron1"/>
    <dgm:cxn modelId="{5154A9EE-A800-4AD9-9F18-C6D24CAE849B}" type="presParOf" srcId="{23DA1662-6618-4D55-A30B-888D9B0811DF}" destId="{F8651E6A-4354-42E8-BDF9-B9B20202D0E1}" srcOrd="2" destOrd="0" presId="urn:microsoft.com/office/officeart/2005/8/layout/chevron1"/>
    <dgm:cxn modelId="{AC3DB0DE-2C7B-42CD-947B-6DFD769D11FD}" type="presParOf" srcId="{F8651E6A-4354-42E8-BDF9-B9B20202D0E1}" destId="{ED698114-FB15-440F-B5DA-2A2780A342C2}" srcOrd="0" destOrd="0" presId="urn:microsoft.com/office/officeart/2005/8/layout/chevron1"/>
    <dgm:cxn modelId="{A547211C-EA36-451D-848D-74C06806E386}" type="presParOf" srcId="{F8651E6A-4354-42E8-BDF9-B9B20202D0E1}" destId="{C2131BC5-721D-4214-9CC4-32B0EFBFF1EC}" srcOrd="1" destOrd="0" presId="urn:microsoft.com/office/officeart/2005/8/layout/chevron1"/>
    <dgm:cxn modelId="{FD0B4154-D6FF-413B-9B08-81C4A91D2DBD}" type="presParOf" srcId="{23DA1662-6618-4D55-A30B-888D9B0811DF}" destId="{256942DF-2F62-4713-825F-7C1422382046}" srcOrd="3" destOrd="0" presId="urn:microsoft.com/office/officeart/2005/8/layout/chevron1"/>
    <dgm:cxn modelId="{3AD10C5B-AF4F-425F-B443-ABE4F5D38E16}" type="presParOf" srcId="{23DA1662-6618-4D55-A30B-888D9B0811DF}" destId="{453E5F12-66ED-4DDF-AD17-44F61B5AA4C0}" srcOrd="4" destOrd="0" presId="urn:microsoft.com/office/officeart/2005/8/layout/chevron1"/>
    <dgm:cxn modelId="{B0DD93C1-CBE2-4302-9E1C-A2DA4CC8BC5F}" type="presParOf" srcId="{453E5F12-66ED-4DDF-AD17-44F61B5AA4C0}" destId="{154E34BA-AA8B-48C5-A7BF-7DB3B5CB4F95}" srcOrd="0" destOrd="0" presId="urn:microsoft.com/office/officeart/2005/8/layout/chevron1"/>
    <dgm:cxn modelId="{4298CBAA-A544-4DA2-AEEA-0B38B3B809EA}" type="presParOf" srcId="{453E5F12-66ED-4DDF-AD17-44F61B5AA4C0}" destId="{F4940FDB-7EE9-4B7E-BA94-1BA7DE1F3652}" srcOrd="1" destOrd="0" presId="urn:microsoft.com/office/officeart/2005/8/layout/chevron1"/>
    <dgm:cxn modelId="{A24AFD76-1E3C-44E3-A36B-C4F23BA9213A}" type="presParOf" srcId="{23DA1662-6618-4D55-A30B-888D9B0811DF}" destId="{4D718AA0-DDA2-498E-8B89-532B2353EA9A}" srcOrd="5" destOrd="0" presId="urn:microsoft.com/office/officeart/2005/8/layout/chevron1"/>
    <dgm:cxn modelId="{1F5A3017-1117-42BA-93EF-C216C42B7A32}" type="presParOf" srcId="{23DA1662-6618-4D55-A30B-888D9B0811DF}" destId="{39E6FA8E-0B77-45D2-B12C-5FBB0496237F}" srcOrd="6" destOrd="0" presId="urn:microsoft.com/office/officeart/2005/8/layout/chevron1"/>
    <dgm:cxn modelId="{88712095-79A7-4421-9456-2D67545A6BC7}" type="presParOf" srcId="{39E6FA8E-0B77-45D2-B12C-5FBB0496237F}" destId="{134F4162-1644-4068-BF1E-6D0EEFAEE9D6}" srcOrd="0" destOrd="0" presId="urn:microsoft.com/office/officeart/2005/8/layout/chevron1"/>
    <dgm:cxn modelId="{2352B511-5720-4831-A1DA-CC56E7BAF30E}"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0286E-9546-4C13-9724-A95D98FBC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32</Pages>
  <Words>7635</Words>
  <Characters>48106</Characters>
  <Application>Microsoft Office Word</Application>
  <DocSecurity>0</DocSecurity>
  <Lines>400</Lines>
  <Paragraphs>111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929</cp:revision>
  <dcterms:created xsi:type="dcterms:W3CDTF">2012-03-19T14:28:00Z</dcterms:created>
  <dcterms:modified xsi:type="dcterms:W3CDTF">2012-06-11T19:39:00Z</dcterms:modified>
</cp:coreProperties>
</file>