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BE21B1" w:rsidP="00BF3438">
            <w:r w:rsidRPr="00BE21B1">
              <w:t>Administration der Video Wall</w:t>
            </w:r>
            <w:r>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BF3438">
            <w:pPr>
              <w:rPr>
                <w:lang w:val="en-GB"/>
              </w:rPr>
            </w:pPr>
            <w:r w:rsidRPr="00EF71DD">
              <w:rPr>
                <w:lang w:val="en-GB"/>
              </w:rPr>
              <w:t>Review Administration der Video Wall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BF3438">
            <w:pPr>
              <w:rPr>
                <w:lang w:val="en-GB"/>
              </w:rPr>
            </w:pPr>
            <w:r w:rsidRPr="00EF71DD">
              <w:rPr>
                <w:lang w:val="en-GB"/>
              </w:rPr>
              <w:t>Review Administration der Video Wall</w:t>
            </w:r>
          </w:p>
        </w:tc>
        <w:tc>
          <w:tcPr>
            <w:tcW w:w="2303" w:type="dxa"/>
          </w:tcPr>
          <w:p w:rsidR="00697257" w:rsidRDefault="00697257" w:rsidP="00BF3438">
            <w:pPr>
              <w:rPr>
                <w:lang w:val="en-GB"/>
              </w:rPr>
            </w:pPr>
            <w:r>
              <w:rPr>
                <w:lang w:val="en-GB"/>
              </w:rPr>
              <w:t>DT</w:t>
            </w:r>
          </w:p>
        </w:tc>
      </w:tr>
      <w:tr w:rsidR="004B4B50"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B4B50" w:rsidRDefault="004B4B50" w:rsidP="00BF3438">
            <w:r>
              <w:t>29.05.2012</w:t>
            </w:r>
          </w:p>
        </w:tc>
        <w:tc>
          <w:tcPr>
            <w:tcW w:w="993" w:type="dxa"/>
          </w:tcPr>
          <w:p w:rsidR="004B4B50" w:rsidRDefault="004B4B50" w:rsidP="00BF3438">
            <w:r>
              <w:t>1.20</w:t>
            </w:r>
          </w:p>
        </w:tc>
        <w:tc>
          <w:tcPr>
            <w:tcW w:w="4674" w:type="dxa"/>
          </w:tcPr>
          <w:p w:rsidR="004B4B50" w:rsidRPr="00EF71DD" w:rsidRDefault="004B4B50" w:rsidP="00BF3438">
            <w:pPr>
              <w:rPr>
                <w:lang w:val="en-GB"/>
              </w:rPr>
            </w:pPr>
            <w:r>
              <w:rPr>
                <w:lang w:val="en-GB"/>
              </w:rPr>
              <w:t>Screen Map</w:t>
            </w:r>
          </w:p>
        </w:tc>
        <w:tc>
          <w:tcPr>
            <w:tcW w:w="2303" w:type="dxa"/>
          </w:tcPr>
          <w:p w:rsidR="004B4B50" w:rsidRDefault="004B4B50" w:rsidP="00BF3438">
            <w:pPr>
              <w:rPr>
                <w:lang w:val="en-GB"/>
              </w:rPr>
            </w:pPr>
            <w:r>
              <w:rPr>
                <w:lang w:val="en-GB"/>
              </w:rPr>
              <w:t>CH</w:t>
            </w:r>
            <w:bookmarkStart w:id="7" w:name="_GoBack"/>
            <w:bookmarkEnd w:id="7"/>
          </w:p>
        </w:tc>
      </w:tr>
    </w:tbl>
    <w:p w:rsidR="0057347C" w:rsidRPr="00852796" w:rsidRDefault="0057347C" w:rsidP="00CD0CE9">
      <w:pPr>
        <w:rPr>
          <w:lang w:val="en-GB"/>
        </w:rPr>
      </w:pPr>
      <w:bookmarkStart w:id="8"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Heading3"/>
      </w:pPr>
      <w:bookmarkStart w:id="9" w:name="_Toc320620796"/>
      <w:bookmarkStart w:id="10" w:name="_Toc323885677"/>
      <w:bookmarkStart w:id="11" w:name="_Toc324860358"/>
      <w:r>
        <w:lastRenderedPageBreak/>
        <w:t>Daten</w:t>
      </w:r>
    </w:p>
    <w:p w:rsidR="00262915" w:rsidRDefault="00683460" w:rsidP="00683460">
      <w:pPr>
        <w:pStyle w:val="Heading4"/>
      </w:pPr>
      <w:bookmarkStart w:id="12" w:name="_Ref326053702"/>
      <w:r>
        <w:t>Domain Model</w:t>
      </w:r>
      <w:r w:rsidR="00DF3000">
        <w:t>s</w:t>
      </w:r>
      <w:bookmarkEnd w:id="12"/>
    </w:p>
    <w:p w:rsidR="00725F01" w:rsidRDefault="00725F01" w:rsidP="00725F01">
      <w:r>
        <w:t>Auf der Video Wall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115BCD43" wp14:editId="09DE33AC">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3" w:name="_Ref325466587"/>
      <w:r>
        <w:t xml:space="preserve">Abbildung </w:t>
      </w:r>
      <w:r w:rsidR="007A2E34">
        <w:fldChar w:fldCharType="begin"/>
      </w:r>
      <w:r w:rsidR="007A2E34">
        <w:instrText xml:space="preserve"> SEQ Abbildung \* ARABIC </w:instrText>
      </w:r>
      <w:r w:rsidR="007A2E34">
        <w:fldChar w:fldCharType="separate"/>
      </w:r>
      <w:r w:rsidR="00A31504">
        <w:rPr>
          <w:noProof/>
        </w:rPr>
        <w:t>1</w:t>
      </w:r>
      <w:r w:rsidR="007A2E34">
        <w:rPr>
          <w:noProof/>
        </w:rPr>
        <w:fldChar w:fldCharType="end"/>
      </w:r>
      <w:r w:rsidR="00B363C9">
        <w:t xml:space="preserve"> - Domain Model</w:t>
      </w:r>
      <w:r>
        <w:t xml:space="preserve"> VideoWall</w:t>
      </w:r>
      <w:bookmarkEnd w:id="13"/>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7A2E34">
        <w:fldChar w:fldCharType="begin"/>
      </w:r>
      <w:r w:rsidR="007A2E34">
        <w:instrText xml:space="preserve"> SEQ Tabelle \* ARABIC </w:instrText>
      </w:r>
      <w:r w:rsidR="007A2E34">
        <w:fldChar w:fldCharType="separate"/>
      </w:r>
      <w:r w:rsidR="00B363C9">
        <w:rPr>
          <w:noProof/>
        </w:rPr>
        <w:t>1</w:t>
      </w:r>
      <w:r w:rsidR="007A2E34">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lastRenderedPageBreak/>
        <w:drawing>
          <wp:inline distT="0" distB="0" distL="0" distR="0" wp14:anchorId="2C710708" wp14:editId="07278491">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7A2E34">
        <w:fldChar w:fldCharType="begin"/>
      </w:r>
      <w:r w:rsidR="007A2E34">
        <w:instrText xml:space="preserve"> SEQ Abbildung \* ARABIC </w:instrText>
      </w:r>
      <w:r w:rsidR="007A2E34">
        <w:fldChar w:fldCharType="separate"/>
      </w:r>
      <w:r w:rsidR="00A31504">
        <w:rPr>
          <w:noProof/>
        </w:rPr>
        <w:t>2</w:t>
      </w:r>
      <w:r w:rsidR="007A2E34">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Caption"/>
      </w:pPr>
      <w:r>
        <w:t xml:space="preserve">Tabelle </w:t>
      </w:r>
      <w:r w:rsidR="007A2E34">
        <w:fldChar w:fldCharType="begin"/>
      </w:r>
      <w:r w:rsidR="007A2E34">
        <w:instrText xml:space="preserve"> SEQ Tabelle \* ARABIC </w:instrText>
      </w:r>
      <w:r w:rsidR="007A2E34">
        <w:fldChar w:fldCharType="separate"/>
      </w:r>
      <w:r w:rsidR="00B363C9">
        <w:rPr>
          <w:noProof/>
        </w:rPr>
        <w:t>2</w:t>
      </w:r>
      <w:r w:rsidR="007A2E34">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12156D2B" wp14:editId="5B09D0D4">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7A2E34">
        <w:fldChar w:fldCharType="begin"/>
      </w:r>
      <w:r w:rsidR="007A2E34">
        <w:instrText xml:space="preserve"> SEQ Abbildung \* ARABIC </w:instrText>
      </w:r>
      <w:r w:rsidR="007A2E34">
        <w:fldChar w:fldCharType="separate"/>
      </w:r>
      <w:r w:rsidR="00A31504">
        <w:rPr>
          <w:noProof/>
        </w:rPr>
        <w:t>3</w:t>
      </w:r>
      <w:r w:rsidR="007A2E34">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7A2E34">
        <w:fldChar w:fldCharType="begin"/>
      </w:r>
      <w:r w:rsidR="007A2E34">
        <w:instrText xml:space="preserve"> SEQ Tabelle \* ARABIC </w:instrText>
      </w:r>
      <w:r w:rsidR="007A2E34">
        <w:fldChar w:fldCharType="separate"/>
      </w:r>
      <w:r>
        <w:rPr>
          <w:noProof/>
        </w:rPr>
        <w:t>3</w:t>
      </w:r>
      <w:r w:rsidR="007A2E34">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7A2E34">
        <w:fldChar w:fldCharType="begin"/>
      </w:r>
      <w:r w:rsidR="007A2E34">
        <w:instrText xml:space="preserve"> SEQ Tabelle \* ARABIC </w:instrText>
      </w:r>
      <w:r w:rsidR="007A2E34">
        <w:fldChar w:fldCharType="separate"/>
      </w:r>
      <w:r>
        <w:rPr>
          <w:noProof/>
        </w:rPr>
        <w:t>4</w:t>
      </w:r>
      <w:r w:rsidR="007A2E34">
        <w:rPr>
          <w:noProof/>
        </w:rPr>
        <w:fldChar w:fldCharType="end"/>
      </w:r>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4" w:name="_Ref325902611"/>
      <w:bookmarkStart w:id="15" w:name="_Ref325902745"/>
      <w:bookmarkStart w:id="16" w:name="_Ref325902874"/>
      <w:r w:rsidRPr="0081177C">
        <w:t>Mittagsmen</w:t>
      </w:r>
      <w:bookmarkEnd w:id="14"/>
      <w:bookmarkEnd w:id="15"/>
      <w:r w:rsidR="0081177C" w:rsidRPr="0081177C">
        <w:t>u</w:t>
      </w:r>
      <w:bookmarkEnd w:id="16"/>
    </w:p>
    <w:p w:rsidR="00A83529" w:rsidRPr="00650FE4" w:rsidRDefault="0081177C" w:rsidP="009D6F0A">
      <w:r>
        <w:t>Die Daten des Mittagsmenu</w:t>
      </w:r>
      <w:r w:rsidR="00D41EA4">
        <w:t xml:space="preserve">s werden auf der Internetseite der Mensa HSR Hochschule Rapperswil der SVGroup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8"/>
      <w:bookmarkEnd w:id="9"/>
      <w:bookmarkEnd w:id="10"/>
      <w:bookmarkEnd w:id="11"/>
    </w:p>
    <w:p w:rsidR="00CB6417" w:rsidRDefault="00CB6417" w:rsidP="00326CCE">
      <w:pPr>
        <w:pStyle w:val="Heading4"/>
      </w:pPr>
      <w:bookmarkStart w:id="17" w:name="_Toc320620797"/>
      <w:bookmarkStart w:id="18" w:name="_Toc323885678"/>
      <w:bookmarkStart w:id="19" w:name="_Ref323983161"/>
      <w:bookmarkStart w:id="20" w:name="_Ref323983174"/>
      <w:bookmarkStart w:id="21" w:name="_Ref323983178"/>
      <w:bookmarkStart w:id="22" w:name="_Ref323992086"/>
      <w:bookmarkStart w:id="23" w:name="_Ref323992096"/>
      <w:bookmarkStart w:id="24" w:name="_Toc324860359"/>
      <w:r>
        <w:t>Empirischer formativer Test</w:t>
      </w:r>
      <w:bookmarkEnd w:id="17"/>
      <w:bookmarkEnd w:id="18"/>
      <w:bookmarkEnd w:id="19"/>
      <w:bookmarkEnd w:id="20"/>
      <w:bookmarkEnd w:id="21"/>
      <w:bookmarkEnd w:id="22"/>
      <w:bookmarkEnd w:id="23"/>
      <w:bookmarkEnd w:id="24"/>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5" w:name="_Ref320005002"/>
      <w:bookmarkStart w:id="26" w:name="_Toc320620799"/>
      <w:bookmarkStart w:id="27" w:name="_Toc324860360"/>
      <w:r>
        <w:t>Ideensammlung</w:t>
      </w:r>
      <w:bookmarkEnd w:id="25"/>
      <w:bookmarkEnd w:id="26"/>
      <w:bookmarkEnd w:id="27"/>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8" w:name="_Ref319938869"/>
      <w:r>
        <w:t xml:space="preserve">Abbildung </w:t>
      </w:r>
      <w:r w:rsidR="007A2E34">
        <w:fldChar w:fldCharType="begin"/>
      </w:r>
      <w:r w:rsidR="007A2E34">
        <w:instrText xml:space="preserve"> SEQ Abbildung \* ARABIC </w:instrText>
      </w:r>
      <w:r w:rsidR="007A2E34">
        <w:fldChar w:fldCharType="separate"/>
      </w:r>
      <w:r w:rsidR="00A31504">
        <w:rPr>
          <w:noProof/>
        </w:rPr>
        <w:t>4</w:t>
      </w:r>
      <w:r w:rsidR="007A2E34">
        <w:rPr>
          <w:noProof/>
        </w:rPr>
        <w:fldChar w:fldCharType="end"/>
      </w:r>
      <w:r>
        <w:t xml:space="preserve"> - Anforderungen an den Test</w:t>
      </w:r>
      <w:bookmarkEnd w:id="28"/>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9" w:name="_Ref319939003"/>
      <w:r>
        <w:t xml:space="preserve">Abbildung </w:t>
      </w:r>
      <w:r w:rsidR="007A2E34">
        <w:fldChar w:fldCharType="begin"/>
      </w:r>
      <w:r w:rsidR="007A2E34">
        <w:instrText xml:space="preserve"> SEQ Abbildung \* ARABIC </w:instrText>
      </w:r>
      <w:r w:rsidR="007A2E34">
        <w:fldChar w:fldCharType="separate"/>
      </w:r>
      <w:r w:rsidR="00A31504">
        <w:rPr>
          <w:noProof/>
        </w:rPr>
        <w:t>5</w:t>
      </w:r>
      <w:r w:rsidR="007A2E34">
        <w:rPr>
          <w:noProof/>
        </w:rPr>
        <w:fldChar w:fldCharType="end"/>
      </w:r>
      <w:r>
        <w:t xml:space="preserve"> - Posteransicht</w:t>
      </w:r>
      <w:bookmarkEnd w:id="29"/>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0" w:name="_Ref319940831"/>
      <w:r>
        <w:t xml:space="preserve">Abbildung </w:t>
      </w:r>
      <w:r w:rsidR="007A2E34">
        <w:fldChar w:fldCharType="begin"/>
      </w:r>
      <w:r w:rsidR="007A2E34">
        <w:instrText xml:space="preserve"> SEQ Abbildung \* ARABIC </w:instrText>
      </w:r>
      <w:r w:rsidR="007A2E34">
        <w:fldChar w:fldCharType="separate"/>
      </w:r>
      <w:r w:rsidR="00A31504">
        <w:rPr>
          <w:noProof/>
        </w:rPr>
        <w:t>6</w:t>
      </w:r>
      <w:r w:rsidR="007A2E34">
        <w:rPr>
          <w:noProof/>
        </w:rPr>
        <w:fldChar w:fldCharType="end"/>
      </w:r>
      <w:r>
        <w:t xml:space="preserve"> - Unterteilung in Tabs</w:t>
      </w:r>
      <w:bookmarkEnd w:id="30"/>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1" w:name="_Ref319995195"/>
      <w:r>
        <w:t xml:space="preserve">Abbildung </w:t>
      </w:r>
      <w:r w:rsidR="007A2E34">
        <w:fldChar w:fldCharType="begin"/>
      </w:r>
      <w:r w:rsidR="007A2E34">
        <w:instrText xml:space="preserve"> SEQ Abbildung \* ARABIC </w:instrText>
      </w:r>
      <w:r w:rsidR="007A2E34">
        <w:fldChar w:fldCharType="separate"/>
      </w:r>
      <w:r w:rsidR="00A31504">
        <w:rPr>
          <w:noProof/>
        </w:rPr>
        <w:t>7</w:t>
      </w:r>
      <w:r w:rsidR="007A2E34">
        <w:rPr>
          <w:noProof/>
        </w:rPr>
        <w:fldChar w:fldCharType="end"/>
      </w:r>
      <w:r>
        <w:t xml:space="preserve"> </w:t>
      </w:r>
      <w:r w:rsidR="00CD63ED">
        <w:t>-</w:t>
      </w:r>
      <w:r>
        <w:t xml:space="preserve"> Zonenmarkierung</w:t>
      </w:r>
      <w:bookmarkEnd w:id="3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2" w:name="_Toc320620800"/>
      <w:bookmarkStart w:id="33" w:name="_Toc324860361"/>
      <w:r>
        <w:t>Ausarbeitung</w:t>
      </w:r>
      <w:bookmarkEnd w:id="32"/>
      <w:bookmarkEnd w:id="3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7A2E34">
        <w:fldChar w:fldCharType="begin"/>
      </w:r>
      <w:r w:rsidR="007A2E34">
        <w:instrText xml:space="preserve"> SEQ Abbildung \* ARABIC </w:instrText>
      </w:r>
      <w:r w:rsidR="007A2E34">
        <w:fldChar w:fldCharType="separate"/>
      </w:r>
      <w:r w:rsidR="00A31504">
        <w:rPr>
          <w:noProof/>
        </w:rPr>
        <w:t>8</w:t>
      </w:r>
      <w:r w:rsidR="007A2E34">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4" w:name="_Toc320620801"/>
      <w:bookmarkStart w:id="35" w:name="_Toc324860362"/>
      <w:r>
        <w:t>Durchführung</w:t>
      </w:r>
      <w:bookmarkEnd w:id="34"/>
      <w:r w:rsidR="00293371">
        <w:t xml:space="preserve"> &amp; Fazit</w:t>
      </w:r>
      <w:bookmarkEnd w:id="35"/>
    </w:p>
    <w:p w:rsidR="00244939" w:rsidRDefault="008B67E5" w:rsidP="00F13109">
      <w:r>
        <w:t xml:space="preserve">Am  27. März 2012 wurde der </w:t>
      </w:r>
      <w:r w:rsidR="00293371">
        <w:t>Test als Wizard of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 Wall steuert.</w:t>
      </w:r>
      <w:r w:rsidR="009428CC">
        <w:br w:type="page"/>
      </w:r>
    </w:p>
    <w:p w:rsidR="003B6576" w:rsidRDefault="009428CC" w:rsidP="00326CCE">
      <w:pPr>
        <w:pStyle w:val="Heading4"/>
      </w:pPr>
      <w:bookmarkStart w:id="36" w:name="_Toc324860363"/>
      <w:bookmarkStart w:id="37" w:name="_Ref325661216"/>
      <w:bookmarkStart w:id="38" w:name="_Ref325661219"/>
      <w:bookmarkStart w:id="39" w:name="_Ref326053795"/>
      <w:bookmarkStart w:id="40" w:name="_Ref326053797"/>
      <w:r>
        <w:lastRenderedPageBreak/>
        <w:t>Demomodus</w:t>
      </w:r>
      <w:bookmarkEnd w:id="36"/>
      <w:bookmarkEnd w:id="37"/>
      <w:bookmarkEnd w:id="38"/>
      <w:bookmarkEnd w:id="39"/>
      <w:bookmarkEnd w:id="40"/>
    </w:p>
    <w:p w:rsidR="0057347C" w:rsidRPr="0057347C" w:rsidRDefault="0057347C" w:rsidP="00326CCE">
      <w:pPr>
        <w:pStyle w:val="Heading5"/>
      </w:pPr>
      <w:bookmarkStart w:id="41" w:name="_Toc324860364"/>
      <w:r>
        <w:t>Ideensammlung</w:t>
      </w:r>
      <w:bookmarkEnd w:id="41"/>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2" w:name="_Ref324341967"/>
      <w:bookmarkStart w:id="43" w:name="_Toc324860365"/>
      <w:r>
        <w:t>Sammlung und Besprechung</w:t>
      </w:r>
      <w:r w:rsidR="00CA44B4">
        <w:t xml:space="preserve"> der Ideen</w:t>
      </w:r>
      <w:bookmarkEnd w:id="42"/>
      <w:bookmarkEnd w:id="4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6DD7E740" wp14:editId="0ECF812F">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4" w:name="_Ref323983857"/>
      <w:r>
        <w:t xml:space="preserve">Abbildung </w:t>
      </w:r>
      <w:r w:rsidR="007A2E34">
        <w:fldChar w:fldCharType="begin"/>
      </w:r>
      <w:r w:rsidR="007A2E34">
        <w:instrText xml:space="preserve"> SEQ Abbildung \* ARABIC </w:instrText>
      </w:r>
      <w:r w:rsidR="007A2E34">
        <w:fldChar w:fldCharType="separate"/>
      </w:r>
      <w:r w:rsidR="00A31504">
        <w:rPr>
          <w:noProof/>
        </w:rPr>
        <w:t>9</w:t>
      </w:r>
      <w:r w:rsidR="007A2E34">
        <w:rPr>
          <w:noProof/>
        </w:rPr>
        <w:fldChar w:fldCharType="end"/>
      </w:r>
      <w:r w:rsidR="00EA4801">
        <w:t xml:space="preserve"> - </w:t>
      </w:r>
      <w:r>
        <w:t>Demomodus, Ideen 1-3</w:t>
      </w:r>
      <w:bookmarkEnd w:id="44"/>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499B9003" wp14:editId="6FF095C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7A2E34">
        <w:fldChar w:fldCharType="begin"/>
      </w:r>
      <w:r w:rsidR="007A2E34">
        <w:instrText xml:space="preserve"> SEQ Abbildung \* ARABIC </w:instrText>
      </w:r>
      <w:r w:rsidR="007A2E34">
        <w:fldChar w:fldCharType="separate"/>
      </w:r>
      <w:r w:rsidR="00A31504">
        <w:rPr>
          <w:noProof/>
        </w:rPr>
        <w:t>10</w:t>
      </w:r>
      <w:r w:rsidR="007A2E34">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7BB0146A" wp14:editId="2D0C2E34">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5" w:name="_Ref323982977"/>
      <w:r>
        <w:t xml:space="preserve">Abbildung </w:t>
      </w:r>
      <w:r w:rsidR="007A2E34">
        <w:fldChar w:fldCharType="begin"/>
      </w:r>
      <w:r w:rsidR="007A2E34">
        <w:instrText xml:space="preserve"> SEQ Abbildung \* ARABIC </w:instrText>
      </w:r>
      <w:r w:rsidR="007A2E34">
        <w:fldChar w:fldCharType="separate"/>
      </w:r>
      <w:r w:rsidR="00A31504">
        <w:rPr>
          <w:noProof/>
        </w:rPr>
        <w:t>11</w:t>
      </w:r>
      <w:r w:rsidR="007A2E34">
        <w:rPr>
          <w:noProof/>
        </w:rPr>
        <w:fldChar w:fldCharType="end"/>
      </w:r>
      <w:r>
        <w:t xml:space="preserve"> - Demomodus, Idee 12, Erweiterung zu Idee 8</w:t>
      </w:r>
      <w:bookmarkEnd w:id="45"/>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75558EE" wp14:editId="30418CB6">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7A2E34">
        <w:fldChar w:fldCharType="begin"/>
      </w:r>
      <w:r w:rsidR="007A2E34">
        <w:instrText xml:space="preserve"> SEQ Abbildung \* ARABIC </w:instrText>
      </w:r>
      <w:r w:rsidR="007A2E34">
        <w:fldChar w:fldCharType="separate"/>
      </w:r>
      <w:r w:rsidR="00A31504">
        <w:rPr>
          <w:noProof/>
        </w:rPr>
        <w:t>12</w:t>
      </w:r>
      <w:r w:rsidR="007A2E34">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5DBFEB52" wp14:editId="26B394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7A2E34">
        <w:fldChar w:fldCharType="begin"/>
      </w:r>
      <w:r w:rsidR="007A2E34">
        <w:instrText xml:space="preserve"> SEQ Abbildung \* ARABIC </w:instrText>
      </w:r>
      <w:r w:rsidR="007A2E34">
        <w:fldChar w:fldCharType="separate"/>
      </w:r>
      <w:r w:rsidR="00A31504">
        <w:rPr>
          <w:noProof/>
        </w:rPr>
        <w:t>13</w:t>
      </w:r>
      <w:r w:rsidR="007A2E34">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6" w:name="_Toc324860366"/>
      <w:r>
        <w:t>Auswahl der besten Idee für den Demomodus</w:t>
      </w:r>
      <w:bookmarkEnd w:id="46"/>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F178C7">
        <w:rPr>
          <w:lang w:val="en-US"/>
        </w:rPr>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7" w:name="_Toc324860367"/>
      <w:r>
        <w:lastRenderedPageBreak/>
        <w:t>Umsetzung</w:t>
      </w:r>
      <w:bookmarkEnd w:id="47"/>
    </w:p>
    <w:p w:rsidR="002A360F" w:rsidRDefault="00BE1A7A" w:rsidP="00326CCE">
      <w:pPr>
        <w:pStyle w:val="Heading6"/>
      </w:pPr>
      <w:bookmarkStart w:id="48" w:name="_Ref324520798"/>
      <w:bookmarkStart w:id="49" w:name="_Toc324860368"/>
      <w:r>
        <w:t xml:space="preserve">Besprechung </w:t>
      </w:r>
      <w:r w:rsidR="002A360F">
        <w:t>Demomodus „Kraftfeld“</w:t>
      </w:r>
      <w:bookmarkEnd w:id="48"/>
      <w:bookmarkEnd w:id="49"/>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52506D82" wp14:editId="7286025E">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0" w:name="_Ref324342112"/>
      <w:r>
        <w:t xml:space="preserve">Abbildung </w:t>
      </w:r>
      <w:r w:rsidR="007A2E34">
        <w:fldChar w:fldCharType="begin"/>
      </w:r>
      <w:r w:rsidR="007A2E34">
        <w:instrText xml:space="preserve"> SEQ Abbildung \* ARABIC </w:instrText>
      </w:r>
      <w:r w:rsidR="007A2E34">
        <w:fldChar w:fldCharType="separate"/>
      </w:r>
      <w:r w:rsidR="00A31504">
        <w:rPr>
          <w:noProof/>
        </w:rPr>
        <w:t>14</w:t>
      </w:r>
      <w:r w:rsidR="007A2E34">
        <w:rPr>
          <w:noProof/>
        </w:rPr>
        <w:fldChar w:fldCharType="end"/>
      </w:r>
      <w:r>
        <w:t xml:space="preserve"> - Teilaufgaben des Demomodus "Kraftfeld"</w:t>
      </w:r>
      <w:bookmarkEnd w:id="50"/>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1A15D0CE" wp14:editId="51F81DAA">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1" w:name="_Ref324342625"/>
      <w:r>
        <w:t xml:space="preserve">Abbildung </w:t>
      </w:r>
      <w:r w:rsidR="007A2E34">
        <w:fldChar w:fldCharType="begin"/>
      </w:r>
      <w:r w:rsidR="007A2E34">
        <w:instrText xml:space="preserve"> SEQ Abbildung \* ARABIC </w:instrText>
      </w:r>
      <w:r w:rsidR="007A2E34">
        <w:fldChar w:fldCharType="separate"/>
      </w:r>
      <w:r w:rsidR="00A31504">
        <w:rPr>
          <w:noProof/>
        </w:rPr>
        <w:t>15</w:t>
      </w:r>
      <w:r w:rsidR="007A2E34">
        <w:rPr>
          <w:noProof/>
        </w:rPr>
        <w:fldChar w:fldCharType="end"/>
      </w:r>
      <w:r>
        <w:t xml:space="preserve"> </w:t>
      </w:r>
      <w:r w:rsidR="00E5562A">
        <w:t>-</w:t>
      </w:r>
      <w:r>
        <w:t xml:space="preserve"> </w:t>
      </w:r>
      <w:r w:rsidR="00E5562A">
        <w:t xml:space="preserve">Ideen zur </w:t>
      </w:r>
      <w:r>
        <w:t>Bewegungsart der Teilchen</w:t>
      </w:r>
      <w:bookmarkEnd w:id="51"/>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2" w:name="_Toc324860369"/>
      <w:r>
        <w:t>Fazit</w:t>
      </w:r>
      <w:bookmarkEnd w:id="52"/>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53" w:name="_Ref324343900"/>
      <w:bookmarkStart w:id="54" w:name="_Toc324860370"/>
      <w:r w:rsidRPr="001B3875">
        <w:t>U</w:t>
      </w:r>
      <w:r w:rsidRPr="001B3875">
        <w:rPr>
          <w:rStyle w:val="Heading5Char"/>
        </w:rPr>
        <w:t>m</w:t>
      </w:r>
      <w:r w:rsidRPr="001B3875">
        <w:t>setzung des Demomodus „</w:t>
      </w:r>
      <w:r w:rsidR="000163D2" w:rsidRPr="001B3875">
        <w:t>Teaser</w:t>
      </w:r>
      <w:r w:rsidRPr="001B3875">
        <w:t>“</w:t>
      </w:r>
      <w:bookmarkEnd w:id="53"/>
      <w:bookmarkEnd w:id="54"/>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3696F0C1" wp14:editId="579EE877">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55" w:name="_Ref324932651"/>
      <w:r>
        <w:t xml:space="preserve">Abbildung </w:t>
      </w:r>
      <w:r w:rsidR="007A2E34">
        <w:fldChar w:fldCharType="begin"/>
      </w:r>
      <w:r w:rsidR="007A2E34">
        <w:instrText xml:space="preserve"> SEQ Abbildung \* </w:instrText>
      </w:r>
      <w:r w:rsidR="007A2E34">
        <w:instrText xml:space="preserve">ARABIC </w:instrText>
      </w:r>
      <w:r w:rsidR="007A2E34">
        <w:fldChar w:fldCharType="separate"/>
      </w:r>
      <w:r w:rsidR="00A31504">
        <w:rPr>
          <w:noProof/>
        </w:rPr>
        <w:t>16</w:t>
      </w:r>
      <w:r w:rsidR="007A2E34">
        <w:rPr>
          <w:noProof/>
        </w:rPr>
        <w:fldChar w:fldCharType="end"/>
      </w:r>
      <w:r>
        <w:t xml:space="preserve"> - Zustandsdiagramm Interaktions- und Demomodus</w:t>
      </w:r>
      <w:bookmarkEnd w:id="55"/>
    </w:p>
    <w:p w:rsidR="00BD5901" w:rsidRDefault="00BD5901" w:rsidP="00326CCE">
      <w:pPr>
        <w:pStyle w:val="Heading5"/>
      </w:pPr>
      <w:bookmarkStart w:id="56" w:name="_Toc324860371"/>
      <w:r>
        <w:t>Externes Design</w:t>
      </w:r>
      <w:bookmarkEnd w:id="56"/>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81177C">
        <w:t>sweise die Mittagsmenu</w:t>
      </w:r>
      <w:r w:rsidR="00EB4378">
        <w:t>-App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0648FA98" wp14:editId="38C25922">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7A2E34">
        <w:fldChar w:fldCharType="begin"/>
      </w:r>
      <w:r w:rsidR="007A2E34">
        <w:instrText xml:space="preserve"> SEQ Abbildung \* ARABIC </w:instrText>
      </w:r>
      <w:r w:rsidR="007A2E34">
        <w:fldChar w:fldCharType="separate"/>
      </w:r>
      <w:r w:rsidR="00A31504">
        <w:rPr>
          <w:noProof/>
        </w:rPr>
        <w:t>17</w:t>
      </w:r>
      <w:r w:rsidR="007A2E34">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12E244DF" wp14:editId="0D78D87C">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r w:rsidR="007A2E34">
        <w:fldChar w:fldCharType="begin"/>
      </w:r>
      <w:r w:rsidR="007A2E34">
        <w:instrText xml:space="preserve"> SEQ Abbildung \</w:instrText>
      </w:r>
      <w:r w:rsidR="007A2E34">
        <w:instrText xml:space="preserve">* ARABIC </w:instrText>
      </w:r>
      <w:r w:rsidR="007A2E34">
        <w:fldChar w:fldCharType="separate"/>
      </w:r>
      <w:r w:rsidR="00A31504">
        <w:rPr>
          <w:noProof/>
        </w:rPr>
        <w:t>18</w:t>
      </w:r>
      <w:r w:rsidR="007A2E34">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584F99" w:rsidRDefault="009108BA" w:rsidP="00125B7B">
      <w:r>
        <w:t>Entfernt sich ein Nutzer vor Ablauf des Countdowns von der Wall, so wird wieder der Teaser-Text angezeigt.</w:t>
      </w:r>
    </w:p>
    <w:p w:rsidR="00584F99" w:rsidRDefault="00CF71E5" w:rsidP="00584F99">
      <w:pPr>
        <w:pStyle w:val="Heading4"/>
      </w:pPr>
      <w:r>
        <w:t>S</w:t>
      </w:r>
      <w:r w:rsidR="00DA07DF">
        <w:t>creen</w:t>
      </w:r>
      <w:r>
        <w:t xml:space="preserve"> </w:t>
      </w:r>
      <w:r w:rsidRPr="00A31504">
        <w:rPr>
          <w:lang w:val="en-US"/>
        </w:rPr>
        <w:t>Map</w:t>
      </w:r>
    </w:p>
    <w:p w:rsidR="00446D83" w:rsidRDefault="00A637F7" w:rsidP="00446D83">
      <w:r>
        <w:rPr>
          <w:noProof/>
          <w:lang w:eastAsia="de-CH"/>
        </w:rPr>
        <w:drawing>
          <wp:inline distT="0" distB="0" distL="0" distR="0">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r>
        <w:t xml:space="preserve">Abbildung </w:t>
      </w:r>
      <w:fldSimple w:instr=" SEQ Abbildung \* ARABIC ">
        <w:r>
          <w:rPr>
            <w:noProof/>
          </w:rPr>
          <w:t>19</w:t>
        </w:r>
      </w:fldSimple>
      <w:r>
        <w:t xml:space="preserve"> - Screen </w:t>
      </w:r>
      <w:r w:rsidRPr="003A5322">
        <w:t>Map</w:t>
      </w:r>
    </w:p>
    <w:p w:rsidR="004A5DB8" w:rsidRPr="009D5009" w:rsidRDefault="003A5322" w:rsidP="004A5DB8">
      <w:r w:rsidRPr="003A5322">
        <w:t xml:space="preserve">Das Screen </w:t>
      </w:r>
      <w:r w:rsidRPr="00A41B09">
        <w:t>Map</w:t>
      </w:r>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rsidR="00127FA3">
        <w:t xml:space="preserve"> </w:t>
      </w:r>
      <w:r w:rsidRPr="003A5322">
        <w:t>vorgestellten Klassen und Attribute.</w:t>
      </w:r>
      <w:r w:rsidR="00A41B09">
        <w:t xml:space="preserve"> Solange kein Skelett erkannt wurde, befindet sich die Applikation im Demomodus</w:t>
      </w:r>
      <w:r w:rsidR="007873CB">
        <w:t xml:space="preserve"> (mehr Informationen hierzu im Kapitel </w:t>
      </w:r>
      <w:r w:rsidR="007873CB">
        <w:fldChar w:fldCharType="begin"/>
      </w:r>
      <w:r w:rsidR="007873CB">
        <w:instrText xml:space="preserve"> REF _Ref326053797 \r \h </w:instrText>
      </w:r>
      <w:r w:rsidR="007873CB">
        <w:fldChar w:fldCharType="separate"/>
      </w:r>
      <w:r w:rsidR="007873CB">
        <w:t>I.1.3.2</w:t>
      </w:r>
      <w:r w:rsidR="007873CB">
        <w:fldChar w:fldCharType="end"/>
      </w:r>
      <w:r w:rsidR="007873CB">
        <w:t xml:space="preserve"> </w:t>
      </w:r>
      <w:r w:rsidR="007873CB">
        <w:fldChar w:fldCharType="begin"/>
      </w:r>
      <w:r w:rsidR="007873CB">
        <w:instrText xml:space="preserve"> REF _Ref326053795 \h </w:instrText>
      </w:r>
      <w:r w:rsidR="007873CB">
        <w:fldChar w:fldCharType="separate"/>
      </w:r>
      <w:r w:rsidR="007873CB">
        <w:t>Demomodus</w:t>
      </w:r>
      <w:r w:rsidR="007873CB">
        <w:fldChar w:fldCharType="end"/>
      </w:r>
      <w:r w:rsidR="007873CB">
        <w:t>)</w:t>
      </w:r>
      <w:r w:rsidR="00A637F7">
        <w:t xml:space="preserve"> und es wird daher der Demomodus Screen angezeigt</w:t>
      </w:r>
      <w:r w:rsidR="00A41B09">
        <w:t xml:space="preserve">. </w:t>
      </w:r>
      <w:r w:rsidR="007873CB">
        <w:t xml:space="preserve">In diesem </w:t>
      </w:r>
      <w:r w:rsidR="005022EC">
        <w:t xml:space="preserve">wird immer der </w:t>
      </w:r>
      <w:r w:rsidR="005022EC" w:rsidRPr="00411E89">
        <w:rPr>
          <w:i/>
        </w:rPr>
        <w:t>DemomodeText</w:t>
      </w:r>
      <w:r w:rsidR="005022EC">
        <w:t xml:space="preserve"> einer</w:t>
      </w:r>
      <w:r w:rsidR="00A45C33">
        <w:t xml:space="preserve"> zufällig ausgewählten</w:t>
      </w:r>
      <w:r w:rsidR="005022EC">
        <w:t xml:space="preserve"> </w:t>
      </w:r>
      <w:r w:rsidR="005022EC" w:rsidRPr="00411E89">
        <w:rPr>
          <w:i/>
        </w:rPr>
        <w:t>VideoWallApplication</w:t>
      </w:r>
      <w:r w:rsidR="005022EC">
        <w:t xml:space="preserve"> </w:t>
      </w:r>
      <w:r w:rsidR="00BD5399">
        <w:t>dargestellt</w:t>
      </w:r>
      <w:r w:rsidR="00815640">
        <w:t xml:space="preserve">. In diesem Fall handelt es sich bei dieser um die </w:t>
      </w:r>
      <w:r w:rsidR="00815640" w:rsidRPr="00815640">
        <w:rPr>
          <w:i/>
        </w:rPr>
        <w:t>LunchMenuApp</w:t>
      </w:r>
      <w:r w:rsidR="009D5009">
        <w:t xml:space="preserve">. </w:t>
      </w:r>
      <w:r w:rsidR="00B85C63">
        <w:t>Sobald ein Skelett erkannt wird, wechselt die Anzeige vom Demomodus in den Interaktionsmodus.</w:t>
      </w:r>
      <w:r w:rsidR="007E7280">
        <w:t xml:space="preserve"> Im Interaktionsmodus Screen</w:t>
      </w:r>
      <w:r w:rsidR="00FB122F">
        <w:t xml:space="preserve"> könne</w:t>
      </w:r>
      <w:r w:rsidR="00F178C7">
        <w:t>n</w:t>
      </w:r>
      <w:r w:rsidR="00FB122F">
        <w:t xml:space="preserve"> die</w:t>
      </w:r>
      <w:r w:rsidR="00A93D45">
        <w:t xml:space="preserve"> verschiedenen </w:t>
      </w:r>
      <w:r w:rsidR="00A93D45" w:rsidRPr="00F34834">
        <w:rPr>
          <w:i/>
        </w:rPr>
        <w:t>VideoWallApplications</w:t>
      </w:r>
      <w:r w:rsidR="00A93D45">
        <w:t xml:space="preserve"> im Menu ausgewählt werden.</w:t>
      </w:r>
      <w:r w:rsidR="00AA3292">
        <w:t xml:space="preserve"> Für jede </w:t>
      </w:r>
      <w:r w:rsidR="00AA3292" w:rsidRPr="00DC4010">
        <w:rPr>
          <w:i/>
        </w:rPr>
        <w:t>VideoWallApplication</w:t>
      </w:r>
      <w:r w:rsidR="00AA3292">
        <w:t xml:space="preserve"> wird ein „Knopf“ erstellt, mit dessen Betätigung die jeweilige </w:t>
      </w:r>
      <w:r w:rsidR="00AA3292" w:rsidRPr="00DC4010">
        <w:rPr>
          <w:i/>
        </w:rPr>
        <w:t>VideoWallApplication</w:t>
      </w:r>
      <w:r w:rsidR="00DC4010">
        <w:t xml:space="preserve"> ausgewählt werden kann.</w:t>
      </w:r>
      <w:r w:rsidR="00F34834">
        <w:t xml:space="preserve"> </w:t>
      </w:r>
      <w:r w:rsidR="00F178C7">
        <w:t xml:space="preserve">Der Inhalt der momentan ausgewählten </w:t>
      </w:r>
      <w:r w:rsidR="00F178C7" w:rsidRPr="002E09C7">
        <w:rPr>
          <w:i/>
        </w:rPr>
        <w:t>VideoWallApplication</w:t>
      </w:r>
      <w:r w:rsidR="00F178C7">
        <w:t xml:space="preserve"> wird in der Mitte des Screens dargestellt.</w:t>
      </w:r>
      <w:r w:rsidR="00596F01">
        <w:t xml:space="preserve"> Da momentan die </w:t>
      </w:r>
      <w:r w:rsidR="00596F01" w:rsidRPr="002E09C7">
        <w:rPr>
          <w:i/>
        </w:rPr>
        <w:t>LunchMenuApp</w:t>
      </w:r>
      <w:r w:rsidR="00596F01">
        <w:t xml:space="preserve"> aktiv ist, wird auch deren Inhalt angezeigt.</w:t>
      </w:r>
      <w:r w:rsidR="00582486">
        <w:t xml:space="preserve"> Würde nun auf die </w:t>
      </w:r>
      <w:r w:rsidR="00582486" w:rsidRPr="00D21E84">
        <w:rPr>
          <w:i/>
        </w:rPr>
        <w:t>PosterApp</w:t>
      </w:r>
      <w:r w:rsidR="00582486">
        <w:t xml:space="preserve"> gewechselt werden, würde in der Mitte der Inhalt der </w:t>
      </w:r>
      <w:r w:rsidR="00582486" w:rsidRPr="00D21E84">
        <w:rPr>
          <w:i/>
        </w:rPr>
        <w:t>PosterApp</w:t>
      </w:r>
      <w:r w:rsidR="00582486">
        <w:t xml:space="preserve"> visualisiert werden.</w:t>
      </w:r>
    </w:p>
    <w:p w:rsidR="00C5696E" w:rsidRDefault="00C5696E">
      <w:r>
        <w:br w:type="page"/>
      </w:r>
    </w:p>
    <w:p w:rsidR="000354B1" w:rsidRDefault="000354B1" w:rsidP="000354B1">
      <w:pPr>
        <w:pStyle w:val="Heading3"/>
      </w:pPr>
      <w:r>
        <w:lastRenderedPageBreak/>
        <w:t>Installation, Betrieb und Administration der Video Wall</w:t>
      </w:r>
    </w:p>
    <w:p w:rsidR="000354B1" w:rsidRDefault="000354B1" w:rsidP="000354B1">
      <w:r>
        <w:t>Im folgenden Kapitel wird beschrieben, wie die Video Wall gewartet werden soll. Dazu gehören ei</w:t>
      </w:r>
      <w:r w:rsidR="000007E2">
        <w:t>nerseits der allgemeine Betrieb</w:t>
      </w:r>
      <w:r>
        <w:t xml:space="preserve"> sowie die Administration der Inhalte der Video Wall.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 Wall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 Wall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t xml:space="preserve"> der Video Wall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0354B1">
        <w:t xml:space="preserve"> der Video Wall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 xml:space="preserve">Die für die Technik verantwortliche Stelle (IFS/INS =&gt; TODO: Refs) gibt bekannt, dass für die Video Wall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mehrere Extensions für die Video Wall.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 Wall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FB6FA3">
        <w:t xml:space="preserve">in die Video Wall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t xml:space="preserve"> beschrieben ist, für die Video Wall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1"/>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29" w:history="1">
        <w:r w:rsidR="000354B1" w:rsidRPr="00022697">
          <w:rPr>
            <w:rStyle w:val="Hyperlink"/>
          </w:rPr>
          <w:t>http://www.hsr.ch</w:t>
        </w:r>
      </w:hyperlink>
      <w:r>
        <w:t xml:space="preserve">) </w:t>
      </w:r>
      <w:r w:rsidR="008A30EB">
        <w:t>E</w:t>
      </w:r>
      <w:r w:rsidR="000354B1">
        <w:t xml:space="preserve">ine Integration </w:t>
      </w:r>
      <w:r w:rsidR="008A30EB">
        <w:t xml:space="preserve">der Administration der Video Wall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57" w:name="_Ref325906709"/>
      <w:bookmarkStart w:id="58" w:name="_Ref325906766"/>
      <w:r w:rsidRPr="00DA0746">
        <w:t>Typo3 Extension mit Typo3 D</w:t>
      </w:r>
      <w:r w:rsidR="00FF4001">
        <w:t>aten</w:t>
      </w:r>
      <w:bookmarkEnd w:id="57"/>
      <w:r w:rsidR="00FF4001">
        <w:t>bank</w:t>
      </w:r>
      <w:bookmarkEnd w:id="58"/>
    </w:p>
    <w:p w:rsidR="000354B1" w:rsidRDefault="000354B1" w:rsidP="000354B1">
      <w:r>
        <w:t xml:space="preserve">Es wird eine Typo3 Extension (TODO: ref </w:t>
      </w:r>
      <w:hyperlink r:id="rId30" w:history="1">
        <w:r w:rsidR="00E4528F" w:rsidRPr="003E65DD">
          <w:rPr>
            <w:rStyle w:val="Hyperlink"/>
          </w:rPr>
          <w:t>http://typo3.org/extensions/repository/</w:t>
        </w:r>
      </w:hyperlink>
      <w:r>
        <w:t>)</w:t>
      </w:r>
      <w:r w:rsidR="00E4528F">
        <w:t xml:space="preserve"> (nicht zu verwechseln mit einer Extension für die Video Wall)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von der Typo3 Datenbank zur Video Wall migriert werden müssen. </w:t>
      </w:r>
      <w:r>
        <w:t>Eine Synchronisation</w:t>
      </w:r>
      <w:r w:rsidR="00BB059E">
        <w:t xml:space="preserve"> des unidirektionalen Informationsflusses von der</w:t>
      </w:r>
      <w:r>
        <w:t xml:space="preserve"> Typo3</w:t>
      </w:r>
      <w:r w:rsidR="00BB059E">
        <w:t xml:space="preserve"> Datenbank</w:t>
      </w:r>
      <w:r>
        <w:t xml:space="preserve"> zur Video Wall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alle Personen, die an der Video Wall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59" w:name="_Ref325894421"/>
      <w:r w:rsidRPr="00DA0746">
        <w:t>Web Interface und Typo3 Extension mit Iframe</w:t>
      </w:r>
      <w:bookmarkEnd w:id="59"/>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1"/>
      <w:foot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E34" w:rsidRDefault="007A2E34" w:rsidP="008F2373">
      <w:pPr>
        <w:spacing w:after="0"/>
      </w:pPr>
      <w:r>
        <w:separator/>
      </w:r>
    </w:p>
  </w:endnote>
  <w:endnote w:type="continuationSeparator" w:id="0">
    <w:p w:rsidR="007A2E34" w:rsidRDefault="007A2E3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Footer"/>
    </w:pPr>
    <w:r>
      <w:t>Video Wall - Domain Analyse</w:t>
    </w:r>
    <w:r w:rsidRPr="005E2896">
      <w:tab/>
    </w:r>
    <w:r>
      <w:fldChar w:fldCharType="begin"/>
    </w:r>
    <w:r>
      <w:instrText xml:space="preserve"> DATE  \@ "d. MMMM yyyy"  \* MERGEFORMAT </w:instrText>
    </w:r>
    <w:r>
      <w:fldChar w:fldCharType="separate"/>
    </w:r>
    <w:r w:rsidR="003359E0">
      <w:rPr>
        <w:noProof/>
      </w:rPr>
      <w:t>29.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B4B50" w:rsidRPr="004B4B50">
      <w:rPr>
        <w:b/>
        <w:noProof/>
        <w:lang w:val="de-DE"/>
      </w:rPr>
      <w:t>1</w:t>
    </w:r>
    <w:r>
      <w:rPr>
        <w:b/>
      </w:rPr>
      <w:fldChar w:fldCharType="end"/>
    </w:r>
    <w:r>
      <w:rPr>
        <w:lang w:val="de-DE"/>
      </w:rPr>
      <w:t xml:space="preserve"> von </w:t>
    </w:r>
    <w:r w:rsidR="007A2E34">
      <w:fldChar w:fldCharType="begin"/>
    </w:r>
    <w:r w:rsidR="007A2E34">
      <w:instrText>NUMPAGES  \* Arabic  \* MERGEFORMAT</w:instrText>
    </w:r>
    <w:r w:rsidR="007A2E34">
      <w:fldChar w:fldCharType="separate"/>
    </w:r>
    <w:r w:rsidR="004B4B50" w:rsidRPr="004B4B50">
      <w:rPr>
        <w:b/>
        <w:noProof/>
        <w:lang w:val="de-DE"/>
      </w:rPr>
      <w:t>22</w:t>
    </w:r>
    <w:r w:rsidR="007A2E34">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E34" w:rsidRDefault="007A2E34" w:rsidP="008F2373">
      <w:pPr>
        <w:spacing w:after="0"/>
      </w:pPr>
      <w:r>
        <w:separator/>
      </w:r>
    </w:p>
  </w:footnote>
  <w:footnote w:type="continuationSeparator" w:id="0">
    <w:p w:rsidR="007A2E34" w:rsidRDefault="007A2E34" w:rsidP="008F2373">
      <w:pPr>
        <w:spacing w:after="0"/>
      </w:pPr>
      <w:r>
        <w:continuationSeparator/>
      </w:r>
    </w:p>
  </w:footnote>
  <w:footnote w:id="1">
    <w:p w:rsidR="00362895" w:rsidRDefault="00362895" w:rsidP="000354B1">
      <w:pPr>
        <w:pStyle w:val="FootnoteText"/>
      </w:pPr>
      <w:r>
        <w:rPr>
          <w:rStyle w:val="FootnoteReference"/>
        </w:rPr>
        <w:footnoteRef/>
      </w:r>
      <w: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27FA3"/>
    <w:rsid w:val="0013349E"/>
    <w:rsid w:val="00133B50"/>
    <w:rsid w:val="00135FC8"/>
    <w:rsid w:val="00137EEC"/>
    <w:rsid w:val="001429B2"/>
    <w:rsid w:val="00143AAF"/>
    <w:rsid w:val="001477B6"/>
    <w:rsid w:val="00147DD4"/>
    <w:rsid w:val="00157B9C"/>
    <w:rsid w:val="00160800"/>
    <w:rsid w:val="001609C2"/>
    <w:rsid w:val="001650F9"/>
    <w:rsid w:val="00173399"/>
    <w:rsid w:val="0018100A"/>
    <w:rsid w:val="00181213"/>
    <w:rsid w:val="00183657"/>
    <w:rsid w:val="001951B0"/>
    <w:rsid w:val="001A5E78"/>
    <w:rsid w:val="001A616A"/>
    <w:rsid w:val="001B0831"/>
    <w:rsid w:val="001B3583"/>
    <w:rsid w:val="001B3813"/>
    <w:rsid w:val="001B3875"/>
    <w:rsid w:val="001B3BCD"/>
    <w:rsid w:val="001C5A1D"/>
    <w:rsid w:val="001D0D49"/>
    <w:rsid w:val="001D17F5"/>
    <w:rsid w:val="001D1E40"/>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0878"/>
    <w:rsid w:val="002215E2"/>
    <w:rsid w:val="00223137"/>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0F48"/>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09C7"/>
    <w:rsid w:val="002E16A4"/>
    <w:rsid w:val="002E24B3"/>
    <w:rsid w:val="002E65A6"/>
    <w:rsid w:val="002E7CA6"/>
    <w:rsid w:val="002F0FF6"/>
    <w:rsid w:val="002F28DD"/>
    <w:rsid w:val="003031D1"/>
    <w:rsid w:val="00312CD1"/>
    <w:rsid w:val="00316006"/>
    <w:rsid w:val="0032162F"/>
    <w:rsid w:val="00326CCE"/>
    <w:rsid w:val="003341BB"/>
    <w:rsid w:val="003359E0"/>
    <w:rsid w:val="00335D9C"/>
    <w:rsid w:val="0033667B"/>
    <w:rsid w:val="00353578"/>
    <w:rsid w:val="00360870"/>
    <w:rsid w:val="00362895"/>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322"/>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1E89"/>
    <w:rsid w:val="00414C83"/>
    <w:rsid w:val="00423C83"/>
    <w:rsid w:val="004246EC"/>
    <w:rsid w:val="00427773"/>
    <w:rsid w:val="00434F8A"/>
    <w:rsid w:val="0044431C"/>
    <w:rsid w:val="00446D83"/>
    <w:rsid w:val="0046200A"/>
    <w:rsid w:val="00471E77"/>
    <w:rsid w:val="004739DC"/>
    <w:rsid w:val="00481AD8"/>
    <w:rsid w:val="00496465"/>
    <w:rsid w:val="004A070C"/>
    <w:rsid w:val="004A12C6"/>
    <w:rsid w:val="004A28F8"/>
    <w:rsid w:val="004A5DB8"/>
    <w:rsid w:val="004A5FB9"/>
    <w:rsid w:val="004B49F4"/>
    <w:rsid w:val="004B4B50"/>
    <w:rsid w:val="004D754B"/>
    <w:rsid w:val="004E3B13"/>
    <w:rsid w:val="004E742F"/>
    <w:rsid w:val="004F0E56"/>
    <w:rsid w:val="00500F32"/>
    <w:rsid w:val="00501B42"/>
    <w:rsid w:val="00501F87"/>
    <w:rsid w:val="005022EC"/>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6F01"/>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23C85"/>
    <w:rsid w:val="00632FC5"/>
    <w:rsid w:val="0063352F"/>
    <w:rsid w:val="0063372B"/>
    <w:rsid w:val="00634532"/>
    <w:rsid w:val="00636FE4"/>
    <w:rsid w:val="006432F0"/>
    <w:rsid w:val="00650347"/>
    <w:rsid w:val="00650FE4"/>
    <w:rsid w:val="00651384"/>
    <w:rsid w:val="006516B4"/>
    <w:rsid w:val="00652447"/>
    <w:rsid w:val="00661916"/>
    <w:rsid w:val="0066503F"/>
    <w:rsid w:val="00673E2D"/>
    <w:rsid w:val="006807B6"/>
    <w:rsid w:val="00683460"/>
    <w:rsid w:val="0068440F"/>
    <w:rsid w:val="00687113"/>
    <w:rsid w:val="00687A4E"/>
    <w:rsid w:val="006939B6"/>
    <w:rsid w:val="00695F14"/>
    <w:rsid w:val="00697257"/>
    <w:rsid w:val="006A4426"/>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77D31"/>
    <w:rsid w:val="007838FC"/>
    <w:rsid w:val="00784931"/>
    <w:rsid w:val="007861A8"/>
    <w:rsid w:val="007864BA"/>
    <w:rsid w:val="00786701"/>
    <w:rsid w:val="00786C61"/>
    <w:rsid w:val="007873CB"/>
    <w:rsid w:val="007A158A"/>
    <w:rsid w:val="007A24A1"/>
    <w:rsid w:val="007A2E34"/>
    <w:rsid w:val="007A717B"/>
    <w:rsid w:val="007A75C5"/>
    <w:rsid w:val="007B2EE1"/>
    <w:rsid w:val="007B442E"/>
    <w:rsid w:val="007B716D"/>
    <w:rsid w:val="007B78B5"/>
    <w:rsid w:val="007C5FB7"/>
    <w:rsid w:val="007D1832"/>
    <w:rsid w:val="007D405F"/>
    <w:rsid w:val="007E7280"/>
    <w:rsid w:val="007F2758"/>
    <w:rsid w:val="007F30DD"/>
    <w:rsid w:val="007F41E7"/>
    <w:rsid w:val="008047A6"/>
    <w:rsid w:val="0081177C"/>
    <w:rsid w:val="00813ABF"/>
    <w:rsid w:val="00815640"/>
    <w:rsid w:val="00817B3E"/>
    <w:rsid w:val="00832D23"/>
    <w:rsid w:val="00834310"/>
    <w:rsid w:val="008357C3"/>
    <w:rsid w:val="00842BC4"/>
    <w:rsid w:val="00844ADD"/>
    <w:rsid w:val="008452C8"/>
    <w:rsid w:val="00846CCB"/>
    <w:rsid w:val="0085252E"/>
    <w:rsid w:val="00852796"/>
    <w:rsid w:val="00856334"/>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0EB"/>
    <w:rsid w:val="008A37BB"/>
    <w:rsid w:val="008A3A61"/>
    <w:rsid w:val="008A4E18"/>
    <w:rsid w:val="008B2997"/>
    <w:rsid w:val="008B2BE0"/>
    <w:rsid w:val="008B67E5"/>
    <w:rsid w:val="008C001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53FA"/>
    <w:rsid w:val="009962A5"/>
    <w:rsid w:val="009A0300"/>
    <w:rsid w:val="009A1362"/>
    <w:rsid w:val="009A170B"/>
    <w:rsid w:val="009A20E3"/>
    <w:rsid w:val="009A48A3"/>
    <w:rsid w:val="009B0973"/>
    <w:rsid w:val="009D5009"/>
    <w:rsid w:val="009D6F0A"/>
    <w:rsid w:val="009E072F"/>
    <w:rsid w:val="009E191D"/>
    <w:rsid w:val="009E5A31"/>
    <w:rsid w:val="009F089C"/>
    <w:rsid w:val="009F2E22"/>
    <w:rsid w:val="009F36AB"/>
    <w:rsid w:val="009F642B"/>
    <w:rsid w:val="009F7721"/>
    <w:rsid w:val="00A0641D"/>
    <w:rsid w:val="00A06B4F"/>
    <w:rsid w:val="00A16DCA"/>
    <w:rsid w:val="00A254A1"/>
    <w:rsid w:val="00A276A5"/>
    <w:rsid w:val="00A31504"/>
    <w:rsid w:val="00A349E3"/>
    <w:rsid w:val="00A3723D"/>
    <w:rsid w:val="00A41B09"/>
    <w:rsid w:val="00A429D1"/>
    <w:rsid w:val="00A45C33"/>
    <w:rsid w:val="00A53880"/>
    <w:rsid w:val="00A611DF"/>
    <w:rsid w:val="00A620BA"/>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B21BC"/>
    <w:rsid w:val="00AB2255"/>
    <w:rsid w:val="00AB3CA5"/>
    <w:rsid w:val="00AB4169"/>
    <w:rsid w:val="00AB51D5"/>
    <w:rsid w:val="00AC02F2"/>
    <w:rsid w:val="00AC14D6"/>
    <w:rsid w:val="00AC2FD8"/>
    <w:rsid w:val="00AC40CC"/>
    <w:rsid w:val="00AD46B9"/>
    <w:rsid w:val="00AE119D"/>
    <w:rsid w:val="00AE455A"/>
    <w:rsid w:val="00AE7A1C"/>
    <w:rsid w:val="00AF4AE0"/>
    <w:rsid w:val="00AF4E74"/>
    <w:rsid w:val="00AF7DD4"/>
    <w:rsid w:val="00B0216A"/>
    <w:rsid w:val="00B038C9"/>
    <w:rsid w:val="00B06AA8"/>
    <w:rsid w:val="00B076A1"/>
    <w:rsid w:val="00B10239"/>
    <w:rsid w:val="00B10941"/>
    <w:rsid w:val="00B1324E"/>
    <w:rsid w:val="00B15255"/>
    <w:rsid w:val="00B15B8B"/>
    <w:rsid w:val="00B206C7"/>
    <w:rsid w:val="00B21F96"/>
    <w:rsid w:val="00B23D3F"/>
    <w:rsid w:val="00B33356"/>
    <w:rsid w:val="00B363C9"/>
    <w:rsid w:val="00B4199A"/>
    <w:rsid w:val="00B46956"/>
    <w:rsid w:val="00B52E85"/>
    <w:rsid w:val="00B6782A"/>
    <w:rsid w:val="00B712B5"/>
    <w:rsid w:val="00B81DA5"/>
    <w:rsid w:val="00B81E2D"/>
    <w:rsid w:val="00B847B7"/>
    <w:rsid w:val="00B8542C"/>
    <w:rsid w:val="00B85C63"/>
    <w:rsid w:val="00BB059E"/>
    <w:rsid w:val="00BB11AC"/>
    <w:rsid w:val="00BB1425"/>
    <w:rsid w:val="00BB55BF"/>
    <w:rsid w:val="00BB643C"/>
    <w:rsid w:val="00BB753F"/>
    <w:rsid w:val="00BB75D3"/>
    <w:rsid w:val="00BC1C31"/>
    <w:rsid w:val="00BC25F0"/>
    <w:rsid w:val="00BD5399"/>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17205"/>
    <w:rsid w:val="00C20AA9"/>
    <w:rsid w:val="00C21F6D"/>
    <w:rsid w:val="00C22202"/>
    <w:rsid w:val="00C310D5"/>
    <w:rsid w:val="00C32A0A"/>
    <w:rsid w:val="00C35F88"/>
    <w:rsid w:val="00C36B55"/>
    <w:rsid w:val="00C407A4"/>
    <w:rsid w:val="00C43937"/>
    <w:rsid w:val="00C47BE9"/>
    <w:rsid w:val="00C50E4C"/>
    <w:rsid w:val="00C5416A"/>
    <w:rsid w:val="00C55667"/>
    <w:rsid w:val="00C5696E"/>
    <w:rsid w:val="00C60987"/>
    <w:rsid w:val="00C62131"/>
    <w:rsid w:val="00C630D7"/>
    <w:rsid w:val="00C64F18"/>
    <w:rsid w:val="00C72CA4"/>
    <w:rsid w:val="00C74678"/>
    <w:rsid w:val="00C74BF5"/>
    <w:rsid w:val="00C765DF"/>
    <w:rsid w:val="00C824A2"/>
    <w:rsid w:val="00C83E1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A0B"/>
    <w:rsid w:val="00CE5A31"/>
    <w:rsid w:val="00CF46D1"/>
    <w:rsid w:val="00CF6494"/>
    <w:rsid w:val="00CF7193"/>
    <w:rsid w:val="00CF71E5"/>
    <w:rsid w:val="00D0206D"/>
    <w:rsid w:val="00D02B1F"/>
    <w:rsid w:val="00D049E3"/>
    <w:rsid w:val="00D06787"/>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B6135"/>
    <w:rsid w:val="00DB790C"/>
    <w:rsid w:val="00DC4010"/>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528F"/>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9693D"/>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178C7"/>
    <w:rsid w:val="00F21003"/>
    <w:rsid w:val="00F257D7"/>
    <w:rsid w:val="00F31E90"/>
    <w:rsid w:val="00F3212E"/>
    <w:rsid w:val="00F3430F"/>
    <w:rsid w:val="00F34834"/>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www.hs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typo3.org/extensions/repositor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FFD02-65E3-42DC-951B-CDF77C359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5670</Words>
  <Characters>35728</Characters>
  <Application>Microsoft Office Word</Application>
  <DocSecurity>0</DocSecurity>
  <Lines>297</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41316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507</cp:revision>
  <dcterms:created xsi:type="dcterms:W3CDTF">2012-03-19T14:28:00Z</dcterms:created>
  <dcterms:modified xsi:type="dcterms:W3CDTF">2012-05-29T10:43:00Z</dcterms:modified>
</cp:coreProperties>
</file>