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8722E3">
      <w:pPr>
        <w:pStyle w:val="Heading1"/>
      </w:pPr>
      <w:bookmarkStart w:id="0" w:name="_Toc320620794"/>
      <w:bookmarkStart w:id="1" w:name="_Toc323885675"/>
      <w:bookmarkStart w:id="2" w:name="_Toc324860356"/>
      <w:r>
        <w:t>Domain Analyse</w:t>
      </w:r>
      <w:bookmarkEnd w:id="0"/>
      <w:bookmarkEnd w:id="1"/>
      <w:bookmarkEnd w:id="2"/>
    </w:p>
    <w:p w:rsidR="003B436F" w:rsidRPr="003B436F" w:rsidRDefault="007B716D" w:rsidP="003B436F">
      <w:pPr>
        <w:pStyle w:val="Heading2"/>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2F0EF6">
            <w:pPr>
              <w:rPr>
                <w:b/>
              </w:rPr>
            </w:pPr>
            <w:r>
              <w:t>19.03</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CD0CE9" w:rsidP="002F0EF6">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2F0EF6">
            <w:r>
              <w:t>20.03.2012</w:t>
            </w:r>
          </w:p>
        </w:tc>
        <w:tc>
          <w:tcPr>
            <w:tcW w:w="993" w:type="dxa"/>
          </w:tcPr>
          <w:p w:rsidR="00247289" w:rsidRPr="00F9181E" w:rsidRDefault="00247289" w:rsidP="002F0EF6">
            <w:r>
              <w:t>1.1</w:t>
            </w:r>
          </w:p>
        </w:tc>
        <w:tc>
          <w:tcPr>
            <w:tcW w:w="4674" w:type="dxa"/>
          </w:tcPr>
          <w:p w:rsidR="00247289" w:rsidRPr="00F9181E" w:rsidRDefault="00247289" w:rsidP="002F0EF6">
            <w:r>
              <w:t>Review</w:t>
            </w:r>
          </w:p>
        </w:tc>
        <w:tc>
          <w:tcPr>
            <w:tcW w:w="2303" w:type="dxa"/>
          </w:tcPr>
          <w:p w:rsidR="00247289" w:rsidRDefault="00247289" w:rsidP="002F0EF6">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2F0EF6">
            <w:r>
              <w:t>26.03.2012</w:t>
            </w:r>
          </w:p>
        </w:tc>
        <w:tc>
          <w:tcPr>
            <w:tcW w:w="993" w:type="dxa"/>
          </w:tcPr>
          <w:p w:rsidR="002F0FF6" w:rsidRDefault="006C3B9E" w:rsidP="002F0EF6">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2F0EF6">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2F0EF6">
            <w:r>
              <w:t>27.03.2012</w:t>
            </w:r>
          </w:p>
        </w:tc>
        <w:tc>
          <w:tcPr>
            <w:tcW w:w="993" w:type="dxa"/>
          </w:tcPr>
          <w:p w:rsidR="003A2431" w:rsidRDefault="003A2431" w:rsidP="002F0EF6">
            <w:r>
              <w:t>1.3</w:t>
            </w:r>
          </w:p>
        </w:tc>
        <w:tc>
          <w:tcPr>
            <w:tcW w:w="4674" w:type="dxa"/>
          </w:tcPr>
          <w:p w:rsidR="003A2431" w:rsidRDefault="003A2431" w:rsidP="002F0EF6">
            <w:r>
              <w:t>Review Test-Durchführung</w:t>
            </w:r>
          </w:p>
        </w:tc>
        <w:tc>
          <w:tcPr>
            <w:tcW w:w="2303" w:type="dxa"/>
          </w:tcPr>
          <w:p w:rsidR="003A2431" w:rsidRDefault="003A2431" w:rsidP="002F0EF6">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2F0EF6">
            <w:r>
              <w:t>27.03.2012</w:t>
            </w:r>
          </w:p>
        </w:tc>
        <w:tc>
          <w:tcPr>
            <w:tcW w:w="993" w:type="dxa"/>
          </w:tcPr>
          <w:p w:rsidR="00BE4BBD" w:rsidRDefault="00BE4BBD" w:rsidP="002F0EF6">
            <w:r>
              <w:t>1.4</w:t>
            </w:r>
          </w:p>
        </w:tc>
        <w:tc>
          <w:tcPr>
            <w:tcW w:w="4674" w:type="dxa"/>
          </w:tcPr>
          <w:p w:rsidR="00BE4BBD" w:rsidRDefault="005D29E3" w:rsidP="002F0EF6">
            <w:r>
              <w:t>Review, Test-Resultat</w:t>
            </w:r>
          </w:p>
        </w:tc>
        <w:tc>
          <w:tcPr>
            <w:tcW w:w="2303" w:type="dxa"/>
          </w:tcPr>
          <w:p w:rsidR="00BE4BBD" w:rsidRDefault="00BE4BBD" w:rsidP="002F0EF6">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2F0EF6">
            <w:r>
              <w:t>02.04.2012</w:t>
            </w:r>
          </w:p>
        </w:tc>
        <w:tc>
          <w:tcPr>
            <w:tcW w:w="993" w:type="dxa"/>
          </w:tcPr>
          <w:p w:rsidR="0044431C" w:rsidRDefault="0044431C" w:rsidP="002F0EF6">
            <w:r>
              <w:t>1.5</w:t>
            </w:r>
          </w:p>
        </w:tc>
        <w:tc>
          <w:tcPr>
            <w:tcW w:w="4674" w:type="dxa"/>
          </w:tcPr>
          <w:p w:rsidR="0044431C" w:rsidRDefault="0044431C" w:rsidP="002F0EF6">
            <w:r>
              <w:t>Review</w:t>
            </w:r>
          </w:p>
        </w:tc>
        <w:tc>
          <w:tcPr>
            <w:tcW w:w="2303" w:type="dxa"/>
          </w:tcPr>
          <w:p w:rsidR="0044431C" w:rsidRDefault="00BB11AC" w:rsidP="002F0EF6">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2F0EF6">
            <w:r>
              <w:t>04.05.2012</w:t>
            </w:r>
          </w:p>
        </w:tc>
        <w:tc>
          <w:tcPr>
            <w:tcW w:w="993" w:type="dxa"/>
          </w:tcPr>
          <w:p w:rsidR="009A170B" w:rsidRDefault="009A170B" w:rsidP="002F0EF6">
            <w:r>
              <w:t>1.6</w:t>
            </w:r>
          </w:p>
        </w:tc>
        <w:tc>
          <w:tcPr>
            <w:tcW w:w="4674" w:type="dxa"/>
          </w:tcPr>
          <w:p w:rsidR="009A170B" w:rsidRDefault="009A170B" w:rsidP="002F0EF6">
            <w:r>
              <w:t>Ideensammlung Demomodus</w:t>
            </w:r>
          </w:p>
        </w:tc>
        <w:tc>
          <w:tcPr>
            <w:tcW w:w="2303" w:type="dxa"/>
          </w:tcPr>
          <w:p w:rsidR="009A170B" w:rsidRDefault="009A170B" w:rsidP="002F0EF6">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2F0EF6">
            <w:r>
              <w:t>07.05.2012</w:t>
            </w:r>
          </w:p>
        </w:tc>
        <w:tc>
          <w:tcPr>
            <w:tcW w:w="993" w:type="dxa"/>
          </w:tcPr>
          <w:p w:rsidR="004E3B13" w:rsidRDefault="004E3B13" w:rsidP="002F0EF6">
            <w:r>
              <w:t>1.7</w:t>
            </w:r>
          </w:p>
        </w:tc>
        <w:tc>
          <w:tcPr>
            <w:tcW w:w="4674" w:type="dxa"/>
          </w:tcPr>
          <w:p w:rsidR="004E3B13" w:rsidRDefault="004E3B13" w:rsidP="002F0EF6">
            <w:r>
              <w:t>Review Demomodus</w:t>
            </w:r>
          </w:p>
        </w:tc>
        <w:tc>
          <w:tcPr>
            <w:tcW w:w="2303" w:type="dxa"/>
          </w:tcPr>
          <w:p w:rsidR="004E3B13" w:rsidRDefault="004E3B13" w:rsidP="002F0EF6">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2F0EF6">
            <w:r>
              <w:t>09.05.2012</w:t>
            </w:r>
          </w:p>
        </w:tc>
        <w:tc>
          <w:tcPr>
            <w:tcW w:w="993" w:type="dxa"/>
          </w:tcPr>
          <w:p w:rsidR="006B0E1D" w:rsidRDefault="006B0E1D" w:rsidP="002F0EF6">
            <w:r>
              <w:t>1.8</w:t>
            </w:r>
          </w:p>
        </w:tc>
        <w:tc>
          <w:tcPr>
            <w:tcW w:w="4674" w:type="dxa"/>
          </w:tcPr>
          <w:p w:rsidR="006B0E1D" w:rsidRDefault="006B0E1D" w:rsidP="002F0EF6">
            <w:r>
              <w:t>Umsetzung Demomodus</w:t>
            </w:r>
            <w:r w:rsidR="00A84F21">
              <w:t xml:space="preserve"> Kraftfeld</w:t>
            </w:r>
          </w:p>
        </w:tc>
        <w:tc>
          <w:tcPr>
            <w:tcW w:w="2303" w:type="dxa"/>
          </w:tcPr>
          <w:p w:rsidR="006B0E1D" w:rsidRDefault="006B0E1D" w:rsidP="002F0EF6">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2F0EF6">
            <w:r>
              <w:t>15.05.2012</w:t>
            </w:r>
          </w:p>
        </w:tc>
        <w:tc>
          <w:tcPr>
            <w:tcW w:w="993" w:type="dxa"/>
          </w:tcPr>
          <w:p w:rsidR="00102D8B" w:rsidRDefault="00102D8B" w:rsidP="002F0EF6">
            <w:r>
              <w:t>1.9</w:t>
            </w:r>
          </w:p>
        </w:tc>
        <w:tc>
          <w:tcPr>
            <w:tcW w:w="4674" w:type="dxa"/>
          </w:tcPr>
          <w:p w:rsidR="00102D8B" w:rsidRDefault="00102D8B" w:rsidP="002F0EF6">
            <w:r>
              <w:t>Externes Design</w:t>
            </w:r>
          </w:p>
        </w:tc>
        <w:tc>
          <w:tcPr>
            <w:tcW w:w="2303" w:type="dxa"/>
          </w:tcPr>
          <w:p w:rsidR="00102D8B" w:rsidRDefault="00102D8B" w:rsidP="002F0EF6">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2F0EF6">
            <w:r>
              <w:t>15.05.2012</w:t>
            </w:r>
          </w:p>
        </w:tc>
        <w:tc>
          <w:tcPr>
            <w:tcW w:w="993" w:type="dxa"/>
          </w:tcPr>
          <w:p w:rsidR="00577FDF" w:rsidRDefault="00577FDF" w:rsidP="002F0EF6">
            <w:r>
              <w:t>1.10</w:t>
            </w:r>
          </w:p>
        </w:tc>
        <w:tc>
          <w:tcPr>
            <w:tcW w:w="4674" w:type="dxa"/>
          </w:tcPr>
          <w:p w:rsidR="00577FDF" w:rsidRDefault="00577FDF" w:rsidP="002F0EF6">
            <w:r>
              <w:t>Review Externes Design</w:t>
            </w:r>
          </w:p>
        </w:tc>
        <w:tc>
          <w:tcPr>
            <w:tcW w:w="2303" w:type="dxa"/>
          </w:tcPr>
          <w:p w:rsidR="00577FDF" w:rsidRDefault="00577FDF" w:rsidP="002F0EF6">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2F0EF6">
            <w:r>
              <w:t>15.05.2012</w:t>
            </w:r>
          </w:p>
        </w:tc>
        <w:tc>
          <w:tcPr>
            <w:tcW w:w="993" w:type="dxa"/>
          </w:tcPr>
          <w:p w:rsidR="00D049E3" w:rsidRDefault="00D049E3" w:rsidP="002F0EF6">
            <w:r>
              <w:t>1.11</w:t>
            </w:r>
          </w:p>
        </w:tc>
        <w:tc>
          <w:tcPr>
            <w:tcW w:w="4674" w:type="dxa"/>
          </w:tcPr>
          <w:p w:rsidR="00D049E3" w:rsidRDefault="00D049E3" w:rsidP="002F0EF6">
            <w:r>
              <w:t xml:space="preserve">Umsetzung </w:t>
            </w:r>
            <w:r>
              <w:t xml:space="preserve"> Demomodus</w:t>
            </w:r>
            <w:r w:rsidR="00A84F21">
              <w:t xml:space="preserve"> Teaser</w:t>
            </w:r>
          </w:p>
        </w:tc>
        <w:tc>
          <w:tcPr>
            <w:tcW w:w="2303" w:type="dxa"/>
          </w:tcPr>
          <w:p w:rsidR="00D049E3" w:rsidRDefault="00D049E3" w:rsidP="002F0EF6">
            <w:r>
              <w:t>DT</w:t>
            </w:r>
          </w:p>
        </w:tc>
      </w:tr>
    </w:tbl>
    <w:p w:rsidR="0057347C" w:rsidRDefault="0057347C" w:rsidP="00CD0CE9">
      <w:bookmarkStart w:id="7"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402E1C" w:rsidRDefault="00CD0CE9" w:rsidP="00CD0CE9">
      <w:pPr>
        <w:pStyle w:val="Heading2"/>
        <w:rPr>
          <w:bCs/>
        </w:rPr>
      </w:pPr>
      <w:bookmarkStart w:id="8" w:name="_Toc320620796"/>
      <w:bookmarkStart w:id="9" w:name="_Toc323885677"/>
      <w:bookmarkStart w:id="10" w:name="_Toc324860358"/>
      <w:r w:rsidRPr="00CD0CE9">
        <w:rPr>
          <w:bCs/>
        </w:rPr>
        <w:lastRenderedPageBreak/>
        <w:t>Graphical User Interface (GUI)</w:t>
      </w:r>
      <w:bookmarkEnd w:id="7"/>
      <w:bookmarkEnd w:id="8"/>
      <w:bookmarkEnd w:id="9"/>
      <w:bookmarkEnd w:id="10"/>
    </w:p>
    <w:p w:rsidR="00CB6417" w:rsidRDefault="00CB6417" w:rsidP="00CB6417">
      <w:pPr>
        <w:pStyle w:val="Heading3"/>
      </w:pPr>
      <w:bookmarkStart w:id="11" w:name="_Toc320620797"/>
      <w:bookmarkStart w:id="12" w:name="_Toc323885678"/>
      <w:bookmarkStart w:id="13" w:name="_Ref323983161"/>
      <w:bookmarkStart w:id="14" w:name="_Ref323983174"/>
      <w:bookmarkStart w:id="15" w:name="_Ref323983178"/>
      <w:bookmarkStart w:id="16" w:name="_Ref323992086"/>
      <w:bookmarkStart w:id="17" w:name="_Ref323992096"/>
      <w:bookmarkStart w:id="18" w:name="_Toc324860359"/>
      <w:r>
        <w:t>Empirischer formativer Test</w:t>
      </w:r>
      <w:bookmarkEnd w:id="11"/>
      <w:bookmarkEnd w:id="12"/>
      <w:bookmarkEnd w:id="13"/>
      <w:bookmarkEnd w:id="14"/>
      <w:bookmarkEnd w:id="15"/>
      <w:bookmarkEnd w:id="16"/>
      <w:bookmarkEnd w:id="17"/>
      <w:bookmarkEnd w:id="18"/>
      <w:r w:rsidR="00A83258">
        <w:t xml:space="preserve"> zur Eruierung der Navigationsart</w:t>
      </w:r>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293371">
      <w:pPr>
        <w:pStyle w:val="Heading4"/>
      </w:pPr>
      <w:bookmarkStart w:id="19" w:name="_Ref320005002"/>
      <w:bookmarkStart w:id="20" w:name="_Toc320620799"/>
      <w:bookmarkStart w:id="21" w:name="_Toc324860360"/>
      <w:r>
        <w:t>Ideensammlung</w:t>
      </w:r>
      <w:bookmarkEnd w:id="19"/>
      <w:bookmarkEnd w:id="20"/>
      <w:bookmarkEnd w:id="21"/>
    </w:p>
    <w:p w:rsidR="00AC02F2"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6360A410" wp14:editId="0D82EF1E">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2" w:name="_Ref319938869"/>
      <w:r>
        <w:t xml:space="preserve">Abbildung </w:t>
      </w:r>
      <w:fldSimple w:instr=" SEQ Abbildung \* ARABIC ">
        <w:r w:rsidR="00EC1664">
          <w:rPr>
            <w:noProof/>
          </w:rPr>
          <w:t>1</w:t>
        </w:r>
      </w:fldSimple>
      <w:r>
        <w:t xml:space="preserve"> - Anforderungen an den Test</w:t>
      </w:r>
      <w:bookmarkEnd w:id="22"/>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lastRenderedPageBreak/>
        <w:t xml:space="preserve">Die Nutzer sollen zu Beginn von </w:t>
      </w:r>
      <w:r w:rsidR="00745659">
        <w:t xml:space="preserve">der </w:t>
      </w:r>
      <w:r>
        <w:t xml:space="preserve">Video Wall angelockt werden. Dies soll über einen Demomodus geschehen. </w:t>
      </w:r>
      <w:r w:rsidR="00211CA9">
        <w:t xml:space="preserve">Denkbar ist,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ist,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of Oz Experiment umzusetzen. 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731BFFE7" wp14:editId="14352EFE">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3" w:name="_Ref319939003"/>
      <w:r>
        <w:t xml:space="preserve">Abbildung </w:t>
      </w:r>
      <w:fldSimple w:instr=" SEQ Abbildung \* ARABIC ">
        <w:r w:rsidR="00EC1664">
          <w:rPr>
            <w:noProof/>
          </w:rPr>
          <w:t>2</w:t>
        </w:r>
      </w:fldSimple>
      <w:r>
        <w:t xml:space="preserve"> - Posteransicht</w:t>
      </w:r>
      <w:bookmarkEnd w:id="23"/>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758734E" wp14:editId="774C578A">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1">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4" w:name="_Ref319940831"/>
      <w:r>
        <w:t xml:space="preserve">Abbildung </w:t>
      </w:r>
      <w:fldSimple w:instr=" SEQ Abbildung \* ARABIC ">
        <w:r w:rsidR="00EC1664">
          <w:rPr>
            <w:noProof/>
          </w:rPr>
          <w:t>3</w:t>
        </w:r>
      </w:fldSimple>
      <w:r>
        <w:t xml:space="preserve"> - Unterteilung in Tabs</w:t>
      </w:r>
      <w:bookmarkEnd w:id="24"/>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46C75207" wp14:editId="67A2AAF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25" w:name="_Ref319995195"/>
      <w:r>
        <w:t xml:space="preserve">Abbildung </w:t>
      </w:r>
      <w:fldSimple w:instr=" SEQ Abbildung \* ARABIC ">
        <w:r w:rsidR="00EC1664">
          <w:rPr>
            <w:noProof/>
          </w:rPr>
          <w:t>4</w:t>
        </w:r>
      </w:fldSimple>
      <w:r>
        <w:t xml:space="preserve"> </w:t>
      </w:r>
      <w:r w:rsidR="00CD63ED">
        <w:t>-</w:t>
      </w:r>
      <w:r>
        <w:t xml:space="preserve"> Zonenmarkierung</w:t>
      </w:r>
      <w:bookmarkEnd w:id="25"/>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der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293371">
      <w:pPr>
        <w:pStyle w:val="Heading4"/>
      </w:pPr>
      <w:bookmarkStart w:id="26" w:name="_Toc320620800"/>
      <w:bookmarkStart w:id="27" w:name="_Toc324860361"/>
      <w:r>
        <w:t>Ausarbeitung</w:t>
      </w:r>
      <w:bookmarkEnd w:id="26"/>
      <w:bookmarkEnd w:id="27"/>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66867A95" wp14:editId="50199BB1">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fldSimple w:instr=" SEQ Abbildung \* ARABIC ">
        <w:r w:rsidR="00EC1664">
          <w:rPr>
            <w:noProof/>
          </w:rPr>
          <w:t>5</w:t>
        </w:r>
      </w:fldSimple>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hselt werden. Befindet man sich in der Browsing-Zone,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B33356">
      <w:pPr>
        <w:pStyle w:val="Heading4"/>
      </w:pPr>
      <w:bookmarkStart w:id="28" w:name="_Toc320620801"/>
      <w:bookmarkStart w:id="29" w:name="_Toc324860362"/>
      <w:r>
        <w:t>Durchführung</w:t>
      </w:r>
      <w:bookmarkEnd w:id="28"/>
      <w:r w:rsidR="00293371">
        <w:t xml:space="preserve"> &amp; Fazit</w:t>
      </w:r>
      <w:bookmarkEnd w:id="29"/>
    </w:p>
    <w:p w:rsidR="00244939" w:rsidRDefault="008B67E5" w:rsidP="00F13109">
      <w:r>
        <w:t xml:space="preserve">Am  27. März 2012 wurde der </w:t>
      </w:r>
      <w:r w:rsidR="00293371">
        <w:t>Test als Wizard of Oz Experiment durchgeführt (siehe TODO link Testdokument).</w:t>
      </w:r>
    </w:p>
    <w:p w:rsidR="002040D8" w:rsidRDefault="005A5F89" w:rsidP="003B6576">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p>
    <w:p w:rsidR="009428CC" w:rsidRDefault="009428CC">
      <w:pPr>
        <w:rPr>
          <w:rFonts w:asciiTheme="majorHAnsi" w:hAnsiTheme="majorHAnsi"/>
          <w:b/>
          <w:color w:val="00629E"/>
          <w:spacing w:val="15"/>
          <w:sz w:val="22"/>
          <w:szCs w:val="22"/>
        </w:rPr>
      </w:pPr>
      <w:r>
        <w:br w:type="page"/>
      </w:r>
    </w:p>
    <w:p w:rsidR="003B6576" w:rsidRDefault="009428CC" w:rsidP="009428CC">
      <w:pPr>
        <w:pStyle w:val="Heading3"/>
      </w:pPr>
      <w:bookmarkStart w:id="30" w:name="_Toc324860363"/>
      <w:r>
        <w:lastRenderedPageBreak/>
        <w:t>Demomodus</w:t>
      </w:r>
      <w:bookmarkEnd w:id="30"/>
    </w:p>
    <w:p w:rsidR="0057347C" w:rsidRPr="0057347C" w:rsidRDefault="0057347C" w:rsidP="0057347C">
      <w:pPr>
        <w:pStyle w:val="Heading4"/>
      </w:pPr>
      <w:bookmarkStart w:id="31" w:name="_Toc324860364"/>
      <w:r>
        <w:t>Ideensammlung</w:t>
      </w:r>
      <w:bookmarkEnd w:id="31"/>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57347C">
      <w:pPr>
        <w:pStyle w:val="Heading5"/>
      </w:pPr>
      <w:bookmarkStart w:id="32" w:name="_Ref324341967"/>
      <w:bookmarkStart w:id="33" w:name="_Toc324860365"/>
      <w:r>
        <w:t>Sammlung und Besprechung</w:t>
      </w:r>
      <w:r w:rsidR="00CA44B4">
        <w:t xml:space="preserve"> der Ideen</w:t>
      </w:r>
      <w:bookmarkEnd w:id="32"/>
      <w:bookmarkEnd w:id="33"/>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4415504A" wp14:editId="00B5EE2C">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4">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34" w:name="_Ref323983857"/>
      <w:r>
        <w:t xml:space="preserve">Abbildung </w:t>
      </w:r>
      <w:fldSimple w:instr=" SEQ Abbildung \* ARABIC ">
        <w:r w:rsidR="00EC1664">
          <w:rPr>
            <w:noProof/>
          </w:rPr>
          <w:t>6</w:t>
        </w:r>
      </w:fldSimple>
      <w:r w:rsidR="00EA4801">
        <w:t xml:space="preserve"> - </w:t>
      </w:r>
      <w:r>
        <w:t>Demomodus, Ideen 1-3</w:t>
      </w:r>
      <w:bookmarkEnd w:id="34"/>
    </w:p>
    <w:p w:rsidR="009428CC" w:rsidRDefault="00DE6665" w:rsidP="009428CC">
      <w:r>
        <w:lastRenderedPageBreak/>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t>Bei der Idee 2 wird der Benutzer direkt angesprochen</w:t>
      </w:r>
      <w:r w:rsidR="00D93963">
        <w:t>. Um herauszufind</w:t>
      </w:r>
      <w:r w:rsidR="00786701">
        <w:t xml:space="preserve">en, was die Video Wall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5E7EBEE9" wp14:editId="3F6EE1F0">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fldSimple w:instr=" SEQ Abbildung \* ARABIC ">
        <w:r w:rsidR="00EC1664">
          <w:rPr>
            <w:noProof/>
          </w:rPr>
          <w:t>7</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w:t>
      </w:r>
      <w:r>
        <w:lastRenderedPageBreak/>
        <w:t xml:space="preserve">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Schloss auf das Symbol mit dem Teller und</w:t>
      </w:r>
      <w:r w:rsidR="00AC2FD8">
        <w:t xml:space="preserve"> so zeigt die Wall das Mittagsmenü der Mensa an.</w:t>
      </w:r>
      <w:r w:rsidR="00AC2FD8">
        <w:br/>
      </w:r>
      <w:r w:rsidR="004F0E56">
        <w:rPr>
          <w:noProof/>
          <w:lang w:eastAsia="de-CH"/>
        </w:rPr>
        <w:drawing>
          <wp:inline distT="0" distB="0" distL="0" distR="0" wp14:anchorId="1BDE8BB5" wp14:editId="43A25839">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16">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35" w:name="_Ref323982977"/>
      <w:r>
        <w:t xml:space="preserve">Abbildung </w:t>
      </w:r>
      <w:fldSimple w:instr=" SEQ Abbildung \* ARABIC ">
        <w:r w:rsidR="00EC1664">
          <w:rPr>
            <w:noProof/>
          </w:rPr>
          <w:t>8</w:t>
        </w:r>
      </w:fldSimple>
      <w:r>
        <w:t xml:space="preserve"> - Demomodus, Idee 12, Erweiterung zu Idee 8</w:t>
      </w:r>
      <w:bookmarkEnd w:id="35"/>
    </w:p>
    <w:p w:rsidR="00726861" w:rsidRDefault="00726861" w:rsidP="00EA4801">
      <w:pPr>
        <w:keepNext/>
      </w:pPr>
      <w:r>
        <w:lastRenderedPageBreak/>
        <w:t xml:space="preserve">Obige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fldChar w:fldCharType="begin"/>
      </w:r>
      <w:r>
        <w:instrText xml:space="preserve"> REF _Ref323983174 \r \h </w:instrText>
      </w:r>
      <w:r>
        <w:fldChar w:fldCharType="separate"/>
      </w:r>
      <w:r>
        <w:t>I.2.1</w:t>
      </w:r>
      <w:r>
        <w:fldChar w:fldCharType="end"/>
      </w:r>
      <w:r>
        <w:t xml:space="preserve"> </w:t>
      </w:r>
      <w:r>
        <w:fldChar w:fldCharType="begin"/>
      </w:r>
      <w:r>
        <w:instrText xml:space="preserve"> REF _Ref323983178 \h </w:instrText>
      </w:r>
      <w:r>
        <w:fldChar w:fldCharType="separate"/>
      </w:r>
      <w:r>
        <w:t>Empirischer formativer Test</w:t>
      </w:r>
      <w:r>
        <w:fldChar w:fldCharType="end"/>
      </w:r>
      <w:r>
        <w:t xml:space="preserve">). Durch farbliche Kennzeichnung der Schaltflächen der Applikation können diese auch durch Positionsänderungen analog der Markierung am Boden betätigt werden, und nicht mehr nur alleine durch das Nutzen der Hand als Pointer. </w:t>
      </w:r>
      <w:r>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461F68C2" wp14:editId="3E02C374">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17">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fldSimple w:instr=" SEQ Abbildung \* ARABIC ">
        <w:r w:rsidR="00EC1664">
          <w:rPr>
            <w:noProof/>
          </w:rPr>
          <w:t>9</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0B10FEFA" wp14:editId="26127B63">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18">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fldSimple w:instr=" SEQ Abbildung \* ARABIC ">
        <w:r w:rsidR="00EC1664">
          <w:rPr>
            <w:noProof/>
          </w:rPr>
          <w:t>10</w:t>
        </w:r>
      </w:fldSimple>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57347C">
      <w:pPr>
        <w:pStyle w:val="Heading5"/>
      </w:pPr>
      <w:bookmarkStart w:id="36" w:name="_Toc324860366"/>
      <w:r>
        <w:t>Auswahl der besten Idee für den Demomodus</w:t>
      </w:r>
      <w:bookmarkEnd w:id="36"/>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3A49">
        <w:t xml:space="preserve">Der Demomodus aus den Ideen 8 und 12 bringt mehrere Schwierigkeiten mit sich. Das Angebot von zwei Navigationsmöglichkeiten (Hand und Markierung am Boden) kann verwirrend sein. Dass die Wall gesperrt ist, wirkt sich eher negativ auf das mögliche Interesse der Benutzer aus.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Skeletontracking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57347C">
      <w:pPr>
        <w:pStyle w:val="Heading4"/>
      </w:pPr>
      <w:bookmarkStart w:id="37" w:name="_Toc324860367"/>
      <w:r>
        <w:lastRenderedPageBreak/>
        <w:t>Umsetzung</w:t>
      </w:r>
      <w:bookmarkEnd w:id="37"/>
    </w:p>
    <w:p w:rsidR="002A360F" w:rsidRDefault="00BE1A7A" w:rsidP="0057347C">
      <w:pPr>
        <w:pStyle w:val="Heading5"/>
      </w:pPr>
      <w:bookmarkStart w:id="38" w:name="_Ref324520798"/>
      <w:bookmarkStart w:id="39" w:name="_Toc324860368"/>
      <w:r>
        <w:t xml:space="preserve">Besprechung </w:t>
      </w:r>
      <w:r w:rsidR="002A360F">
        <w:t>Demomodus „Kraftfeld“</w:t>
      </w:r>
      <w:bookmarkEnd w:id="38"/>
      <w:bookmarkEnd w:id="39"/>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0328829D" wp14:editId="44276E84">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40" w:name="_Ref324342112"/>
      <w:r>
        <w:t xml:space="preserve">Abbildung </w:t>
      </w:r>
      <w:r w:rsidR="001B3BCD">
        <w:fldChar w:fldCharType="begin"/>
      </w:r>
      <w:r w:rsidR="001B3BCD">
        <w:instrText xml:space="preserve"> SEQ Abbildung \* ARABIC </w:instrText>
      </w:r>
      <w:r w:rsidR="001B3BCD">
        <w:fldChar w:fldCharType="separate"/>
      </w:r>
      <w:r w:rsidR="00EC1664">
        <w:rPr>
          <w:noProof/>
        </w:rPr>
        <w:t>11</w:t>
      </w:r>
      <w:r w:rsidR="001B3BCD">
        <w:rPr>
          <w:noProof/>
        </w:rPr>
        <w:fldChar w:fldCharType="end"/>
      </w:r>
      <w:r>
        <w:t xml:space="preserve"> - Teilaufgaben des Demomodus "Kraftfeld"</w:t>
      </w:r>
      <w:bookmarkEnd w:id="40"/>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37C7A19C" wp14:editId="008FBE7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41" w:name="_Ref324342625"/>
      <w:r>
        <w:t xml:space="preserve">Abbildung </w:t>
      </w:r>
      <w:r w:rsidR="001B3BCD">
        <w:fldChar w:fldCharType="begin"/>
      </w:r>
      <w:r w:rsidR="001B3BCD">
        <w:instrText xml:space="preserve"> SEQ Abbildung \* ARABIC </w:instrText>
      </w:r>
      <w:r w:rsidR="001B3BCD">
        <w:fldChar w:fldCharType="separate"/>
      </w:r>
      <w:r w:rsidR="00EC1664">
        <w:rPr>
          <w:noProof/>
        </w:rPr>
        <w:t>12</w:t>
      </w:r>
      <w:r w:rsidR="001B3BCD">
        <w:rPr>
          <w:noProof/>
        </w:rPr>
        <w:fldChar w:fldCharType="end"/>
      </w:r>
      <w:r>
        <w:t xml:space="preserve"> </w:t>
      </w:r>
      <w:r w:rsidR="00E5562A">
        <w:t>-</w:t>
      </w:r>
      <w:r>
        <w:t xml:space="preserve"> </w:t>
      </w:r>
      <w:r w:rsidR="00E5562A">
        <w:t xml:space="preserve">Ideen zur </w:t>
      </w:r>
      <w:r>
        <w:t>Bewegungsart der Teilchen</w:t>
      </w:r>
      <w:bookmarkEnd w:id="41"/>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57347C">
      <w:pPr>
        <w:pStyle w:val="Heading6"/>
      </w:pPr>
      <w:bookmarkStart w:id="42" w:name="_Toc324860369"/>
      <w:r>
        <w:t>Fazit</w:t>
      </w:r>
      <w:bookmarkEnd w:id="42"/>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Default="001B0831" w:rsidP="0057347C">
      <w:pPr>
        <w:pStyle w:val="Heading5"/>
      </w:pPr>
      <w:bookmarkStart w:id="43" w:name="_Ref324343900"/>
      <w:bookmarkStart w:id="44" w:name="_Toc324860370"/>
      <w:r>
        <w:t>U</w:t>
      </w:r>
      <w:r w:rsidRPr="0057347C">
        <w:rPr>
          <w:rStyle w:val="Heading5Char"/>
        </w:rPr>
        <w:t>m</w:t>
      </w:r>
      <w:r>
        <w:t>setzung des Demomodus „</w:t>
      </w:r>
      <w:r w:rsidR="000163D2">
        <w:t>Teaser</w:t>
      </w:r>
      <w:r>
        <w:t>“</w:t>
      </w:r>
      <w:bookmarkEnd w:id="43"/>
      <w:bookmarkEnd w:id="44"/>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r w:rsidR="004A5FB9">
        <w:t xml:space="preserve">Abbildung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5B19CB" w:rsidP="007236B4">
      <w:bookmarkStart w:id="45" w:name="_GoBack"/>
      <w:bookmarkEnd w:id="45"/>
    </w:p>
    <w:p w:rsidR="00A84F21" w:rsidRDefault="00A84F21" w:rsidP="007236B4">
      <w:r>
        <w:rPr>
          <w:noProof/>
          <w:lang w:eastAsia="de-CH"/>
        </w:rPr>
        <w:drawing>
          <wp:inline distT="0" distB="0" distL="0" distR="0" wp14:anchorId="7EE5B322" wp14:editId="4D162865">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1">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BD5901" w:rsidRDefault="00BD5901" w:rsidP="0057347C">
      <w:pPr>
        <w:pStyle w:val="Heading4"/>
      </w:pPr>
      <w:bookmarkStart w:id="46" w:name="_Toc324860371"/>
      <w:r>
        <w:t>Externes Design</w:t>
      </w:r>
      <w:bookmarkEnd w:id="46"/>
    </w:p>
    <w:p w:rsidR="00D529EE" w:rsidRDefault="00D529EE" w:rsidP="00D529EE">
      <w:r>
        <w:t>Für den Demomodus wurde ein externes Design erarbeitet.</w:t>
      </w:r>
      <w:r w:rsidR="00FB7016">
        <w:t xml:space="preserve"> </w:t>
      </w:r>
      <w:r w:rsidR="001A616A">
        <w:t xml:space="preserve">Sobald der Demomodus aktiv ist, </w:t>
      </w:r>
      <w:r w:rsidR="000163D2">
        <w:t>wird auf der Video Wall</w:t>
      </w:r>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EB4378">
        <w:t>sweise die Mittagsmenü-App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rsidR="00BD5901" w:rsidRDefault="00BD5901" w:rsidP="00BD5901">
      <w:pPr>
        <w:rPr>
          <w:lang w:eastAsia="de-CH"/>
        </w:rPr>
      </w:pPr>
      <w:r>
        <w:rPr>
          <w:noProof/>
          <w:lang w:eastAsia="de-CH"/>
        </w:rPr>
        <w:lastRenderedPageBreak/>
        <w:drawing>
          <wp:inline distT="0" distB="0" distL="0" distR="0">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Caption"/>
      </w:pPr>
      <w:r>
        <w:t xml:space="preserve">Abbildung </w:t>
      </w:r>
      <w:r w:rsidR="001B3BCD">
        <w:fldChar w:fldCharType="begin"/>
      </w:r>
      <w:r w:rsidR="001B3BCD">
        <w:instrText xml:space="preserve"> SEQ Abbildung \* ARABIC </w:instrText>
      </w:r>
      <w:r w:rsidR="001B3BCD">
        <w:fldChar w:fldCharType="separate"/>
      </w:r>
      <w:r w:rsidR="00EC1664">
        <w:rPr>
          <w:noProof/>
        </w:rPr>
        <w:t>13</w:t>
      </w:r>
      <w:r w:rsidR="001B3BCD">
        <w:rPr>
          <w:noProof/>
        </w:rPr>
        <w:fldChar w:fldCharType="end"/>
      </w:r>
      <w:r>
        <w:t xml:space="preserve"> - Externes Design</w:t>
      </w:r>
      <w:r w:rsidR="00842BC4">
        <w:t>, Teaser-Text</w:t>
      </w:r>
    </w:p>
    <w:p w:rsidR="00842BC4" w:rsidRDefault="005B55F6" w:rsidP="00125B7B">
      <w:r>
        <w:t>Sobald sich ein Passant der Wall genähert hat und dessen Skelett erkannt wurde, beginnt ein Countdown.</w:t>
      </w:r>
    </w:p>
    <w:p w:rsidR="00842BC4" w:rsidRDefault="00842BC4" w:rsidP="00125B7B">
      <w:r>
        <w:rPr>
          <w:noProof/>
          <w:lang w:eastAsia="de-CH"/>
        </w:rPr>
        <w:drawing>
          <wp:inline distT="0" distB="0" distL="0" distR="0">
            <wp:extent cx="5760720" cy="3240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green_countdow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C1664" w:rsidRDefault="00EC1664" w:rsidP="00EC1664">
      <w:pPr>
        <w:pStyle w:val="Caption"/>
      </w:pPr>
      <w:r>
        <w:t xml:space="preserve">Abbildung </w:t>
      </w:r>
      <w:r w:rsidR="001B3BCD">
        <w:fldChar w:fldCharType="begin"/>
      </w:r>
      <w:r w:rsidR="001B3BCD">
        <w:instrText xml:space="preserve"> SEQ Abbildung \* ARABIC </w:instrText>
      </w:r>
      <w:r w:rsidR="001B3BCD">
        <w:fldChar w:fldCharType="separate"/>
      </w:r>
      <w:r>
        <w:rPr>
          <w:noProof/>
        </w:rPr>
        <w:t>14</w:t>
      </w:r>
      <w:r w:rsidR="001B3BCD">
        <w:rPr>
          <w:noProof/>
        </w:rPr>
        <w:fldChar w:fldCharType="end"/>
      </w:r>
      <w:r>
        <w:t xml:space="preserve"> - Externes Design, Countdown</w:t>
      </w:r>
    </w:p>
    <w:p w:rsidR="00125B7B" w:rsidRDefault="00370CFD" w:rsidP="00125B7B">
      <w:r>
        <w:t xml:space="preserve">Dieser ist dazu da, dass der Nutzer einerseits </w:t>
      </w:r>
      <w:r w:rsidR="005D7605">
        <w:t xml:space="preserve">eine </w:t>
      </w:r>
      <w:r>
        <w:t xml:space="preserve">Rückmeldung auf </w:t>
      </w:r>
      <w:r w:rsidR="005D7605">
        <w:t>sein</w:t>
      </w:r>
      <w:r>
        <w:t xml:space="preserve"> Näherkommen </w:t>
      </w:r>
      <w:r w:rsidR="005D7605">
        <w:t>erhält</w:t>
      </w:r>
      <w:r>
        <w:t xml:space="preserve"> und anderseits darüber informiert wird, wie lange er noch warten muss</w:t>
      </w:r>
      <w:r w:rsidR="005D7605">
        <w:t>, bis es weiter geht</w:t>
      </w:r>
      <w:r>
        <w:t>.</w:t>
      </w:r>
      <w:r w:rsidR="00246815">
        <w:t xml:space="preserve"> Ist </w:t>
      </w:r>
      <w:r w:rsidR="005D7605">
        <w:t xml:space="preserve">der Countdown </w:t>
      </w:r>
      <w:r w:rsidR="00246815">
        <w:t>bei 0 angekommen, wird vom Demomodus in den Interaktionsmodus gewechselt.</w:t>
      </w:r>
    </w:p>
    <w:p w:rsidR="009108BA" w:rsidRPr="00125B7B" w:rsidRDefault="009108BA" w:rsidP="00125B7B">
      <w:r>
        <w:t>Entfernt sich ein Nutzer vor Ablauf des Countdowns von der Wall, so wird wieder der Teaser-Text angezeigt.</w:t>
      </w:r>
    </w:p>
    <w:sectPr w:rsidR="009108BA" w:rsidRPr="00125B7B" w:rsidSect="001E53C4">
      <w:headerReference w:type="default" r:id="rId24"/>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3BCD" w:rsidRDefault="001B3BCD" w:rsidP="008F2373">
      <w:pPr>
        <w:spacing w:after="0"/>
      </w:pPr>
      <w:r>
        <w:separator/>
      </w:r>
    </w:p>
  </w:endnote>
  <w:endnote w:type="continuationSeparator" w:id="0">
    <w:p w:rsidR="001B3BCD" w:rsidRDefault="001B3BC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CD0CE9">
      <w:t xml:space="preserve"> - Domain Analyse</w:t>
    </w:r>
    <w:r w:rsidR="008F2373" w:rsidRPr="005E2896">
      <w:tab/>
    </w:r>
    <w:r w:rsidR="00AF4AE0">
      <w:fldChar w:fldCharType="begin"/>
    </w:r>
    <w:r w:rsidR="002E65A6">
      <w:instrText xml:space="preserve"> DATE  \@ "d. MMMM yyyy"  \* MERGEFORMAT </w:instrText>
    </w:r>
    <w:r w:rsidR="00AF4AE0">
      <w:fldChar w:fldCharType="separate"/>
    </w:r>
    <w:r w:rsidR="00D049E3">
      <w:rPr>
        <w:noProof/>
      </w:rPr>
      <w:t>15.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5B19CB" w:rsidRPr="005B19CB">
      <w:rPr>
        <w:b/>
        <w:noProof/>
        <w:lang w:val="de-DE"/>
      </w:rPr>
      <w:t>13</w:t>
    </w:r>
    <w:r w:rsidR="00AF4AE0">
      <w:rPr>
        <w:b/>
      </w:rPr>
      <w:fldChar w:fldCharType="end"/>
    </w:r>
    <w:r w:rsidR="008F2373">
      <w:rPr>
        <w:lang w:val="de-DE"/>
      </w:rPr>
      <w:t xml:space="preserve"> von </w:t>
    </w:r>
    <w:r w:rsidR="001B3BCD">
      <w:fldChar w:fldCharType="begin"/>
    </w:r>
    <w:r w:rsidR="001B3BCD">
      <w:instrText>NUMPAGES  \* Arabic  \* MERGEFORMAT</w:instrText>
    </w:r>
    <w:r w:rsidR="001B3BCD">
      <w:fldChar w:fldCharType="separate"/>
    </w:r>
    <w:r w:rsidR="005B19CB" w:rsidRPr="005B19CB">
      <w:rPr>
        <w:b/>
        <w:noProof/>
        <w:lang w:val="de-DE"/>
      </w:rPr>
      <w:t>14</w:t>
    </w:r>
    <w:r w:rsidR="001B3BCD">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3BCD" w:rsidRDefault="001B3BCD" w:rsidP="008F2373">
      <w:pPr>
        <w:spacing w:after="0"/>
      </w:pPr>
      <w:r>
        <w:separator/>
      </w:r>
    </w:p>
  </w:footnote>
  <w:footnote w:type="continuationSeparator" w:id="0">
    <w:p w:rsidR="001B3BCD" w:rsidRDefault="001B3BCD"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5"/>
  </w:num>
  <w:num w:numId="6">
    <w:abstractNumId w:val="7"/>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7DC8"/>
    <w:rsid w:val="00010683"/>
    <w:rsid w:val="000163D2"/>
    <w:rsid w:val="0003203E"/>
    <w:rsid w:val="00032694"/>
    <w:rsid w:val="0003475F"/>
    <w:rsid w:val="00043264"/>
    <w:rsid w:val="00046DBF"/>
    <w:rsid w:val="00071F5F"/>
    <w:rsid w:val="00080C2A"/>
    <w:rsid w:val="000917AE"/>
    <w:rsid w:val="0009386A"/>
    <w:rsid w:val="00096277"/>
    <w:rsid w:val="00096F5A"/>
    <w:rsid w:val="00097AB6"/>
    <w:rsid w:val="000A2C34"/>
    <w:rsid w:val="000B1504"/>
    <w:rsid w:val="000B2144"/>
    <w:rsid w:val="000B3690"/>
    <w:rsid w:val="000B658F"/>
    <w:rsid w:val="000C74F1"/>
    <w:rsid w:val="000D18A9"/>
    <w:rsid w:val="000E71F7"/>
    <w:rsid w:val="000F710B"/>
    <w:rsid w:val="000F759E"/>
    <w:rsid w:val="00102D8B"/>
    <w:rsid w:val="00104AAD"/>
    <w:rsid w:val="0011625F"/>
    <w:rsid w:val="00125B7B"/>
    <w:rsid w:val="00143AAF"/>
    <w:rsid w:val="00147DD4"/>
    <w:rsid w:val="00157B9C"/>
    <w:rsid w:val="001609C2"/>
    <w:rsid w:val="001650F9"/>
    <w:rsid w:val="0018100A"/>
    <w:rsid w:val="00183657"/>
    <w:rsid w:val="001A5E78"/>
    <w:rsid w:val="001A616A"/>
    <w:rsid w:val="001B0831"/>
    <w:rsid w:val="001B3583"/>
    <w:rsid w:val="001B3BCD"/>
    <w:rsid w:val="001C5A1D"/>
    <w:rsid w:val="001D0D49"/>
    <w:rsid w:val="001D17F5"/>
    <w:rsid w:val="001D3F2F"/>
    <w:rsid w:val="001D4D84"/>
    <w:rsid w:val="001D653A"/>
    <w:rsid w:val="001D7F16"/>
    <w:rsid w:val="001E53C4"/>
    <w:rsid w:val="001E71C0"/>
    <w:rsid w:val="001F1125"/>
    <w:rsid w:val="001F2A8C"/>
    <w:rsid w:val="001F61F8"/>
    <w:rsid w:val="002040D8"/>
    <w:rsid w:val="00211CA9"/>
    <w:rsid w:val="00211EF4"/>
    <w:rsid w:val="00214F45"/>
    <w:rsid w:val="002215E2"/>
    <w:rsid w:val="00223137"/>
    <w:rsid w:val="00225791"/>
    <w:rsid w:val="00234E6C"/>
    <w:rsid w:val="00240E60"/>
    <w:rsid w:val="00241093"/>
    <w:rsid w:val="002433A7"/>
    <w:rsid w:val="00244939"/>
    <w:rsid w:val="00246815"/>
    <w:rsid w:val="00247289"/>
    <w:rsid w:val="002534B4"/>
    <w:rsid w:val="002606BE"/>
    <w:rsid w:val="0026560F"/>
    <w:rsid w:val="00273472"/>
    <w:rsid w:val="00281515"/>
    <w:rsid w:val="00283C40"/>
    <w:rsid w:val="002840DC"/>
    <w:rsid w:val="00286E24"/>
    <w:rsid w:val="00293371"/>
    <w:rsid w:val="002978E0"/>
    <w:rsid w:val="002978E7"/>
    <w:rsid w:val="002A360F"/>
    <w:rsid w:val="002A5ED7"/>
    <w:rsid w:val="002B2A10"/>
    <w:rsid w:val="002B50CF"/>
    <w:rsid w:val="002B6D39"/>
    <w:rsid w:val="002C18EC"/>
    <w:rsid w:val="002C2866"/>
    <w:rsid w:val="002C2C53"/>
    <w:rsid w:val="002C3C70"/>
    <w:rsid w:val="002E16A4"/>
    <w:rsid w:val="002E24B3"/>
    <w:rsid w:val="002E65A6"/>
    <w:rsid w:val="002E7CA6"/>
    <w:rsid w:val="002F0FF6"/>
    <w:rsid w:val="002F28DD"/>
    <w:rsid w:val="00312CD1"/>
    <w:rsid w:val="00316006"/>
    <w:rsid w:val="0032162F"/>
    <w:rsid w:val="003341BB"/>
    <w:rsid w:val="00335D9C"/>
    <w:rsid w:val="0033667B"/>
    <w:rsid w:val="00353578"/>
    <w:rsid w:val="0036341A"/>
    <w:rsid w:val="00365474"/>
    <w:rsid w:val="00370CFD"/>
    <w:rsid w:val="00377627"/>
    <w:rsid w:val="00385EB5"/>
    <w:rsid w:val="003920C9"/>
    <w:rsid w:val="003927C2"/>
    <w:rsid w:val="00392BDA"/>
    <w:rsid w:val="003A00D4"/>
    <w:rsid w:val="003A0ADD"/>
    <w:rsid w:val="003A2431"/>
    <w:rsid w:val="003A5C0D"/>
    <w:rsid w:val="003A5C55"/>
    <w:rsid w:val="003B436F"/>
    <w:rsid w:val="003B6576"/>
    <w:rsid w:val="003C02C5"/>
    <w:rsid w:val="003C0FC6"/>
    <w:rsid w:val="003C3BB7"/>
    <w:rsid w:val="003D1EAE"/>
    <w:rsid w:val="003D27D1"/>
    <w:rsid w:val="003E40FB"/>
    <w:rsid w:val="003F3BDD"/>
    <w:rsid w:val="003F7D9B"/>
    <w:rsid w:val="00402E1C"/>
    <w:rsid w:val="00427773"/>
    <w:rsid w:val="00434F8A"/>
    <w:rsid w:val="0044431C"/>
    <w:rsid w:val="00481AD8"/>
    <w:rsid w:val="00496465"/>
    <w:rsid w:val="004A070C"/>
    <w:rsid w:val="004A5FB9"/>
    <w:rsid w:val="004B49F4"/>
    <w:rsid w:val="004D754B"/>
    <w:rsid w:val="004E3B13"/>
    <w:rsid w:val="004F0E56"/>
    <w:rsid w:val="00500F32"/>
    <w:rsid w:val="00501B42"/>
    <w:rsid w:val="00501F87"/>
    <w:rsid w:val="00511F97"/>
    <w:rsid w:val="00512995"/>
    <w:rsid w:val="00514DE1"/>
    <w:rsid w:val="0052029F"/>
    <w:rsid w:val="00527254"/>
    <w:rsid w:val="00546062"/>
    <w:rsid w:val="005532E5"/>
    <w:rsid w:val="00555DC3"/>
    <w:rsid w:val="00560405"/>
    <w:rsid w:val="0057347C"/>
    <w:rsid w:val="00577FDF"/>
    <w:rsid w:val="0059202A"/>
    <w:rsid w:val="005A2365"/>
    <w:rsid w:val="005A5F89"/>
    <w:rsid w:val="005B081C"/>
    <w:rsid w:val="005B1029"/>
    <w:rsid w:val="005B19CB"/>
    <w:rsid w:val="005B55F6"/>
    <w:rsid w:val="005C4D00"/>
    <w:rsid w:val="005D29E3"/>
    <w:rsid w:val="005D7605"/>
    <w:rsid w:val="005D7A95"/>
    <w:rsid w:val="005E1D61"/>
    <w:rsid w:val="005E2896"/>
    <w:rsid w:val="005E3310"/>
    <w:rsid w:val="005E6C04"/>
    <w:rsid w:val="005F0D33"/>
    <w:rsid w:val="005F3CAC"/>
    <w:rsid w:val="005F572D"/>
    <w:rsid w:val="00601DCE"/>
    <w:rsid w:val="006030C0"/>
    <w:rsid w:val="00603643"/>
    <w:rsid w:val="006156A4"/>
    <w:rsid w:val="006211F6"/>
    <w:rsid w:val="006228E8"/>
    <w:rsid w:val="00622CD8"/>
    <w:rsid w:val="0063352F"/>
    <w:rsid w:val="0063372B"/>
    <w:rsid w:val="00634532"/>
    <w:rsid w:val="006432F0"/>
    <w:rsid w:val="00650347"/>
    <w:rsid w:val="00651384"/>
    <w:rsid w:val="00661916"/>
    <w:rsid w:val="00673E2D"/>
    <w:rsid w:val="0068440F"/>
    <w:rsid w:val="00687113"/>
    <w:rsid w:val="006939B6"/>
    <w:rsid w:val="00695F14"/>
    <w:rsid w:val="006B0E1D"/>
    <w:rsid w:val="006B487E"/>
    <w:rsid w:val="006B48D8"/>
    <w:rsid w:val="006B67D1"/>
    <w:rsid w:val="006C3B9E"/>
    <w:rsid w:val="006C6507"/>
    <w:rsid w:val="006D0595"/>
    <w:rsid w:val="006E7090"/>
    <w:rsid w:val="006F0BE2"/>
    <w:rsid w:val="006F2255"/>
    <w:rsid w:val="006F2C79"/>
    <w:rsid w:val="0070354E"/>
    <w:rsid w:val="00712C22"/>
    <w:rsid w:val="00714F36"/>
    <w:rsid w:val="007200FF"/>
    <w:rsid w:val="007236B4"/>
    <w:rsid w:val="00726861"/>
    <w:rsid w:val="007403E2"/>
    <w:rsid w:val="00740759"/>
    <w:rsid w:val="00740A67"/>
    <w:rsid w:val="007427C2"/>
    <w:rsid w:val="0074455F"/>
    <w:rsid w:val="00745659"/>
    <w:rsid w:val="0075029B"/>
    <w:rsid w:val="00750732"/>
    <w:rsid w:val="007537D1"/>
    <w:rsid w:val="00760725"/>
    <w:rsid w:val="007864BA"/>
    <w:rsid w:val="00786701"/>
    <w:rsid w:val="00786C61"/>
    <w:rsid w:val="007A158A"/>
    <w:rsid w:val="007A24A1"/>
    <w:rsid w:val="007A717B"/>
    <w:rsid w:val="007A75C5"/>
    <w:rsid w:val="007B2EE1"/>
    <w:rsid w:val="007B442E"/>
    <w:rsid w:val="007B716D"/>
    <w:rsid w:val="007B78B5"/>
    <w:rsid w:val="007C5FB7"/>
    <w:rsid w:val="007D405F"/>
    <w:rsid w:val="008047A6"/>
    <w:rsid w:val="00817B3E"/>
    <w:rsid w:val="00842BC4"/>
    <w:rsid w:val="00844ADD"/>
    <w:rsid w:val="0085252E"/>
    <w:rsid w:val="00863BA8"/>
    <w:rsid w:val="00865028"/>
    <w:rsid w:val="00865943"/>
    <w:rsid w:val="00870C31"/>
    <w:rsid w:val="008722E3"/>
    <w:rsid w:val="00873A3E"/>
    <w:rsid w:val="00887085"/>
    <w:rsid w:val="00893A49"/>
    <w:rsid w:val="008A3A61"/>
    <w:rsid w:val="008A4E18"/>
    <w:rsid w:val="008B2BE0"/>
    <w:rsid w:val="008B67E5"/>
    <w:rsid w:val="008C0011"/>
    <w:rsid w:val="008C43D1"/>
    <w:rsid w:val="008C54BF"/>
    <w:rsid w:val="008C5643"/>
    <w:rsid w:val="008C66BA"/>
    <w:rsid w:val="008D1CC2"/>
    <w:rsid w:val="008E2347"/>
    <w:rsid w:val="008E328B"/>
    <w:rsid w:val="008F1C5B"/>
    <w:rsid w:val="008F2373"/>
    <w:rsid w:val="009030F0"/>
    <w:rsid w:val="009108BA"/>
    <w:rsid w:val="00912D1B"/>
    <w:rsid w:val="00921794"/>
    <w:rsid w:val="009303F0"/>
    <w:rsid w:val="009428CC"/>
    <w:rsid w:val="00952B86"/>
    <w:rsid w:val="00954D75"/>
    <w:rsid w:val="00963943"/>
    <w:rsid w:val="00976450"/>
    <w:rsid w:val="0097791A"/>
    <w:rsid w:val="009962A5"/>
    <w:rsid w:val="009A0300"/>
    <w:rsid w:val="009A170B"/>
    <w:rsid w:val="009A20E3"/>
    <w:rsid w:val="009A48A3"/>
    <w:rsid w:val="009B0973"/>
    <w:rsid w:val="009E072F"/>
    <w:rsid w:val="009E191D"/>
    <w:rsid w:val="009F089C"/>
    <w:rsid w:val="009F2E22"/>
    <w:rsid w:val="009F36AB"/>
    <w:rsid w:val="009F7721"/>
    <w:rsid w:val="00A0641D"/>
    <w:rsid w:val="00A06B4F"/>
    <w:rsid w:val="00A16DCA"/>
    <w:rsid w:val="00A276A5"/>
    <w:rsid w:val="00A429D1"/>
    <w:rsid w:val="00A53880"/>
    <w:rsid w:val="00A611DF"/>
    <w:rsid w:val="00A620BA"/>
    <w:rsid w:val="00A75859"/>
    <w:rsid w:val="00A83258"/>
    <w:rsid w:val="00A84EC0"/>
    <w:rsid w:val="00A84F21"/>
    <w:rsid w:val="00AB21BC"/>
    <w:rsid w:val="00AB3CA5"/>
    <w:rsid w:val="00AB51D5"/>
    <w:rsid w:val="00AC02F2"/>
    <w:rsid w:val="00AC2FD8"/>
    <w:rsid w:val="00AC40CC"/>
    <w:rsid w:val="00AD46B9"/>
    <w:rsid w:val="00AE119D"/>
    <w:rsid w:val="00AE455A"/>
    <w:rsid w:val="00AE7A1C"/>
    <w:rsid w:val="00AF4AE0"/>
    <w:rsid w:val="00AF4E74"/>
    <w:rsid w:val="00AF7DD4"/>
    <w:rsid w:val="00B038C9"/>
    <w:rsid w:val="00B10239"/>
    <w:rsid w:val="00B10941"/>
    <w:rsid w:val="00B1324E"/>
    <w:rsid w:val="00B15255"/>
    <w:rsid w:val="00B206C7"/>
    <w:rsid w:val="00B21F96"/>
    <w:rsid w:val="00B33356"/>
    <w:rsid w:val="00B712B5"/>
    <w:rsid w:val="00B81E2D"/>
    <w:rsid w:val="00B8542C"/>
    <w:rsid w:val="00BB11AC"/>
    <w:rsid w:val="00BB1425"/>
    <w:rsid w:val="00BB643C"/>
    <w:rsid w:val="00BB753F"/>
    <w:rsid w:val="00BB75D3"/>
    <w:rsid w:val="00BC1C31"/>
    <w:rsid w:val="00BC25F0"/>
    <w:rsid w:val="00BD5901"/>
    <w:rsid w:val="00BD61EF"/>
    <w:rsid w:val="00BE1A7A"/>
    <w:rsid w:val="00BE4BBD"/>
    <w:rsid w:val="00BE6DFC"/>
    <w:rsid w:val="00BF1750"/>
    <w:rsid w:val="00C04743"/>
    <w:rsid w:val="00C06245"/>
    <w:rsid w:val="00C14F5B"/>
    <w:rsid w:val="00C14FAF"/>
    <w:rsid w:val="00C15EB5"/>
    <w:rsid w:val="00C1611A"/>
    <w:rsid w:val="00C20AA9"/>
    <w:rsid w:val="00C21F6D"/>
    <w:rsid w:val="00C22202"/>
    <w:rsid w:val="00C35F88"/>
    <w:rsid w:val="00C36B55"/>
    <w:rsid w:val="00C47BE9"/>
    <w:rsid w:val="00C5416A"/>
    <w:rsid w:val="00C60987"/>
    <w:rsid w:val="00C62131"/>
    <w:rsid w:val="00C630D7"/>
    <w:rsid w:val="00C72CA4"/>
    <w:rsid w:val="00C74678"/>
    <w:rsid w:val="00C74BF5"/>
    <w:rsid w:val="00C765DF"/>
    <w:rsid w:val="00C824A2"/>
    <w:rsid w:val="00C83E5A"/>
    <w:rsid w:val="00C858B5"/>
    <w:rsid w:val="00C85D28"/>
    <w:rsid w:val="00C90DFA"/>
    <w:rsid w:val="00C9533A"/>
    <w:rsid w:val="00CA44B4"/>
    <w:rsid w:val="00CB0412"/>
    <w:rsid w:val="00CB4A91"/>
    <w:rsid w:val="00CB6417"/>
    <w:rsid w:val="00CC6FE0"/>
    <w:rsid w:val="00CD0CE9"/>
    <w:rsid w:val="00CD257D"/>
    <w:rsid w:val="00CD416D"/>
    <w:rsid w:val="00CD42C7"/>
    <w:rsid w:val="00CD63ED"/>
    <w:rsid w:val="00CE051F"/>
    <w:rsid w:val="00CE533D"/>
    <w:rsid w:val="00D02B1F"/>
    <w:rsid w:val="00D049E3"/>
    <w:rsid w:val="00D06787"/>
    <w:rsid w:val="00D072D8"/>
    <w:rsid w:val="00D1407B"/>
    <w:rsid w:val="00D21D1C"/>
    <w:rsid w:val="00D3310B"/>
    <w:rsid w:val="00D33F01"/>
    <w:rsid w:val="00D529EE"/>
    <w:rsid w:val="00D52CDB"/>
    <w:rsid w:val="00D67C89"/>
    <w:rsid w:val="00D775D8"/>
    <w:rsid w:val="00D856DA"/>
    <w:rsid w:val="00D858BE"/>
    <w:rsid w:val="00D93963"/>
    <w:rsid w:val="00D9422A"/>
    <w:rsid w:val="00D95F9B"/>
    <w:rsid w:val="00DC726F"/>
    <w:rsid w:val="00DC7D05"/>
    <w:rsid w:val="00DD0050"/>
    <w:rsid w:val="00DD4C4F"/>
    <w:rsid w:val="00DE4154"/>
    <w:rsid w:val="00DE4AFA"/>
    <w:rsid w:val="00DE6665"/>
    <w:rsid w:val="00DF2B91"/>
    <w:rsid w:val="00E13BEF"/>
    <w:rsid w:val="00E17080"/>
    <w:rsid w:val="00E21FF9"/>
    <w:rsid w:val="00E22264"/>
    <w:rsid w:val="00E31FFC"/>
    <w:rsid w:val="00E330DE"/>
    <w:rsid w:val="00E4773B"/>
    <w:rsid w:val="00E5562A"/>
    <w:rsid w:val="00E56DB5"/>
    <w:rsid w:val="00E63689"/>
    <w:rsid w:val="00E66886"/>
    <w:rsid w:val="00E67871"/>
    <w:rsid w:val="00E711E0"/>
    <w:rsid w:val="00E752AC"/>
    <w:rsid w:val="00E767F8"/>
    <w:rsid w:val="00E773E2"/>
    <w:rsid w:val="00E84E00"/>
    <w:rsid w:val="00E860CF"/>
    <w:rsid w:val="00E86A1A"/>
    <w:rsid w:val="00E87169"/>
    <w:rsid w:val="00EA0B2C"/>
    <w:rsid w:val="00EA10FA"/>
    <w:rsid w:val="00EA2F23"/>
    <w:rsid w:val="00EA4801"/>
    <w:rsid w:val="00EB4378"/>
    <w:rsid w:val="00EC1664"/>
    <w:rsid w:val="00ED67A8"/>
    <w:rsid w:val="00EE2AB1"/>
    <w:rsid w:val="00EE3090"/>
    <w:rsid w:val="00EE5626"/>
    <w:rsid w:val="00EF1B40"/>
    <w:rsid w:val="00EF522C"/>
    <w:rsid w:val="00F13109"/>
    <w:rsid w:val="00F14036"/>
    <w:rsid w:val="00F21003"/>
    <w:rsid w:val="00F257D7"/>
    <w:rsid w:val="00F31E90"/>
    <w:rsid w:val="00F37EE6"/>
    <w:rsid w:val="00F42E13"/>
    <w:rsid w:val="00F43D39"/>
    <w:rsid w:val="00F559D6"/>
    <w:rsid w:val="00F615AF"/>
    <w:rsid w:val="00F63C25"/>
    <w:rsid w:val="00F66E9B"/>
    <w:rsid w:val="00F9181E"/>
    <w:rsid w:val="00FA4438"/>
    <w:rsid w:val="00FA525C"/>
    <w:rsid w:val="00FB02CB"/>
    <w:rsid w:val="00FB472D"/>
    <w:rsid w:val="00FB7016"/>
    <w:rsid w:val="00FB7E05"/>
    <w:rsid w:val="00FC364F"/>
    <w:rsid w:val="00FC564C"/>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85D390-FB47-4F64-B128-1F6AF9393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14</Pages>
  <Words>3137</Words>
  <Characters>19770</Characters>
  <Application>Microsoft Office Word</Application>
  <DocSecurity>0</DocSecurity>
  <Lines>164</Lines>
  <Paragraphs>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22862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253</cp:revision>
  <dcterms:created xsi:type="dcterms:W3CDTF">2012-03-19T14:28:00Z</dcterms:created>
  <dcterms:modified xsi:type="dcterms:W3CDTF">2012-05-15T13:59:00Z</dcterms:modified>
</cp:coreProperties>
</file>