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r>
        <w:t>Entwurf</w:t>
      </w:r>
      <w:bookmarkEnd w:id="0"/>
    </w:p>
    <w:p w:rsidR="007B716D" w:rsidRDefault="007B716D" w:rsidP="002E374D">
      <w:pPr>
        <w:pStyle w:val="berschrift3"/>
      </w:pPr>
      <w:bookmarkStart w:id="1" w:name="_Toc287347253"/>
      <w:bookmarkStart w:id="2" w:name="_Toc325440850"/>
      <w:r>
        <w:t>Änderungsgeschichte</w:t>
      </w:r>
      <w:bookmarkEnd w:id="1"/>
      <w:bookmarkEnd w:id="2"/>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3" w:name="_Toc325440851"/>
      <w:r>
        <w:lastRenderedPageBreak/>
        <w:t>Design Entscheide</w:t>
      </w:r>
      <w:bookmarkEnd w:id="3"/>
    </w:p>
    <w:p w:rsidR="00AD2C71" w:rsidRDefault="00AD2C71" w:rsidP="002E374D">
      <w:pPr>
        <w:pStyle w:val="berschrift4"/>
      </w:pPr>
      <w:bookmarkStart w:id="4" w:name="_Toc325440852"/>
      <w:r>
        <w:t>Frameworks</w:t>
      </w:r>
      <w:bookmarkEnd w:id="4"/>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proofErr w:type="spellStart"/>
      <w:r w:rsidRPr="00F75385">
        <w:rPr>
          <w:lang w:val="en-US"/>
        </w:rPr>
        <w:t>OpenNI</w:t>
      </w:r>
      <w:proofErr w:type="spellEnd"/>
    </w:p>
    <w:p w:rsidR="00F75385" w:rsidRPr="00F75385" w:rsidRDefault="00F75385" w:rsidP="00F75385">
      <w:pPr>
        <w:pStyle w:val="Listenabsatz"/>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unotenzeichen"/>
        </w:rPr>
        <w:footnoteReference w:id="1"/>
      </w:r>
      <w:bookmarkEnd w:id="6"/>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berschrift5"/>
      </w:pPr>
      <w:bookmarkStart w:id="7" w:name="_Ref318986646"/>
      <w:bookmarkStart w:id="8" w:name="_Toc325440854"/>
      <w:r>
        <w:t xml:space="preserve">Framework 2: </w:t>
      </w:r>
      <w:proofErr w:type="spellStart"/>
      <w:r>
        <w:t>OpenNI</w:t>
      </w:r>
      <w:proofErr w:type="spellEnd"/>
      <w:r w:rsidR="00111EC2">
        <w:rPr>
          <w:rStyle w:val="Funotenzeichen"/>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unotenzeichen"/>
        </w:rPr>
        <w:footnoteReference w:id="3"/>
      </w:r>
      <w:r>
        <w:t xml:space="preserve"> von </w:t>
      </w:r>
      <w:proofErr w:type="spellStart"/>
      <w:r>
        <w:t>PrimeSense</w:t>
      </w:r>
      <w:proofErr w:type="spellEnd"/>
      <w:r>
        <w:rPr>
          <w:rStyle w:val="Funotenzeichen"/>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berschrift5"/>
      </w:pPr>
      <w:bookmarkStart w:id="9" w:name="_Toc325440855"/>
      <w:r>
        <w:t xml:space="preserve">Framework 3: </w:t>
      </w:r>
      <w:proofErr w:type="spellStart"/>
      <w:r>
        <w:t>OpenKinect</w:t>
      </w:r>
      <w:proofErr w:type="spellEnd"/>
      <w:r w:rsidR="00767682">
        <w:rPr>
          <w:rStyle w:val="Funotenzeichen"/>
        </w:rPr>
        <w:footnoteReference w:id="5"/>
      </w:r>
      <w:r w:rsidR="00D76CA7">
        <w:t xml:space="preserve"> / </w:t>
      </w:r>
      <w:proofErr w:type="spellStart"/>
      <w:r w:rsidR="00D76CA7">
        <w:t>libfreenect</w:t>
      </w:r>
      <w:proofErr w:type="spellEnd"/>
      <w:r w:rsidR="00D76CA7">
        <w:rPr>
          <w:rStyle w:val="Funotenzeichen"/>
        </w:rPr>
        <w:footnoteReference w:id="6"/>
      </w:r>
      <w:bookmarkEnd w:id="9"/>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berschrift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berschrift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berschrift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17" w:name="_Toc325440860"/>
      <w:r>
        <w:t>Varianten</w:t>
      </w:r>
      <w:bookmarkEnd w:id="17"/>
    </w:p>
    <w:p w:rsidR="00D15585" w:rsidRDefault="00D15585" w:rsidP="002E374D">
      <w:pPr>
        <w:pStyle w:val="berschrift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25" w:name="_Ref322071085"/>
      <w:r>
        <w:t xml:space="preserve">Tabelle </w:t>
      </w:r>
      <w:fldSimple w:instr=" SEQ Tabelle \* ARABIC ">
        <w:r>
          <w:rPr>
            <w:noProof/>
          </w:rPr>
          <w:t>2</w:t>
        </w:r>
      </w:fldSimple>
      <w:r>
        <w:t>- Nutzwertanalyse: PDF Darstellung</w:t>
      </w:r>
      <w:bookmarkEnd w:id="25"/>
    </w:p>
    <w:p w:rsidR="00132938" w:rsidRDefault="00132938" w:rsidP="00132938">
      <w:pPr>
        <w:pStyle w:val="berschrift3"/>
      </w:pPr>
      <w:bookmarkStart w:id="26" w:name="_Ref326946355"/>
      <w:r>
        <w:t>Betrieb der Applikation</w:t>
      </w:r>
      <w:bookmarkEnd w:id="26"/>
    </w:p>
    <w:p w:rsidR="00225603" w:rsidRDefault="00225603" w:rsidP="00132938">
      <w:r>
        <w:t>Die Ausführungen zum Betrieb der HSR Videowall sind im Kapitel (TODO: link Domain Analyse) zu finden</w:t>
      </w:r>
      <w:r w:rsidR="00086C66">
        <w:t>.</w:t>
      </w:r>
      <w:bookmarkStart w:id="27" w:name="_GoBack"/>
      <w:bookmarkEnd w:id="27"/>
    </w:p>
    <w:p w:rsidR="00132938" w:rsidRDefault="00132938" w:rsidP="00132938">
      <w:pPr>
        <w:pStyle w:val="berschrift3"/>
      </w:pPr>
      <w:r>
        <w:t>Lebenszyklus der Applikation</w:t>
      </w:r>
    </w:p>
    <w:p w:rsidR="00132938" w:rsidRDefault="00132938" w:rsidP="00132938">
      <w:pPr>
        <w:pStyle w:val="berschrift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enabsatz"/>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proofErr w:type="spellStart"/>
      <w:r>
        <w:t>Plug-i</w:t>
      </w:r>
      <w:r w:rsidR="00132938">
        <w:t>ns</w:t>
      </w:r>
      <w:proofErr w:type="spellEnd"/>
    </w:p>
    <w:p w:rsidR="00132938" w:rsidRDefault="00186FBC" w:rsidP="00186FBC">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p>
    <w:p w:rsidR="006307E6" w:rsidRDefault="006307E6" w:rsidP="00DE349A">
      <w:pPr>
        <w:pStyle w:val="berschrift3"/>
      </w:pPr>
      <w:bookmarkStart w:id="28" w:name="_Toc325440865"/>
      <w:r>
        <w:t>Architektur</w:t>
      </w:r>
      <w:bookmarkEnd w:id="28"/>
    </w:p>
    <w:p w:rsidR="00B05036" w:rsidRDefault="00DE349A" w:rsidP="00DE349A">
      <w:pPr>
        <w:pStyle w:val="berschrift4"/>
      </w:pPr>
      <w:r>
        <w:t>Systemübersicht</w:t>
      </w:r>
    </w:p>
    <w:p w:rsidR="00A76699" w:rsidRDefault="00A76699" w:rsidP="00A76699">
      <w:r>
        <w:lastRenderedPageBreak/>
        <w:t>In der Domain</w:t>
      </w:r>
      <w:r w:rsidR="00E9328A">
        <w:t xml:space="preserve"> A</w:t>
      </w:r>
      <w:r>
        <w:t xml:space="preserve">nalyse </w:t>
      </w:r>
      <w:r w:rsidR="00E9328A">
        <w:t>sind</w:t>
      </w:r>
      <w:r>
        <w:t xml:space="preserve"> die Tiers</w:t>
      </w:r>
      <w:r w:rsidR="0092006C">
        <w:t xml:space="preserve"> der gewünschten Architektur</w:t>
      </w:r>
      <w:r>
        <w:t xml:space="preserve"> grob beschrieben. </w:t>
      </w:r>
      <w:r w:rsidR="009C4015">
        <w:t>Da</w:t>
      </w:r>
      <w:r w:rsidR="0092006C">
        <w:t xml:space="preserve"> für die Bachelorarbeit</w:t>
      </w:r>
      <w:r w:rsidR="009C4015">
        <w:t xml:space="preserve"> ein begrenzter Zeitrahmen zur Verfügung stand</w:t>
      </w:r>
      <w:r>
        <w:t xml:space="preserve">, wurde </w:t>
      </w:r>
      <w:r w:rsidR="00AD0E4A">
        <w:t>das Hauptaugenmerk</w:t>
      </w:r>
      <w:r>
        <w:t xml:space="preserve"> auf die „HSR Videowall mit </w:t>
      </w:r>
      <w:proofErr w:type="spellStart"/>
      <w:r>
        <w:t>Kinect</w:t>
      </w:r>
      <w:proofErr w:type="spellEnd"/>
      <w:r>
        <w:t>“ gelegt</w:t>
      </w:r>
      <w:r w:rsidR="008E2256">
        <w:t xml:space="preserve">. </w:t>
      </w:r>
      <w:r w:rsidR="00AD0E4A">
        <w:t>Die weiteren</w:t>
      </w:r>
      <w:r w:rsidR="008E2256">
        <w:t xml:space="preserve"> Tiers </w:t>
      </w:r>
      <w:r w:rsidR="0092006C">
        <w:t xml:space="preserve">konnten aus zeitlichen Gründen </w:t>
      </w:r>
      <w:r w:rsidR="008E2256">
        <w:t>nicht implementiert</w:t>
      </w:r>
      <w:r w:rsidR="0092006C">
        <w:t xml:space="preserve"> werden</w:t>
      </w:r>
      <w:r w:rsidR="008E2256">
        <w:t>.</w:t>
      </w:r>
      <w:r w:rsidR="0092006C">
        <w:t xml:space="preserve"> </w:t>
      </w:r>
      <w:r w:rsidR="0092006C">
        <w:fldChar w:fldCharType="begin"/>
      </w:r>
      <w:r w:rsidR="0092006C">
        <w:instrText xml:space="preserve"> REF _Ref327185437 \h </w:instrText>
      </w:r>
      <w:r w:rsidR="0092006C">
        <w:fldChar w:fldCharType="separate"/>
      </w:r>
      <w:r w:rsidR="0092006C">
        <w:t xml:space="preserve">Abbildung </w:t>
      </w:r>
      <w:r w:rsidR="0092006C">
        <w:rPr>
          <w:noProof/>
        </w:rPr>
        <w:t>3</w:t>
      </w:r>
      <w:r w:rsidR="0092006C">
        <w:t xml:space="preserve"> - Systemübersicht</w:t>
      </w:r>
      <w:r w:rsidR="0092006C">
        <w:fldChar w:fldCharType="end"/>
      </w:r>
      <w:r w:rsidR="0092006C">
        <w:t xml:space="preserve"> zeigt das in der Arbeit entwickelte System.</w:t>
      </w:r>
    </w:p>
    <w:p w:rsidR="000403C7" w:rsidRPr="00A76699" w:rsidRDefault="000403C7" w:rsidP="00A76699"/>
    <w:p w:rsidR="007E5460" w:rsidRDefault="00A76699" w:rsidP="007E5460">
      <w:pPr>
        <w:keepNext/>
      </w:pPr>
      <w:r>
        <w:rPr>
          <w:noProof/>
          <w:lang w:eastAsia="de-CH"/>
        </w:rPr>
        <w:drawing>
          <wp:inline distT="0" distB="0" distL="0" distR="0" wp14:anchorId="0E4174A3" wp14:editId="00244E49">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A76699" w:rsidRDefault="007E5460" w:rsidP="007E5460">
      <w:pPr>
        <w:pStyle w:val="Beschriftung"/>
      </w:pPr>
      <w:bookmarkStart w:id="29" w:name="_Ref327185437"/>
      <w:r>
        <w:t xml:space="preserve">Abbildung </w:t>
      </w:r>
      <w:fldSimple w:instr=" SEQ Abbildung \* ARABIC ">
        <w:r w:rsidR="00BC6AD3">
          <w:rPr>
            <w:noProof/>
          </w:rPr>
          <w:t>1</w:t>
        </w:r>
      </w:fldSimple>
      <w:r>
        <w:t xml:space="preserve"> - Systemübersicht</w:t>
      </w:r>
      <w:bookmarkEnd w:id="29"/>
    </w:p>
    <w:p w:rsidR="00B05036" w:rsidRPr="00B05036" w:rsidRDefault="00B05036" w:rsidP="001207E3">
      <w:pPr>
        <w:pStyle w:val="berschrift4"/>
      </w:pPr>
      <w:bookmarkStart w:id="30" w:name="_Toc325440872"/>
      <w:bookmarkStart w:id="31" w:name="_Ref326391821"/>
      <w:bookmarkStart w:id="32" w:name="_Ref326391827"/>
      <w:r>
        <w:t>Logische Sicht</w:t>
      </w:r>
      <w:bookmarkEnd w:id="30"/>
      <w:bookmarkEnd w:id="31"/>
      <w:bookmarkEnd w:id="3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33" w:name="_Ref322103519"/>
      <w:r>
        <w:t xml:space="preserve">Abbildung </w:t>
      </w:r>
      <w:fldSimple w:instr=" SEQ Abbildung \* ARABIC ">
        <w:r w:rsidR="00BC6AD3">
          <w:rPr>
            <w:noProof/>
          </w:rPr>
          <w:t>2</w:t>
        </w:r>
      </w:fldSimple>
      <w:r>
        <w:t xml:space="preserve"> - Architektur Diagramm</w:t>
      </w:r>
      <w:bookmarkEnd w:id="33"/>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berschrift5"/>
      </w:pPr>
      <w:bookmarkStart w:id="34" w:name="_Toc325440873"/>
      <w:r w:rsidRPr="005E7C77">
        <w:t>Common</w:t>
      </w:r>
      <w:bookmarkEnd w:id="34"/>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proofErr w:type="spellStart"/>
      <w:r>
        <w:t>ResourceLoader</w:t>
      </w:r>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berschrift5"/>
      </w:pPr>
      <w:r>
        <w:lastRenderedPageBreak/>
        <w:t>Interfaces</w:t>
      </w:r>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berschrift5"/>
      </w:pPr>
      <w:bookmarkStart w:id="35" w:name="_Toc325440874"/>
      <w:r>
        <w:t>Data</w:t>
      </w:r>
      <w:bookmarkEnd w:id="35"/>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berschrift5"/>
      </w:pPr>
      <w:bookmarkStart w:id="36" w:name="_Toc325440875"/>
      <w:proofErr w:type="spellStart"/>
      <w:r>
        <w:t>Service</w:t>
      </w:r>
      <w:bookmarkEnd w:id="36"/>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berschrift5"/>
      </w:pPr>
      <w:bookmarkStart w:id="37" w:name="_Toc325440876"/>
      <w:proofErr w:type="spellStart"/>
      <w:r>
        <w:t>ViewModels</w:t>
      </w:r>
      <w:bookmarkEnd w:id="37"/>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berschrift5"/>
      </w:pPr>
      <w:bookmarkStart w:id="38" w:name="_Toc325440877"/>
      <w:r>
        <w:t>Views</w:t>
      </w:r>
      <w:bookmarkEnd w:id="38"/>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berschrift4"/>
      </w:pPr>
      <w:r>
        <w:lastRenderedPageBreak/>
        <w:t>Patterns</w:t>
      </w:r>
    </w:p>
    <w:p w:rsidR="00FA3413" w:rsidRPr="00FA3413" w:rsidRDefault="00FA3413" w:rsidP="00FA3413">
      <w:r>
        <w:t>Nachfolgend sind die verwendeten Patterns beschrieben.</w:t>
      </w:r>
    </w:p>
    <w:p w:rsidR="008E17FE" w:rsidRDefault="008E17FE" w:rsidP="008E17FE">
      <w:pPr>
        <w:pStyle w:val="berschrift5"/>
      </w:pPr>
      <w:r>
        <w:t>MVVM</w:t>
      </w:r>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berschrift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39" w:name="_Ref327097242"/>
      <w:r w:rsidR="006E7E03">
        <w:rPr>
          <w:rStyle w:val="Funotenzeichen"/>
        </w:rPr>
        <w:footnoteReference w:id="9"/>
      </w:r>
      <w:bookmarkEnd w:id="39"/>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berschrift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nachgelesen werden.</w:t>
      </w:r>
    </w:p>
    <w:p w:rsidR="00810E75" w:rsidRDefault="00810E75" w:rsidP="00810E75">
      <w:pPr>
        <w:pStyle w:val="berschrift4"/>
      </w:pPr>
      <w:r>
        <w:t>Prozesse und Threads</w:t>
      </w:r>
    </w:p>
    <w:p w:rsidR="00F02044" w:rsidRDefault="00F02044" w:rsidP="00F02044">
      <w:pPr>
        <w:pStyle w:val="berschrift5"/>
      </w:pPr>
      <w:r>
        <w:t>Allgemein</w:t>
      </w:r>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EE35C8">
        <w:rPr>
          <w:rStyle w:val="Funotenzeichen"/>
        </w:rPr>
        <w:footnoteReference w:id="10"/>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11248"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32B85" w:rsidRPr="002347A4" w:rsidRDefault="001C5AF6"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32B85" w:rsidRPr="002347A4" w:rsidRDefault="00D32B85"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BC6AD3">
          <w:rPr>
            <w:noProof/>
          </w:rPr>
          <w:t>11</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lastRenderedPageBreak/>
        <w:t>SkeletonReplay</w:t>
      </w:r>
      <w:proofErr w:type="spellEnd"/>
      <w:r>
        <w:t xml:space="preserve"> in einem anderen Thread läuft, wird beim Feuern des Events die Verarbeitung sofort in die Dispatcher Queue verschoben, damit die Verarbeitung weiter seriell ablaufen kann.</w:t>
      </w:r>
    </w:p>
    <w:p w:rsidR="00A41770" w:rsidRDefault="00ED4E15" w:rsidP="00F36E78">
      <w:r>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schon vom Framework in die Dispatcher Queue des </w:t>
      </w:r>
      <w:r w:rsidR="00D11248">
        <w:t>GUI-Thread</w:t>
      </w:r>
      <w:r w:rsidR="00573EED">
        <w:t>s verschoben werden</w:t>
      </w:r>
      <w:r>
        <w:t>.</w:t>
      </w:r>
    </w:p>
    <w:p w:rsidR="00F02044" w:rsidRDefault="00F02044" w:rsidP="00F02044">
      <w:pPr>
        <w:pStyle w:val="berschrift5"/>
      </w:pPr>
      <w:proofErr w:type="spellStart"/>
      <w:r>
        <w:t>Kinect</w:t>
      </w:r>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EA59DE">
        <w:t xml:space="preserve">TODO </w:t>
      </w:r>
      <w:proofErr w:type="spellStart"/>
      <w:r>
        <w:t>dispatched</w:t>
      </w:r>
      <w:proofErr w:type="spellEnd"/>
      <w:r>
        <w:t xml:space="preserve"> werden.</w:t>
      </w:r>
    </w:p>
    <w:p w:rsidR="00CF7D2C" w:rsidRDefault="00CF7D2C" w:rsidP="00CF7D2C">
      <w:pPr>
        <w:pStyle w:val="berschrift5"/>
      </w:pPr>
      <w:proofErr w:type="spellStart"/>
      <w:r>
        <w:t>Plug-</w:t>
      </w:r>
      <w:r w:rsidR="001D7BB0">
        <w:t>i</w:t>
      </w:r>
      <w:r>
        <w:t>ns</w:t>
      </w:r>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berschrift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tung sofort wieder zu</w:t>
      </w:r>
      <w:r w:rsidR="003559E1">
        <w:t xml:space="preserve"> TODO</w:t>
      </w:r>
      <w:r w:rsidR="008155F3">
        <w:t xml:space="preserve"> </w:t>
      </w:r>
      <w:proofErr w:type="spellStart"/>
      <w:r w:rsidR="008155F3">
        <w:t>dispatchen</w:t>
      </w:r>
      <w:proofErr w:type="spellEnd"/>
      <w:r>
        <w:t>. Damit kann weiter ohne (Dead)Locks programmiert werden.</w:t>
      </w:r>
    </w:p>
    <w:p w:rsidR="00A41770" w:rsidRDefault="00A41770"/>
    <w:p w:rsidR="005E418B" w:rsidRDefault="005E418B">
      <w:r>
        <w:br w:type="page"/>
      </w:r>
    </w:p>
    <w:p w:rsidR="001810A9" w:rsidRDefault="001810A9" w:rsidP="001810A9">
      <w:pPr>
        <w:pStyle w:val="berschrift3"/>
      </w:pPr>
      <w:bookmarkStart w:id="40" w:name="_Ref326237304"/>
      <w:bookmarkStart w:id="41" w:name="_Ref324343900"/>
      <w:bookmarkStart w:id="42" w:name="_Toc324860370"/>
      <w:bookmarkStart w:id="43" w:name="_Toc325440878"/>
      <w:bookmarkStart w:id="44" w:name="_Ref326482694"/>
      <w:bookmarkStart w:id="45" w:name="_Ref326482698"/>
      <w:bookmarkStart w:id="46" w:name="_Ref327171123"/>
      <w:bookmarkStart w:id="47" w:name="_Ref327171125"/>
      <w:proofErr w:type="spellStart"/>
      <w:r>
        <w:lastRenderedPageBreak/>
        <w:t>Plug-in</w:t>
      </w:r>
      <w:proofErr w:type="spellEnd"/>
      <w:r>
        <w:t xml:space="preserve"> Framework</w:t>
      </w:r>
      <w:bookmarkEnd w:id="40"/>
    </w:p>
    <w:p w:rsidR="001810A9" w:rsidRDefault="001810A9" w:rsidP="001810A9">
      <w:pPr>
        <w:pStyle w:val="berschrift4"/>
      </w:pPr>
      <w:bookmarkStart w:id="48" w:name="_Ref325447589"/>
      <w:r>
        <w:t>Grundlagen</w:t>
      </w:r>
      <w:bookmarkEnd w:id="48"/>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unotenzeichen"/>
        </w:rPr>
        <w:footnoteReference w:id="11"/>
      </w:r>
      <w:r w:rsidRPr="006110A5">
        <w:t xml:space="preserve"> an. Technische Details dazu können</w:t>
      </w:r>
      <w:r>
        <w:t xml:space="preserve"> in der MEF-Dokumentation</w:t>
      </w:r>
      <w:bookmarkStart w:id="49" w:name="_Ref327097190"/>
      <w:r>
        <w:rPr>
          <w:rStyle w:val="Funotenzeichen"/>
        </w:rPr>
        <w:footnoteReference w:id="12"/>
      </w:r>
      <w:bookmarkEnd w:id="49"/>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07DE4ADE" wp14:editId="75EADAA5">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Pr>
            <w:noProof/>
          </w:rPr>
          <w:t>3</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4DD2EE64" wp14:editId="3010554F">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Pr>
            <w:noProof/>
          </w:rPr>
          <w:t>4</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7DA58F83" wp14:editId="537F904C">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Pr>
            <w:noProof/>
          </w:rPr>
          <w:t>5</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5FCF8940" wp14:editId="37D14DB1">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Pr>
            <w:noProof/>
          </w:rPr>
          <w:t>6</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Pr="00D645E2">
        <w:rPr>
          <w:rStyle w:val="Funotenzeichen"/>
        </w:rPr>
        <w:t>11</w:t>
      </w:r>
      <w:r>
        <w:fldChar w:fldCharType="end"/>
      </w:r>
      <w:r>
        <w:t xml:space="preserve"> aus.</w:t>
      </w:r>
    </w:p>
    <w:p w:rsidR="001810A9" w:rsidRPr="006A33CD" w:rsidRDefault="001810A9" w:rsidP="001810A9">
      <w:pPr>
        <w:pStyle w:val="berschrift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739E5949" wp14:editId="1CD44B7E">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50" w:name="_Ref325447852"/>
      <w:r>
        <w:t xml:space="preserve">Abbildung </w:t>
      </w:r>
      <w:fldSimple w:instr=" SEQ Abbildung \* ARABIC ">
        <w:r>
          <w:rPr>
            <w:noProof/>
          </w:rPr>
          <w:t>7</w:t>
        </w:r>
      </w:fldSimple>
      <w:r>
        <w:t xml:space="preserve"> - Anfängliche Implementation des Interfaces </w:t>
      </w:r>
      <w:proofErr w:type="spellStart"/>
      <w:r>
        <w:t>IApp</w:t>
      </w:r>
      <w:bookmarkEnd w:id="50"/>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w:t>
      </w:r>
      <w:proofErr w:type="spellStart"/>
      <w:r>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berschrift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Pr="008155F3">
        <w:rPr>
          <w:rStyle w:val="Funotenzeichen"/>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1760F1EC" wp14:editId="7D2DB9B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51" w:name="_Ref325448935"/>
      <w:r>
        <w:t xml:space="preserve">Abbildung </w:t>
      </w:r>
      <w:fldSimple w:instr=" SEQ Abbildung \* ARABIC ">
        <w:r>
          <w:rPr>
            <w:noProof/>
          </w:rPr>
          <w:t>8</w:t>
        </w:r>
      </w:fldSimple>
      <w:r>
        <w:t xml:space="preserve"> - </w:t>
      </w:r>
      <w:r w:rsidRPr="003B0930">
        <w:t xml:space="preserve">Das </w:t>
      </w:r>
      <w:proofErr w:type="spellStart"/>
      <w:r w:rsidRPr="003B0930">
        <w:t>IApp</w:t>
      </w:r>
      <w:proofErr w:type="spellEnd"/>
      <w:r w:rsidRPr="003B0930">
        <w:t xml:space="preserve"> Interface</w:t>
      </w:r>
      <w:bookmarkEnd w:id="51"/>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t xml:space="preserve">Abbildung </w:t>
      </w:r>
      <w:r>
        <w:rPr>
          <w:noProof/>
        </w:rPr>
        <w:t>4</w:t>
      </w:r>
      <w:r>
        <w:t xml:space="preserve"> - </w:t>
      </w:r>
      <w:r w:rsidRPr="003B0930">
        <w:t xml:space="preserve">Das </w:t>
      </w:r>
      <w:proofErr w:type="spellStart"/>
      <w:r w:rsidRPr="003B0930">
        <w:t>IApp</w:t>
      </w:r>
      <w:proofErr w:type="spellEnd"/>
      <w:r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5E3A3FD3" wp14:editId="7BAF7138">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Pr>
            <w:noProof/>
          </w:rPr>
          <w:t>9</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berschrift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14975CF2" wp14:editId="0DD55D19">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Beschriftung"/>
      </w:pPr>
      <w:bookmarkStart w:id="52" w:name="_Ref326398115"/>
      <w:r>
        <w:t xml:space="preserve">Abbildung </w:t>
      </w:r>
      <w:fldSimple w:instr=" SEQ Abbildung \* ARABIC ">
        <w:r>
          <w:rPr>
            <w:noProof/>
          </w:rPr>
          <w:t>10</w:t>
        </w:r>
      </w:fldSimple>
      <w:r>
        <w:t xml:space="preserve"> - </w:t>
      </w:r>
      <w:r w:rsidRPr="00291811">
        <w:t>Sequenzdiagramm</w:t>
      </w:r>
      <w:r>
        <w:t>,</w:t>
      </w:r>
      <w:r w:rsidRPr="00291811">
        <w:t xml:space="preserve"> Ablauf </w:t>
      </w:r>
      <w:r>
        <w:t>des Ladens und Aktivierens</w:t>
      </w:r>
      <w:r>
        <w:rPr>
          <w:noProof/>
        </w:rPr>
        <w:t xml:space="preserve"> von Applikationen durch das Framework</w:t>
      </w:r>
      <w:bookmarkEnd w:id="52"/>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berschrift3"/>
      </w:pPr>
      <w:r w:rsidRPr="00307B11">
        <w:lastRenderedPageBreak/>
        <w:t>U</w:t>
      </w:r>
      <w:r w:rsidRPr="00307B11">
        <w:rPr>
          <w:rStyle w:val="berschrift5Zchn"/>
          <w:i w:val="0"/>
        </w:rPr>
        <w:t>m</w:t>
      </w:r>
      <w:r w:rsidRPr="00307B11">
        <w:t>setzung des Demomodus</w:t>
      </w:r>
      <w:bookmarkEnd w:id="41"/>
      <w:bookmarkEnd w:id="42"/>
    </w:p>
    <w:p w:rsidR="00BF20D4" w:rsidRDefault="00BF20D4" w:rsidP="00BF20D4">
      <w:r>
        <w:t>TODO</w:t>
      </w:r>
    </w:p>
    <w:p w:rsidR="00BF20D4" w:rsidRPr="00BF20D4" w:rsidRDefault="00BF20D4" w:rsidP="00BF20D4">
      <w:r>
        <w:t>Zuerst wollten wir den Demomodus Kraftfeld umsetzen. Daher besprochen. Dann Entscheid auf Teaser Demomodus.</w:t>
      </w:r>
    </w:p>
    <w:p w:rsidR="00BF20D4" w:rsidRDefault="00BF20D4" w:rsidP="001810A9">
      <w:pPr>
        <w:pStyle w:val="berschrift5"/>
      </w:pPr>
      <w:bookmarkStart w:id="53" w:name="_Ref324520798"/>
      <w:bookmarkStart w:id="54" w:name="_Toc324860368"/>
      <w:r>
        <w:t>Besprechung des Demomodus „Kraftfeld“</w:t>
      </w:r>
      <w:bookmarkEnd w:id="53"/>
      <w:bookmarkEnd w:id="54"/>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fldChar w:fldCharType="begin"/>
      </w:r>
      <w:r>
        <w:instrText xml:space="preserve"> REF _Ref324342112 \h </w:instrText>
      </w:r>
      <w:r>
        <w:fldChar w:fldCharType="separate"/>
      </w:r>
      <w:r>
        <w:t xml:space="preserve">Abbildung </w:t>
      </w:r>
      <w:r>
        <w:rPr>
          <w:noProof/>
        </w:rPr>
        <w:t>17</w:t>
      </w:r>
      <w:r>
        <w:t xml:space="preserve"> - Teilaufgaben des Demomodus "Kraftfeld"</w:t>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BF20D4" w:rsidRDefault="00BF20D4" w:rsidP="00BF20D4">
      <w:pPr>
        <w:keepNext/>
      </w:pPr>
      <w:r>
        <w:rPr>
          <w:noProof/>
          <w:lang w:eastAsia="de-CH"/>
        </w:rPr>
        <w:drawing>
          <wp:inline distT="0" distB="0" distL="0" distR="0" wp14:anchorId="344FF210" wp14:editId="7A062F9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BF20D4" w:rsidP="00BF20D4">
      <w:pPr>
        <w:pStyle w:val="Beschriftung"/>
      </w:pPr>
      <w:bookmarkStart w:id="55" w:name="_Ref324342112"/>
      <w:r>
        <w:t xml:space="preserve">Abbildung </w:t>
      </w:r>
      <w:fldSimple w:instr=" SEQ Abbildung \* ARABIC ">
        <w:r>
          <w:rPr>
            <w:noProof/>
          </w:rPr>
          <w:t>17</w:t>
        </w:r>
      </w:fldSimple>
      <w:r>
        <w:t xml:space="preserve"> - Teilaufgaben des Demomodus "Kraftfeld"</w:t>
      </w:r>
      <w:bookmarkEnd w:id="55"/>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5A5BD31F" wp14:editId="0FBF396F">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Beschriftung"/>
      </w:pPr>
      <w:bookmarkStart w:id="56" w:name="_Ref324342625"/>
      <w:r>
        <w:t xml:space="preserve">Abbildung </w:t>
      </w:r>
      <w:fldSimple w:instr=" SEQ Abbildung \* ARABIC ">
        <w:r>
          <w:rPr>
            <w:noProof/>
          </w:rPr>
          <w:t>18</w:t>
        </w:r>
      </w:fldSimple>
      <w:r>
        <w:t xml:space="preserve"> - Ideen zur Bewegungsart der Teilchen</w:t>
      </w:r>
      <w:bookmarkEnd w:id="56"/>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berschrift6"/>
      </w:pPr>
      <w:bookmarkStart w:id="57" w:name="_Toc324860369"/>
      <w:r>
        <w:t>Fazit</w:t>
      </w:r>
      <w:bookmarkEnd w:id="57"/>
    </w:p>
    <w:p w:rsidR="00BF20D4" w:rsidRDefault="00BF20D4" w:rsidP="00BF20D4">
      <w:r>
        <w:t xml:space="preserve">Beim Notieren der Teilaufgaben, welche alle erledigt werden müssen, um den Demomodus umsetzen zu können, wurde dem Team bewusst, dass die verfügbare Zeit nur für die Umsetzung des einfachsten Demomodus reicht. Somit wurde dies als Hauptkriterium für die Auswahl genutzt. Die anderen Design-Vorschläge zu den </w:t>
      </w:r>
      <w:proofErr w:type="spellStart"/>
      <w:r>
        <w:t>Demomodi</w:t>
      </w:r>
      <w:proofErr w:type="spellEnd"/>
      <w:r>
        <w:t xml:space="preserve"> wurden aber hier so ausführlich dokumentiert, damit allfällige weitere Arbeiten hierauf aufsetzen können.  </w:t>
      </w:r>
      <w:r>
        <w:br/>
        <w:t xml:space="preserve">Das Team kam daher zum Schluss, den Demomodus „Kraftfeld“ aus zeitlichen Gründen nicht umzusetzen. Es wird daher die Alternative umgesetzt. Erklärungen dazu sind im Unterkapitel </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berschrift5Zchn"/>
          <w:rFonts w:asciiTheme="minorHAnsi" w:hAnsiTheme="minorHAnsi"/>
          <w:i w:val="0"/>
          <w:color w:val="auto"/>
          <w:spacing w:val="0"/>
        </w:rPr>
        <w:t>m</w:t>
      </w:r>
      <w:r w:rsidRPr="00307B11">
        <w:t>setzung des Demomodus „Teaser“</w:t>
      </w:r>
      <w:r>
        <w:fldChar w:fldCharType="end"/>
      </w:r>
      <w:r>
        <w:t xml:space="preserve"> zu finden.</w:t>
      </w:r>
    </w:p>
    <w:p w:rsidR="00BF20D4" w:rsidRDefault="00BF20D4" w:rsidP="00BF20D4"/>
    <w:p w:rsidR="00BF20D4" w:rsidRDefault="001810A9" w:rsidP="00DD60E4">
      <w:pPr>
        <w:pStyle w:val="berschrift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t>I.1.3.2.2.1</w:t>
      </w:r>
      <w:r>
        <w:fldChar w:fldCharType="end"/>
      </w:r>
      <w:r>
        <w:t xml:space="preserve"> </w:t>
      </w:r>
      <w:r>
        <w:fldChar w:fldCharType="begin"/>
      </w:r>
      <w:r>
        <w:instrText xml:space="preserve"> REF _Ref324520798 \h </w:instrText>
      </w:r>
      <w:r>
        <w:fldChar w:fldCharType="separate"/>
      </w:r>
      <w:r>
        <w:t>Besprechung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fldChar w:fldCharType="begin"/>
      </w:r>
      <w:r>
        <w:instrText xml:space="preserve"> REF _Ref323983857 \h </w:instrText>
      </w:r>
      <w:r>
        <w:fldChar w:fldCharType="separate"/>
      </w:r>
      <w:r>
        <w:t xml:space="preserve">Abbildung </w:t>
      </w:r>
      <w:r>
        <w:rPr>
          <w:noProof/>
        </w:rPr>
        <w:t>9</w:t>
      </w:r>
      <w:r>
        <w:t xml:space="preserve"> - Demomodus, Ideen 1-3</w:t>
      </w:r>
      <w:r>
        <w:fldChar w:fldCharType="end"/>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t xml:space="preserve">Abbildung </w:t>
      </w:r>
      <w:r>
        <w:rPr>
          <w:noProof/>
        </w:rPr>
        <w:t>16</w:t>
      </w:r>
      <w:r>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389A0959" wp14:editId="0865655D">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Beschriftung"/>
      </w:pPr>
      <w:bookmarkStart w:id="58" w:name="_Ref324932651"/>
      <w:r>
        <w:t xml:space="preserve">Abbildung </w:t>
      </w:r>
      <w:fldSimple w:instr=" SEQ Abbildung \* ARABIC ">
        <w:r>
          <w:rPr>
            <w:noProof/>
          </w:rPr>
          <w:t>19</w:t>
        </w:r>
      </w:fldSimple>
      <w:r>
        <w:t xml:space="preserve"> - Zustandsdiagramm Interaktions- und Demomodus</w:t>
      </w:r>
      <w:bookmarkEnd w:id="58"/>
    </w:p>
    <w:p w:rsidR="005E418B" w:rsidRDefault="005E418B" w:rsidP="005E418B">
      <w:pPr>
        <w:pStyle w:val="berschrift3"/>
      </w:pPr>
      <w:r>
        <w:t>Interaktion durch Handtracking</w:t>
      </w:r>
      <w:bookmarkEnd w:id="43"/>
      <w:bookmarkEnd w:id="44"/>
      <w:bookmarkEnd w:id="45"/>
      <w:bookmarkEnd w:id="46"/>
      <w:bookmarkEnd w:id="4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59" w:name="_Toc325440879"/>
      <w:proofErr w:type="spellStart"/>
      <w:r>
        <w:t>Kinect</w:t>
      </w:r>
      <w:proofErr w:type="spellEnd"/>
      <w:r>
        <w:t xml:space="preserve"> Daten</w:t>
      </w:r>
      <w:bookmarkEnd w:id="59"/>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5192C7B6" wp14:editId="07047DFE">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60" w:name="_Ref322358724"/>
      <w:r>
        <w:t xml:space="preserve">Abbildung </w:t>
      </w:r>
      <w:fldSimple w:instr=" SEQ Abbildung \* ARABIC ">
        <w:r w:rsidR="00BC6AD3">
          <w:rPr>
            <w:noProof/>
          </w:rPr>
          <w:t>12</w:t>
        </w:r>
      </w:fldSimple>
      <w:r>
        <w:t xml:space="preserve"> - Beispiel eines Skeletts</w:t>
      </w:r>
      <w:bookmarkEnd w:id="60"/>
    </w:p>
    <w:p w:rsidR="005E418B" w:rsidRDefault="005E418B" w:rsidP="005E418B">
      <w:pPr>
        <w:pStyle w:val="berschrift4"/>
      </w:pPr>
      <w:bookmarkStart w:id="61" w:name="_Toc325440880"/>
      <w:r>
        <w:t>Handtracking</w:t>
      </w:r>
      <w:bookmarkEnd w:id="61"/>
    </w:p>
    <w:p w:rsidR="005E418B" w:rsidRDefault="005E418B" w:rsidP="005E418B">
      <w:r>
        <w:t>Wie aus der obigen Abbildung (</w:t>
      </w:r>
      <w:r>
        <w:fldChar w:fldCharType="begin"/>
      </w:r>
      <w:r>
        <w:instrText xml:space="preserve"> REF _Ref322358724 \h </w:instrText>
      </w:r>
      <w:r>
        <w:fldChar w:fldCharType="separate"/>
      </w:r>
      <w:r w:rsidR="00E9328A">
        <w:t xml:space="preserve">Abbildung </w:t>
      </w:r>
      <w:r w:rsidR="00E9328A">
        <w:rPr>
          <w:noProof/>
        </w:rPr>
        <w:t>12</w:t>
      </w:r>
      <w:r w:rsidR="00E9328A">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526229D4" wp14:editId="1AEB7878">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BC6AD3">
          <w:rPr>
            <w:noProof/>
          </w:rPr>
          <w:t>13</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t xml:space="preserve">Abbildung </w:t>
      </w:r>
      <w:r>
        <w:rPr>
          <w:noProof/>
        </w:rPr>
        <w:t>14</w:t>
      </w:r>
      <w:r>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56794DE3" wp14:editId="06ADE37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62" w:name="_Ref322358687"/>
      <w:r>
        <w:t xml:space="preserve">Abbildung </w:t>
      </w:r>
      <w:fldSimple w:instr=" SEQ Abbildung \* ARABIC ">
        <w:r w:rsidR="00BC6AD3">
          <w:rPr>
            <w:noProof/>
          </w:rPr>
          <w:t>14</w:t>
        </w:r>
      </w:fldSimple>
      <w:r>
        <w:t xml:space="preserve"> - Beispiel Monitor mit Handtracking</w:t>
      </w:r>
      <w:bookmarkEnd w:id="62"/>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unotenzeichen"/>
        </w:rPr>
        <w:footnoteReference w:id="13"/>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7FB480E" wp14:editId="5E08316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BC6AD3">
          <w:rPr>
            <w:noProof/>
          </w:rPr>
          <w:t>15</w:t>
        </w:r>
      </w:fldSimple>
      <w:r>
        <w:t xml:space="preserve"> - Handcursor auf nicht anklickbarem Element</w:t>
      </w:r>
    </w:p>
    <w:p w:rsidR="005E418B" w:rsidRDefault="005E418B" w:rsidP="005E418B">
      <w:pPr>
        <w:keepNext/>
      </w:pPr>
      <w:r>
        <w:rPr>
          <w:noProof/>
          <w:lang w:eastAsia="de-CH"/>
        </w:rPr>
        <w:drawing>
          <wp:inline distT="0" distB="0" distL="0" distR="0" wp14:anchorId="7B5C20F8" wp14:editId="1869C12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BC6AD3">
          <w:rPr>
            <w:noProof/>
          </w:rPr>
          <w:t>16</w:t>
        </w:r>
      </w:fldSimple>
      <w:r>
        <w:t xml:space="preserve"> - Ablauf eines Klicks auf einen Button</w:t>
      </w:r>
      <w:r w:rsidR="001207E3">
        <w:br w:type="page"/>
      </w:r>
    </w:p>
    <w:p w:rsidR="00F95CF0" w:rsidRDefault="00F95CF0" w:rsidP="001207E3">
      <w:pPr>
        <w:pStyle w:val="berschrift3"/>
      </w:pPr>
      <w:r>
        <w:lastRenderedPageBreak/>
        <w:t>Applikationen</w:t>
      </w:r>
    </w:p>
    <w:p w:rsidR="00BC026E" w:rsidRDefault="00F95CF0" w:rsidP="00F95CF0">
      <w:pPr>
        <w:pStyle w:val="berschrift4"/>
      </w:pPr>
      <w:r>
        <w:t>Hauptapplikation</w:t>
      </w:r>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00A2A">
        <w:t>Plug-in</w:t>
      </w:r>
      <w:proofErr w:type="spellEnd"/>
      <w:r w:rsidR="00700A2A">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(siehe </w:t>
      </w:r>
      <w:r w:rsidR="00E14EDA">
        <w:fldChar w:fldCharType="begin"/>
      </w:r>
      <w:r w:rsidR="00E14EDA">
        <w:instrText xml:space="preserve"> REF _Ref327171123 \r \h </w:instrText>
      </w:r>
      <w:r w:rsidR="00E14EDA">
        <w:fldChar w:fldCharType="separate"/>
      </w:r>
      <w:r w:rsidR="00E14EDA">
        <w:t>I.1.6</w:t>
      </w:r>
      <w:r w:rsidR="00E14EDA">
        <w:fldChar w:fldCharType="end"/>
      </w:r>
      <w:r w:rsidR="00E14EDA">
        <w:t xml:space="preserve"> </w:t>
      </w:r>
      <w:r w:rsidR="00E14EDA">
        <w:fldChar w:fldCharType="begin"/>
      </w:r>
      <w:r w:rsidR="00E14EDA">
        <w:instrText xml:space="preserve"> REF _Ref327171125 \h </w:instrText>
      </w:r>
      <w:r w:rsidR="00E14EDA">
        <w:fldChar w:fldCharType="separate"/>
      </w:r>
      <w:r w:rsidR="00E14EDA">
        <w:t>Interaktion durch Handtracking</w:t>
      </w:r>
      <w:r w:rsidR="00E14EDA">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w:t>
      </w:r>
      <w:proofErr w:type="spellStart"/>
      <w:r w:rsidR="003C707E">
        <w:t>Plug-ins</w:t>
      </w:r>
      <w:proofErr w:type="spellEnd"/>
      <w:r w:rsidR="003C707E">
        <w:t xml:space="preserve"> </w:t>
      </w:r>
      <w:r w:rsidR="00E9328A">
        <w:t>implementiert</w:t>
      </w:r>
      <w:r w:rsidR="003C707E">
        <w:t xml:space="preserve"> werden</w:t>
      </w:r>
      <w:r w:rsidR="007075B1">
        <w:t>.</w:t>
      </w:r>
    </w:p>
    <w:p w:rsidR="002E6572" w:rsidRDefault="00BC6AD3" w:rsidP="002E6572">
      <w:pPr>
        <w:pStyle w:val="berschrift4"/>
      </w:pPr>
      <w:proofErr w:type="spellStart"/>
      <w:r>
        <w:t>Plug-in</w:t>
      </w:r>
      <w:proofErr w:type="spellEnd"/>
      <w:r>
        <w:t>-</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berschrift5"/>
      </w:pPr>
      <w:r>
        <w:t>Poster-</w:t>
      </w:r>
      <w:r w:rsidR="00E9452A">
        <w:t>Applikation</w:t>
      </w:r>
    </w:p>
    <w:p w:rsidR="00BE22D7" w:rsidRDefault="00975A87" w:rsidP="00BE22D7">
      <w:r>
        <w:t xml:space="preserve">Die Poster 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berschrift5"/>
      </w:pPr>
      <w:r>
        <w:t>Mittagsmenu-</w:t>
      </w:r>
      <w:r w:rsidR="00BE22D7">
        <w:t>Applikation</w:t>
      </w:r>
    </w:p>
    <w:p w:rsidR="00BE22D7" w:rsidRPr="00BE22D7" w:rsidRDefault="00CD4F37" w:rsidP="00BE22D7">
      <w:r>
        <w:t>Die M</w:t>
      </w:r>
      <w:r w:rsidR="009B1E94">
        <w:t>ittagsmenu Applikation ze</w:t>
      </w:r>
      <w:r w:rsidR="00F73AEF">
        <w:t>igt das</w:t>
      </w:r>
      <w:r>
        <w:t xml:space="preserve"> aktuelle Menu der Mensa der HSR an.</w:t>
      </w:r>
    </w:p>
    <w:p w:rsidR="00444C75" w:rsidRDefault="00BC6AD3" w:rsidP="00F95CF0">
      <w:pPr>
        <w:pStyle w:val="berschrift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berschrift5"/>
      </w:pPr>
      <w:proofErr w:type="spellStart"/>
      <w:r>
        <w:t>DemoMode</w:t>
      </w:r>
      <w:proofErr w:type="spellEnd"/>
    </w:p>
    <w:p w:rsidR="00F771F8" w:rsidRPr="00F771F8" w:rsidRDefault="00F771F8" w:rsidP="00F771F8">
      <w:r>
        <w:t xml:space="preserve">Der Demomodus wurde zu Beginn </w:t>
      </w:r>
      <w:r w:rsidR="001314F3">
        <w:t xml:space="preserve">ohne die Daten des </w:t>
      </w:r>
      <w:proofErr w:type="spellStart"/>
      <w:r w:rsidR="001314F3">
        <w:t>Kinect</w:t>
      </w:r>
      <w:proofErr w:type="spellEnd"/>
      <w:r w:rsidR="001314F3">
        <w:t xml:space="preserve">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berschrift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berschrift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berschrift5"/>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berschrift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berschrift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w:t>
      </w:r>
      <w:proofErr w:type="spellStart"/>
      <w:r w:rsidR="007335EE">
        <w:t>Kinect</w:t>
      </w:r>
      <w:proofErr w:type="spellEnd"/>
      <w:r w:rsidR="007335EE">
        <w:t xml:space="preserve"> </w:t>
      </w:r>
      <w:r>
        <w:t xml:space="preserve">Sensor am Computer </w:t>
      </w:r>
      <w:r w:rsidR="007335EE">
        <w:t>angeschlossen ist.</w:t>
      </w:r>
    </w:p>
    <w:p w:rsidR="00F771F8" w:rsidRDefault="00F771F8" w:rsidP="00F95CF0">
      <w:pPr>
        <w:pStyle w:val="berschrift5"/>
      </w:pPr>
      <w:proofErr w:type="spellStart"/>
      <w:r>
        <w:t>KinectW</w:t>
      </w:r>
      <w:r w:rsidR="00B81754">
        <w:t>pf</w:t>
      </w:r>
      <w:r>
        <w:t>Viewers</w:t>
      </w:r>
      <w:proofErr w:type="spellEnd"/>
    </w:p>
    <w:p w:rsidR="00F771F8" w:rsidRPr="00F771F8" w:rsidRDefault="00407BE6" w:rsidP="00F771F8">
      <w:r>
        <w:t>Dies sind v</w:t>
      </w:r>
      <w:r w:rsidR="00D83B90">
        <w:t xml:space="preserve">ordefinierte Klassen des </w:t>
      </w:r>
      <w:proofErr w:type="spellStart"/>
      <w:r w:rsidR="00D83B90">
        <w:t>Kinect</w:t>
      </w:r>
      <w:proofErr w:type="spellEnd"/>
      <w:r w:rsidR="00D83B90">
        <w:t xml:space="preserve">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berschrift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berschrift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berschrift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BF1F23">
        <w:t xml:space="preserve"> Videos in einer WPF Applikation auf </w:t>
      </w:r>
      <w:proofErr w:type="gramStart"/>
      <w:r w:rsidR="00BF1F23">
        <w:t xml:space="preserve">der </w:t>
      </w:r>
      <w:r w:rsidR="00306C26">
        <w:t>Videowall</w:t>
      </w:r>
      <w:proofErr w:type="gramEnd"/>
      <w:r w:rsidR="00BF1F23">
        <w:t xml:space="preserve"> laufen.</w:t>
      </w:r>
    </w:p>
    <w:p w:rsidR="00181A53" w:rsidRDefault="00181A53" w:rsidP="00F95CF0">
      <w:pPr>
        <w:pStyle w:val="berschrift5"/>
      </w:pPr>
      <w:proofErr w:type="spellStart"/>
      <w:r>
        <w:t>WizardOfOzTest</w:t>
      </w:r>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D3A" w:rsidRDefault="00222D3A" w:rsidP="008F2373">
      <w:pPr>
        <w:spacing w:after="0"/>
      </w:pPr>
      <w:r>
        <w:separator/>
      </w:r>
    </w:p>
  </w:endnote>
  <w:endnote w:type="continuationSeparator" w:id="0">
    <w:p w:rsidR="00222D3A" w:rsidRDefault="00222D3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85" w:rsidRDefault="00D32B85">
    <w:pPr>
      <w:pStyle w:val="Fuzeile"/>
    </w:pPr>
    <w:r>
      <w:t>HSR Videowall - Entwurf</w:t>
    </w:r>
    <w:r w:rsidRPr="005E2896">
      <w:tab/>
    </w:r>
    <w:r>
      <w:fldChar w:fldCharType="begin"/>
    </w:r>
    <w:r>
      <w:instrText xml:space="preserve"> DATE  \@ "d. MMMM yyyy"  \* MERGEFORMAT </w:instrText>
    </w:r>
    <w:r>
      <w:fldChar w:fldCharType="separate"/>
    </w:r>
    <w:r w:rsidR="00086C66">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086C66" w:rsidRPr="00086C66">
      <w:rPr>
        <w:b/>
        <w:noProof/>
        <w:lang w:val="de-DE"/>
      </w:rPr>
      <w:t>6</w:t>
    </w:r>
    <w:r>
      <w:rPr>
        <w:b/>
      </w:rPr>
      <w:fldChar w:fldCharType="end"/>
    </w:r>
    <w:r>
      <w:rPr>
        <w:lang w:val="de-DE"/>
      </w:rPr>
      <w:t xml:space="preserve"> von </w:t>
    </w:r>
    <w:fldSimple w:instr="NUMPAGES  \* Arabic  \* MERGEFORMAT">
      <w:r w:rsidR="00086C66" w:rsidRPr="00086C66">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D3A" w:rsidRDefault="00222D3A" w:rsidP="008F2373">
      <w:pPr>
        <w:spacing w:after="0"/>
      </w:pPr>
      <w:r>
        <w:separator/>
      </w:r>
    </w:p>
  </w:footnote>
  <w:footnote w:type="continuationSeparator" w:id="0">
    <w:p w:rsidR="00222D3A" w:rsidRDefault="00222D3A" w:rsidP="008F2373">
      <w:pPr>
        <w:spacing w:after="0"/>
      </w:pPr>
      <w:r>
        <w:continuationSeparator/>
      </w:r>
    </w:p>
  </w:footnote>
  <w:footnote w:id="1">
    <w:p w:rsidR="00D32B85" w:rsidRDefault="00D32B85">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D32B85" w:rsidRDefault="00D32B85">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D32B85" w:rsidRDefault="00D32B85">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D32B85" w:rsidRDefault="00D32B85">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D32B85" w:rsidRDefault="00D32B85">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D32B85" w:rsidRDefault="00D32B85">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D32B85" w:rsidRDefault="00D32B85">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D32B85" w:rsidRDefault="00D32B85">
      <w:pPr>
        <w:pStyle w:val="Funotentext"/>
      </w:pPr>
      <w:r>
        <w:rPr>
          <w:rStyle w:val="Funotenzeichen"/>
        </w:rPr>
        <w:footnoteRef/>
      </w:r>
      <w:r>
        <w:t xml:space="preserve"> </w:t>
      </w:r>
      <w:hyperlink r:id="rId8" w:history="1">
        <w:r w:rsidRPr="00DC43D4">
          <w:rPr>
            <w:rStyle w:val="Hyperlink"/>
          </w:rPr>
          <w:t>www.imagemagick.org</w:t>
        </w:r>
      </w:hyperlink>
    </w:p>
  </w:footnote>
  <w:footnote w:id="9">
    <w:p w:rsidR="00D32B85" w:rsidRDefault="00D32B85">
      <w:pPr>
        <w:pStyle w:val="Funotentext"/>
      </w:pPr>
      <w:r>
        <w:rPr>
          <w:rStyle w:val="Funotenzeichen"/>
        </w:rPr>
        <w:footnoteRef/>
      </w:r>
      <w:r>
        <w:t xml:space="preserve"> </w:t>
      </w:r>
      <w:hyperlink r:id="rId9" w:history="1">
        <w:r>
          <w:rPr>
            <w:rStyle w:val="Hyperlink"/>
          </w:rPr>
          <w:t>http://unity.codeplex.com/</w:t>
        </w:r>
      </w:hyperlink>
    </w:p>
  </w:footnote>
  <w:footnote w:id="10">
    <w:p w:rsidR="00D32B85" w:rsidRPr="00DF6D81" w:rsidRDefault="00D32B85">
      <w:pPr>
        <w:pStyle w:val="Funotentext"/>
      </w:pPr>
      <w:r>
        <w:rPr>
          <w:rStyle w:val="Funotenzeichen"/>
        </w:rPr>
        <w:footnoteRef/>
      </w:r>
      <w:r w:rsidRPr="00DF6D81">
        <w:t xml:space="preserve"> </w:t>
      </w:r>
      <w:hyperlink r:id="rId10" w:history="1">
        <w:r w:rsidRPr="00DF6D81">
          <w:rPr>
            <w:rStyle w:val="Hyperlink"/>
          </w:rPr>
          <w:t>http://msdn.microsoft.com/en-us/library/ms741870</w:t>
        </w:r>
      </w:hyperlink>
    </w:p>
  </w:footnote>
  <w:footnote w:id="11">
    <w:p w:rsidR="001810A9" w:rsidRDefault="001810A9" w:rsidP="001810A9">
      <w:pPr>
        <w:pStyle w:val="Funotentext"/>
      </w:pPr>
      <w:r>
        <w:rPr>
          <w:rStyle w:val="Funotenzeichen"/>
        </w:rPr>
        <w:footnoteRef/>
      </w:r>
      <w:r>
        <w:t xml:space="preserve"> </w:t>
      </w:r>
      <w:hyperlink r:id="rId11" w:history="1">
        <w:r>
          <w:rPr>
            <w:rStyle w:val="Hyperlink"/>
          </w:rPr>
          <w:t>http://mef.codeplex.com/</w:t>
        </w:r>
      </w:hyperlink>
    </w:p>
  </w:footnote>
  <w:footnote w:id="1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1810A9" w:rsidRPr="0021601F" w:rsidTr="001A1F26">
        <w:tc>
          <w:tcPr>
            <w:tcW w:w="1668" w:type="dxa"/>
          </w:tcPr>
          <w:p w:rsidR="001810A9" w:rsidRDefault="001810A9" w:rsidP="001A1F26">
            <w:pPr>
              <w:tabs>
                <w:tab w:val="left" w:pos="1701"/>
              </w:tabs>
            </w:pPr>
            <w:r>
              <w:rPr>
                <w:rStyle w:val="Funotenzeichen"/>
              </w:rPr>
              <w:footnoteRef/>
            </w:r>
            <w:r>
              <w:t xml:space="preserve"> [microsoft12.1]</w:t>
            </w:r>
          </w:p>
        </w:tc>
        <w:tc>
          <w:tcPr>
            <w:tcW w:w="7620" w:type="dxa"/>
          </w:tcPr>
          <w:p w:rsidR="001810A9" w:rsidRDefault="001810A9"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1810A9" w:rsidRPr="00774692" w:rsidRDefault="00222D3A" w:rsidP="001A1F26">
            <w:pPr>
              <w:tabs>
                <w:tab w:val="left" w:pos="1701"/>
              </w:tabs>
            </w:pPr>
            <w:hyperlink r:id="rId12" w:history="1">
              <w:r w:rsidR="001810A9">
                <w:rPr>
                  <w:rStyle w:val="Hyperlink"/>
                </w:rPr>
                <w:t>http://mef.codeplex.com/documentation</w:t>
              </w:r>
            </w:hyperlink>
          </w:p>
          <w:p w:rsidR="001810A9" w:rsidRPr="00774692" w:rsidRDefault="001810A9" w:rsidP="001A1F26">
            <w:pPr>
              <w:tabs>
                <w:tab w:val="left" w:pos="1701"/>
              </w:tabs>
            </w:pPr>
            <w:r w:rsidRPr="00D31433">
              <w:t>letzter</w:t>
            </w:r>
            <w:r w:rsidRPr="00774692">
              <w:t xml:space="preserve"> </w:t>
            </w:r>
            <w:r w:rsidRPr="00D31433">
              <w:t>Zugriff</w:t>
            </w:r>
            <w:r w:rsidRPr="00774692">
              <w:t>: 22.05.2012</w:t>
            </w:r>
          </w:p>
        </w:tc>
      </w:tr>
    </w:tbl>
    <w:p w:rsidR="001810A9" w:rsidRDefault="001810A9" w:rsidP="001810A9">
      <w:pPr>
        <w:pStyle w:val="Funotentext"/>
      </w:pPr>
    </w:p>
  </w:footnote>
  <w:footnote w:id="13">
    <w:p w:rsidR="00D32B85" w:rsidRPr="00E42B98" w:rsidRDefault="00D32B85" w:rsidP="005E418B">
      <w:pPr>
        <w:pStyle w:val="Funotentext"/>
      </w:pPr>
      <w:r>
        <w:rPr>
          <w:rStyle w:val="Funotenzeichen"/>
        </w:rPr>
        <w:footnoteRef/>
      </w:r>
      <w:r w:rsidRPr="00E42B98">
        <w:t xml:space="preserve"> </w:t>
      </w:r>
      <w:hyperlink r:id="rId13"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B85" w:rsidRDefault="00D32B85">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2B70"/>
    <w:rsid w:val="00026A9B"/>
    <w:rsid w:val="0002763A"/>
    <w:rsid w:val="00027D2B"/>
    <w:rsid w:val="0003183E"/>
    <w:rsid w:val="0003203E"/>
    <w:rsid w:val="00032F43"/>
    <w:rsid w:val="00033EAD"/>
    <w:rsid w:val="00033FBD"/>
    <w:rsid w:val="00034233"/>
    <w:rsid w:val="00035DD7"/>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2663"/>
    <w:rsid w:val="001B30F1"/>
    <w:rsid w:val="001B515F"/>
    <w:rsid w:val="001B5AD9"/>
    <w:rsid w:val="001B5FB5"/>
    <w:rsid w:val="001C00B4"/>
    <w:rsid w:val="001C396C"/>
    <w:rsid w:val="001C5AF6"/>
    <w:rsid w:val="001D01F9"/>
    <w:rsid w:val="001D07E5"/>
    <w:rsid w:val="001D17F5"/>
    <w:rsid w:val="001D47A4"/>
    <w:rsid w:val="001D4E31"/>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2D3A"/>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831"/>
    <w:rsid w:val="00512C47"/>
    <w:rsid w:val="005148BF"/>
    <w:rsid w:val="005160DF"/>
    <w:rsid w:val="005164A1"/>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B86"/>
    <w:rsid w:val="007F6437"/>
    <w:rsid w:val="00800F0B"/>
    <w:rsid w:val="00801BD2"/>
    <w:rsid w:val="0080270B"/>
    <w:rsid w:val="0080370E"/>
    <w:rsid w:val="0080580A"/>
    <w:rsid w:val="00807B2B"/>
    <w:rsid w:val="00810E75"/>
    <w:rsid w:val="008155F3"/>
    <w:rsid w:val="00817B07"/>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D54E6"/>
    <w:rsid w:val="009D5F8D"/>
    <w:rsid w:val="009D72C8"/>
    <w:rsid w:val="009E072F"/>
    <w:rsid w:val="009E2624"/>
    <w:rsid w:val="009E2A52"/>
    <w:rsid w:val="009E49D4"/>
    <w:rsid w:val="009E59B0"/>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D33"/>
    <w:rsid w:val="00C14F5B"/>
    <w:rsid w:val="00C20E28"/>
    <w:rsid w:val="00C22202"/>
    <w:rsid w:val="00C222E4"/>
    <w:rsid w:val="00C2370B"/>
    <w:rsid w:val="00C23D7B"/>
    <w:rsid w:val="00C250DF"/>
    <w:rsid w:val="00C2511C"/>
    <w:rsid w:val="00C3590D"/>
    <w:rsid w:val="00C3637F"/>
    <w:rsid w:val="00C37BB5"/>
    <w:rsid w:val="00C40AEB"/>
    <w:rsid w:val="00C428CF"/>
    <w:rsid w:val="00C42D6D"/>
    <w:rsid w:val="00C42F60"/>
    <w:rsid w:val="00C43235"/>
    <w:rsid w:val="00C43FC7"/>
    <w:rsid w:val="00C46BE0"/>
    <w:rsid w:val="00C47BE9"/>
    <w:rsid w:val="00C51C73"/>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550C"/>
    <w:rsid w:val="00CC5B05"/>
    <w:rsid w:val="00CC5E49"/>
    <w:rsid w:val="00CC701B"/>
    <w:rsid w:val="00CC7B9E"/>
    <w:rsid w:val="00CC7CEB"/>
    <w:rsid w:val="00CD36FE"/>
    <w:rsid w:val="00CD39AD"/>
    <w:rsid w:val="00CD42C7"/>
    <w:rsid w:val="00CD4F37"/>
    <w:rsid w:val="00CE05FA"/>
    <w:rsid w:val="00CE40E7"/>
    <w:rsid w:val="00CE4849"/>
    <w:rsid w:val="00CE533D"/>
    <w:rsid w:val="00CF11B5"/>
    <w:rsid w:val="00CF1BE6"/>
    <w:rsid w:val="00CF1DBC"/>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13" Type="http://schemas.openxmlformats.org/officeDocument/2006/relationships/hyperlink" Target="http://msdn.microsoft.com/en-us/library/ms753391.aspx"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ef.codeplex.com/documentation"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 TargetMode="External"/><Relationship Id="rId5" Type="http://schemas.openxmlformats.org/officeDocument/2006/relationships/hyperlink" Target="http://openkinect.org/wiki/Main_Page" TargetMode="External"/><Relationship Id="rId10" Type="http://schemas.openxmlformats.org/officeDocument/2006/relationships/hyperlink" Target="http://msdn.microsoft.com/en-us/library/ms741870"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BD6236D6-E21A-4389-AD35-C430E4C03F51}" srcId="{A5701BE9-8239-43A2-9D62-2921AE5995F8}" destId="{2C5668CF-2928-41BD-B41A-3A69DCB9BE9D}" srcOrd="1" destOrd="0" parTransId="{A7CF3939-66EA-4694-8E30-47775E24D1DD}" sibTransId="{2491DCBB-BD1B-4D18-9A6B-9F6C9745D200}"/>
    <dgm:cxn modelId="{141DB3AB-C6D0-4ACF-9F8A-4F316FA93998}" srcId="{A5701BE9-8239-43A2-9D62-2921AE5995F8}" destId="{DAE817A3-39CD-46B2-B48D-37F15B471088}" srcOrd="3" destOrd="0" parTransId="{22F01E49-BD79-4777-B0E0-D19A1C74684B}" sibTransId="{427D7269-A4D5-47FD-B3F3-ACE285C2BC4F}"/>
    <dgm:cxn modelId="{A7640ECA-CD39-41A0-8B83-08A0F313103F}" type="presOf" srcId="{DAE817A3-39CD-46B2-B48D-37F15B471088}" destId="{F699E119-03CA-40B4-A095-7BF32235706A}" srcOrd="0" destOrd="0" presId="urn:microsoft.com/office/officeart/2005/8/layout/hProcess10"/>
    <dgm:cxn modelId="{2FF19B91-17D2-4C5E-86B9-54A44403AF06}" type="presOf" srcId="{2491DCBB-BD1B-4D18-9A6B-9F6C9745D200}" destId="{8E43D6D8-0C16-481D-BDE7-FDCA7F90B40D}" srcOrd="0" destOrd="0" presId="urn:microsoft.com/office/officeart/2005/8/layout/hProcess10"/>
    <dgm:cxn modelId="{B63B9879-690C-4991-AB50-8EA57C5E09A4}" type="presOf" srcId="{FCB83E72-5F70-4DF4-8F70-DA5A7D899E3B}" destId="{3E1B54CA-89CC-4C04-A76B-65BF3A0F1365}" srcOrd="0" destOrd="0" presId="urn:microsoft.com/office/officeart/2005/8/layout/hProcess10"/>
    <dgm:cxn modelId="{50396B91-B9DF-4FAC-B069-15BD4FDCD0E3}" type="presOf" srcId="{2491DCBB-BD1B-4D18-9A6B-9F6C9745D200}" destId="{D50E5E41-C100-45FF-B4BA-2905D3226AF2}" srcOrd="1" destOrd="0" presId="urn:microsoft.com/office/officeart/2005/8/layout/hProcess10"/>
    <dgm:cxn modelId="{37AF88F3-A567-4521-AE53-6612A85D2449}" type="presOf" srcId="{DA998900-39AD-42EA-9C89-D2A94D0E7E5A}" destId="{0BA2202F-2A02-47A3-9F90-4A1DFC6033A1}" srcOrd="1"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F5F3D403-A591-4611-9DFA-D9E8CEA56238}" srcId="{A5701BE9-8239-43A2-9D62-2921AE5995F8}" destId="{D99802DF-9EC5-4281-835D-310C6CC09345}" srcOrd="0" destOrd="0" parTransId="{C2404346-B9FB-4B34-B6D7-0A0CD2CFAA04}" sibTransId="{FCB83E72-5F70-4DF4-8F70-DA5A7D899E3B}"/>
    <dgm:cxn modelId="{DEC1A360-E1DE-4FD0-B109-268E58CC8301}" type="presOf" srcId="{A0A940F3-60BC-405C-93C5-2E78BDF367D0}" destId="{7F4889F5-F907-48AB-B05A-903191A1F23C}" srcOrd="0" destOrd="0" presId="urn:microsoft.com/office/officeart/2005/8/layout/hProcess10"/>
    <dgm:cxn modelId="{F81746BB-A812-457F-96AF-2F6BF8F67114}" type="presOf" srcId="{FCB83E72-5F70-4DF4-8F70-DA5A7D899E3B}" destId="{F10C46B9-DB60-4336-998F-89E02CA1ABBD}" srcOrd="1" destOrd="0" presId="urn:microsoft.com/office/officeart/2005/8/layout/hProcess10"/>
    <dgm:cxn modelId="{A23005B3-DF37-4881-B985-FD48C9ACC50A}" type="presOf" srcId="{D99802DF-9EC5-4281-835D-310C6CC09345}" destId="{2DB77FCA-6AE7-4774-884D-F677A6B939D6}" srcOrd="0" destOrd="0" presId="urn:microsoft.com/office/officeart/2005/8/layout/hProcess10"/>
    <dgm:cxn modelId="{34917259-6DDF-44D5-BACD-0C059EED51DC}" type="presOf" srcId="{2C5668CF-2928-41BD-B41A-3A69DCB9BE9D}" destId="{675A7D19-7B0F-4E7C-A9F3-04B706F78CC6}" srcOrd="0" destOrd="0" presId="urn:microsoft.com/office/officeart/2005/8/layout/hProcess10"/>
    <dgm:cxn modelId="{2DB6CF30-8435-4011-9688-E42537D52102}" type="presOf" srcId="{A5701BE9-8239-43A2-9D62-2921AE5995F8}" destId="{0E45096C-CE97-40EF-971A-5A5DC5029BCF}" srcOrd="0" destOrd="0" presId="urn:microsoft.com/office/officeart/2005/8/layout/hProcess10"/>
    <dgm:cxn modelId="{ED743B53-8117-44D2-A05A-F18896AC3399}" type="presOf" srcId="{DA998900-39AD-42EA-9C89-D2A94D0E7E5A}" destId="{53E96054-0E0D-40F5-AF8E-9A613F52476E}" srcOrd="0" destOrd="0" presId="urn:microsoft.com/office/officeart/2005/8/layout/hProcess10"/>
    <dgm:cxn modelId="{1B51C959-31BF-47EB-A1D2-CEB91DF11D38}" type="presParOf" srcId="{0E45096C-CE97-40EF-971A-5A5DC5029BCF}" destId="{0681F987-33BE-41DB-AA2D-EE647E063F12}" srcOrd="0" destOrd="0" presId="urn:microsoft.com/office/officeart/2005/8/layout/hProcess10"/>
    <dgm:cxn modelId="{9B26AEF3-55F3-4B1F-A279-2D8FAEF61BF4}" type="presParOf" srcId="{0681F987-33BE-41DB-AA2D-EE647E063F12}" destId="{E2B603FB-8A5B-4389-9D8F-A86A86DDD690}" srcOrd="0" destOrd="0" presId="urn:microsoft.com/office/officeart/2005/8/layout/hProcess10"/>
    <dgm:cxn modelId="{337DB923-96F8-40FB-BB23-B46ED2F62E07}" type="presParOf" srcId="{0681F987-33BE-41DB-AA2D-EE647E063F12}" destId="{2DB77FCA-6AE7-4774-884D-F677A6B939D6}" srcOrd="1" destOrd="0" presId="urn:microsoft.com/office/officeart/2005/8/layout/hProcess10"/>
    <dgm:cxn modelId="{FBD4A21F-29A0-4F85-B4E1-9F5736BA9F31}" type="presParOf" srcId="{0E45096C-CE97-40EF-971A-5A5DC5029BCF}" destId="{3E1B54CA-89CC-4C04-A76B-65BF3A0F1365}" srcOrd="1" destOrd="0" presId="urn:microsoft.com/office/officeart/2005/8/layout/hProcess10"/>
    <dgm:cxn modelId="{9EE15922-9A33-4DC9-A629-9EF4916C942D}" type="presParOf" srcId="{3E1B54CA-89CC-4C04-A76B-65BF3A0F1365}" destId="{F10C46B9-DB60-4336-998F-89E02CA1ABBD}" srcOrd="0" destOrd="0" presId="urn:microsoft.com/office/officeart/2005/8/layout/hProcess10"/>
    <dgm:cxn modelId="{EE17E11C-8BED-40B3-A9FC-388C2B4F0AC9}" type="presParOf" srcId="{0E45096C-CE97-40EF-971A-5A5DC5029BCF}" destId="{7B693EA9-103D-4DB4-B8E9-7635E066F4FB}" srcOrd="2" destOrd="0" presId="urn:microsoft.com/office/officeart/2005/8/layout/hProcess10"/>
    <dgm:cxn modelId="{10E97578-0453-4F21-A94E-D168770F0355}" type="presParOf" srcId="{7B693EA9-103D-4DB4-B8E9-7635E066F4FB}" destId="{0C9A1922-F13F-4030-B09E-928F3DDE21F4}" srcOrd="0" destOrd="0" presId="urn:microsoft.com/office/officeart/2005/8/layout/hProcess10"/>
    <dgm:cxn modelId="{5611BA80-0E2F-48DB-AFA4-BF844DA213A9}" type="presParOf" srcId="{7B693EA9-103D-4DB4-B8E9-7635E066F4FB}" destId="{675A7D19-7B0F-4E7C-A9F3-04B706F78CC6}" srcOrd="1" destOrd="0" presId="urn:microsoft.com/office/officeart/2005/8/layout/hProcess10"/>
    <dgm:cxn modelId="{A55932D7-D5F9-4E56-A52C-50255C92A0BE}" type="presParOf" srcId="{0E45096C-CE97-40EF-971A-5A5DC5029BCF}" destId="{8E43D6D8-0C16-481D-BDE7-FDCA7F90B40D}" srcOrd="3" destOrd="0" presId="urn:microsoft.com/office/officeart/2005/8/layout/hProcess10"/>
    <dgm:cxn modelId="{0713C30F-9CF6-46B5-944F-61AE32A704F6}" type="presParOf" srcId="{8E43D6D8-0C16-481D-BDE7-FDCA7F90B40D}" destId="{D50E5E41-C100-45FF-B4BA-2905D3226AF2}" srcOrd="0" destOrd="0" presId="urn:microsoft.com/office/officeart/2005/8/layout/hProcess10"/>
    <dgm:cxn modelId="{C3029B5A-F1D1-46DB-A6AA-AB2FB86A3298}" type="presParOf" srcId="{0E45096C-CE97-40EF-971A-5A5DC5029BCF}" destId="{4EA51DE0-340F-4893-B8AE-8E3D91DD69E7}" srcOrd="4" destOrd="0" presId="urn:microsoft.com/office/officeart/2005/8/layout/hProcess10"/>
    <dgm:cxn modelId="{58C7E4C0-5EA2-4329-BE92-CE1647C23342}" type="presParOf" srcId="{4EA51DE0-340F-4893-B8AE-8E3D91DD69E7}" destId="{EF6EAE48-2E15-4041-A15C-9C4888BBA078}" srcOrd="0" destOrd="0" presId="urn:microsoft.com/office/officeart/2005/8/layout/hProcess10"/>
    <dgm:cxn modelId="{BB338741-160F-473D-8283-DCC5F09DCAF6}" type="presParOf" srcId="{4EA51DE0-340F-4893-B8AE-8E3D91DD69E7}" destId="{7F4889F5-F907-48AB-B05A-903191A1F23C}" srcOrd="1" destOrd="0" presId="urn:microsoft.com/office/officeart/2005/8/layout/hProcess10"/>
    <dgm:cxn modelId="{579C6939-5391-45FF-B23A-A433A9850CEC}" type="presParOf" srcId="{0E45096C-CE97-40EF-971A-5A5DC5029BCF}" destId="{53E96054-0E0D-40F5-AF8E-9A613F52476E}" srcOrd="5" destOrd="0" presId="urn:microsoft.com/office/officeart/2005/8/layout/hProcess10"/>
    <dgm:cxn modelId="{20D7CCF4-4EA4-401A-ABB0-5C9576946F10}" type="presParOf" srcId="{53E96054-0E0D-40F5-AF8E-9A613F52476E}" destId="{0BA2202F-2A02-47A3-9F90-4A1DFC6033A1}" srcOrd="0" destOrd="0" presId="urn:microsoft.com/office/officeart/2005/8/layout/hProcess10"/>
    <dgm:cxn modelId="{798259B9-CB53-4E62-8490-CFF729EF9EF1}" type="presParOf" srcId="{0E45096C-CE97-40EF-971A-5A5DC5029BCF}" destId="{EFC5FA6A-5244-4EB7-8545-812944D0415B}" srcOrd="6" destOrd="0" presId="urn:microsoft.com/office/officeart/2005/8/layout/hProcess10"/>
    <dgm:cxn modelId="{3778B9DF-0753-41B4-A5D7-D758FF2D54CB}" type="presParOf" srcId="{EFC5FA6A-5244-4EB7-8545-812944D0415B}" destId="{C267BF18-1801-459C-9276-1BDB644C3D63}" srcOrd="0" destOrd="0" presId="urn:microsoft.com/office/officeart/2005/8/layout/hProcess10"/>
    <dgm:cxn modelId="{A7614745-3B34-4383-8F9D-297CE0439015}"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2115F-1E50-4690-879A-A376987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5184</Words>
  <Characters>32662</Characters>
  <Application>Microsoft Office Word</Application>
  <DocSecurity>0</DocSecurity>
  <Lines>272</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706</cp:revision>
  <dcterms:created xsi:type="dcterms:W3CDTF">2012-05-19T07:31:00Z</dcterms:created>
  <dcterms:modified xsi:type="dcterms:W3CDTF">2012-06-11T15:54:00Z</dcterms:modified>
</cp:coreProperties>
</file>