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94613B">
            <w:r>
              <w:t>16.04.2012</w:t>
            </w:r>
          </w:p>
        </w:tc>
        <w:tc>
          <w:tcPr>
            <w:tcW w:w="993" w:type="dxa"/>
          </w:tcPr>
          <w:p w:rsidR="004C1063" w:rsidRDefault="004C1063" w:rsidP="0094613B">
            <w:r>
              <w:t>1.5</w:t>
            </w:r>
          </w:p>
        </w:tc>
        <w:tc>
          <w:tcPr>
            <w:tcW w:w="4674" w:type="dxa"/>
          </w:tcPr>
          <w:p w:rsidR="004C1063" w:rsidRDefault="004C1063" w:rsidP="0094613B">
            <w:r>
              <w:t>Physische und logische Sicht</w:t>
            </w:r>
            <w:r w:rsidR="006A0537">
              <w:t>, Auflösung</w:t>
            </w:r>
          </w:p>
        </w:tc>
        <w:tc>
          <w:tcPr>
            <w:tcW w:w="2303" w:type="dxa"/>
          </w:tcPr>
          <w:p w:rsidR="004C1063" w:rsidRDefault="004C1063" w:rsidP="0094613B">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94613B">
            <w:r>
              <w:t>16.04.2012</w:t>
            </w:r>
          </w:p>
        </w:tc>
        <w:tc>
          <w:tcPr>
            <w:tcW w:w="993" w:type="dxa"/>
          </w:tcPr>
          <w:p w:rsidR="001F2B2D" w:rsidRDefault="001F2B2D" w:rsidP="0094613B">
            <w:r>
              <w:t>1.6</w:t>
            </w:r>
          </w:p>
        </w:tc>
        <w:tc>
          <w:tcPr>
            <w:tcW w:w="4674" w:type="dxa"/>
          </w:tcPr>
          <w:p w:rsidR="001F2B2D" w:rsidRDefault="001F2B2D" w:rsidP="00A70044">
            <w:r>
              <w:t>Review Auflösung</w:t>
            </w:r>
          </w:p>
        </w:tc>
        <w:tc>
          <w:tcPr>
            <w:tcW w:w="2303" w:type="dxa"/>
          </w:tcPr>
          <w:p w:rsidR="001F2B2D" w:rsidRDefault="001F2B2D" w:rsidP="0094613B">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94613B">
            <w:r>
              <w:t>24.04.2012</w:t>
            </w:r>
          </w:p>
        </w:tc>
        <w:tc>
          <w:tcPr>
            <w:tcW w:w="993" w:type="dxa"/>
          </w:tcPr>
          <w:p w:rsidR="00835B92" w:rsidRDefault="00835B92" w:rsidP="0094613B">
            <w:r>
              <w:t>1.7</w:t>
            </w:r>
          </w:p>
        </w:tc>
        <w:tc>
          <w:tcPr>
            <w:tcW w:w="4674" w:type="dxa"/>
          </w:tcPr>
          <w:p w:rsidR="00835B92" w:rsidRDefault="00835B92" w:rsidP="00A70044">
            <w:r>
              <w:t>Review Auflösung, Performance</w:t>
            </w:r>
          </w:p>
        </w:tc>
        <w:tc>
          <w:tcPr>
            <w:tcW w:w="2303" w:type="dxa"/>
          </w:tcPr>
          <w:p w:rsidR="00835B92" w:rsidRDefault="00835B92" w:rsidP="0094613B">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94613B">
            <w:r>
              <w:t>07.05.2012</w:t>
            </w:r>
          </w:p>
        </w:tc>
        <w:tc>
          <w:tcPr>
            <w:tcW w:w="993" w:type="dxa"/>
          </w:tcPr>
          <w:p w:rsidR="00F71EDB" w:rsidRDefault="00F71EDB" w:rsidP="0094613B">
            <w:r>
              <w:t>1.8</w:t>
            </w:r>
          </w:p>
        </w:tc>
        <w:tc>
          <w:tcPr>
            <w:tcW w:w="4674" w:type="dxa"/>
          </w:tcPr>
          <w:p w:rsidR="00F71EDB" w:rsidRDefault="00F71EDB" w:rsidP="00A70044">
            <w:r>
              <w:t>Anpassung aus Code Review 03.05.2012</w:t>
            </w:r>
            <w:bookmarkStart w:id="1" w:name="_GoBack"/>
            <w:bookmarkEnd w:id="1"/>
          </w:p>
        </w:tc>
        <w:tc>
          <w:tcPr>
            <w:tcW w:w="2303" w:type="dxa"/>
          </w:tcPr>
          <w:p w:rsidR="00F71EDB" w:rsidRDefault="00F71EDB"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2" w:name="_Ref318982263"/>
      <w:r w:rsidRPr="00117B3F">
        <w:rPr>
          <w:lang w:val="en-US"/>
        </w:rPr>
        <w:t xml:space="preserve">Framework 1: </w:t>
      </w:r>
      <w:bookmarkEnd w:id="2"/>
      <w:r w:rsidR="003A082C" w:rsidRPr="00117B3F">
        <w:rPr>
          <w:lang w:val="en-US"/>
        </w:rPr>
        <w:t>Kinect for Windows SDK</w:t>
      </w:r>
      <w:r w:rsidR="005863F8">
        <w:rPr>
          <w:rStyle w:val="FootnoteReference"/>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3" w:name="_Ref318986646"/>
      <w:r>
        <w:t>Framework 2: OpenNI</w:t>
      </w:r>
      <w:r w:rsidR="00111EC2">
        <w:rPr>
          <w:rStyle w:val="FootnoteReference"/>
        </w:rPr>
        <w:footnoteReference w:id="2"/>
      </w:r>
      <w:bookmarkEnd w:id="3"/>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t xml:space="preserve"> entwickelt, um das Skeleton Tracking durchzuführen.</w:t>
      </w:r>
    </w:p>
    <w:p w:rsidR="00011B2B" w:rsidRDefault="00011B2B" w:rsidP="00011B2B">
      <w:pPr>
        <w:pStyle w:val="Heading4"/>
      </w:pPr>
      <w:r>
        <w:lastRenderedPageBreak/>
        <w:t>Framework 3: OpenKinect</w:t>
      </w:r>
      <w:r w:rsidR="00767682">
        <w:rPr>
          <w:rStyle w:val="FootnoteReference"/>
        </w:rPr>
        <w:footnoteReference w:id="5"/>
      </w:r>
      <w:r w:rsidR="00D76CA7">
        <w:t xml:space="preserve"> / libfreenect</w:t>
      </w:r>
      <w:r w:rsidR="00D76CA7">
        <w:rPr>
          <w:rStyle w:val="FootnoteReference"/>
        </w:rPr>
        <w:footnoteReference w:id="6"/>
      </w:r>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Heading4"/>
      </w:pPr>
      <w:bookmarkStart w:id="4" w:name="_Ref318986946"/>
      <w:r>
        <w:t>Nutzwertanalyse</w:t>
      </w:r>
      <w:bookmarkEnd w:id="4"/>
    </w:p>
    <w:p w:rsidR="00F75385" w:rsidRDefault="00F75385" w:rsidP="00F75385">
      <w:r>
        <w:t>Um herauszufinden, welches dieser drei Framework das passende für die Entwicklung der Video Wall Applikation ist, wurde eine Nutzwertanalyse durchgeführt.</w:t>
      </w:r>
    </w:p>
    <w:p w:rsidR="000B3284" w:rsidRDefault="000B3284" w:rsidP="00F75385">
      <w:r>
        <w:t>TODO: Gewichtung begründen</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5" w:name="_Ref319067429"/>
      <w:r>
        <w:t xml:space="preserve">Tabelle </w:t>
      </w:r>
      <w:fldSimple w:instr=" SEQ Tabelle \* ARABIC ">
        <w:r w:rsidR="00107E99">
          <w:rPr>
            <w:noProof/>
          </w:rPr>
          <w:t>1</w:t>
        </w:r>
      </w:fldSimple>
      <w:r w:rsidRPr="008506A7">
        <w:rPr>
          <w:noProof/>
        </w:rPr>
        <w:t xml:space="preserve"> - Nutzwertanalyse: Auswahl Kinect Framework</w:t>
      </w:r>
      <w:bookmarkEnd w:id="5"/>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 xml:space="preserve">e bessere </w:t>
      </w:r>
      <w:r w:rsidR="00A273D8">
        <w:lastRenderedPageBreak/>
        <w:t>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ootnoteReference"/>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Heading3"/>
      </w:pPr>
      <w:bookmarkStart w:id="6" w:name="_Ref322350444"/>
      <w:r>
        <w:lastRenderedPageBreak/>
        <w:t>PDF Darstellung</w:t>
      </w:r>
      <w:bookmarkEnd w:id="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7" w:name="_Ref322353524"/>
      <w:r>
        <w:t>Variante 1: PDF direkt darstellen</w:t>
      </w:r>
      <w:bookmarkEnd w:id="7"/>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8" w:name="_Ref322354306"/>
      <w:r>
        <w:t>Variante 2: Umwandlung zu XPS</w:t>
      </w:r>
      <w:bookmarkEnd w:id="8"/>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9" w:name="_Ref322353717"/>
      <w:r>
        <w:t>Variante 3: Umwandlung zu Bild</w:t>
      </w:r>
      <w:bookmarkEnd w:id="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44"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44"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44"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44"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44"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44"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AF781B" w:rsidRPr="00F9181E" w:rsidTr="00D96972">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AF781B" w:rsidRDefault="00AF781B" w:rsidP="00D96972">
            <w:r w:rsidRPr="00A147D6">
              <w:t>Bemerkung: Die Gewichtungs- / Bewertungsskala geht von 1 (am schlechtesten) bis 5 (am besten).</w:t>
            </w:r>
          </w:p>
        </w:tc>
        <w:tc>
          <w:tcPr>
            <w:tcW w:w="0" w:type="auto"/>
          </w:tcPr>
          <w:p w:rsidR="00AF781B" w:rsidRDefault="00AF781B" w:rsidP="00D96972">
            <w:pPr>
              <w:keepNext/>
            </w:pPr>
          </w:p>
        </w:tc>
      </w:tr>
    </w:tbl>
    <w:p w:rsidR="006307E6" w:rsidRPr="008F2C66" w:rsidRDefault="00107E99" w:rsidP="008F2C66">
      <w:pPr>
        <w:pStyle w:val="Caption"/>
      </w:pPr>
      <w:bookmarkStart w:id="10" w:name="_Ref322071085"/>
      <w:r>
        <w:t xml:space="preserve">Tabelle </w:t>
      </w:r>
      <w:r w:rsidR="00FC6F4A">
        <w:fldChar w:fldCharType="begin"/>
      </w:r>
      <w:r w:rsidR="00FC6F4A">
        <w:instrText xml:space="preserve"> SEQ Tabelle \* ARABIC </w:instrText>
      </w:r>
      <w:r w:rsidR="00FC6F4A">
        <w:fldChar w:fldCharType="separate"/>
      </w:r>
      <w:r>
        <w:rPr>
          <w:noProof/>
        </w:rPr>
        <w:t>2</w:t>
      </w:r>
      <w:r w:rsidR="00FC6F4A">
        <w:rPr>
          <w:noProof/>
        </w:rPr>
        <w:fldChar w:fldCharType="end"/>
      </w:r>
      <w:r>
        <w:t>- Nutzwertanalyse: PDF Darstellung</w:t>
      </w:r>
      <w:bookmarkEnd w:id="10"/>
    </w:p>
    <w:p w:rsidR="006307E6" w:rsidRDefault="006307E6" w:rsidP="006307E6">
      <w:pPr>
        <w:pStyle w:val="Heading3"/>
      </w:pPr>
      <w:r>
        <w:lastRenderedPageBreak/>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all mit Kinect</w:t>
      </w:r>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BF15FB">
      <w:pPr>
        <w:pStyle w:val="Heading5"/>
      </w:pPr>
      <w:r>
        <w:t>Video Wall mit Kinect</w:t>
      </w:r>
    </w:p>
    <w:p w:rsidR="008A2DEE" w:rsidRDefault="00BC4F90" w:rsidP="0099340E">
      <w:r>
        <w:t>Über die Video Wall können sich Nutzer über verschiedene Themen</w:t>
      </w:r>
      <w:r w:rsidR="0099340E">
        <w:t xml:space="preserve"> (beispielsweise Poster von Arbeiten, Mittagsmenü oder 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w:t>
      </w:r>
      <w:r w:rsidR="009A160B">
        <w:lastRenderedPageBreak/>
        <w:t>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fldSimple w:instr=" SEQ Abbildung \* ARABIC ">
        <w:r w:rsidR="00FC4CAF">
          <w:rPr>
            <w:noProof/>
          </w:rPr>
          <w:t>2</w:t>
        </w:r>
      </w:fldSimple>
      <w:r>
        <w:t xml:space="preserve"> - Architektur Diagramm</w:t>
      </w:r>
      <w:bookmarkEnd w:id="11"/>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B05036">
      <w:pPr>
        <w:pStyle w:val="Heading5"/>
      </w:pPr>
      <w:r>
        <w:lastRenderedPageBreak/>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B05036">
      <w:pPr>
        <w:pStyle w:val="Heading5"/>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w:t>
      </w:r>
      <w:r w:rsidR="00712EE9">
        <w:t>Converter (beispielsweise zur Konvertierung von bool zu visbility)</w:t>
      </w:r>
      <w:r w:rsidR="00712EE9">
        <w:t>.</w:t>
      </w:r>
      <w:r w:rsidR="000E1C1A">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r>
        <w:t>Kinect Daten</w:t>
      </w:r>
    </w:p>
    <w:p w:rsidR="00253108" w:rsidRDefault="00253108" w:rsidP="00253108">
      <w:r>
        <w:t>Eines der wichtigsten Features des Kinect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fldSimple w:instr=" SEQ Abbildung \* ARABIC ">
        <w:r w:rsidR="00FC4CAF">
          <w:rPr>
            <w:noProof/>
          </w:rPr>
          <w:t>4</w:t>
        </w:r>
      </w:fldSimple>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fldSimple w:instr=" SEQ Abbildung \* ARABIC ">
        <w:r w:rsidR="00FC4CAF">
          <w:rPr>
            <w:noProof/>
          </w:rPr>
          <w:t>6</w:t>
        </w:r>
      </w:fldSimple>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F4A" w:rsidRDefault="00FC6F4A" w:rsidP="008F2373">
      <w:pPr>
        <w:spacing w:after="0"/>
      </w:pPr>
      <w:r>
        <w:separator/>
      </w:r>
    </w:p>
  </w:endnote>
  <w:endnote w:type="continuationSeparator" w:id="0">
    <w:p w:rsidR="00FC6F4A" w:rsidRDefault="00FC6F4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712EE9">
      <w:rPr>
        <w:noProof/>
      </w:rPr>
      <w:t>8.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71EDB" w:rsidRPr="00F71EDB">
      <w:rPr>
        <w:b/>
        <w:noProof/>
        <w:lang w:val="de-DE"/>
      </w:rPr>
      <w:t>1</w:t>
    </w:r>
    <w:r w:rsidR="00AF4AE0">
      <w:rPr>
        <w:b/>
      </w:rPr>
      <w:fldChar w:fldCharType="end"/>
    </w:r>
    <w:r w:rsidR="008F2373">
      <w:rPr>
        <w:lang w:val="de-DE"/>
      </w:rPr>
      <w:t xml:space="preserve"> von </w:t>
    </w:r>
    <w:fldSimple w:instr="NUMPAGES  \* Arabic  \* MERGEFORMAT">
      <w:r w:rsidR="00F71EDB" w:rsidRPr="00F71EDB">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F4A" w:rsidRDefault="00FC6F4A" w:rsidP="008F2373">
      <w:pPr>
        <w:spacing w:after="0"/>
      </w:pPr>
      <w:r>
        <w:separator/>
      </w:r>
    </w:p>
  </w:footnote>
  <w:footnote w:type="continuationSeparator" w:id="0">
    <w:p w:rsidR="00FC6F4A" w:rsidRDefault="00FC6F4A"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27D2B"/>
    <w:rsid w:val="0003183E"/>
    <w:rsid w:val="0003203E"/>
    <w:rsid w:val="00033FBD"/>
    <w:rsid w:val="00034233"/>
    <w:rsid w:val="0004558E"/>
    <w:rsid w:val="000465E2"/>
    <w:rsid w:val="0006511A"/>
    <w:rsid w:val="00076D1D"/>
    <w:rsid w:val="0008789C"/>
    <w:rsid w:val="000917AE"/>
    <w:rsid w:val="0009207E"/>
    <w:rsid w:val="00092839"/>
    <w:rsid w:val="00097AB6"/>
    <w:rsid w:val="000A2C34"/>
    <w:rsid w:val="000B1504"/>
    <w:rsid w:val="000B328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A0FBC"/>
    <w:rsid w:val="001B515F"/>
    <w:rsid w:val="001C00B4"/>
    <w:rsid w:val="001D17F5"/>
    <w:rsid w:val="001E53C4"/>
    <w:rsid w:val="001F1125"/>
    <w:rsid w:val="001F2A8C"/>
    <w:rsid w:val="001F2B2D"/>
    <w:rsid w:val="001F61F8"/>
    <w:rsid w:val="002143E1"/>
    <w:rsid w:val="00214F45"/>
    <w:rsid w:val="00223137"/>
    <w:rsid w:val="00225791"/>
    <w:rsid w:val="00234C20"/>
    <w:rsid w:val="00241093"/>
    <w:rsid w:val="002433A7"/>
    <w:rsid w:val="00247C3C"/>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2D7"/>
    <w:rsid w:val="003254A8"/>
    <w:rsid w:val="003407D8"/>
    <w:rsid w:val="00343AE3"/>
    <w:rsid w:val="003444D2"/>
    <w:rsid w:val="00350BAB"/>
    <w:rsid w:val="003532A0"/>
    <w:rsid w:val="00353578"/>
    <w:rsid w:val="0039360B"/>
    <w:rsid w:val="00393952"/>
    <w:rsid w:val="003A082C"/>
    <w:rsid w:val="003A0ADD"/>
    <w:rsid w:val="003A5C55"/>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60DF"/>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12EE9"/>
    <w:rsid w:val="00723D29"/>
    <w:rsid w:val="0072763B"/>
    <w:rsid w:val="00730425"/>
    <w:rsid w:val="00732D23"/>
    <w:rsid w:val="00733FE6"/>
    <w:rsid w:val="00741863"/>
    <w:rsid w:val="0074684D"/>
    <w:rsid w:val="00746C27"/>
    <w:rsid w:val="0075029B"/>
    <w:rsid w:val="007537D1"/>
    <w:rsid w:val="007553E5"/>
    <w:rsid w:val="00760725"/>
    <w:rsid w:val="00762872"/>
    <w:rsid w:val="00765701"/>
    <w:rsid w:val="00767682"/>
    <w:rsid w:val="00794A74"/>
    <w:rsid w:val="007A158A"/>
    <w:rsid w:val="007A680D"/>
    <w:rsid w:val="007A77D6"/>
    <w:rsid w:val="007B442E"/>
    <w:rsid w:val="007B716D"/>
    <w:rsid w:val="007D1E23"/>
    <w:rsid w:val="007D405F"/>
    <w:rsid w:val="007E1146"/>
    <w:rsid w:val="007E48B7"/>
    <w:rsid w:val="007E7A23"/>
    <w:rsid w:val="007F6437"/>
    <w:rsid w:val="0080370E"/>
    <w:rsid w:val="008221BA"/>
    <w:rsid w:val="008329D7"/>
    <w:rsid w:val="00835B92"/>
    <w:rsid w:val="00844ADD"/>
    <w:rsid w:val="008477FD"/>
    <w:rsid w:val="00861EB4"/>
    <w:rsid w:val="00863D15"/>
    <w:rsid w:val="00870C31"/>
    <w:rsid w:val="008722E3"/>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40A83"/>
    <w:rsid w:val="0095108B"/>
    <w:rsid w:val="00952B86"/>
    <w:rsid w:val="00954D75"/>
    <w:rsid w:val="00955761"/>
    <w:rsid w:val="00955B47"/>
    <w:rsid w:val="0096421F"/>
    <w:rsid w:val="00970AB3"/>
    <w:rsid w:val="00970BAC"/>
    <w:rsid w:val="00976450"/>
    <w:rsid w:val="0097700E"/>
    <w:rsid w:val="00981611"/>
    <w:rsid w:val="00983C1B"/>
    <w:rsid w:val="009846CB"/>
    <w:rsid w:val="0099340E"/>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315"/>
    <w:rsid w:val="00B426D0"/>
    <w:rsid w:val="00B712B5"/>
    <w:rsid w:val="00B9097B"/>
    <w:rsid w:val="00B93C0A"/>
    <w:rsid w:val="00BA0A47"/>
    <w:rsid w:val="00BB1425"/>
    <w:rsid w:val="00BC30D8"/>
    <w:rsid w:val="00BC3BD4"/>
    <w:rsid w:val="00BC4F90"/>
    <w:rsid w:val="00BD0CD1"/>
    <w:rsid w:val="00BD5EDB"/>
    <w:rsid w:val="00BE0F0B"/>
    <w:rsid w:val="00BE6238"/>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E00A65"/>
    <w:rsid w:val="00E13BEF"/>
    <w:rsid w:val="00E22264"/>
    <w:rsid w:val="00E2571D"/>
    <w:rsid w:val="00E31FFC"/>
    <w:rsid w:val="00E329B4"/>
    <w:rsid w:val="00E330DE"/>
    <w:rsid w:val="00E36107"/>
    <w:rsid w:val="00E366D5"/>
    <w:rsid w:val="00E4607B"/>
    <w:rsid w:val="00E561FA"/>
    <w:rsid w:val="00E56C0A"/>
    <w:rsid w:val="00E56DB5"/>
    <w:rsid w:val="00E622ED"/>
    <w:rsid w:val="00E711E0"/>
    <w:rsid w:val="00E727ED"/>
    <w:rsid w:val="00E77D4D"/>
    <w:rsid w:val="00E8099F"/>
    <w:rsid w:val="00E824C1"/>
    <w:rsid w:val="00E860CF"/>
    <w:rsid w:val="00E87169"/>
    <w:rsid w:val="00E9410B"/>
    <w:rsid w:val="00EA10FA"/>
    <w:rsid w:val="00EA2F2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517A"/>
    <w:rsid w:val="00F37EE6"/>
    <w:rsid w:val="00F4233A"/>
    <w:rsid w:val="00F42E13"/>
    <w:rsid w:val="00F559D6"/>
    <w:rsid w:val="00F615AF"/>
    <w:rsid w:val="00F71EDB"/>
    <w:rsid w:val="00F74476"/>
    <w:rsid w:val="00F75385"/>
    <w:rsid w:val="00F77692"/>
    <w:rsid w:val="00F77FA3"/>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4EFB-4CB9-48AA-938B-C21E4564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1931</Words>
  <Characters>12169</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286</cp:revision>
  <dcterms:created xsi:type="dcterms:W3CDTF">2012-03-08T13:37:00Z</dcterms:created>
  <dcterms:modified xsi:type="dcterms:W3CDTF">2012-05-08T07:16:00Z</dcterms:modified>
</cp:coreProperties>
</file>