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berschrift2"/>
      </w:pPr>
      <w:r>
        <w:t>Hardware Evaluation &amp; Tests</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B51643">
            <w:r>
              <w:t>DT</w:t>
            </w:r>
          </w:p>
        </w:tc>
      </w:tr>
      <w:tr w:rsidR="00AB4AC5"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B51643">
            <w:r>
              <w:t>21.05.2012</w:t>
            </w:r>
          </w:p>
        </w:tc>
        <w:tc>
          <w:tcPr>
            <w:tcW w:w="993" w:type="dxa"/>
          </w:tcPr>
          <w:p w:rsidR="00AB4AC5" w:rsidRDefault="00AB4AC5" w:rsidP="00B51643">
            <w:r>
              <w:t>1.6</w:t>
            </w:r>
          </w:p>
        </w:tc>
        <w:tc>
          <w:tcPr>
            <w:tcW w:w="4674" w:type="dxa"/>
          </w:tcPr>
          <w:p w:rsidR="00AB4AC5" w:rsidRDefault="00AB4AC5" w:rsidP="00B51643">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B51643">
            <w:r>
              <w:t>C</w:t>
            </w:r>
            <w:r w:rsidR="00AB4AC5">
              <w:t>H</w:t>
            </w:r>
          </w:p>
        </w:tc>
      </w:tr>
      <w:tr w:rsidR="00957D96"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B51643">
            <w:r>
              <w:t>24.05.2012</w:t>
            </w:r>
          </w:p>
        </w:tc>
        <w:tc>
          <w:tcPr>
            <w:tcW w:w="993" w:type="dxa"/>
          </w:tcPr>
          <w:p w:rsidR="00957D96" w:rsidRDefault="00957D96" w:rsidP="00B51643">
            <w:r>
              <w:t>1.7</w:t>
            </w:r>
          </w:p>
        </w:tc>
        <w:tc>
          <w:tcPr>
            <w:tcW w:w="4674" w:type="dxa"/>
          </w:tcPr>
          <w:p w:rsidR="00957D96" w:rsidRDefault="00957D96" w:rsidP="00B51643">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B51643">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C715AF">
      <w:pPr>
        <w:pStyle w:val="berschrift3"/>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berschrift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fldSimple w:instr=" SEQ Abbildung \* ARABIC ">
        <w:r w:rsidR="005F3749">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 xml:space="preserve">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5F3749">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5F3749">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6" w:name="_Ref319068177"/>
      <w:r>
        <w:t xml:space="preserve">Abbildung </w:t>
      </w:r>
      <w:fldSimple w:instr=" SEQ Abbildung \* ARABIC ">
        <w:r w:rsidR="005F3749">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5F3749">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8900849"/>
      <w:r>
        <w:t xml:space="preserve">Abbildung </w:t>
      </w:r>
      <w:fldSimple w:instr=" SEQ Abbildung \* ARABIC ">
        <w:r w:rsidR="005F3749">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berschrift5"/>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fldSimple w:instr=" SEQ Abbildung \* ARABIC ">
        <w:r w:rsidR="005F3749">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9" w:name="_Ref324861946"/>
      <w:r>
        <w:t xml:space="preserve">Abbildung </w:t>
      </w:r>
      <w:fldSimple w:instr=" SEQ Abbildung \* ARABIC ">
        <w:r w:rsidR="005F3749">
          <w:rPr>
            <w:noProof/>
          </w:rPr>
          <w:t>8</w:t>
        </w:r>
      </w:fldSimple>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0" w:name="_Ref325659442"/>
      <w:r>
        <w:t>Fazit Monitorkonstellationen</w:t>
      </w:r>
      <w:bookmarkEnd w:id="10"/>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enabsatz"/>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1" w:name="_Ref320546124"/>
      <w:r>
        <w:t xml:space="preserve">Tabelle </w:t>
      </w:r>
      <w:fldSimple w:instr=" SEQ Tabelle \* ARABIC ">
        <w:r w:rsidR="00EB4B14">
          <w:rPr>
            <w:noProof/>
          </w:rPr>
          <w:t>1</w:t>
        </w:r>
      </w:fldSimple>
      <w:r>
        <w:t xml:space="preserve"> </w:t>
      </w:r>
      <w:r w:rsidRPr="001F7726">
        <w:t>- Nutzwertanalyse: Monitorkonstellation für Video Wall</w:t>
      </w:r>
      <w:bookmarkEnd w:id="11"/>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berschrift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r>
        <w:t>Grafikkarten</w:t>
      </w:r>
      <w:bookmarkEnd w:id="12"/>
      <w:bookmarkEnd w:id="13"/>
      <w:bookmarkEnd w:id="14"/>
      <w:bookmarkEnd w:id="15"/>
      <w:bookmarkEnd w:id="16"/>
      <w:bookmarkEnd w:id="17"/>
      <w:bookmarkEnd w:id="18"/>
      <w:bookmarkEnd w:id="19"/>
      <w:bookmarkEnd w:id="20"/>
      <w:bookmarkEnd w:id="21"/>
      <w:bookmarkEnd w:id="22"/>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enabsatz"/>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lastRenderedPageBreak/>
        <w:t xml:space="preserve">Abbildung </w:t>
      </w:r>
      <w:fldSimple w:instr=" SEQ Abbildung \* ARABIC ">
        <w:r w:rsidR="005F3749">
          <w:rPr>
            <w:noProof/>
          </w:rPr>
          <w:t>9</w:t>
        </w:r>
      </w:fldSimple>
      <w:r>
        <w:t xml:space="preserve"> - </w:t>
      </w:r>
      <w:proofErr w:type="spellStart"/>
      <w:r>
        <w:t>Matrox</w:t>
      </w:r>
      <w:proofErr w:type="spellEnd"/>
      <w:r>
        <w:t xml:space="preserve"> M9188</w:t>
      </w:r>
      <w:r>
        <w:br/>
      </w:r>
    </w:p>
    <w:p w:rsidR="00033824" w:rsidRDefault="00033824" w:rsidP="00033824">
      <w:pPr>
        <w:pStyle w:val="Listenabsatz"/>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fldSimple w:instr=" SEQ Abbildung \* ARABIC ">
        <w:r w:rsidR="005F3749">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berschrift4"/>
      </w:pPr>
      <w:bookmarkStart w:id="23" w:name="_Ref325113776"/>
      <w:r>
        <w:t>Testhardware</w:t>
      </w:r>
      <w:bookmarkEnd w:id="23"/>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5F3749">
          <w:rPr>
            <w:noProof/>
          </w:rPr>
          <w:t>11</w:t>
        </w:r>
      </w:fldSimple>
      <w:r>
        <w:t xml:space="preserve"> - Testhardware</w:t>
      </w:r>
    </w:p>
    <w:p w:rsidR="002870D8" w:rsidRDefault="002870D8" w:rsidP="00C715AF">
      <w:pPr>
        <w:pStyle w:val="berschrift5"/>
      </w:pPr>
      <w:r>
        <w:t>Performance Tests mit WPF Applikationen</w:t>
      </w:r>
    </w:p>
    <w:p w:rsidR="002870D8" w:rsidRDefault="002870D8" w:rsidP="00C715AF">
      <w:pPr>
        <w:pStyle w:val="berschrift6"/>
      </w:pPr>
      <w:r>
        <w:lastRenderedPageBreak/>
        <w:t>Übersicht</w:t>
      </w:r>
    </w:p>
    <w:p w:rsidR="002870D8" w:rsidRDefault="002870D8" w:rsidP="002870D8">
      <w:r>
        <w:t>Um zu testen, wie flüssig verschiedene WPF Applikationen auf der Test Wall laufen, wurde einerseits die Studienarbeit Project Flip 2.0</w:t>
      </w:r>
      <w:bookmarkStart w:id="24" w:name="_Ref322085866"/>
      <w:r>
        <w:rPr>
          <w:rStyle w:val="Funotenzeichen"/>
        </w:rPr>
        <w:footnoteReference w:id="1"/>
      </w:r>
      <w:bookmarkEnd w:id="24"/>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25" w:name="_Ref325646573"/>
      <w:r>
        <w:t>WDDM</w:t>
      </w:r>
      <w:bookmarkEnd w:id="25"/>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26" w:name="_Ref325646585"/>
      <w:r>
        <w:t>XDDM</w:t>
      </w:r>
      <w:bookmarkEnd w:id="26"/>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berschrift5"/>
      </w:pPr>
      <w:bookmarkStart w:id="27" w:name="_Ref325119794"/>
      <w:r>
        <w:t>Test mit DirectX Applikationen</w:t>
      </w:r>
      <w:bookmarkEnd w:id="27"/>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w:t>
      </w:r>
      <w:r w:rsidR="00126875">
        <w:lastRenderedPageBreak/>
        <w:t xml:space="preserve">(TODO: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r>
        <w:t>Tests mit verkleinertem Video</w:t>
      </w:r>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dargestellt werden kann:</w:t>
      </w:r>
    </w:p>
    <w:p w:rsidR="005F3749" w:rsidRDefault="00EB01E0" w:rsidP="005F3749">
      <w:pPr>
        <w:keepNext/>
      </w:pPr>
      <w:r>
        <w:rPr>
          <w:noProof/>
          <w:lang w:eastAsia="de-CH"/>
        </w:rPr>
        <w:lastRenderedPageBreak/>
        <w:drawing>
          <wp:inline distT="0" distB="0" distL="0" distR="0" wp14:anchorId="1D2B1B7C" wp14:editId="19CA314D">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r>
        <w:t xml:space="preserve">Abbildung </w:t>
      </w:r>
      <w:fldSimple w:instr=" SEQ Abbildung \* ARABIC ">
        <w:r>
          <w:rPr>
            <w:noProof/>
          </w:rPr>
          <w:t>12</w:t>
        </w:r>
      </w:fldSimple>
      <w:r>
        <w:t xml:space="preserve"> - Variante C 3x3 55" Bildschirme mit einem 1.5-fachem (blau) und 2-fachem (gelb) vergrössertem Video</w:t>
      </w:r>
    </w:p>
    <w:p w:rsidR="00EB01E0" w:rsidRDefault="00EB01E0" w:rsidP="00C7401F">
      <w:r>
        <w:t xml:space="preserve">Da ein Monitor eine Auflösung von </w:t>
      </w:r>
      <w:proofErr w:type="spellStart"/>
      <w:r>
        <w:t>FullHD</w:t>
      </w:r>
      <w:proofErr w:type="spellEnd"/>
      <w:r>
        <w:t xml:space="preserve"> (1920x1080) besitzt, ist leicht erkennbar, wie gross ein Video in </w:t>
      </w:r>
      <w:proofErr w:type="spellStart"/>
      <w:r>
        <w:t>FullHD</w:t>
      </w:r>
      <w:proofErr w:type="spellEnd"/>
      <w:r>
        <w:t xml:space="preserve"> Grösse wäre. Damit man sich vorstellen kann, wie gross eine 1.5-fache</w:t>
      </w:r>
      <w:r w:rsidR="00A02A35">
        <w:t xml:space="preserve"> (blauer Bereich)</w:t>
      </w:r>
      <w:r>
        <w:t xml:space="preserve"> und eine 2-fache</w:t>
      </w:r>
      <w:r w:rsidR="00A02A35">
        <w:t xml:space="preserve"> (gelber Bereich)</w:t>
      </w:r>
      <w:r>
        <w:t xml:space="preserve"> Vergrösserung des Videos aussehen würde, wu</w:t>
      </w:r>
      <w:r w:rsidR="00A02A35">
        <w:t>r</w:t>
      </w:r>
      <w:r>
        <w:t xml:space="preserve">den </w:t>
      </w:r>
      <w:r w:rsidR="00A02A35">
        <w:t xml:space="preserve">die </w:t>
      </w:r>
      <w:r>
        <w:t xml:space="preserve">zwei Bereiche </w:t>
      </w:r>
      <w:r w:rsidR="00A02A35">
        <w:t>(blau und gelb)</w:t>
      </w:r>
      <w:r>
        <w:t xml:space="preserve"> dargestellt.</w:t>
      </w:r>
    </w:p>
    <w:p w:rsidR="00C7401F" w:rsidRDefault="003868FF" w:rsidP="00C7401F">
      <w:r>
        <w:t xml:space="preserve">Um die optimale Konfiguration für ein solches </w:t>
      </w:r>
      <w:proofErr w:type="spellStart"/>
      <w:r>
        <w:t>FullHD</w:t>
      </w:r>
      <w:proofErr w:type="spellEnd"/>
      <w:r>
        <w:t>-vergrössertes Video zu finden, wobei beim Abspielen das Bild nicht ruckeln soll, mussten verschiedene Treiber und Modi der Grafikkarte getestet werden.</w:t>
      </w:r>
      <w:r w:rsidR="003541C5">
        <w:t xml:space="preserve"> Nachfolgend eine kurze Zusammenfassung der Resultate:</w:t>
      </w:r>
    </w:p>
    <w:tbl>
      <w:tblPr>
        <w:tblStyle w:val="HelleSchattierung-Akzent1"/>
        <w:tblW w:w="0" w:type="auto"/>
        <w:tblLook w:val="04A0" w:firstRow="1" w:lastRow="0" w:firstColumn="1" w:lastColumn="0" w:noHBand="0" w:noVBand="1"/>
      </w:tblPr>
      <w:tblGrid>
        <w:gridCol w:w="1259"/>
        <w:gridCol w:w="1586"/>
        <w:gridCol w:w="1711"/>
        <w:gridCol w:w="1460"/>
        <w:gridCol w:w="1036"/>
        <w:gridCol w:w="1036"/>
        <w:gridCol w:w="1200"/>
      </w:tblGrid>
      <w:tr w:rsidR="00FB5870" w:rsidRPr="00FB5870" w:rsidTr="00FB587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Anz. Monitore</w:t>
            </w:r>
          </w:p>
        </w:tc>
        <w:tc>
          <w:tcPr>
            <w:tcW w:w="2060" w:type="dxa"/>
            <w:noWrap/>
            <w:hideMark/>
          </w:tcPr>
          <w:p w:rsidR="00FB5870" w:rsidRPr="00FB5870" w:rsidRDefault="00FB5870">
            <w:pPr>
              <w:cnfStyle w:val="100000000000" w:firstRow="1" w:lastRow="0" w:firstColumn="0" w:lastColumn="0" w:oddVBand="0" w:evenVBand="0" w:oddHBand="0" w:evenHBand="0" w:firstRowFirstColumn="0" w:firstRowLastColumn="0" w:lastRowFirstColumn="0" w:lastRowLastColumn="0"/>
            </w:pPr>
            <w:r w:rsidRPr="00FB5870">
              <w:t>Treiber Modell</w:t>
            </w:r>
          </w:p>
        </w:tc>
        <w:tc>
          <w:tcPr>
            <w:tcW w:w="2229" w:type="dxa"/>
            <w:noWrap/>
            <w:hideMark/>
          </w:tcPr>
          <w:p w:rsidR="00FB5870" w:rsidRPr="00FB5870" w:rsidRDefault="00FB5870">
            <w:pPr>
              <w:cnfStyle w:val="100000000000" w:firstRow="1" w:lastRow="0" w:firstColumn="0" w:lastColumn="0" w:oddVBand="0" w:evenVBand="0" w:oddHBand="0" w:evenHBand="0" w:firstRowFirstColumn="0" w:firstRowLastColumn="0" w:lastRowFirstColumn="0" w:lastRowLastColumn="0"/>
            </w:pPr>
            <w:r w:rsidRPr="00FB5870">
              <w:t>Monitor Modus</w:t>
            </w:r>
          </w:p>
        </w:tc>
        <w:tc>
          <w:tcPr>
            <w:tcW w:w="1891" w:type="dxa"/>
            <w:hideMark/>
          </w:tcPr>
          <w:p w:rsidR="00FB5870" w:rsidRPr="00FB5870" w:rsidRDefault="00FB5870">
            <w:pPr>
              <w:cnfStyle w:val="100000000000" w:firstRow="1" w:lastRow="0" w:firstColumn="0" w:lastColumn="0" w:oddVBand="0" w:evenVBand="0" w:oddHBand="0" w:evenHBand="0" w:firstRowFirstColumn="0" w:firstRowLastColumn="0" w:lastRowFirstColumn="0" w:lastRowLastColumn="0"/>
            </w:pPr>
            <w:r w:rsidRPr="00FB5870">
              <w:t>Video Grösse</w:t>
            </w:r>
            <w:r w:rsidRPr="00FB5870">
              <w:br/>
              <w:t>(x*</w:t>
            </w:r>
            <w:proofErr w:type="spellStart"/>
            <w:r w:rsidRPr="00FB5870">
              <w:t>FullHD</w:t>
            </w:r>
            <w:proofErr w:type="spellEnd"/>
            <w:r w:rsidRPr="00FB5870">
              <w:t>)</w:t>
            </w:r>
          </w:p>
        </w:tc>
        <w:tc>
          <w:tcPr>
            <w:tcW w:w="1320" w:type="dxa"/>
            <w:noWrap/>
            <w:hideMark/>
          </w:tcPr>
          <w:p w:rsidR="00FB5870" w:rsidRPr="00FB5870" w:rsidRDefault="00FB5870" w:rsidP="00FB5870">
            <w:pPr>
              <w:cnfStyle w:val="100000000000" w:firstRow="1" w:lastRow="0" w:firstColumn="0" w:lastColumn="0" w:oddVBand="0" w:evenVBand="0" w:oddHBand="0" w:evenHBand="0" w:firstRowFirstColumn="0" w:firstRowLastColumn="0" w:lastRowFirstColumn="0" w:lastRowLastColumn="0"/>
            </w:pPr>
            <w:r w:rsidRPr="00FB5870">
              <w:t>Gut</w:t>
            </w:r>
          </w:p>
        </w:tc>
        <w:tc>
          <w:tcPr>
            <w:tcW w:w="1320" w:type="dxa"/>
            <w:noWrap/>
            <w:hideMark/>
          </w:tcPr>
          <w:p w:rsidR="00FB5870" w:rsidRPr="00FB5870" w:rsidRDefault="00FB5870" w:rsidP="00FB5870">
            <w:pPr>
              <w:cnfStyle w:val="100000000000" w:firstRow="1" w:lastRow="0" w:firstColumn="0" w:lastColumn="0" w:oddVBand="0" w:evenVBand="0" w:oddHBand="0" w:evenHBand="0" w:firstRowFirstColumn="0" w:firstRowLastColumn="0" w:lastRowFirstColumn="0" w:lastRowLastColumn="0"/>
            </w:pPr>
            <w:r w:rsidRPr="00FB5870">
              <w:t>Knapp</w:t>
            </w:r>
          </w:p>
        </w:tc>
        <w:tc>
          <w:tcPr>
            <w:tcW w:w="1540" w:type="dxa"/>
            <w:noWrap/>
            <w:hideMark/>
          </w:tcPr>
          <w:p w:rsidR="00FB5870" w:rsidRPr="00FB5870" w:rsidRDefault="00FB5870" w:rsidP="00FB5870">
            <w:pPr>
              <w:cnfStyle w:val="100000000000" w:firstRow="1" w:lastRow="0" w:firstColumn="0" w:lastColumn="0" w:oddVBand="0" w:evenVBand="0" w:oddHBand="0" w:evenHBand="0" w:firstRowFirstColumn="0" w:firstRowLastColumn="0" w:lastRowFirstColumn="0" w:lastRowLastColumn="0"/>
            </w:pPr>
            <w:r w:rsidRPr="00FB5870">
              <w:t>Unbrauchbar</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8</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WDDM</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xml:space="preserve">Partial </w:t>
            </w:r>
            <w:proofErr w:type="spellStart"/>
            <w:r w:rsidRPr="00FB5870">
              <w:t>stretched</w:t>
            </w:r>
            <w:proofErr w:type="spellEnd"/>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proofErr w:type="spellStart"/>
            <w:r w:rsidRPr="00FB5870">
              <w:t>Joind</w:t>
            </w:r>
            <w:proofErr w:type="spellEnd"/>
            <w:r w:rsidRPr="00FB5870">
              <w:t xml:space="preserve"> &amp; </w:t>
            </w:r>
            <w:proofErr w:type="spellStart"/>
            <w:r w:rsidRPr="00FB5870">
              <w:t>stretched</w:t>
            </w:r>
            <w:proofErr w:type="spellEnd"/>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proofErr w:type="spellStart"/>
            <w:r w:rsidRPr="00FB5870">
              <w:t>Joind</w:t>
            </w:r>
            <w:proofErr w:type="spellEnd"/>
            <w:r w:rsidRPr="00FB5870">
              <w:t xml:space="preserve"> &amp; </w:t>
            </w:r>
            <w:proofErr w:type="spellStart"/>
            <w:r w:rsidRPr="00FB5870">
              <w:t>stretched</w:t>
            </w:r>
            <w:proofErr w:type="spellEnd"/>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2</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XDDM</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proofErr w:type="spellStart"/>
            <w:r w:rsidRPr="00FB5870">
              <w:t>Stretched</w:t>
            </w:r>
            <w:proofErr w:type="spellEnd"/>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9</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WDDM</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proofErr w:type="spellStart"/>
            <w:r w:rsidRPr="00FB5870">
              <w:t>Joind</w:t>
            </w:r>
            <w:proofErr w:type="spellEnd"/>
            <w:r w:rsidRPr="00FB5870">
              <w:t xml:space="preserve"> &amp; partial </w:t>
            </w:r>
            <w:proofErr w:type="spellStart"/>
            <w:r w:rsidRPr="00FB5870">
              <w:t>stretched</w:t>
            </w:r>
            <w:proofErr w:type="spellEnd"/>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XDDM</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proofErr w:type="spellStart"/>
            <w:r w:rsidRPr="00FB5870">
              <w:t>Stretched</w:t>
            </w:r>
            <w:proofErr w:type="spellEnd"/>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2</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540" w:type="dxa"/>
            <w:noWrap/>
            <w:hideMark/>
          </w:tcPr>
          <w:p w:rsidR="00FB5870" w:rsidRPr="00FB5870" w:rsidRDefault="00FB5870" w:rsidP="00EB4B14">
            <w:pPr>
              <w:keepNext/>
              <w:cnfStyle w:val="000000100000" w:firstRow="0" w:lastRow="0" w:firstColumn="0" w:lastColumn="0" w:oddVBand="0" w:evenVBand="0" w:oddHBand="1" w:evenHBand="0" w:firstRowFirstColumn="0" w:firstRowLastColumn="0" w:lastRowFirstColumn="0" w:lastRowLastColumn="0"/>
            </w:pPr>
            <w:r w:rsidRPr="00FB5870">
              <w:t> </w:t>
            </w:r>
          </w:p>
        </w:tc>
      </w:tr>
    </w:tbl>
    <w:p w:rsidR="00FB5870" w:rsidRDefault="00EB4B14" w:rsidP="00EB4B14">
      <w:pPr>
        <w:pStyle w:val="Beschriftung"/>
      </w:pPr>
      <w:r>
        <w:t xml:space="preserve">Tabelle </w:t>
      </w:r>
      <w:fldSimple w:instr=" SEQ Tabelle \* ARABIC ">
        <w:r>
          <w:rPr>
            <w:noProof/>
          </w:rPr>
          <w:t>2</w:t>
        </w:r>
      </w:fldSimple>
      <w:r>
        <w:t xml:space="preserve"> - Video Performance Test Resultate</w:t>
      </w:r>
    </w:p>
    <w:p w:rsidR="00EB4B14" w:rsidRPr="00C0649B" w:rsidRDefault="00C0649B" w:rsidP="00C0649B">
      <w:pPr>
        <w:rPr>
          <w:b/>
        </w:rPr>
      </w:pPr>
      <w:r>
        <w:rPr>
          <w:b/>
        </w:rPr>
        <w:t>Treiber Modell</w:t>
      </w:r>
    </w:p>
    <w:p w:rsidR="00C0649B" w:rsidRDefault="00C0649B" w:rsidP="00C0649B">
      <w:r>
        <w:t xml:space="preserve">Die Treibermodelle beeinflussen die Performance. Weitere Details dazu sind unter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C0649B" w:rsidP="00C0649B">
      <w:pPr>
        <w:rPr>
          <w:b/>
        </w:rPr>
      </w:pPr>
      <w:r w:rsidRPr="00C0649B">
        <w:rPr>
          <w:b/>
        </w:rPr>
        <w:t>Monitor Modus</w:t>
      </w:r>
    </w:p>
    <w:p w:rsidR="00C0649B" w:rsidRDefault="00C0649B" w:rsidP="00C0649B">
      <w:r>
        <w:t xml:space="preserve">Es gibt verschiedene Modi, um die Monitore zu betreiben. Als normalen Modus gibt es </w:t>
      </w:r>
    </w:p>
    <w:p w:rsidR="00CD6B74" w:rsidRPr="00C0649B" w:rsidRDefault="00CD6B74" w:rsidP="00C0649B">
      <w:r>
        <w:t>@@@@@@@@@@@@@@@@ HIER TODO @@@@@@@@@@@@@@@</w:t>
      </w:r>
    </w:p>
    <w:p w:rsidR="00887A91" w:rsidRDefault="00887A91" w:rsidP="00C715AF">
      <w:pPr>
        <w:pStyle w:val="berschrift5"/>
      </w:pPr>
      <w:r>
        <w:t>Fazit der durchgeführten Tests mit unterschiedlicher Hardwarekonstellation</w:t>
      </w:r>
    </w:p>
    <w:p w:rsidR="003C316C" w:rsidRPr="009E1A5E" w:rsidRDefault="005D0131" w:rsidP="009E1A5E">
      <w:r>
        <w:t>Die verschiedenen Tests führten zu keiner zufriedenstellenden Lösung.</w:t>
      </w:r>
      <w:r w:rsidR="00D33771">
        <w:t xml:space="preserve"> Deshalb wird eine Hardwarekonstellation, </w:t>
      </w:r>
      <w:r w:rsidR="001B3C91">
        <w:t>analog</w:t>
      </w:r>
      <w:r w:rsidR="00D33771">
        <w:t xml:space="preserve"> wie bei der 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 für eine gute </w:t>
      </w:r>
      <w:r w:rsidR="00CA1390">
        <w:t xml:space="preserve">Performanz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w:t>
      </w:r>
      <w:r w:rsidR="00AA753F">
        <w:lastRenderedPageBreak/>
        <w:t xml:space="preserve">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887A91" w:rsidRDefault="00887A91">
      <w:pPr>
        <w:rPr>
          <w:rFonts w:asciiTheme="majorHAnsi" w:hAnsiTheme="majorHAnsi"/>
          <w:b/>
          <w:color w:val="FFFFFF" w:themeColor="background1"/>
          <w:spacing w:val="15"/>
          <w:sz w:val="24"/>
          <w:szCs w:val="22"/>
        </w:rPr>
      </w:pPr>
      <w:bookmarkStart w:id="28" w:name="_Ref324064816"/>
      <w:bookmarkStart w:id="29" w:name="_Ref325193612"/>
      <w:r>
        <w:br w:type="page"/>
      </w:r>
    </w:p>
    <w:p w:rsidR="00504C57" w:rsidRDefault="00504C57" w:rsidP="00C715AF">
      <w:pPr>
        <w:pStyle w:val="berschrift3"/>
      </w:pPr>
      <w:bookmarkStart w:id="30" w:name="_Ref325441553"/>
      <w:r>
        <w:lastRenderedPageBreak/>
        <w:t>Mitsubishi Video Wall</w:t>
      </w:r>
      <w:bookmarkEnd w:id="28"/>
      <w:bookmarkEnd w:id="29"/>
      <w:bookmarkEnd w:id="30"/>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bookmarkStart w:id="31" w:name="_GoBack"/>
      <w:bookmarkEnd w:id="31"/>
    </w:p>
    <w:sectPr w:rsidR="004D0771" w:rsidRPr="00043D59" w:rsidSect="001E53C4">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36A" w:rsidRDefault="005D236A" w:rsidP="008F2373">
      <w:pPr>
        <w:spacing w:after="0"/>
      </w:pPr>
      <w:r>
        <w:separator/>
      </w:r>
    </w:p>
  </w:endnote>
  <w:endnote w:type="continuationSeparator" w:id="0">
    <w:p w:rsidR="005D236A" w:rsidRDefault="005D236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882686">
      <w:rPr>
        <w:noProof/>
      </w:rPr>
      <w:t>24.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C802B0" w:rsidRPr="00C802B0">
      <w:rPr>
        <w:b/>
        <w:noProof/>
        <w:lang w:val="de-DE"/>
      </w:rPr>
      <w:t>13</w:t>
    </w:r>
    <w:r w:rsidR="00AF4AE0">
      <w:rPr>
        <w:b/>
      </w:rPr>
      <w:fldChar w:fldCharType="end"/>
    </w:r>
    <w:r w:rsidR="008F2373">
      <w:rPr>
        <w:lang w:val="de-DE"/>
      </w:rPr>
      <w:t xml:space="preserve"> von </w:t>
    </w:r>
    <w:fldSimple w:instr="NUMPAGES  \* Arabic  \* MERGEFORMAT">
      <w:r w:rsidR="00C802B0" w:rsidRPr="00C802B0">
        <w:rPr>
          <w:b/>
          <w:noProof/>
          <w:lang w:val="de-DE"/>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36A" w:rsidRDefault="005D236A" w:rsidP="008F2373">
      <w:pPr>
        <w:spacing w:after="0"/>
      </w:pPr>
      <w:r>
        <w:separator/>
      </w:r>
    </w:p>
  </w:footnote>
  <w:footnote w:type="continuationSeparator" w:id="0">
    <w:p w:rsidR="005D236A" w:rsidRDefault="005D236A"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unotenzeichen"/>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5D236A"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3D83"/>
    <w:rsid w:val="00067138"/>
    <w:rsid w:val="0006714B"/>
    <w:rsid w:val="0007088B"/>
    <w:rsid w:val="000834EB"/>
    <w:rsid w:val="00087979"/>
    <w:rsid w:val="000917AE"/>
    <w:rsid w:val="00097AB6"/>
    <w:rsid w:val="000A2C34"/>
    <w:rsid w:val="000B1504"/>
    <w:rsid w:val="000B658F"/>
    <w:rsid w:val="000D7C0E"/>
    <w:rsid w:val="000E093D"/>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679BD"/>
    <w:rsid w:val="00173A19"/>
    <w:rsid w:val="00174BC7"/>
    <w:rsid w:val="00181936"/>
    <w:rsid w:val="001853BF"/>
    <w:rsid w:val="001938B5"/>
    <w:rsid w:val="001B3C91"/>
    <w:rsid w:val="001D17F5"/>
    <w:rsid w:val="001D4CA1"/>
    <w:rsid w:val="001D50D2"/>
    <w:rsid w:val="001E53C4"/>
    <w:rsid w:val="001F1125"/>
    <w:rsid w:val="001F2A8C"/>
    <w:rsid w:val="001F61F8"/>
    <w:rsid w:val="00205DB6"/>
    <w:rsid w:val="00214F45"/>
    <w:rsid w:val="00215831"/>
    <w:rsid w:val="00215ACC"/>
    <w:rsid w:val="00223137"/>
    <w:rsid w:val="00225791"/>
    <w:rsid w:val="00241093"/>
    <w:rsid w:val="00241F5B"/>
    <w:rsid w:val="0024256C"/>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64EA"/>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541C5"/>
    <w:rsid w:val="0037268E"/>
    <w:rsid w:val="0037428A"/>
    <w:rsid w:val="003768E0"/>
    <w:rsid w:val="00383A3B"/>
    <w:rsid w:val="003868FF"/>
    <w:rsid w:val="003929FC"/>
    <w:rsid w:val="00392A02"/>
    <w:rsid w:val="003A0ADD"/>
    <w:rsid w:val="003A2615"/>
    <w:rsid w:val="003A45F5"/>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15284"/>
    <w:rsid w:val="00416826"/>
    <w:rsid w:val="00420129"/>
    <w:rsid w:val="004337F3"/>
    <w:rsid w:val="00433D55"/>
    <w:rsid w:val="0043717F"/>
    <w:rsid w:val="004371E8"/>
    <w:rsid w:val="0044010F"/>
    <w:rsid w:val="0045567B"/>
    <w:rsid w:val="00481A72"/>
    <w:rsid w:val="00481AD8"/>
    <w:rsid w:val="004868FB"/>
    <w:rsid w:val="00496465"/>
    <w:rsid w:val="004A070C"/>
    <w:rsid w:val="004C0AFC"/>
    <w:rsid w:val="004C33F8"/>
    <w:rsid w:val="004D0771"/>
    <w:rsid w:val="004D2CDF"/>
    <w:rsid w:val="004D7AC5"/>
    <w:rsid w:val="004E3334"/>
    <w:rsid w:val="004E6A5A"/>
    <w:rsid w:val="004F3D02"/>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1ED4"/>
    <w:rsid w:val="005A2362"/>
    <w:rsid w:val="005B081C"/>
    <w:rsid w:val="005D0131"/>
    <w:rsid w:val="005D236A"/>
    <w:rsid w:val="005D58CE"/>
    <w:rsid w:val="005E1D61"/>
    <w:rsid w:val="005E2896"/>
    <w:rsid w:val="005E3310"/>
    <w:rsid w:val="005E675B"/>
    <w:rsid w:val="005E6C04"/>
    <w:rsid w:val="005F2C01"/>
    <w:rsid w:val="005F3749"/>
    <w:rsid w:val="005F572D"/>
    <w:rsid w:val="006156A4"/>
    <w:rsid w:val="006211F6"/>
    <w:rsid w:val="006214EB"/>
    <w:rsid w:val="00622928"/>
    <w:rsid w:val="00625568"/>
    <w:rsid w:val="0063477F"/>
    <w:rsid w:val="00644411"/>
    <w:rsid w:val="00651384"/>
    <w:rsid w:val="00653AFA"/>
    <w:rsid w:val="006656F5"/>
    <w:rsid w:val="006843AE"/>
    <w:rsid w:val="0068440F"/>
    <w:rsid w:val="00687113"/>
    <w:rsid w:val="00690DFC"/>
    <w:rsid w:val="006939B6"/>
    <w:rsid w:val="006940FF"/>
    <w:rsid w:val="00695F14"/>
    <w:rsid w:val="006B143B"/>
    <w:rsid w:val="006C051E"/>
    <w:rsid w:val="006C1A67"/>
    <w:rsid w:val="006C6507"/>
    <w:rsid w:val="006E2A7D"/>
    <w:rsid w:val="006F0BE2"/>
    <w:rsid w:val="006F2255"/>
    <w:rsid w:val="00700A20"/>
    <w:rsid w:val="00706310"/>
    <w:rsid w:val="007074EB"/>
    <w:rsid w:val="00716DBB"/>
    <w:rsid w:val="0075029B"/>
    <w:rsid w:val="0075265A"/>
    <w:rsid w:val="007537D1"/>
    <w:rsid w:val="007567CB"/>
    <w:rsid w:val="00760725"/>
    <w:rsid w:val="00780442"/>
    <w:rsid w:val="007929C0"/>
    <w:rsid w:val="007A158A"/>
    <w:rsid w:val="007A5110"/>
    <w:rsid w:val="007B0CDD"/>
    <w:rsid w:val="007B442E"/>
    <w:rsid w:val="007B716D"/>
    <w:rsid w:val="007C32B6"/>
    <w:rsid w:val="007C76F5"/>
    <w:rsid w:val="007D405F"/>
    <w:rsid w:val="007D55FC"/>
    <w:rsid w:val="007E1257"/>
    <w:rsid w:val="007E5BE3"/>
    <w:rsid w:val="007F2C8E"/>
    <w:rsid w:val="007F4C3F"/>
    <w:rsid w:val="007F5CCB"/>
    <w:rsid w:val="0080436B"/>
    <w:rsid w:val="008233C3"/>
    <w:rsid w:val="00826476"/>
    <w:rsid w:val="00832F8A"/>
    <w:rsid w:val="00834992"/>
    <w:rsid w:val="00841CC2"/>
    <w:rsid w:val="00843E01"/>
    <w:rsid w:val="00844ADD"/>
    <w:rsid w:val="00844BA1"/>
    <w:rsid w:val="00870C31"/>
    <w:rsid w:val="008722E3"/>
    <w:rsid w:val="008731BE"/>
    <w:rsid w:val="00882686"/>
    <w:rsid w:val="008826B5"/>
    <w:rsid w:val="00887085"/>
    <w:rsid w:val="00887A91"/>
    <w:rsid w:val="0089097C"/>
    <w:rsid w:val="008A1713"/>
    <w:rsid w:val="008A28AA"/>
    <w:rsid w:val="008A4E18"/>
    <w:rsid w:val="008A6801"/>
    <w:rsid w:val="008A6A57"/>
    <w:rsid w:val="008B3335"/>
    <w:rsid w:val="008C2F1A"/>
    <w:rsid w:val="008C54BF"/>
    <w:rsid w:val="008D56EC"/>
    <w:rsid w:val="008E328B"/>
    <w:rsid w:val="008F2373"/>
    <w:rsid w:val="008F4DD5"/>
    <w:rsid w:val="009030F0"/>
    <w:rsid w:val="00915B6C"/>
    <w:rsid w:val="00921781"/>
    <w:rsid w:val="00921794"/>
    <w:rsid w:val="009303F0"/>
    <w:rsid w:val="00945C40"/>
    <w:rsid w:val="00950039"/>
    <w:rsid w:val="00952B86"/>
    <w:rsid w:val="00954D75"/>
    <w:rsid w:val="00957D96"/>
    <w:rsid w:val="009631E5"/>
    <w:rsid w:val="00976450"/>
    <w:rsid w:val="009939A5"/>
    <w:rsid w:val="009962A5"/>
    <w:rsid w:val="009A48A3"/>
    <w:rsid w:val="009B5CA7"/>
    <w:rsid w:val="009C7E98"/>
    <w:rsid w:val="009E072F"/>
    <w:rsid w:val="009E1A5E"/>
    <w:rsid w:val="009E4CB1"/>
    <w:rsid w:val="00A027C0"/>
    <w:rsid w:val="00A02A35"/>
    <w:rsid w:val="00A0620E"/>
    <w:rsid w:val="00A06B4F"/>
    <w:rsid w:val="00A53880"/>
    <w:rsid w:val="00A611DF"/>
    <w:rsid w:val="00A61384"/>
    <w:rsid w:val="00A63D70"/>
    <w:rsid w:val="00A66500"/>
    <w:rsid w:val="00A751D5"/>
    <w:rsid w:val="00A854F7"/>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F0EFF"/>
    <w:rsid w:val="00AF186F"/>
    <w:rsid w:val="00AF1A2A"/>
    <w:rsid w:val="00AF4AE0"/>
    <w:rsid w:val="00AF4E74"/>
    <w:rsid w:val="00AF7DD4"/>
    <w:rsid w:val="00B038C9"/>
    <w:rsid w:val="00B10239"/>
    <w:rsid w:val="00B1324E"/>
    <w:rsid w:val="00B16EC2"/>
    <w:rsid w:val="00B216E9"/>
    <w:rsid w:val="00B30C3E"/>
    <w:rsid w:val="00B373E3"/>
    <w:rsid w:val="00B375EA"/>
    <w:rsid w:val="00B54E54"/>
    <w:rsid w:val="00B712B5"/>
    <w:rsid w:val="00B724F9"/>
    <w:rsid w:val="00B73F45"/>
    <w:rsid w:val="00B83413"/>
    <w:rsid w:val="00B84E54"/>
    <w:rsid w:val="00BA5F30"/>
    <w:rsid w:val="00BB1425"/>
    <w:rsid w:val="00BB60F9"/>
    <w:rsid w:val="00BB7AD2"/>
    <w:rsid w:val="00BC703F"/>
    <w:rsid w:val="00BE3C14"/>
    <w:rsid w:val="00BE6DFC"/>
    <w:rsid w:val="00BE714D"/>
    <w:rsid w:val="00BF1750"/>
    <w:rsid w:val="00C00EFD"/>
    <w:rsid w:val="00C05730"/>
    <w:rsid w:val="00C0649B"/>
    <w:rsid w:val="00C12393"/>
    <w:rsid w:val="00C14F5B"/>
    <w:rsid w:val="00C2136D"/>
    <w:rsid w:val="00C22202"/>
    <w:rsid w:val="00C25D6B"/>
    <w:rsid w:val="00C34E44"/>
    <w:rsid w:val="00C4523C"/>
    <w:rsid w:val="00C47BE9"/>
    <w:rsid w:val="00C62131"/>
    <w:rsid w:val="00C6552B"/>
    <w:rsid w:val="00C65FB4"/>
    <w:rsid w:val="00C715AF"/>
    <w:rsid w:val="00C71D92"/>
    <w:rsid w:val="00C7401F"/>
    <w:rsid w:val="00C74BF5"/>
    <w:rsid w:val="00C765DF"/>
    <w:rsid w:val="00C802B0"/>
    <w:rsid w:val="00C84601"/>
    <w:rsid w:val="00C858B5"/>
    <w:rsid w:val="00C85D28"/>
    <w:rsid w:val="00C90DFA"/>
    <w:rsid w:val="00C9533A"/>
    <w:rsid w:val="00C97796"/>
    <w:rsid w:val="00CA1390"/>
    <w:rsid w:val="00CA66C5"/>
    <w:rsid w:val="00CB0412"/>
    <w:rsid w:val="00CB498F"/>
    <w:rsid w:val="00CB575B"/>
    <w:rsid w:val="00CB5AA0"/>
    <w:rsid w:val="00CC4C30"/>
    <w:rsid w:val="00CC4EBE"/>
    <w:rsid w:val="00CD333B"/>
    <w:rsid w:val="00CD42C7"/>
    <w:rsid w:val="00CD5661"/>
    <w:rsid w:val="00CD6B74"/>
    <w:rsid w:val="00CE533D"/>
    <w:rsid w:val="00CF2738"/>
    <w:rsid w:val="00D01431"/>
    <w:rsid w:val="00D04BD5"/>
    <w:rsid w:val="00D072D8"/>
    <w:rsid w:val="00D1407B"/>
    <w:rsid w:val="00D15006"/>
    <w:rsid w:val="00D15E63"/>
    <w:rsid w:val="00D25B02"/>
    <w:rsid w:val="00D31D77"/>
    <w:rsid w:val="00D33771"/>
    <w:rsid w:val="00D531F9"/>
    <w:rsid w:val="00D6570E"/>
    <w:rsid w:val="00D86642"/>
    <w:rsid w:val="00D931CE"/>
    <w:rsid w:val="00DB2612"/>
    <w:rsid w:val="00DB6158"/>
    <w:rsid w:val="00DB6EDD"/>
    <w:rsid w:val="00DC323F"/>
    <w:rsid w:val="00DC714E"/>
    <w:rsid w:val="00DD64A9"/>
    <w:rsid w:val="00DF53B2"/>
    <w:rsid w:val="00DF5FA8"/>
    <w:rsid w:val="00E03D68"/>
    <w:rsid w:val="00E04EB6"/>
    <w:rsid w:val="00E06310"/>
    <w:rsid w:val="00E07227"/>
    <w:rsid w:val="00E13BEF"/>
    <w:rsid w:val="00E15497"/>
    <w:rsid w:val="00E214F2"/>
    <w:rsid w:val="00E22264"/>
    <w:rsid w:val="00E31FFC"/>
    <w:rsid w:val="00E330DE"/>
    <w:rsid w:val="00E37393"/>
    <w:rsid w:val="00E4361C"/>
    <w:rsid w:val="00E459AB"/>
    <w:rsid w:val="00E523A9"/>
    <w:rsid w:val="00E54D5A"/>
    <w:rsid w:val="00E56DB5"/>
    <w:rsid w:val="00E711E0"/>
    <w:rsid w:val="00E77194"/>
    <w:rsid w:val="00E860CF"/>
    <w:rsid w:val="00E87169"/>
    <w:rsid w:val="00EA10FA"/>
    <w:rsid w:val="00EA2F23"/>
    <w:rsid w:val="00EB01E0"/>
    <w:rsid w:val="00EB3916"/>
    <w:rsid w:val="00EB4B14"/>
    <w:rsid w:val="00ED04A9"/>
    <w:rsid w:val="00EE2AB1"/>
    <w:rsid w:val="00EF4592"/>
    <w:rsid w:val="00F03304"/>
    <w:rsid w:val="00F04654"/>
    <w:rsid w:val="00F064D1"/>
    <w:rsid w:val="00F06DD9"/>
    <w:rsid w:val="00F14036"/>
    <w:rsid w:val="00F21003"/>
    <w:rsid w:val="00F218FF"/>
    <w:rsid w:val="00F259A7"/>
    <w:rsid w:val="00F27378"/>
    <w:rsid w:val="00F35643"/>
    <w:rsid w:val="00F37EE6"/>
    <w:rsid w:val="00F42E13"/>
    <w:rsid w:val="00F45F4E"/>
    <w:rsid w:val="00F559D6"/>
    <w:rsid w:val="00F57832"/>
    <w:rsid w:val="00F60FD5"/>
    <w:rsid w:val="00F615AF"/>
    <w:rsid w:val="00F84149"/>
    <w:rsid w:val="00F9181E"/>
    <w:rsid w:val="00F92B41"/>
    <w:rsid w:val="00F9373B"/>
    <w:rsid w:val="00F97C4C"/>
    <w:rsid w:val="00FA3D71"/>
    <w:rsid w:val="00FB35FE"/>
    <w:rsid w:val="00FB472D"/>
    <w:rsid w:val="00FB5870"/>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F1B04-A0BC-42C3-A60D-27FA970D7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13</Pages>
  <Words>3640</Words>
  <Characters>22932</Characters>
  <Application>Microsoft Office Word</Application>
  <DocSecurity>0</DocSecurity>
  <Lines>191</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26519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265</cp:revision>
  <dcterms:created xsi:type="dcterms:W3CDTF">2012-05-04T11:54:00Z</dcterms:created>
  <dcterms:modified xsi:type="dcterms:W3CDTF">2012-05-24T19:55:00Z</dcterms:modified>
</cp:coreProperties>
</file>