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9148D5">
      <w:pPr>
        <w:pStyle w:val="Heading2"/>
      </w:pPr>
      <w:bookmarkStart w:id="0" w:name="_Ref326237672"/>
      <w:r>
        <w:t>Realisierung &amp; Test</w:t>
      </w:r>
      <w:bookmarkEnd w:id="0"/>
    </w:p>
    <w:p w:rsidR="003B436F" w:rsidRPr="003B436F" w:rsidRDefault="007B716D" w:rsidP="009148D5">
      <w:pPr>
        <w:pStyle w:val="Heading3"/>
      </w:pPr>
      <w:bookmarkStart w:id="1" w:name="_Toc287347253"/>
      <w:r>
        <w:t>Änderungsgeschichte</w:t>
      </w:r>
      <w:bookmarkEnd w:id="1"/>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r>
              <w:t>Usability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r>
              <w:t xml:space="preserve">Usability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p>
        </w:tc>
      </w:tr>
      <w:tr w:rsidR="006A019E" w:rsidRPr="00F9181E" w:rsidTr="00F2421A">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6A019E">
            <w:r>
              <w:t>18.05.2012</w:t>
            </w:r>
          </w:p>
        </w:tc>
        <w:tc>
          <w:tcPr>
            <w:tcW w:w="993" w:type="dxa"/>
          </w:tcPr>
          <w:p w:rsidR="006A019E" w:rsidRDefault="006A019E" w:rsidP="00F2421A">
            <w:r>
              <w:t>1.11</w:t>
            </w:r>
          </w:p>
        </w:tc>
        <w:tc>
          <w:tcPr>
            <w:tcW w:w="4674" w:type="dxa"/>
          </w:tcPr>
          <w:p w:rsidR="006A019E" w:rsidRDefault="006A019E" w:rsidP="00F2421A">
            <w:r>
              <w:t>Extension Framework</w:t>
            </w:r>
          </w:p>
        </w:tc>
        <w:tc>
          <w:tcPr>
            <w:tcW w:w="2303" w:type="dxa"/>
          </w:tcPr>
          <w:p w:rsidR="006A019E" w:rsidRDefault="006A019E" w:rsidP="00F2421A">
            <w:r>
              <w:t>LE</w:t>
            </w:r>
          </w:p>
        </w:tc>
      </w:tr>
      <w:tr w:rsidR="00890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9016D" w:rsidRDefault="0089016D" w:rsidP="00BB20F3">
            <w:r>
              <w:t>19.05.2012</w:t>
            </w:r>
          </w:p>
        </w:tc>
        <w:tc>
          <w:tcPr>
            <w:tcW w:w="993" w:type="dxa"/>
          </w:tcPr>
          <w:p w:rsidR="0089016D" w:rsidRDefault="006A019E" w:rsidP="00BB20F3">
            <w:r>
              <w:t>1.12</w:t>
            </w:r>
          </w:p>
        </w:tc>
        <w:tc>
          <w:tcPr>
            <w:tcW w:w="4674" w:type="dxa"/>
          </w:tcPr>
          <w:p w:rsidR="0089016D" w:rsidRDefault="0089016D" w:rsidP="00BB20F3">
            <w:r>
              <w:t>Ergänzung Wizard of Oz Test mit Bild</w:t>
            </w:r>
          </w:p>
        </w:tc>
        <w:tc>
          <w:tcPr>
            <w:tcW w:w="2303" w:type="dxa"/>
          </w:tcPr>
          <w:p w:rsidR="0089016D" w:rsidRDefault="0089016D" w:rsidP="00BB20F3">
            <w:r>
              <w:t>DT</w:t>
            </w:r>
          </w:p>
        </w:tc>
      </w:tr>
      <w:tr w:rsidR="006A019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BB20F3">
            <w:r>
              <w:t>22.05.2012</w:t>
            </w:r>
          </w:p>
        </w:tc>
        <w:tc>
          <w:tcPr>
            <w:tcW w:w="993" w:type="dxa"/>
          </w:tcPr>
          <w:p w:rsidR="006A019E" w:rsidRDefault="006A019E" w:rsidP="00BB20F3">
            <w:r>
              <w:t>1.13</w:t>
            </w:r>
          </w:p>
        </w:tc>
        <w:tc>
          <w:tcPr>
            <w:tcW w:w="4674" w:type="dxa"/>
          </w:tcPr>
          <w:p w:rsidR="006A019E" w:rsidRDefault="006A019E" w:rsidP="00BB20F3">
            <w:r>
              <w:t>Review Extension Framework</w:t>
            </w:r>
          </w:p>
        </w:tc>
        <w:tc>
          <w:tcPr>
            <w:tcW w:w="2303" w:type="dxa"/>
          </w:tcPr>
          <w:p w:rsidR="006A019E" w:rsidRDefault="006A019E" w:rsidP="00BB20F3">
            <w:r>
              <w:t>DT</w:t>
            </w:r>
          </w:p>
        </w:tc>
      </w:tr>
      <w:tr w:rsidR="0023198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3198F" w:rsidRDefault="0023198F" w:rsidP="00BB20F3">
            <w:r>
              <w:t>22.05.2012</w:t>
            </w:r>
          </w:p>
        </w:tc>
        <w:tc>
          <w:tcPr>
            <w:tcW w:w="993" w:type="dxa"/>
          </w:tcPr>
          <w:p w:rsidR="0023198F" w:rsidRDefault="0023198F" w:rsidP="00BB20F3">
            <w:r>
              <w:t>1.14</w:t>
            </w:r>
          </w:p>
        </w:tc>
        <w:tc>
          <w:tcPr>
            <w:tcW w:w="4674" w:type="dxa"/>
          </w:tcPr>
          <w:p w:rsidR="0023198F" w:rsidRDefault="0023198F" w:rsidP="00BB20F3">
            <w:r>
              <w:t>Systemtests</w:t>
            </w:r>
          </w:p>
        </w:tc>
        <w:tc>
          <w:tcPr>
            <w:tcW w:w="2303" w:type="dxa"/>
          </w:tcPr>
          <w:p w:rsidR="0023198F" w:rsidRDefault="0023198F" w:rsidP="00BB20F3">
            <w:r>
              <w:t>DT</w:t>
            </w:r>
          </w:p>
        </w:tc>
      </w:tr>
      <w:tr w:rsidR="00AF754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AF7548" w:rsidRDefault="00AF7548" w:rsidP="00BB20F3">
            <w:r>
              <w:t>22.05.2012</w:t>
            </w:r>
          </w:p>
        </w:tc>
        <w:tc>
          <w:tcPr>
            <w:tcW w:w="993" w:type="dxa"/>
          </w:tcPr>
          <w:p w:rsidR="00AF7548" w:rsidRDefault="00AF7548" w:rsidP="00BB20F3">
            <w:r>
              <w:t>1.15</w:t>
            </w:r>
          </w:p>
        </w:tc>
        <w:tc>
          <w:tcPr>
            <w:tcW w:w="4674" w:type="dxa"/>
          </w:tcPr>
          <w:p w:rsidR="00AF7548" w:rsidRDefault="00AF7548" w:rsidP="00BB20F3">
            <w:r>
              <w:t>Usability Test: Grafisches Design</w:t>
            </w:r>
          </w:p>
        </w:tc>
        <w:tc>
          <w:tcPr>
            <w:tcW w:w="2303" w:type="dxa"/>
          </w:tcPr>
          <w:p w:rsidR="00AF7548" w:rsidRDefault="00AF7548" w:rsidP="00BB20F3">
            <w:r>
              <w:t>DT</w:t>
            </w:r>
          </w:p>
        </w:tc>
      </w:tr>
      <w:tr w:rsidR="00E93062"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93062" w:rsidRDefault="00E93062" w:rsidP="00BB20F3">
            <w:r>
              <w:t>23.05.2012</w:t>
            </w:r>
          </w:p>
        </w:tc>
        <w:tc>
          <w:tcPr>
            <w:tcW w:w="993" w:type="dxa"/>
          </w:tcPr>
          <w:p w:rsidR="00E93062" w:rsidRDefault="00E93062" w:rsidP="00BB20F3">
            <w:r>
              <w:t>1.16</w:t>
            </w:r>
          </w:p>
        </w:tc>
        <w:tc>
          <w:tcPr>
            <w:tcW w:w="4674" w:type="dxa"/>
          </w:tcPr>
          <w:p w:rsidR="00E93062" w:rsidRDefault="00E93062" w:rsidP="00BB20F3">
            <w:r>
              <w:t>Coding Standards &amp; Dokumentation Quellcode</w:t>
            </w:r>
          </w:p>
        </w:tc>
        <w:tc>
          <w:tcPr>
            <w:tcW w:w="2303" w:type="dxa"/>
          </w:tcPr>
          <w:p w:rsidR="00E93062" w:rsidRDefault="00E93062" w:rsidP="00BB20F3">
            <w:r>
              <w:t>CH</w:t>
            </w:r>
          </w:p>
        </w:tc>
      </w:tr>
      <w:tr w:rsidR="00190B59"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90B59" w:rsidRDefault="00190B59" w:rsidP="00BB20F3">
            <w:r>
              <w:t>23.05.2012</w:t>
            </w:r>
          </w:p>
        </w:tc>
        <w:tc>
          <w:tcPr>
            <w:tcW w:w="993" w:type="dxa"/>
          </w:tcPr>
          <w:p w:rsidR="00190B59" w:rsidRDefault="00190B59" w:rsidP="00BB20F3">
            <w:r>
              <w:t>1.17</w:t>
            </w:r>
          </w:p>
        </w:tc>
        <w:tc>
          <w:tcPr>
            <w:tcW w:w="4674" w:type="dxa"/>
          </w:tcPr>
          <w:p w:rsidR="00190B59" w:rsidRPr="00190B59" w:rsidRDefault="00190B59" w:rsidP="00BB20F3">
            <w:pPr>
              <w:rPr>
                <w:lang w:val="en-US"/>
              </w:rPr>
            </w:pPr>
            <w:r w:rsidRPr="00190B59">
              <w:rPr>
                <w:lang w:val="en-US"/>
              </w:rPr>
              <w:t>Review Usability Test: Grafisches Design</w:t>
            </w:r>
          </w:p>
        </w:tc>
        <w:tc>
          <w:tcPr>
            <w:tcW w:w="2303" w:type="dxa"/>
          </w:tcPr>
          <w:p w:rsidR="00190B59" w:rsidRPr="00190B59" w:rsidRDefault="00190B59" w:rsidP="00BB20F3">
            <w:pPr>
              <w:rPr>
                <w:lang w:val="en-US"/>
              </w:rPr>
            </w:pPr>
            <w:r>
              <w:rPr>
                <w:lang w:val="en-US"/>
              </w:rPr>
              <w:t>CH</w:t>
            </w:r>
          </w:p>
        </w:tc>
      </w:tr>
      <w:tr w:rsidR="00483C56" w:rsidRPr="00190B59"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83C56" w:rsidRDefault="00483C56" w:rsidP="00BB20F3">
            <w:r>
              <w:t>29.05.2012</w:t>
            </w:r>
          </w:p>
        </w:tc>
        <w:tc>
          <w:tcPr>
            <w:tcW w:w="993" w:type="dxa"/>
          </w:tcPr>
          <w:p w:rsidR="00483C56" w:rsidRDefault="00483C56" w:rsidP="00BB20F3">
            <w:r>
              <w:t>1.18</w:t>
            </w:r>
          </w:p>
        </w:tc>
        <w:tc>
          <w:tcPr>
            <w:tcW w:w="4674" w:type="dxa"/>
          </w:tcPr>
          <w:p w:rsidR="00483C56" w:rsidRPr="00190B59" w:rsidRDefault="00261897" w:rsidP="00BB20F3">
            <w:pPr>
              <w:rPr>
                <w:lang w:val="en-US"/>
              </w:rPr>
            </w:pPr>
            <w:r>
              <w:t>Systemtests</w:t>
            </w:r>
          </w:p>
        </w:tc>
        <w:tc>
          <w:tcPr>
            <w:tcW w:w="2303" w:type="dxa"/>
          </w:tcPr>
          <w:p w:rsidR="00483C56" w:rsidRDefault="00483C56" w:rsidP="00BB20F3">
            <w:pPr>
              <w:rPr>
                <w:lang w:val="en-US"/>
              </w:rPr>
            </w:pPr>
            <w:r>
              <w:rPr>
                <w:lang w:val="en-US"/>
              </w:rPr>
              <w:t>CH</w:t>
            </w:r>
          </w:p>
        </w:tc>
      </w:tr>
      <w:tr w:rsidR="00157753"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57753" w:rsidRDefault="00157753" w:rsidP="00BB20F3">
            <w:r>
              <w:t>31.05.2012</w:t>
            </w:r>
          </w:p>
        </w:tc>
        <w:tc>
          <w:tcPr>
            <w:tcW w:w="993" w:type="dxa"/>
          </w:tcPr>
          <w:p w:rsidR="00157753" w:rsidRDefault="00157753" w:rsidP="00BB20F3">
            <w:r>
              <w:t>1.19</w:t>
            </w:r>
          </w:p>
        </w:tc>
        <w:tc>
          <w:tcPr>
            <w:tcW w:w="4674" w:type="dxa"/>
          </w:tcPr>
          <w:p w:rsidR="00157753" w:rsidRDefault="00157753" w:rsidP="00BB20F3">
            <w:r>
              <w:t>Sandcastle Help File Builder</w:t>
            </w:r>
          </w:p>
        </w:tc>
        <w:tc>
          <w:tcPr>
            <w:tcW w:w="2303" w:type="dxa"/>
          </w:tcPr>
          <w:p w:rsidR="00157753" w:rsidRDefault="00157753" w:rsidP="00BB20F3">
            <w:pPr>
              <w:rPr>
                <w:lang w:val="en-US"/>
              </w:rPr>
            </w:pPr>
            <w:r>
              <w:rPr>
                <w:lang w:val="en-US"/>
              </w:rPr>
              <w:t>DT</w:t>
            </w:r>
            <w:bookmarkStart w:id="2" w:name="_GoBack"/>
            <w:bookmarkEnd w:id="2"/>
          </w:p>
        </w:tc>
      </w:tr>
    </w:tbl>
    <w:p w:rsidR="00B41454" w:rsidRPr="00190B59" w:rsidRDefault="00B41454" w:rsidP="00B41454">
      <w:pPr>
        <w:rPr>
          <w:lang w:val="en-US"/>
        </w:rPr>
      </w:pPr>
      <w:r w:rsidRPr="00190B59">
        <w:rPr>
          <w:lang w:val="en-US"/>
        </w:rPr>
        <w:br w:type="page"/>
      </w:r>
    </w:p>
    <w:p w:rsidR="00402E1C" w:rsidRDefault="000D77E8" w:rsidP="009148D5">
      <w:pPr>
        <w:pStyle w:val="Heading3"/>
      </w:pPr>
      <w:r>
        <w:lastRenderedPageBreak/>
        <w:t>Usability Tests</w:t>
      </w:r>
    </w:p>
    <w:p w:rsidR="00624108" w:rsidRDefault="00624108" w:rsidP="009148D5">
      <w:pPr>
        <w:pStyle w:val="Heading4"/>
      </w:pPr>
      <w:r>
        <w:t>Test 1: Wizard of Oz</w:t>
      </w:r>
    </w:p>
    <w:p w:rsidR="00624108" w:rsidRDefault="006110A5" w:rsidP="00624108">
      <w:r>
        <w:t xml:space="preserve">Am </w:t>
      </w:r>
      <w:r w:rsidR="00624108">
        <w:t xml:space="preserve">27. März 2012 wurde der Test (für die Erarbeitung siehe TODO link Domain Analyse) durchgeführt. Bei diesem galt es, die Hypothese „Meine Hand ist die Maus“ zu bestätigen. Um dies zu prüfen, wurde mithilfe einer WPF Applikation ein Wizard of Oz Experiment durchgeführt. Die Testpersonen wurden gebeten, laut mitzudenken. </w:t>
      </w:r>
    </w:p>
    <w:p w:rsidR="00DF1869" w:rsidRDefault="00DF1869" w:rsidP="00DF1869">
      <w:pPr>
        <w:keepNext/>
      </w:pPr>
      <w:r>
        <w:rPr>
          <w:noProof/>
          <w:lang w:eastAsia="de-CH"/>
        </w:rPr>
        <w:drawing>
          <wp:inline distT="0" distB="0" distL="0" distR="0" wp14:anchorId="33824879" wp14:editId="28230800">
            <wp:extent cx="5760720" cy="429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3.12 - 4.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295140"/>
                    </a:xfrm>
                    <a:prstGeom prst="rect">
                      <a:avLst/>
                    </a:prstGeom>
                  </pic:spPr>
                </pic:pic>
              </a:graphicData>
            </a:graphic>
          </wp:inline>
        </w:drawing>
      </w:r>
    </w:p>
    <w:p w:rsidR="00DF1869" w:rsidRDefault="00DF1869" w:rsidP="00DF1869">
      <w:pPr>
        <w:pStyle w:val="Caption"/>
      </w:pPr>
      <w:r>
        <w:t xml:space="preserve">Abbildung </w:t>
      </w:r>
      <w:r w:rsidR="00786691">
        <w:fldChar w:fldCharType="begin"/>
      </w:r>
      <w:r w:rsidR="00786691">
        <w:instrText xml:space="preserve"> SEQ Abbildung \* ARABIC </w:instrText>
      </w:r>
      <w:r w:rsidR="00786691">
        <w:fldChar w:fldCharType="separate"/>
      </w:r>
      <w:r w:rsidR="003F3B09">
        <w:rPr>
          <w:noProof/>
        </w:rPr>
        <w:t>1</w:t>
      </w:r>
      <w:r w:rsidR="00786691">
        <w:rPr>
          <w:noProof/>
        </w:rPr>
        <w:fldChar w:fldCharType="end"/>
      </w:r>
      <w:r>
        <w:t xml:space="preserve"> - Testdurchführung Wizard of Oz mit einem Proband</w:t>
      </w:r>
      <w:r>
        <w:rPr>
          <w:noProof/>
        </w:rPr>
        <w:t>en</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w:lastRenderedPageBreak/>
        <mc:AlternateContent>
          <mc:Choice Requires="wps">
            <w:drawing>
              <wp:anchor distT="0" distB="0" distL="114300" distR="114300" simplePos="0" relativeHeight="251663360" behindDoc="0" locked="0" layoutInCell="1" allowOverlap="1" wp14:anchorId="62F6AAC2" wp14:editId="2C01CE9C">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3EB7" w:rsidRDefault="00783EB7"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783EB7" w:rsidRDefault="00783EB7"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5C60135B" wp14:editId="6CD37E58">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3EB7" w:rsidRDefault="00783EB7"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783EB7" w:rsidRDefault="00783EB7"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08A2F294" wp14:editId="6E40CDF0">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3EB7" w:rsidRDefault="00783EB7"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783EB7" w:rsidRDefault="00783EB7"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4729568A" wp14:editId="17E9CAC5">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3EB7" w:rsidRDefault="00783EB7"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783EB7" w:rsidRDefault="00783EB7"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7F14AAD9" wp14:editId="56EB4B61">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3EB7" w:rsidRDefault="00783EB7"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783EB7" w:rsidRDefault="00783EB7" w:rsidP="00624108">
                      <w:pPr>
                        <w:jc w:val="center"/>
                      </w:pPr>
                      <w:r>
                        <w:t>5</w:t>
                      </w:r>
                    </w:p>
                  </w:txbxContent>
                </v:textbox>
                <w10:wrap anchorx="margin"/>
              </v:oval>
            </w:pict>
          </mc:Fallback>
        </mc:AlternateContent>
      </w:r>
      <w:r>
        <w:rPr>
          <w:noProof/>
          <w:lang w:eastAsia="de-CH"/>
        </w:rPr>
        <w:drawing>
          <wp:inline distT="0" distB="0" distL="0" distR="0" wp14:anchorId="1BB7AE85" wp14:editId="70AED577">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3" w:name="_Ref320611864"/>
      <w:r>
        <w:t xml:space="preserve">Abbildung </w:t>
      </w:r>
      <w:r w:rsidR="00786691">
        <w:fldChar w:fldCharType="begin"/>
      </w:r>
      <w:r w:rsidR="00786691">
        <w:instrText xml:space="preserve"> SEQ Abbildung \* ARABIC </w:instrText>
      </w:r>
      <w:r w:rsidR="00786691">
        <w:fldChar w:fldCharType="separate"/>
      </w:r>
      <w:r w:rsidR="003F3B09">
        <w:rPr>
          <w:noProof/>
        </w:rPr>
        <w:t>2</w:t>
      </w:r>
      <w:r w:rsidR="00786691">
        <w:rPr>
          <w:noProof/>
        </w:rPr>
        <w:fldChar w:fldCharType="end"/>
      </w:r>
      <w:r>
        <w:t xml:space="preserve"> - Testapplikation</w:t>
      </w:r>
      <w:bookmarkEnd w:id="3"/>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Die Hand. Sie symbolisiert die Hand der Testperson und befindet sich dort, wo die Testperson hinzeigt. Die Mauszeiger-Hand wird am Computer von den Testüberwachern bewegt, und zwar synchron zu den Bewegungen der Hand der Testperson.</w:t>
      </w:r>
    </w:p>
    <w:p w:rsidR="00624108" w:rsidRDefault="00624108" w:rsidP="00624108">
      <w:pPr>
        <w:pStyle w:val="ListParagraph"/>
        <w:numPr>
          <w:ilvl w:val="0"/>
          <w:numId w:val="5"/>
        </w:numPr>
      </w:pPr>
      <w:r>
        <w:t>Das Skelett der Testperson. Es dient dazu, der Testperson zu zeigen, dass sie erkannt wird und merkt, dass sie durch Körperbewegungen die Applikation steuern kann. Das Skelett wird mithilfe von Kinect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9148D5">
      <w:pPr>
        <w:pStyle w:val="Heading5"/>
      </w:pPr>
      <w:bookmarkStart w:id="4" w:name="_Ref320611798"/>
      <w:bookmarkStart w:id="5" w:name="_Toc320620802"/>
      <w:r>
        <w:t>Testszenario</w:t>
      </w:r>
      <w:bookmarkEnd w:id="4"/>
      <w:bookmarkEnd w:id="5"/>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6" w:name="_Toc320620803"/>
    </w:p>
    <w:p w:rsidR="00624108" w:rsidRPr="00CC35CC" w:rsidRDefault="00624108" w:rsidP="009148D5">
      <w:pPr>
        <w:pStyle w:val="Heading6"/>
      </w:pPr>
      <w:r>
        <w:t>Aufgabe</w:t>
      </w:r>
      <w:bookmarkEnd w:id="6"/>
    </w:p>
    <w:p w:rsidR="00624108" w:rsidRPr="005F3CAC" w:rsidRDefault="00624108" w:rsidP="00624108">
      <w:r w:rsidRPr="00CC35CC">
        <w:t>Du stehst nun also vor der grossen Monitorwand (hier im Test ist das die Projektion des Beamers).</w:t>
      </w:r>
      <w:r>
        <w:t xml:space="preserve"> Du bist neugierig und möcht</w:t>
      </w:r>
      <w:r w:rsidR="00BD5248">
        <w:t>est herausfinden, was die Videow</w:t>
      </w:r>
      <w:r>
        <w:t>all alles für Funktionen bietet.</w:t>
      </w:r>
    </w:p>
    <w:p w:rsidR="00624108" w:rsidRDefault="00624108" w:rsidP="009148D5">
      <w:pPr>
        <w:pStyle w:val="Heading5"/>
      </w:pPr>
      <w:bookmarkStart w:id="7" w:name="_Toc320620804"/>
      <w:r>
        <w:t>Resultat</w:t>
      </w:r>
      <w:bookmarkEnd w:id="7"/>
    </w:p>
    <w:p w:rsidR="00DF1869" w:rsidRDefault="00DF1869" w:rsidP="00624108"/>
    <w:p w:rsidR="00624108" w:rsidRDefault="00624108" w:rsidP="00624108">
      <w:r>
        <w:lastRenderedPageBreak/>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Sechs von sieben Testpersonen positionierten sich von Anfang an mit dem richtigen Abstand zur Wand und dem Kinect.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r w:rsidR="00786691">
        <w:fldChar w:fldCharType="begin"/>
      </w:r>
      <w:r w:rsidR="00786691">
        <w:instrText xml:space="preserve"> SEQ Tabelle \* ARABIC </w:instrText>
      </w:r>
      <w:r w:rsidR="00786691">
        <w:fldChar w:fldCharType="separate"/>
      </w:r>
      <w:r>
        <w:rPr>
          <w:noProof/>
        </w:rPr>
        <w:t>1</w:t>
      </w:r>
      <w:r w:rsidR="00786691">
        <w:rPr>
          <w:noProof/>
        </w:rPr>
        <w:fldChar w:fldCharType="end"/>
      </w:r>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xml:space="preserve">, auch mit Doppelklick oder über Zoomleiste (Slider) zu zoomen. </w:t>
      </w:r>
    </w:p>
    <w:p w:rsidR="00624108" w:rsidRPr="00624108" w:rsidRDefault="00624108" w:rsidP="00624108">
      <w:r>
        <w:t>Das Fazit des Tests ist, dass die Hypothese „Meine Hand ist die Maus“ bestätigt werden konnte.</w:t>
      </w:r>
      <w:r w:rsidR="00A355B2">
        <w:t xml:space="preserve"> Bei diesem Test wurde </w:t>
      </w:r>
      <w:r w:rsidR="00AA68A6">
        <w:t>d</w:t>
      </w:r>
      <w:r w:rsidR="00A355B2">
        <w:t>ie Applikation nicht mit mehr</w:t>
      </w:r>
      <w:r w:rsidR="008A12F3">
        <w:t xml:space="preserve"> als</w:t>
      </w:r>
      <w:r w:rsidR="00A355B2">
        <w:t xml:space="preserve"> sieben Personen geprüft. Dies, da die Resultate so deutlich waren, dass </w:t>
      </w:r>
      <w:r w:rsidR="00AA68A6">
        <w:t>eine</w:t>
      </w:r>
      <w:r w:rsidR="00A355B2">
        <w:t xml:space="preserve"> statistische Analyse</w:t>
      </w:r>
      <w:r w:rsidR="008C2FC2">
        <w:t xml:space="preserve"> nicht für nötig befunden wurde</w:t>
      </w:r>
      <w:r w:rsidR="00A355B2">
        <w:t xml:space="preserve">. </w:t>
      </w:r>
      <w:r>
        <w:t>Aufgrund dieses Resultats wird die Applikation so weiterentwickelt, dass die Video</w:t>
      </w:r>
      <w:r w:rsidR="00BD5248">
        <w:t>w</w:t>
      </w:r>
      <w:r>
        <w:t>all nicht mit Gesten sondern nur mit der Hand gesteuert wird. Zusätzlich konnte auch das GUI verifiziert werden. Für die Testpersonen war sehr schnell klar, für was die Pfeile und das Menu verwendet werden können.</w:t>
      </w:r>
    </w:p>
    <w:p w:rsidR="000D77E8" w:rsidRDefault="00156600" w:rsidP="009148D5">
      <w:pPr>
        <w:pStyle w:val="Heading4"/>
      </w:pPr>
      <w:bookmarkStart w:id="8" w:name="_Ref325109769"/>
      <w:r>
        <w:t>Test</w:t>
      </w:r>
      <w:r w:rsidR="00D73476">
        <w:t xml:space="preserve"> </w:t>
      </w:r>
      <w:r w:rsidR="00624108">
        <w:t>2</w:t>
      </w:r>
      <w:r w:rsidR="00D73476">
        <w:t>:</w:t>
      </w:r>
      <w:r>
        <w:t xml:space="preserve"> </w:t>
      </w:r>
      <w:r w:rsidR="008763DF">
        <w:t>Reaktion der Nutzer</w:t>
      </w:r>
      <w:bookmarkEnd w:id="8"/>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w:t>
      </w:r>
      <w:r w:rsidR="00BD5248">
        <w:t>w</w:t>
      </w:r>
      <w:r w:rsidR="004D4ED7">
        <w:t>all reagieren.</w:t>
      </w:r>
    </w:p>
    <w:p w:rsidR="00FD53B7" w:rsidRDefault="005C364B" w:rsidP="00156600">
      <w:r>
        <w:t>Der Test wurde im Eingangsbereich des Gebäudes 4 aufgestellt. Da sich an</w:t>
      </w:r>
      <w:r w:rsidR="00BD5248">
        <w:t xml:space="preserve"> der Wand, an welcher die Videow</w:t>
      </w:r>
      <w:r>
        <w:t xml:space="preserve">all installiert werden soll, zurzeit noch ein Infostand befindet, wurden die gegenüberliegende Wand genutzt. </w:t>
      </w:r>
      <w:r w:rsidR="00303A20">
        <w:t>Um</w:t>
      </w:r>
      <w:r>
        <w:t xml:space="preserve"> die Video</w:t>
      </w:r>
      <w:r w:rsidR="00BD5248">
        <w:t>w</w:t>
      </w:r>
      <w:r>
        <w:t>all mit einf</w:t>
      </w:r>
      <w:r w:rsidR="00303A20">
        <w:t xml:space="preserve">achen Mitteln </w:t>
      </w:r>
      <w:r w:rsidR="00101DA6">
        <w:t>nachstellen</w:t>
      </w:r>
      <w:r>
        <w:t xml:space="preserve"> zu </w:t>
      </w:r>
      <w:r w:rsidR="00303A20">
        <w:t xml:space="preserve">können, wurde ein Kurzdistanzbeamer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Kinect konnte nicht </w:t>
      </w:r>
      <w:r w:rsidR="002E6F8A">
        <w:t>direkt unterhalb der Projektion platziert werden, da sonst der Kurzdistanzbeamer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Beamer, </w:t>
      </w:r>
      <w:r w:rsidR="00101DA6">
        <w:t>leicht hinter den</w:t>
      </w:r>
      <w:r w:rsidR="00A56A20">
        <w:t xml:space="preserve"> Beamer</w:t>
      </w:r>
      <w:r w:rsidR="00101DA6">
        <w:t xml:space="preserve"> versetzt, zu stellen. Somit ergab sich zwischen dem Sensor und der Zone, durch welche die meisten Passanten auf dem Weg in die Mensa gehen, ein optimaler Erkennungsabstand von 3-4 Metern.</w:t>
      </w:r>
    </w:p>
    <w:p w:rsidR="00DC18EE" w:rsidRDefault="00FD53B7" w:rsidP="00DC18EE">
      <w:pPr>
        <w:keepNext/>
      </w:pPr>
      <w:r>
        <w:rPr>
          <w:noProof/>
          <w:lang w:eastAsia="de-CH"/>
        </w:rPr>
        <w:lastRenderedPageBreak/>
        <w:drawing>
          <wp:inline distT="0" distB="0" distL="0" distR="0" wp14:anchorId="7E403C6C" wp14:editId="015B07BB">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1"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DC18EE" w:rsidP="00DC18EE">
      <w:pPr>
        <w:pStyle w:val="Caption"/>
      </w:pPr>
      <w:r>
        <w:t xml:space="preserve">Abbildung </w:t>
      </w:r>
      <w:r w:rsidR="00786691">
        <w:fldChar w:fldCharType="begin"/>
      </w:r>
      <w:r w:rsidR="00786691">
        <w:instrText xml:space="preserve"> SEQ Abbildung \* ARABIC </w:instrText>
      </w:r>
      <w:r w:rsidR="00786691">
        <w:fldChar w:fldCharType="separate"/>
      </w:r>
      <w:r w:rsidR="003F3B09">
        <w:rPr>
          <w:noProof/>
        </w:rPr>
        <w:t>3</w:t>
      </w:r>
      <w:r w:rsidR="00786691">
        <w:rPr>
          <w:noProof/>
        </w:rPr>
        <w:fldChar w:fldCharType="end"/>
      </w:r>
      <w:r>
        <w:t xml:space="preserve"> - </w:t>
      </w:r>
      <w:r w:rsidRPr="00826D52">
        <w:t>Test</w:t>
      </w:r>
      <w:r>
        <w:t xml:space="preserve"> 2</w:t>
      </w:r>
      <w:r w:rsidRPr="00826D52">
        <w:t>: Reaktion der Nutzer</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Es liessen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Handp</w:t>
      </w:r>
      <w:r>
        <w:t>ointer bei diesem</w:t>
      </w:r>
      <w:r w:rsidR="00DF2470">
        <w:t xml:space="preserve"> Usability</w:t>
      </w:r>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9148D5">
      <w:pPr>
        <w:pStyle w:val="Heading4"/>
      </w:pPr>
      <w:bookmarkStart w:id="9" w:name="_Ref325468794"/>
      <w:r>
        <w:t>Test 3:</w:t>
      </w:r>
      <w:r w:rsidR="00F4796E">
        <w:t xml:space="preserve"> Reaktion auf</w:t>
      </w:r>
      <w:r>
        <w:t xml:space="preserve"> Demomodus</w:t>
      </w:r>
      <w:bookmarkEnd w:id="9"/>
    </w:p>
    <w:p w:rsidR="00DC18EE" w:rsidRDefault="002501C5" w:rsidP="00DC18EE">
      <w:pPr>
        <w:keepNext/>
      </w:pPr>
      <w:r>
        <w:rPr>
          <w:noProof/>
          <w:lang w:eastAsia="de-CH"/>
        </w:rPr>
        <w:drawing>
          <wp:inline distT="0" distB="0" distL="0" distR="0" wp14:anchorId="1C44343A" wp14:editId="7F945DC0">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2"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BB1B79" w:rsidRDefault="00DC18EE" w:rsidP="00DC18EE">
      <w:pPr>
        <w:pStyle w:val="Caption"/>
      </w:pPr>
      <w:r>
        <w:t xml:space="preserve">Abbildung </w:t>
      </w:r>
      <w:r w:rsidR="00786691">
        <w:fldChar w:fldCharType="begin"/>
      </w:r>
      <w:r w:rsidR="00786691">
        <w:instrText xml:space="preserve"> SEQ Abbildung \* ARABIC </w:instrText>
      </w:r>
      <w:r w:rsidR="00786691">
        <w:fldChar w:fldCharType="separate"/>
      </w:r>
      <w:r w:rsidR="003F3B09">
        <w:rPr>
          <w:noProof/>
        </w:rPr>
        <w:t>4</w:t>
      </w:r>
      <w:r w:rsidR="00786691">
        <w:rPr>
          <w:noProof/>
        </w:rPr>
        <w:fldChar w:fldCharType="end"/>
      </w:r>
      <w:r>
        <w:t xml:space="preserve"> - Test 3: Reaktion auf Demomodus</w:t>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der Wall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w:t>
      </w:r>
      <w:r w:rsidR="008405A1">
        <w:t xml:space="preserve"> im Demomodus</w:t>
      </w:r>
      <w:r>
        <w:t xml:space="preserve"> erkannt wird, verschwindet der Teaser-Text und ein</w:t>
      </w:r>
      <w:r w:rsidR="00EC137D">
        <w:t xml:space="preserve"> Timer wird gestartet, d</w:t>
      </w:r>
      <w:r>
        <w:t>er</w:t>
      </w:r>
      <w:r w:rsidR="00EC137D">
        <w:t xml:space="preserve"> Countdown wird angezeigt.</w:t>
      </w:r>
      <w:r w:rsidR="00354732">
        <w:t xml:space="preserve"> </w:t>
      </w:r>
      <w:r w:rsidR="00886040">
        <w:t>Es dauert zu lange, bis der Timer aktiviert wird, da d</w:t>
      </w:r>
      <w:r w:rsidR="008405A1">
        <w:t>er Abfragerhythmus zur Erkennung von Passanten noch nicht optimal</w:t>
      </w:r>
      <w:r w:rsidR="00886040">
        <w:t xml:space="preserve"> ist.</w:t>
      </w:r>
      <w:r w:rsidR="00354732">
        <w:t xml:space="preserve"> </w:t>
      </w:r>
      <w:r w:rsidR="008405A1">
        <w:t xml:space="preserve">Daher </w:t>
      </w:r>
      <w:r w:rsidR="00886040">
        <w:t>muss das Intervall 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p>
    <w:p w:rsidR="004E226B" w:rsidRDefault="00AD2CF9" w:rsidP="004E226B">
      <w:pPr>
        <w:pStyle w:val="ListParagraph"/>
        <w:numPr>
          <w:ilvl w:val="0"/>
          <w:numId w:val="8"/>
        </w:numPr>
      </w:pPr>
      <w:r>
        <w:lastRenderedPageBreak/>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Paragraph"/>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Nach der Behebung dieser Nachteile wird die Applikation wieder einem Usability Test unterzogen.</w:t>
      </w:r>
    </w:p>
    <w:p w:rsidR="00AF7548" w:rsidRDefault="00AF7548" w:rsidP="00AF7548">
      <w:pPr>
        <w:pStyle w:val="Heading4"/>
      </w:pPr>
      <w:r>
        <w:t>Test 4: Grafisches Design</w:t>
      </w:r>
    </w:p>
    <w:p w:rsidR="00AF7548" w:rsidRDefault="00F05906" w:rsidP="00AF7548">
      <w:r>
        <w:t>Mit diesem Usability Test sollte</w:t>
      </w:r>
      <w:r w:rsidR="00FC73BC">
        <w:t xml:space="preserve"> am 22.05.2012</w:t>
      </w:r>
      <w:r>
        <w:t xml:space="preserve"> getestet werden</w:t>
      </w:r>
      <w:r w:rsidR="00AF7548">
        <w:t>,</w:t>
      </w:r>
      <w:r>
        <w:t xml:space="preserve"> ob</w:t>
      </w:r>
      <w:r w:rsidR="00AF7548">
        <w:t xml:space="preserve"> das grafische Design verständlich ist.</w:t>
      </w:r>
      <w:r>
        <w:t xml:space="preserve"> Weiter wurde sichergestellt, dass sich die Verbesserungen am Demomodus, welche nach dem vorhergehenden Usability Test</w:t>
      </w:r>
      <w:r w:rsidR="007F1245">
        <w:t xml:space="preserve"> </w:t>
      </w:r>
      <w:r>
        <w:t xml:space="preserve">(siehe Unterkapitel </w:t>
      </w:r>
      <w:r>
        <w:fldChar w:fldCharType="begin"/>
      </w:r>
      <w:r>
        <w:instrText xml:space="preserve"> REF _Ref325468794 \r \h </w:instrText>
      </w:r>
      <w:r>
        <w:fldChar w:fldCharType="separate"/>
      </w:r>
      <w:r>
        <w:t>I.1.3.3</w:t>
      </w:r>
      <w:r>
        <w:fldChar w:fldCharType="end"/>
      </w:r>
      <w:r>
        <w:t xml:space="preserve"> </w:t>
      </w:r>
      <w:r>
        <w:fldChar w:fldCharType="begin"/>
      </w:r>
      <w:r>
        <w:instrText xml:space="preserve"> REF _Ref325468794 \h </w:instrText>
      </w:r>
      <w:r>
        <w:fldChar w:fldCharType="separate"/>
      </w:r>
      <w:r>
        <w:t>Test 3: Reaktion auf Demomodus</w:t>
      </w:r>
      <w:r>
        <w:fldChar w:fldCharType="end"/>
      </w:r>
      <w:r>
        <w:t xml:space="preserve">) vorgenommen wurden, </w:t>
      </w:r>
      <w:r w:rsidR="007F1245">
        <w:t>bewähren.</w:t>
      </w:r>
      <w:r w:rsidR="00FC73BC">
        <w:t xml:space="preserve"> Der Aufbau verlief wieder gleich wie schon bei </w:t>
      </w:r>
      <w:r w:rsidR="00FC73BC">
        <w:fldChar w:fldCharType="begin"/>
      </w:r>
      <w:r w:rsidR="00FC73BC">
        <w:instrText xml:space="preserve"> REF _Ref325109769 \r \h </w:instrText>
      </w:r>
      <w:r w:rsidR="00FC73BC">
        <w:fldChar w:fldCharType="separate"/>
      </w:r>
      <w:r w:rsidR="00FC73BC">
        <w:t>I.2.2</w:t>
      </w:r>
      <w:r w:rsidR="00FC73BC">
        <w:fldChar w:fldCharType="end"/>
      </w:r>
      <w:r w:rsidR="00FC73BC">
        <w:t xml:space="preserve"> </w:t>
      </w:r>
      <w:r w:rsidR="00FC73BC">
        <w:fldChar w:fldCharType="begin"/>
      </w:r>
      <w:r w:rsidR="00FC73BC">
        <w:instrText xml:space="preserve"> REF _Ref325109769 \h </w:instrText>
      </w:r>
      <w:r w:rsidR="00FC73BC">
        <w:fldChar w:fldCharType="separate"/>
      </w:r>
      <w:r w:rsidR="00FC73BC">
        <w:t>Test 2: Reaktion der Nutzer</w:t>
      </w:r>
      <w:r w:rsidR="00FC73BC">
        <w:fldChar w:fldCharType="end"/>
      </w:r>
      <w:r w:rsidR="00FC73BC">
        <w:t xml:space="preserve">. </w:t>
      </w:r>
    </w:p>
    <w:p w:rsidR="00277006" w:rsidRDefault="00277006" w:rsidP="00277006">
      <w:pPr>
        <w:keepNext/>
      </w:pPr>
      <w:r>
        <w:rPr>
          <w:noProof/>
          <w:lang w:eastAsia="de-CH"/>
        </w:rPr>
        <w:drawing>
          <wp:inline distT="0" distB="0" distL="0" distR="0" wp14:anchorId="79DD7B6E" wp14:editId="40D52A1D">
            <wp:extent cx="5762625" cy="2543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5.12 - 1.jpg"/>
                    <pic:cNvPicPr/>
                  </pic:nvPicPr>
                  <pic:blipFill rotWithShape="1">
                    <a:blip r:embed="rId13" cstate="print">
                      <a:extLst>
                        <a:ext uri="{28A0092B-C50C-407E-A947-70E740481C1C}">
                          <a14:useLocalDpi xmlns:a14="http://schemas.microsoft.com/office/drawing/2010/main" val="0"/>
                        </a:ext>
                      </a:extLst>
                    </a:blip>
                    <a:srcRect t="16308" b="24849"/>
                    <a:stretch/>
                  </pic:blipFill>
                  <pic:spPr bwMode="auto">
                    <a:xfrm>
                      <a:off x="0" y="0"/>
                      <a:ext cx="5760720" cy="2542334"/>
                    </a:xfrm>
                    <a:prstGeom prst="rect">
                      <a:avLst/>
                    </a:prstGeom>
                    <a:ln>
                      <a:noFill/>
                    </a:ln>
                    <a:extLst>
                      <a:ext uri="{53640926-AAD7-44D8-BBD7-CCE9431645EC}">
                        <a14:shadowObscured xmlns:a14="http://schemas.microsoft.com/office/drawing/2010/main"/>
                      </a:ext>
                    </a:extLst>
                  </pic:spPr>
                </pic:pic>
              </a:graphicData>
            </a:graphic>
          </wp:inline>
        </w:drawing>
      </w:r>
    </w:p>
    <w:p w:rsidR="00277006" w:rsidRDefault="00277006" w:rsidP="00277006">
      <w:pPr>
        <w:pStyle w:val="Caption"/>
      </w:pPr>
      <w:r>
        <w:t xml:space="preserve">Abbildung </w:t>
      </w:r>
      <w:r w:rsidR="00786691">
        <w:fldChar w:fldCharType="begin"/>
      </w:r>
      <w:r w:rsidR="00786691">
        <w:instrText xml:space="preserve"> SEQ Abbildung \* ARABIC </w:instrText>
      </w:r>
      <w:r w:rsidR="00786691">
        <w:fldChar w:fldCharType="separate"/>
      </w:r>
      <w:r w:rsidR="003F3B09">
        <w:rPr>
          <w:noProof/>
        </w:rPr>
        <w:t>5</w:t>
      </w:r>
      <w:r w:rsidR="00786691">
        <w:rPr>
          <w:noProof/>
        </w:rPr>
        <w:fldChar w:fldCharType="end"/>
      </w:r>
      <w:r>
        <w:t xml:space="preserve"> - Test 4: Grafisches Design</w:t>
      </w:r>
    </w:p>
    <w:p w:rsidR="00F05906" w:rsidRDefault="00F05906" w:rsidP="00AF7548">
      <w:r>
        <w:t xml:space="preserve">Folgende Beobachtungen </w:t>
      </w:r>
      <w:r w:rsidR="00752A69">
        <w:t>konnten</w:t>
      </w:r>
      <w:r>
        <w:t xml:space="preserve"> während der Durchführung des Tests gemacht</w:t>
      </w:r>
      <w:r w:rsidR="00752A69">
        <w:t xml:space="preserve"> werden</w:t>
      </w:r>
      <w:r>
        <w:t>:</w:t>
      </w:r>
    </w:p>
    <w:p w:rsidR="00F05906" w:rsidRDefault="007F1245" w:rsidP="001672A6">
      <w:pPr>
        <w:pStyle w:val="ListParagraph"/>
        <w:numPr>
          <w:ilvl w:val="0"/>
          <w:numId w:val="11"/>
        </w:numPr>
      </w:pPr>
      <w:r>
        <w:t xml:space="preserve">Die Tabs im Menu sind noch nicht deutlich als Tabs ersichtlich, weshalb einige </w:t>
      </w:r>
      <w:r w:rsidR="001672A6">
        <w:t>Nutzer</w:t>
      </w:r>
      <w:r>
        <w:t xml:space="preserve"> nicht wussten, wo sie klicken können.</w:t>
      </w:r>
    </w:p>
    <w:p w:rsidR="00F05906" w:rsidRDefault="007F1245" w:rsidP="001672A6">
      <w:pPr>
        <w:pStyle w:val="ListParagraph"/>
        <w:numPr>
          <w:ilvl w:val="0"/>
          <w:numId w:val="11"/>
        </w:numPr>
      </w:pPr>
      <w:r>
        <w:t xml:space="preserve">Der </w:t>
      </w:r>
      <w:r w:rsidR="00AF7548">
        <w:t>Hand</w:t>
      </w:r>
      <w:r>
        <w:t xml:space="preserve"> Cursor</w:t>
      </w:r>
      <w:r w:rsidR="00AF7548">
        <w:t xml:space="preserve"> soll </w:t>
      </w:r>
      <w:r>
        <w:t xml:space="preserve">sich </w:t>
      </w:r>
      <w:r w:rsidR="00AF7548">
        <w:t xml:space="preserve">nicht drehen, </w:t>
      </w:r>
      <w:r>
        <w:t xml:space="preserve">wenn er sich im Menu auf </w:t>
      </w:r>
      <w:r w:rsidR="0043646F">
        <w:t>dem</w:t>
      </w:r>
      <w:r>
        <w:t xml:space="preserve"> Tab befindet, welches bereits aktiv ist.</w:t>
      </w:r>
      <w:r w:rsidR="001672A6">
        <w:t xml:space="preserve"> </w:t>
      </w:r>
      <w:r w:rsidR="00E25D29">
        <w:t>E</w:t>
      </w:r>
      <w:r w:rsidR="001672A6">
        <w:t>inige Benutzer versuchten</w:t>
      </w:r>
      <w:r w:rsidR="00EF3FDA">
        <w:t xml:space="preserve"> daher</w:t>
      </w:r>
      <w:r w:rsidR="001672A6">
        <w:t xml:space="preserve"> zu den Poster</w:t>
      </w:r>
      <w:r w:rsidR="0043646F">
        <w:t>n</w:t>
      </w:r>
      <w:r w:rsidR="001672A6">
        <w:t xml:space="preserve"> zu wechseln, obwohl diese Applikation bereits aktiv war.</w:t>
      </w:r>
    </w:p>
    <w:p w:rsidR="00AF7548" w:rsidRDefault="001672A6" w:rsidP="001672A6">
      <w:pPr>
        <w:pStyle w:val="ListParagraph"/>
        <w:numPr>
          <w:ilvl w:val="0"/>
          <w:numId w:val="11"/>
        </w:numPr>
      </w:pPr>
      <w:r>
        <w:t xml:space="preserve">Einige Nutzer versuchten, das Mittagsmenü oder Elemente auf den Postern anzuklicken. </w:t>
      </w:r>
      <w:r w:rsidR="007F1245">
        <w:t>Der Hand Cursor soll, je nachdem ob er sich über einem interaktiven Objekt (z.B. ein Button) befindet oder nicht, anders gekennzeichnet sein. Beispielsweise soll die Hand durchgestrichen sein oder das Bild soll mehr Transparenz haben.</w:t>
      </w:r>
    </w:p>
    <w:p w:rsidR="00277006" w:rsidRPr="00AF7548" w:rsidRDefault="00277006" w:rsidP="00277006">
      <w:r>
        <w:t>Der erste Punkt wird noch</w:t>
      </w:r>
      <w:r w:rsidR="00483DBA">
        <w:t xml:space="preserve"> im Rahmen dieser Arbeit</w:t>
      </w:r>
      <w:r>
        <w:t xml:space="preserve"> umgesetzt. Die anderen zwei Beobachtungen wurden als User Stories in den Backlog aufgenommen</w:t>
      </w:r>
      <w:r w:rsidR="00280D9E">
        <w:t xml:space="preserve"> (TODO Referenz Backlog)</w:t>
      </w:r>
      <w:r>
        <w:t>.</w:t>
      </w:r>
    </w:p>
    <w:p w:rsidR="00501D54" w:rsidRPr="004E226B" w:rsidRDefault="00501D54" w:rsidP="004E226B">
      <w:pPr>
        <w:pStyle w:val="ListParagraph"/>
        <w:numPr>
          <w:ilvl w:val="0"/>
          <w:numId w:val="8"/>
        </w:numPr>
      </w:pPr>
      <w:r>
        <w:br w:type="page"/>
      </w:r>
    </w:p>
    <w:p w:rsidR="00D43E05" w:rsidRDefault="00D43E05" w:rsidP="00027E32">
      <w:pPr>
        <w:pStyle w:val="Heading3"/>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027E32">
      <w:pPr>
        <w:pStyle w:val="Heading4"/>
      </w:pPr>
      <w:r>
        <w:t xml:space="preserve">Sprint </w:t>
      </w:r>
      <w:r w:rsidR="0079059D">
        <w:t>7</w:t>
      </w:r>
    </w:p>
    <w:p w:rsidR="00501D54" w:rsidRDefault="00D43E05" w:rsidP="00D43E05">
      <w:r>
        <w:t xml:space="preserve">Testperson: </w:t>
      </w:r>
      <w:r w:rsidR="00552FE1">
        <w:t>Delia Treichler</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EE1A43" w:rsidP="007D1338">
            <w:pPr>
              <w:jc w:val="right"/>
            </w:pPr>
            <w:r>
              <w:t>Ticket</w:t>
            </w:r>
            <w:r w:rsidR="00D43E05">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0D5D55" w:rsidP="00D43E05">
            <w:r>
              <w:t>Hand C</w:t>
            </w:r>
            <w:r w:rsidR="0055521E" w:rsidRPr="0055521E">
              <w:t>ursor wird dargestellt</w:t>
            </w:r>
          </w:p>
        </w:tc>
        <w:tc>
          <w:tcPr>
            <w:tcW w:w="4678" w:type="dxa"/>
          </w:tcPr>
          <w:p w:rsidR="0055521E" w:rsidRDefault="000D5D55" w:rsidP="00D43E05">
            <w:r>
              <w:t>Der Hand Cursor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EE1A43" w:rsidP="007D1338">
            <w:pPr>
              <w:jc w:val="right"/>
            </w:pPr>
            <w:r>
              <w:t>A</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027E32">
      <w:pPr>
        <w:pStyle w:val="Heading4"/>
      </w:pPr>
      <w:r>
        <w:t>Sprint 8</w:t>
      </w:r>
    </w:p>
    <w:p w:rsidR="000D5D55" w:rsidRDefault="000D5D55" w:rsidP="000D5D55">
      <w:r>
        <w:t xml:space="preserve">Testperson: </w:t>
      </w:r>
      <w:r w:rsidR="00552FE1">
        <w:t>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0D5D55"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0D5D55" w:rsidRDefault="00EE1A43" w:rsidP="007D1338">
            <w:pPr>
              <w:jc w:val="right"/>
            </w:pPr>
            <w:r>
              <w:t>Ticket</w:t>
            </w:r>
            <w:r w:rsidR="000D5D55">
              <w:t>#</w:t>
            </w:r>
          </w:p>
        </w:tc>
        <w:tc>
          <w:tcPr>
            <w:tcW w:w="1942" w:type="dxa"/>
          </w:tcPr>
          <w:p w:rsidR="000D5D55" w:rsidRDefault="000D5D55" w:rsidP="00BB20F3">
            <w:r>
              <w:t>Titel</w:t>
            </w:r>
          </w:p>
        </w:tc>
        <w:tc>
          <w:tcPr>
            <w:tcW w:w="4440" w:type="dxa"/>
          </w:tcPr>
          <w:p w:rsidR="000D5D55" w:rsidRDefault="000D5D55" w:rsidP="00BB20F3">
            <w:r>
              <w:t>Beschreibung</w:t>
            </w:r>
          </w:p>
        </w:tc>
        <w:tc>
          <w:tcPr>
            <w:tcW w:w="903" w:type="dxa"/>
          </w:tcPr>
          <w:p w:rsidR="000D5D55" w:rsidRDefault="000D5D55" w:rsidP="00BB20F3">
            <w:r>
              <w:t>Resultat</w:t>
            </w:r>
          </w:p>
        </w:tc>
        <w:tc>
          <w:tcPr>
            <w:tcW w:w="1189" w:type="dxa"/>
          </w:tcPr>
          <w:p w:rsidR="000D5D55" w:rsidRDefault="000D5D55"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EE1A43" w:rsidP="00EE1A43">
            <w:pPr>
              <w:jc w:val="right"/>
            </w:pPr>
            <w:r>
              <w:t>769</w:t>
            </w:r>
          </w:p>
        </w:tc>
        <w:tc>
          <w:tcPr>
            <w:tcW w:w="1942" w:type="dxa"/>
          </w:tcPr>
          <w:p w:rsidR="0091174E" w:rsidRPr="0055521E" w:rsidRDefault="0091174E" w:rsidP="00BB20F3">
            <w:r w:rsidRPr="0091174E">
              <w:t>Pointer für die Hand schön dargestellt</w:t>
            </w:r>
          </w:p>
        </w:tc>
        <w:tc>
          <w:tcPr>
            <w:tcW w:w="4440" w:type="dxa"/>
          </w:tcPr>
          <w:p w:rsidR="0091174E" w:rsidRDefault="00A23FFB" w:rsidP="00BB20F3">
            <w:r>
              <w:t>Der Hand Cursor wird als rechte Hand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1174E" w:rsidRDefault="00EE1A43" w:rsidP="007D1338">
            <w:pPr>
              <w:jc w:val="right"/>
            </w:pPr>
            <w:r>
              <w:t>779</w:t>
            </w:r>
          </w:p>
        </w:tc>
        <w:tc>
          <w:tcPr>
            <w:tcW w:w="1942" w:type="dxa"/>
          </w:tcPr>
          <w:p w:rsidR="0091174E" w:rsidRPr="0055521E" w:rsidRDefault="0091174E" w:rsidP="00BB20F3">
            <w:r w:rsidRPr="0091174E">
              <w:t>Skelett schön dargestellt</w:t>
            </w:r>
          </w:p>
        </w:tc>
        <w:tc>
          <w:tcPr>
            <w:tcW w:w="4440" w:type="dxa"/>
          </w:tcPr>
          <w:p w:rsidR="0091174E" w:rsidRDefault="00A23FFB" w:rsidP="00BB20F3">
            <w:r>
              <w:t>Das Skelett wird als Strichmännlein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06293E" w:rsidP="007D1338">
            <w:pPr>
              <w:jc w:val="right"/>
            </w:pPr>
            <w:r>
              <w:t>870</w:t>
            </w:r>
          </w:p>
        </w:tc>
        <w:tc>
          <w:tcPr>
            <w:tcW w:w="1942" w:type="dxa"/>
          </w:tcPr>
          <w:p w:rsidR="0091174E" w:rsidRPr="0055521E" w:rsidRDefault="0091174E" w:rsidP="00BB20F3">
            <w:r w:rsidRPr="0091174E">
              <w:t>Hand Cursor ruckelt weniger 1</w:t>
            </w:r>
          </w:p>
        </w:tc>
        <w:tc>
          <w:tcPr>
            <w:tcW w:w="4440" w:type="dxa"/>
          </w:tcPr>
          <w:p w:rsidR="0091174E" w:rsidRDefault="00A23FFB" w:rsidP="00BB20F3">
            <w:r>
              <w:t>Der Hand Cursor zittert nicht mehr so fest.</w:t>
            </w:r>
          </w:p>
        </w:tc>
        <w:tc>
          <w:tcPr>
            <w:tcW w:w="903" w:type="dxa"/>
          </w:tcPr>
          <w:p w:rsidR="0091174E" w:rsidRDefault="0091174E" w:rsidP="00BB20F3">
            <w:r>
              <w:t>Ok</w:t>
            </w:r>
          </w:p>
        </w:tc>
        <w:tc>
          <w:tcPr>
            <w:tcW w:w="1189" w:type="dxa"/>
          </w:tcPr>
          <w:p w:rsidR="0091174E" w:rsidRDefault="0091174E" w:rsidP="00BB20F3">
            <w:r>
              <w:t>23.04.2012</w:t>
            </w:r>
          </w:p>
        </w:tc>
      </w:tr>
    </w:tbl>
    <w:p w:rsidR="00A23FFB" w:rsidRDefault="00A23FFB" w:rsidP="00027E32">
      <w:pPr>
        <w:pStyle w:val="Heading4"/>
      </w:pPr>
      <w:r>
        <w:t>Sprint 9</w:t>
      </w:r>
    </w:p>
    <w:p w:rsidR="007D1338" w:rsidRDefault="007D1338" w:rsidP="007D1338">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7D1338" w:rsidRDefault="00EE1A43" w:rsidP="00BB20F3">
            <w:pPr>
              <w:jc w:val="right"/>
            </w:pPr>
            <w:r>
              <w:t>Ticket</w:t>
            </w:r>
            <w:r w:rsidR="007D1338">
              <w:t>#</w:t>
            </w:r>
          </w:p>
        </w:tc>
        <w:tc>
          <w:tcPr>
            <w:tcW w:w="1942" w:type="dxa"/>
          </w:tcPr>
          <w:p w:rsidR="007D1338" w:rsidRDefault="007D1338" w:rsidP="00BB20F3">
            <w:r>
              <w:t>Titel</w:t>
            </w:r>
          </w:p>
        </w:tc>
        <w:tc>
          <w:tcPr>
            <w:tcW w:w="4440" w:type="dxa"/>
          </w:tcPr>
          <w:p w:rsidR="007D1338" w:rsidRDefault="007D1338" w:rsidP="00BB20F3">
            <w:r>
              <w:t>Beschreibung</w:t>
            </w:r>
          </w:p>
        </w:tc>
        <w:tc>
          <w:tcPr>
            <w:tcW w:w="903" w:type="dxa"/>
          </w:tcPr>
          <w:p w:rsidR="007D1338" w:rsidRDefault="007D1338" w:rsidP="00BB20F3">
            <w:r>
              <w:t>Resultat</w:t>
            </w:r>
          </w:p>
        </w:tc>
        <w:tc>
          <w:tcPr>
            <w:tcW w:w="1189" w:type="dxa"/>
          </w:tcPr>
          <w:p w:rsidR="007D1338" w:rsidRDefault="007D1338"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lastRenderedPageBreak/>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27.04.2012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27.04.2012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870</w:t>
            </w:r>
          </w:p>
        </w:tc>
        <w:tc>
          <w:tcPr>
            <w:tcW w:w="1942" w:type="dxa"/>
          </w:tcPr>
          <w:p w:rsidR="007D1338" w:rsidRPr="0055521E" w:rsidRDefault="007D1338" w:rsidP="00BB20F3">
            <w:r w:rsidRPr="0091174E">
              <w:t>Hand Cursor ruckelt weniger 1</w:t>
            </w:r>
          </w:p>
        </w:tc>
        <w:tc>
          <w:tcPr>
            <w:tcW w:w="4440" w:type="dxa"/>
          </w:tcPr>
          <w:p w:rsidR="007D1338" w:rsidRDefault="007D1338" w:rsidP="00BB20F3">
            <w:r>
              <w:t>Der Hand Cursor zittert nicht mehr so fest.</w:t>
            </w:r>
          </w:p>
        </w:tc>
        <w:tc>
          <w:tcPr>
            <w:tcW w:w="903" w:type="dxa"/>
          </w:tcPr>
          <w:p w:rsidR="007D1338" w:rsidRDefault="007D1338" w:rsidP="00BB20F3">
            <w:r>
              <w:t>Ok</w:t>
            </w:r>
          </w:p>
        </w:tc>
        <w:tc>
          <w:tcPr>
            <w:tcW w:w="1189" w:type="dxa"/>
          </w:tcPr>
          <w:p w:rsidR="007D1338" w:rsidRDefault="007D1338" w:rsidP="00BB20F3">
            <w:r>
              <w:t>27.04.2012</w:t>
            </w:r>
          </w:p>
        </w:tc>
      </w:tr>
      <w:tr w:rsidR="007D1338"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7D1338" w:rsidRDefault="0006293E" w:rsidP="00BB20F3">
            <w:pPr>
              <w:jc w:val="right"/>
            </w:pPr>
            <w:r>
              <w:t>786</w:t>
            </w:r>
          </w:p>
        </w:tc>
        <w:tc>
          <w:tcPr>
            <w:tcW w:w="1942" w:type="dxa"/>
          </w:tcPr>
          <w:p w:rsidR="007D1338" w:rsidRPr="0091174E" w:rsidRDefault="007D1338" w:rsidP="00BB20F3">
            <w:r w:rsidRPr="007D1338">
              <w:t>Video wird dargestellt</w:t>
            </w:r>
          </w:p>
        </w:tc>
        <w:tc>
          <w:tcPr>
            <w:tcW w:w="4440" w:type="dxa"/>
          </w:tcPr>
          <w:p w:rsidR="007D1338" w:rsidRDefault="008A098D" w:rsidP="00BB20F3">
            <w:r>
              <w:t>Das Video wird in WPF dargestellt.</w:t>
            </w:r>
          </w:p>
        </w:tc>
        <w:tc>
          <w:tcPr>
            <w:tcW w:w="903" w:type="dxa"/>
          </w:tcPr>
          <w:p w:rsidR="007D1338" w:rsidRDefault="008A098D" w:rsidP="00BB20F3">
            <w:r>
              <w:t>Ok</w:t>
            </w:r>
          </w:p>
        </w:tc>
        <w:tc>
          <w:tcPr>
            <w:tcW w:w="1189" w:type="dxa"/>
          </w:tcPr>
          <w:p w:rsidR="007D1338" w:rsidRDefault="007D1338"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785</w:t>
            </w:r>
          </w:p>
        </w:tc>
        <w:tc>
          <w:tcPr>
            <w:tcW w:w="1942" w:type="dxa"/>
          </w:tcPr>
          <w:p w:rsidR="007D1338" w:rsidRPr="0091174E" w:rsidRDefault="007D1338" w:rsidP="00BB20F3">
            <w:r w:rsidRPr="007D1338">
              <w:t>Applikation ist mit linker Hand bedienbar</w:t>
            </w:r>
          </w:p>
        </w:tc>
        <w:tc>
          <w:tcPr>
            <w:tcW w:w="4440"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89" w:type="dxa"/>
          </w:tcPr>
          <w:p w:rsidR="007D1338" w:rsidRDefault="007D1338" w:rsidP="00BB20F3">
            <w:r>
              <w:t>27.04.2012</w:t>
            </w:r>
          </w:p>
        </w:tc>
      </w:tr>
    </w:tbl>
    <w:p w:rsidR="007D1338" w:rsidRDefault="007D1338" w:rsidP="00027E32">
      <w:pPr>
        <w:pStyle w:val="Heading4"/>
      </w:pPr>
      <w:r>
        <w:t>Sprint 10</w:t>
      </w:r>
    </w:p>
    <w:p w:rsidR="008A098D" w:rsidRDefault="008A098D" w:rsidP="008A098D">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8A098D"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8A098D" w:rsidRDefault="00EE1A43" w:rsidP="00BB20F3">
            <w:pPr>
              <w:jc w:val="right"/>
            </w:pPr>
            <w:r>
              <w:t>Ticket</w:t>
            </w:r>
            <w:r w:rsidR="008A098D">
              <w:t>#</w:t>
            </w:r>
          </w:p>
        </w:tc>
        <w:tc>
          <w:tcPr>
            <w:tcW w:w="1942" w:type="dxa"/>
          </w:tcPr>
          <w:p w:rsidR="008A098D" w:rsidRDefault="008A098D" w:rsidP="00BB20F3">
            <w:r>
              <w:t>Titel</w:t>
            </w:r>
          </w:p>
        </w:tc>
        <w:tc>
          <w:tcPr>
            <w:tcW w:w="4440" w:type="dxa"/>
          </w:tcPr>
          <w:p w:rsidR="008A098D" w:rsidRDefault="008A098D" w:rsidP="00BB20F3">
            <w:r>
              <w:t>Beschreibung</w:t>
            </w:r>
          </w:p>
        </w:tc>
        <w:tc>
          <w:tcPr>
            <w:tcW w:w="903" w:type="dxa"/>
          </w:tcPr>
          <w:p w:rsidR="008A098D" w:rsidRDefault="008A098D" w:rsidP="00BB20F3">
            <w:r>
              <w:t>Resultat</w:t>
            </w:r>
          </w:p>
        </w:tc>
        <w:tc>
          <w:tcPr>
            <w:tcW w:w="1189" w:type="dxa"/>
          </w:tcPr>
          <w:p w:rsidR="008A098D" w:rsidRDefault="008A098D"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42" w:type="dxa"/>
          </w:tcPr>
          <w:p w:rsidR="0006293E" w:rsidRPr="0055521E" w:rsidRDefault="0006293E" w:rsidP="00BB20F3">
            <w:r w:rsidRPr="0091174E">
              <w:t>Hand Cursor ruckelt weniger 1</w:t>
            </w:r>
          </w:p>
        </w:tc>
        <w:tc>
          <w:tcPr>
            <w:tcW w:w="4440" w:type="dxa"/>
          </w:tcPr>
          <w:p w:rsidR="0006293E" w:rsidRDefault="0006293E" w:rsidP="00BB20F3">
            <w:r>
              <w:t>Der Hand Cursor zittert nicht mehr so fest.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42" w:type="dxa"/>
          </w:tcPr>
          <w:p w:rsidR="0006293E" w:rsidRPr="0091174E" w:rsidRDefault="0006293E" w:rsidP="00BB20F3">
            <w:r w:rsidRPr="007D1338">
              <w:t>Video wird dargestellt</w:t>
            </w:r>
          </w:p>
        </w:tc>
        <w:tc>
          <w:tcPr>
            <w:tcW w:w="4440" w:type="dxa"/>
          </w:tcPr>
          <w:p w:rsidR="0006293E" w:rsidRDefault="0006293E" w:rsidP="00BB20F3">
            <w:r>
              <w:t>Das Video wird in WPF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42" w:type="dxa"/>
          </w:tcPr>
          <w:p w:rsidR="0006293E" w:rsidRPr="0091174E" w:rsidRDefault="0006293E" w:rsidP="00BB20F3">
            <w:r w:rsidRPr="007D1338">
              <w:t>Applikation ist mit linker Hand bedienbar</w:t>
            </w:r>
          </w:p>
        </w:tc>
        <w:tc>
          <w:tcPr>
            <w:tcW w:w="4440"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9" w:type="dxa"/>
          </w:tcPr>
          <w:p w:rsidR="0006293E" w:rsidRDefault="0006293E" w:rsidP="00BB20F3">
            <w:r>
              <w:t>07.05.2012</w:t>
            </w:r>
          </w:p>
        </w:tc>
      </w:tr>
      <w:tr w:rsidR="00E26862"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26862" w:rsidRDefault="0006293E" w:rsidP="00BB20F3">
            <w:pPr>
              <w:jc w:val="right"/>
            </w:pPr>
            <w:r>
              <w:t>798</w:t>
            </w:r>
          </w:p>
        </w:tc>
        <w:tc>
          <w:tcPr>
            <w:tcW w:w="1942" w:type="dxa"/>
          </w:tcPr>
          <w:p w:rsidR="00E26862" w:rsidRPr="007D1338" w:rsidRDefault="00E26862" w:rsidP="00BB20F3">
            <w:r w:rsidRPr="008A098D">
              <w:t>Plug-in Möglichkeit</w:t>
            </w:r>
          </w:p>
        </w:tc>
        <w:tc>
          <w:tcPr>
            <w:tcW w:w="4440" w:type="dxa"/>
          </w:tcPr>
          <w:p w:rsidR="00E26862" w:rsidRDefault="00E26862" w:rsidP="00BB20F3">
            <w:r>
              <w:t>Ein Plug-in kann automatisch in die Main-Applikation geladen werden.</w:t>
            </w:r>
          </w:p>
        </w:tc>
        <w:tc>
          <w:tcPr>
            <w:tcW w:w="903" w:type="dxa"/>
          </w:tcPr>
          <w:p w:rsidR="00E26862" w:rsidRDefault="00E26862" w:rsidP="00BB20F3">
            <w:r>
              <w:t>Ok</w:t>
            </w:r>
          </w:p>
        </w:tc>
        <w:tc>
          <w:tcPr>
            <w:tcW w:w="1189" w:type="dxa"/>
          </w:tcPr>
          <w:p w:rsidR="00E26862" w:rsidRDefault="00E26862" w:rsidP="00BB20F3">
            <w:r>
              <w:t>07.05.2012</w:t>
            </w:r>
          </w:p>
        </w:tc>
      </w:tr>
    </w:tbl>
    <w:p w:rsidR="006B6003" w:rsidRDefault="006B6003" w:rsidP="00027E32">
      <w:pPr>
        <w:pStyle w:val="Heading4"/>
      </w:pPr>
      <w:r>
        <w:t>Sprint 11</w:t>
      </w:r>
    </w:p>
    <w:p w:rsidR="006B6003" w:rsidRDefault="006B6003" w:rsidP="006B6003">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6B6003"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6B6003" w:rsidRDefault="00EE1A43" w:rsidP="00501D54">
            <w:pPr>
              <w:jc w:val="right"/>
            </w:pPr>
            <w:r>
              <w:t>Ticket</w:t>
            </w:r>
            <w:r w:rsidR="006B6003">
              <w:t>#</w:t>
            </w:r>
          </w:p>
        </w:tc>
        <w:tc>
          <w:tcPr>
            <w:tcW w:w="1965" w:type="dxa"/>
          </w:tcPr>
          <w:p w:rsidR="006B6003" w:rsidRDefault="006B6003" w:rsidP="00BB20F3">
            <w:r>
              <w:t>Titel</w:t>
            </w:r>
          </w:p>
        </w:tc>
        <w:tc>
          <w:tcPr>
            <w:tcW w:w="4418" w:type="dxa"/>
          </w:tcPr>
          <w:p w:rsidR="006B6003" w:rsidRDefault="006B6003" w:rsidP="00BB20F3">
            <w:r>
              <w:t>Beschreibung</w:t>
            </w:r>
          </w:p>
        </w:tc>
        <w:tc>
          <w:tcPr>
            <w:tcW w:w="903" w:type="dxa"/>
          </w:tcPr>
          <w:p w:rsidR="006B6003" w:rsidRDefault="006B6003" w:rsidP="00BB20F3">
            <w:r>
              <w:t>Resultat</w:t>
            </w:r>
          </w:p>
        </w:tc>
        <w:tc>
          <w:tcPr>
            <w:tcW w:w="1188" w:type="dxa"/>
          </w:tcPr>
          <w:p w:rsidR="006B6003" w:rsidRDefault="006B6003"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BB20F3">
            <w:r w:rsidRPr="0055521E">
              <w:t xml:space="preserve">Poster werden </w:t>
            </w:r>
            <w:r w:rsidRPr="0055521E">
              <w:lastRenderedPageBreak/>
              <w:t>angezeigt</w:t>
            </w:r>
          </w:p>
        </w:tc>
        <w:tc>
          <w:tcPr>
            <w:tcW w:w="4418" w:type="dxa"/>
          </w:tcPr>
          <w:p w:rsidR="00EE1A43" w:rsidRDefault="00EE1A43" w:rsidP="00BB20F3">
            <w:r>
              <w:lastRenderedPageBreak/>
              <w:t>Es wird das aktuelle Poster angezeigt.</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lastRenderedPageBreak/>
              <w:t>A</w:t>
            </w:r>
          </w:p>
        </w:tc>
        <w:tc>
          <w:tcPr>
            <w:tcW w:w="1965" w:type="dxa"/>
          </w:tcPr>
          <w:p w:rsidR="00EE1A43" w:rsidRDefault="00EE1A43" w:rsidP="00BB20F3">
            <w:r w:rsidRPr="0055521E">
              <w:t>Poster browsen</w:t>
            </w:r>
          </w:p>
        </w:tc>
        <w:tc>
          <w:tcPr>
            <w:tcW w:w="4418"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t>Hand C</w:t>
            </w:r>
            <w:r w:rsidRPr="0055521E">
              <w:t>ursor wird dargestellt</w:t>
            </w:r>
          </w:p>
        </w:tc>
        <w:tc>
          <w:tcPr>
            <w:tcW w:w="4418" w:type="dxa"/>
          </w:tcPr>
          <w:p w:rsidR="00EE1A43" w:rsidRDefault="00EE1A43" w:rsidP="00BB20F3">
            <w:r>
              <w:t>Der Hand Cursor wird als blauer Punkt dargestellt.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55521E">
              <w:t>Eigenes Skelett wird dargestellt</w:t>
            </w:r>
          </w:p>
        </w:tc>
        <w:tc>
          <w:tcPr>
            <w:tcW w:w="4418"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94087F">
              <w:t>Sofortiges Erfolgserlebnis für Einstieg sichergestellt</w:t>
            </w:r>
          </w:p>
        </w:tc>
        <w:tc>
          <w:tcPr>
            <w:tcW w:w="4418"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8" w:type="dxa"/>
          </w:tcPr>
          <w:p w:rsidR="00EE1A43" w:rsidRDefault="00EE1A43"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BB20F3">
            <w:r w:rsidRPr="0091174E">
              <w:t>Pointer für die Hand schön dargestellt</w:t>
            </w:r>
          </w:p>
        </w:tc>
        <w:tc>
          <w:tcPr>
            <w:tcW w:w="4418" w:type="dxa"/>
          </w:tcPr>
          <w:p w:rsidR="0006293E" w:rsidRDefault="0006293E" w:rsidP="00BB20F3">
            <w:r>
              <w:t>Der Hand Cursor wird als rechte Hand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65" w:type="dxa"/>
          </w:tcPr>
          <w:p w:rsidR="0006293E" w:rsidRPr="0055521E" w:rsidRDefault="0006293E" w:rsidP="00BB20F3">
            <w:r w:rsidRPr="0091174E">
              <w:t>Skelett schön dargestellt</w:t>
            </w:r>
          </w:p>
        </w:tc>
        <w:tc>
          <w:tcPr>
            <w:tcW w:w="4418" w:type="dxa"/>
          </w:tcPr>
          <w:p w:rsidR="0006293E" w:rsidRDefault="0006293E" w:rsidP="00BB20F3">
            <w:r>
              <w:t>Das Skelett wird als Strichmännlein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06293E" w:rsidP="00BB20F3">
            <w:r w:rsidRPr="0091174E">
              <w:t>Hand Cursor ruckelt weniger 1</w:t>
            </w:r>
          </w:p>
        </w:tc>
        <w:tc>
          <w:tcPr>
            <w:tcW w:w="4418" w:type="dxa"/>
          </w:tcPr>
          <w:p w:rsidR="0006293E" w:rsidRDefault="0006293E" w:rsidP="00BB20F3">
            <w:r>
              <w:t>Der Hand Cursor zittert nicht mehr so fest.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BB20F3">
            <w:r w:rsidRPr="007D1338">
              <w:t>Video wird dargestellt</w:t>
            </w:r>
          </w:p>
        </w:tc>
        <w:tc>
          <w:tcPr>
            <w:tcW w:w="4418" w:type="dxa"/>
          </w:tcPr>
          <w:p w:rsidR="0006293E" w:rsidRDefault="0006293E" w:rsidP="00BB20F3">
            <w:r>
              <w:t>Das Video wird in WPF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BB20F3">
            <w:r w:rsidRPr="007D1338">
              <w:t>Applikation ist mit linker Hand bedienbar</w:t>
            </w:r>
          </w:p>
        </w:tc>
        <w:tc>
          <w:tcPr>
            <w:tcW w:w="4418"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BB20F3">
            <w:r w:rsidRPr="008A098D">
              <w:t>Plug-in Möglichkeit</w:t>
            </w:r>
          </w:p>
        </w:tc>
        <w:tc>
          <w:tcPr>
            <w:tcW w:w="4418" w:type="dxa"/>
          </w:tcPr>
          <w:p w:rsidR="0006293E" w:rsidRDefault="0006293E" w:rsidP="00BB20F3">
            <w:r>
              <w:t>Ein Plugin kann automatisch in die Main-Applikation geladen werden.</w:t>
            </w:r>
          </w:p>
        </w:tc>
        <w:tc>
          <w:tcPr>
            <w:tcW w:w="903" w:type="dxa"/>
          </w:tcPr>
          <w:p w:rsidR="0006293E" w:rsidRDefault="0006293E" w:rsidP="00BB20F3">
            <w:r>
              <w:t>Ok</w:t>
            </w:r>
          </w:p>
        </w:tc>
        <w:tc>
          <w:tcPr>
            <w:tcW w:w="1188" w:type="dxa"/>
          </w:tcPr>
          <w:p w:rsidR="0006293E" w:rsidRDefault="0006293E"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833</w:t>
            </w:r>
          </w:p>
        </w:tc>
        <w:tc>
          <w:tcPr>
            <w:tcW w:w="1965" w:type="dxa"/>
          </w:tcPr>
          <w:p w:rsidR="00501D54" w:rsidRPr="00501D54" w:rsidRDefault="00501D54" w:rsidP="00BB20F3">
            <w:r w:rsidRPr="00501D54">
              <w:t>Demomodus: Vom Demomodus wird zum Interaktionsmodus gewechselt</w:t>
            </w:r>
          </w:p>
        </w:tc>
        <w:tc>
          <w:tcPr>
            <w:tcW w:w="441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501D54" w:rsidRDefault="0006293E" w:rsidP="00501D54">
            <w:pPr>
              <w:tabs>
                <w:tab w:val="left" w:pos="225"/>
              </w:tabs>
              <w:jc w:val="right"/>
            </w:pPr>
            <w:r>
              <w:t>834</w:t>
            </w:r>
          </w:p>
        </w:tc>
        <w:tc>
          <w:tcPr>
            <w:tcW w:w="1965" w:type="dxa"/>
          </w:tcPr>
          <w:p w:rsidR="00501D54" w:rsidRPr="00501D54" w:rsidRDefault="00501D54" w:rsidP="00BB20F3">
            <w:r w:rsidRPr="00501D54">
              <w:t>Demomodus: Vom Interaktionsmodus wird zum Demomodus gewechselt</w:t>
            </w:r>
          </w:p>
        </w:tc>
        <w:tc>
          <w:tcPr>
            <w:tcW w:w="441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799</w:t>
            </w:r>
          </w:p>
        </w:tc>
        <w:tc>
          <w:tcPr>
            <w:tcW w:w="1965" w:type="dxa"/>
          </w:tcPr>
          <w:p w:rsidR="00501D54" w:rsidRPr="00501D54" w:rsidRDefault="00501D54" w:rsidP="00BB20F3">
            <w:r w:rsidRPr="00501D54">
              <w:t>Bild der Hand ist auf die rechte bzw. linke Hand abgestimmt</w:t>
            </w:r>
          </w:p>
        </w:tc>
        <w:tc>
          <w:tcPr>
            <w:tcW w:w="441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88" w:type="dxa"/>
          </w:tcPr>
          <w:p w:rsidR="00501D54" w:rsidRDefault="00501D54" w:rsidP="00BB20F3">
            <w:r>
              <w:t>14.05.2012</w:t>
            </w:r>
          </w:p>
        </w:tc>
      </w:tr>
    </w:tbl>
    <w:p w:rsidR="005018AE" w:rsidRDefault="005018AE" w:rsidP="00027E32">
      <w:pPr>
        <w:pStyle w:val="Heading4"/>
      </w:pPr>
      <w:r>
        <w:t>Sprint 12</w:t>
      </w:r>
    </w:p>
    <w:p w:rsidR="005018AE" w:rsidRDefault="005018AE" w:rsidP="005018AE">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5018AE"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5018AE" w:rsidRDefault="00EE1A43" w:rsidP="009258BB">
            <w:pPr>
              <w:jc w:val="right"/>
            </w:pPr>
            <w:r>
              <w:t>Ticket</w:t>
            </w:r>
            <w:r w:rsidR="005018AE">
              <w:t>#</w:t>
            </w:r>
          </w:p>
        </w:tc>
        <w:tc>
          <w:tcPr>
            <w:tcW w:w="1965" w:type="dxa"/>
          </w:tcPr>
          <w:p w:rsidR="005018AE" w:rsidRDefault="005018AE" w:rsidP="009258BB">
            <w:r>
              <w:t>Titel</w:t>
            </w:r>
          </w:p>
        </w:tc>
        <w:tc>
          <w:tcPr>
            <w:tcW w:w="4418" w:type="dxa"/>
          </w:tcPr>
          <w:p w:rsidR="005018AE" w:rsidRDefault="005018AE" w:rsidP="009258BB">
            <w:r>
              <w:t>Beschreibung</w:t>
            </w:r>
          </w:p>
        </w:tc>
        <w:tc>
          <w:tcPr>
            <w:tcW w:w="903" w:type="dxa"/>
          </w:tcPr>
          <w:p w:rsidR="005018AE" w:rsidRDefault="005018AE" w:rsidP="009258BB">
            <w:r>
              <w:t>Resultat</w:t>
            </w:r>
          </w:p>
        </w:tc>
        <w:tc>
          <w:tcPr>
            <w:tcW w:w="1188" w:type="dxa"/>
          </w:tcPr>
          <w:p w:rsidR="005018AE" w:rsidRDefault="005018AE" w:rsidP="009258BB">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werden angezeigt</w:t>
            </w:r>
          </w:p>
        </w:tc>
        <w:tc>
          <w:tcPr>
            <w:tcW w:w="4418" w:type="dxa"/>
          </w:tcPr>
          <w:p w:rsidR="00EE1A43" w:rsidRDefault="00EE1A43" w:rsidP="009258BB">
            <w:r>
              <w:t>Es wird das aktuelle Poster angezeigt.</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browsen</w:t>
            </w:r>
          </w:p>
        </w:tc>
        <w:tc>
          <w:tcPr>
            <w:tcW w:w="4418" w:type="dxa"/>
          </w:tcPr>
          <w:p w:rsidR="00EE1A43" w:rsidRDefault="00EE1A43" w:rsidP="009258BB">
            <w:r>
              <w:t>Es kann zum nächsten und zum vorhergehenden Poster gewechselt werden.</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t>Hand C</w:t>
            </w:r>
            <w:r w:rsidRPr="0055521E">
              <w:t>ursor wird dargestellt</w:t>
            </w:r>
          </w:p>
        </w:tc>
        <w:tc>
          <w:tcPr>
            <w:tcW w:w="4418" w:type="dxa"/>
          </w:tcPr>
          <w:p w:rsidR="00EE1A43" w:rsidRDefault="00EE1A43" w:rsidP="009258BB">
            <w:r>
              <w:t>Der Hand Cursor wird als blauer Punkt dargestellt.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55521E">
              <w:t>Eigenes Skelett wird dargestellt</w:t>
            </w:r>
          </w:p>
        </w:tc>
        <w:tc>
          <w:tcPr>
            <w:tcW w:w="4418" w:type="dxa"/>
          </w:tcPr>
          <w:p w:rsidR="00EE1A43" w:rsidRDefault="00EE1A43" w:rsidP="009258BB">
            <w:r>
              <w:t>Die verschiedenen Skelettjoints des Benutzers werden angezeigt.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94087F">
              <w:t>Sofortiges Erfolgserlebnis für Einstieg sichergestellt</w:t>
            </w:r>
          </w:p>
        </w:tc>
        <w:tc>
          <w:tcPr>
            <w:tcW w:w="4418" w:type="dxa"/>
          </w:tcPr>
          <w:p w:rsidR="00EE1A43" w:rsidRDefault="00EE1A43" w:rsidP="009258BB">
            <w:r>
              <w:t>Das sofortige Erfolgserlebnis ist durch das Skelett sichergestellt.</w:t>
            </w:r>
          </w:p>
        </w:tc>
        <w:tc>
          <w:tcPr>
            <w:tcW w:w="903" w:type="dxa"/>
          </w:tcPr>
          <w:p w:rsidR="00EE1A43" w:rsidRDefault="00EE1A43" w:rsidP="009258BB">
            <w:r>
              <w:t>Ok</w:t>
            </w:r>
          </w:p>
        </w:tc>
        <w:tc>
          <w:tcPr>
            <w:tcW w:w="1188" w:type="dxa"/>
          </w:tcPr>
          <w:p w:rsidR="00EE1A43" w:rsidRDefault="00EE1A43"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9258BB">
            <w:r w:rsidRPr="0091174E">
              <w:t xml:space="preserve">Pointer für die Hand </w:t>
            </w:r>
            <w:r w:rsidRPr="0091174E">
              <w:lastRenderedPageBreak/>
              <w:t>schön dargestellt</w:t>
            </w:r>
          </w:p>
        </w:tc>
        <w:tc>
          <w:tcPr>
            <w:tcW w:w="4418" w:type="dxa"/>
          </w:tcPr>
          <w:p w:rsidR="0006293E" w:rsidRDefault="0006293E" w:rsidP="009258BB">
            <w:r>
              <w:lastRenderedPageBreak/>
              <w:t>Der Hand Cursor wird als rechte Hand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lastRenderedPageBreak/>
              <w:t>779</w:t>
            </w:r>
          </w:p>
        </w:tc>
        <w:tc>
          <w:tcPr>
            <w:tcW w:w="1965" w:type="dxa"/>
          </w:tcPr>
          <w:p w:rsidR="0006293E" w:rsidRPr="0055521E" w:rsidRDefault="0006293E" w:rsidP="009258BB">
            <w:r w:rsidRPr="0091174E">
              <w:t>Skelett schön dargestellt</w:t>
            </w:r>
          </w:p>
        </w:tc>
        <w:tc>
          <w:tcPr>
            <w:tcW w:w="4418" w:type="dxa"/>
          </w:tcPr>
          <w:p w:rsidR="0006293E" w:rsidRDefault="0006293E" w:rsidP="009258BB">
            <w:r>
              <w:t>Das Skelett wird als Strichmännlein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06293E" w:rsidP="009258BB">
            <w:r w:rsidRPr="0091174E">
              <w:t>Hand Cursor ruckelt weniger 1</w:t>
            </w:r>
          </w:p>
        </w:tc>
        <w:tc>
          <w:tcPr>
            <w:tcW w:w="4418" w:type="dxa"/>
          </w:tcPr>
          <w:p w:rsidR="0006293E" w:rsidRDefault="0006293E" w:rsidP="009258BB">
            <w:r>
              <w:t>Der Hand Cursor zittert nicht mehr so fest.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9258BB">
            <w:r w:rsidRPr="007D1338">
              <w:t>Video wird dargestellt</w:t>
            </w:r>
          </w:p>
        </w:tc>
        <w:tc>
          <w:tcPr>
            <w:tcW w:w="4418" w:type="dxa"/>
          </w:tcPr>
          <w:p w:rsidR="0006293E" w:rsidRDefault="0006293E" w:rsidP="009258BB">
            <w:r>
              <w:t>Das Video wird in WPF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9258BB">
            <w:r w:rsidRPr="007D1338">
              <w:t>Applikation ist mit linker Hand bedienbar</w:t>
            </w:r>
          </w:p>
        </w:tc>
        <w:tc>
          <w:tcPr>
            <w:tcW w:w="4418" w:type="dxa"/>
          </w:tcPr>
          <w:p w:rsidR="0006293E" w:rsidRDefault="0006293E" w:rsidP="009258BB">
            <w:r>
              <w:t>Die Applikation kann sowohl mit der rechten als auch der linken Hand bedient werden.</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9258BB">
            <w:r w:rsidRPr="008A098D">
              <w:t>Plug-in Möglichkeit</w:t>
            </w:r>
          </w:p>
        </w:tc>
        <w:tc>
          <w:tcPr>
            <w:tcW w:w="4418" w:type="dxa"/>
          </w:tcPr>
          <w:p w:rsidR="0006293E" w:rsidRDefault="0006293E" w:rsidP="009258BB">
            <w:r>
              <w:t>Ein Plugin kann automatisch in die Main-Applikation geladen werden.</w:t>
            </w:r>
          </w:p>
        </w:tc>
        <w:tc>
          <w:tcPr>
            <w:tcW w:w="903" w:type="dxa"/>
          </w:tcPr>
          <w:p w:rsidR="0006293E" w:rsidRDefault="0006293E" w:rsidP="009258BB">
            <w:r>
              <w:t>Ok</w:t>
            </w:r>
          </w:p>
        </w:tc>
        <w:tc>
          <w:tcPr>
            <w:tcW w:w="1188" w:type="dxa"/>
          </w:tcPr>
          <w:p w:rsidR="0006293E" w:rsidRDefault="0006293E"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800</w:t>
            </w:r>
          </w:p>
        </w:tc>
        <w:tc>
          <w:tcPr>
            <w:tcW w:w="1965" w:type="dxa"/>
          </w:tcPr>
          <w:p w:rsidR="009800A5" w:rsidRPr="008A098D" w:rsidRDefault="009800A5" w:rsidP="009258BB">
            <w:r w:rsidRPr="00501D54">
              <w:t>Mittagsmenü App in Plugin umgewandelt</w:t>
            </w:r>
          </w:p>
        </w:tc>
        <w:tc>
          <w:tcPr>
            <w:tcW w:w="4418" w:type="dxa"/>
          </w:tcPr>
          <w:p w:rsidR="009800A5" w:rsidRDefault="009800A5" w:rsidP="009258BB">
            <w:r>
              <w:t>Die Mittagsmenü-Applikation besteht als Plugin und kann durch Nr. 14 in der Hauptapplikation angezeigt werden.</w:t>
            </w:r>
          </w:p>
        </w:tc>
        <w:tc>
          <w:tcPr>
            <w:tcW w:w="903" w:type="dxa"/>
          </w:tcPr>
          <w:p w:rsidR="009800A5" w:rsidRDefault="009800A5" w:rsidP="009258BB">
            <w:r>
              <w:t>Ok</w:t>
            </w:r>
          </w:p>
        </w:tc>
        <w:tc>
          <w:tcPr>
            <w:tcW w:w="1188" w:type="dxa"/>
          </w:tcPr>
          <w:p w:rsidR="009800A5" w:rsidRDefault="009800A5"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6C5042" w:rsidP="009258BB">
            <w:pPr>
              <w:tabs>
                <w:tab w:val="left" w:pos="225"/>
              </w:tabs>
              <w:jc w:val="right"/>
            </w:pPr>
            <w:r>
              <w:t>856</w:t>
            </w:r>
          </w:p>
        </w:tc>
        <w:tc>
          <w:tcPr>
            <w:tcW w:w="1965" w:type="dxa"/>
          </w:tcPr>
          <w:p w:rsidR="00A00036" w:rsidRPr="008A098D" w:rsidRDefault="009800A5" w:rsidP="009258BB">
            <w:r>
              <w:t>Das Mittagsmenü wird angezeigt.</w:t>
            </w:r>
          </w:p>
        </w:tc>
        <w:tc>
          <w:tcPr>
            <w:tcW w:w="4418" w:type="dxa"/>
          </w:tcPr>
          <w:p w:rsidR="00A00036" w:rsidRDefault="009800A5" w:rsidP="009258BB">
            <w:r>
              <w:t>Das Mittagsmenü wird in der Wochenübersicht angezeigt.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802</w:t>
            </w:r>
          </w:p>
        </w:tc>
        <w:tc>
          <w:tcPr>
            <w:tcW w:w="1965" w:type="dxa"/>
          </w:tcPr>
          <w:p w:rsidR="00A00036" w:rsidRPr="00501D54" w:rsidRDefault="00A00036" w:rsidP="009258BB">
            <w:r w:rsidRPr="00501D54">
              <w:t>Poster App in Plugin App umgewandelt</w:t>
            </w:r>
          </w:p>
        </w:tc>
        <w:tc>
          <w:tcPr>
            <w:tcW w:w="4418" w:type="dxa"/>
          </w:tcPr>
          <w:p w:rsidR="00A00036" w:rsidRDefault="00A00036" w:rsidP="009258BB">
            <w:r>
              <w:t>Die Poster-Applikation besteht als Plugin und kann durch Nr. 14 in der Hauptapplikation angezeigt werden.</w:t>
            </w:r>
          </w:p>
        </w:tc>
        <w:tc>
          <w:tcPr>
            <w:tcW w:w="903" w:type="dxa"/>
          </w:tcPr>
          <w:p w:rsidR="00A00036" w:rsidRDefault="00A00036" w:rsidP="009258BB">
            <w:r>
              <w:t>Ok</w:t>
            </w:r>
          </w:p>
        </w:tc>
        <w:tc>
          <w:tcPr>
            <w:tcW w:w="1188" w:type="dxa"/>
          </w:tcPr>
          <w:p w:rsidR="00A00036" w:rsidRDefault="00A00036"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tabs>
                <w:tab w:val="left" w:pos="225"/>
              </w:tabs>
              <w:jc w:val="right"/>
            </w:pPr>
            <w:r>
              <w:t>833</w:t>
            </w:r>
          </w:p>
        </w:tc>
        <w:tc>
          <w:tcPr>
            <w:tcW w:w="1965" w:type="dxa"/>
          </w:tcPr>
          <w:p w:rsidR="0006293E" w:rsidRPr="00501D54" w:rsidRDefault="0006293E" w:rsidP="009258BB">
            <w:r w:rsidRPr="00501D54">
              <w:t>Demomodus: Vom Demomodus wird zum Interaktionsmodus gewechselt</w:t>
            </w:r>
          </w:p>
        </w:tc>
        <w:tc>
          <w:tcPr>
            <w:tcW w:w="4418" w:type="dxa"/>
          </w:tcPr>
          <w:p w:rsidR="0006293E" w:rsidRDefault="0006293E" w:rsidP="009258BB">
            <w:r>
              <w:t>Wenn die Applikation im Demomodus ist und ich sie bedienen möchte (Skeletterkennung), wechselt sie automatisch in den Interaktionsmodus.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tabs>
                <w:tab w:val="left" w:pos="225"/>
              </w:tabs>
              <w:jc w:val="right"/>
            </w:pPr>
            <w:r>
              <w:t>834</w:t>
            </w:r>
          </w:p>
        </w:tc>
        <w:tc>
          <w:tcPr>
            <w:tcW w:w="1965" w:type="dxa"/>
          </w:tcPr>
          <w:p w:rsidR="0006293E" w:rsidRPr="00501D54" w:rsidRDefault="0006293E" w:rsidP="009258BB">
            <w:r w:rsidRPr="00501D54">
              <w:t>Demomodus: Vom Interaktionsmodus wird zum Demomodus gewechselt</w:t>
            </w:r>
          </w:p>
        </w:tc>
        <w:tc>
          <w:tcPr>
            <w:tcW w:w="4418" w:type="dxa"/>
          </w:tcPr>
          <w:p w:rsidR="0006293E" w:rsidRDefault="0006293E" w:rsidP="009258BB">
            <w:r>
              <w:t>Wenn die Applikation im Interaktionsmodus ist und niemand die Applikation bedient (Skeletterkennung), so wechselt sie automatisch in den Demomodus.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6C5042" w:rsidP="00AF7548">
            <w:pPr>
              <w:tabs>
                <w:tab w:val="left" w:pos="225"/>
              </w:tabs>
              <w:jc w:val="right"/>
            </w:pPr>
            <w:r>
              <w:t>836</w:t>
            </w:r>
          </w:p>
        </w:tc>
        <w:tc>
          <w:tcPr>
            <w:tcW w:w="1965" w:type="dxa"/>
          </w:tcPr>
          <w:p w:rsidR="0006293E" w:rsidRPr="00501D54" w:rsidRDefault="0006293E" w:rsidP="009258BB">
            <w:r w:rsidRPr="00097848">
              <w:t>Demomodus: Demotext zu aktiver App wird angezeigt</w:t>
            </w:r>
          </w:p>
        </w:tc>
        <w:tc>
          <w:tcPr>
            <w:tcW w:w="4418" w:type="dxa"/>
          </w:tcPr>
          <w:p w:rsidR="0006293E" w:rsidRDefault="0006293E" w:rsidP="009258BB">
            <w:r>
              <w:t>Wenn die Applikation im Demomodus ist, wird ein attraktiver Teaser-Text angezeigt.</w:t>
            </w:r>
          </w:p>
        </w:tc>
        <w:tc>
          <w:tcPr>
            <w:tcW w:w="903" w:type="dxa"/>
          </w:tcPr>
          <w:p w:rsidR="0006293E" w:rsidRDefault="0006293E" w:rsidP="009258BB">
            <w:r>
              <w:t>Ok</w:t>
            </w:r>
          </w:p>
        </w:tc>
        <w:tc>
          <w:tcPr>
            <w:tcW w:w="1188" w:type="dxa"/>
          </w:tcPr>
          <w:p w:rsidR="0006293E" w:rsidRDefault="0006293E"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835</w:t>
            </w:r>
          </w:p>
        </w:tc>
        <w:tc>
          <w:tcPr>
            <w:tcW w:w="1965" w:type="dxa"/>
          </w:tcPr>
          <w:p w:rsidR="00A00036" w:rsidRPr="00501D54" w:rsidRDefault="00A00036" w:rsidP="009258BB">
            <w:r w:rsidRPr="00097848">
              <w:t>Demomodus: Apps werden automatisch gewechselt</w:t>
            </w:r>
          </w:p>
        </w:tc>
        <w:tc>
          <w:tcPr>
            <w:tcW w:w="4418" w:type="dxa"/>
          </w:tcPr>
          <w:p w:rsidR="00A00036" w:rsidRDefault="00A00036" w:rsidP="009258BB">
            <w:r>
              <w:t>Wenn die Applikation im Demomodus ist und sich niemand für die Applikation interessiert, so wechselt der Text nach einer definierten Zeit.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06293E" w:rsidP="009258BB">
            <w:pPr>
              <w:tabs>
                <w:tab w:val="left" w:pos="225"/>
              </w:tabs>
              <w:jc w:val="right"/>
            </w:pPr>
            <w:r>
              <w:t>799</w:t>
            </w:r>
          </w:p>
        </w:tc>
        <w:tc>
          <w:tcPr>
            <w:tcW w:w="1965" w:type="dxa"/>
          </w:tcPr>
          <w:p w:rsidR="00A00036" w:rsidRPr="00501D54" w:rsidRDefault="00A00036" w:rsidP="009258BB">
            <w:r w:rsidRPr="00501D54">
              <w:t>Bild der Hand ist auf die rechte bzw. linke Hand abgestimmt</w:t>
            </w:r>
          </w:p>
        </w:tc>
        <w:tc>
          <w:tcPr>
            <w:tcW w:w="4418" w:type="dxa"/>
          </w:tcPr>
          <w:p w:rsidR="00A00036" w:rsidRDefault="00A00036" w:rsidP="009258BB">
            <w:r>
              <w:t>Bediene ich die Applikation mit der rechten Hand, so wird der Cursor als rechte Hand dargestellt. Bediene ich die Applikation mit der linken Hand, so ist das Bild des Cursors eine linke Hand.</w:t>
            </w:r>
          </w:p>
        </w:tc>
        <w:tc>
          <w:tcPr>
            <w:tcW w:w="903" w:type="dxa"/>
          </w:tcPr>
          <w:p w:rsidR="00A00036" w:rsidRDefault="00A00036" w:rsidP="009258BB">
            <w:r>
              <w:t>Ok</w:t>
            </w:r>
          </w:p>
        </w:tc>
        <w:tc>
          <w:tcPr>
            <w:tcW w:w="1188" w:type="dxa"/>
          </w:tcPr>
          <w:p w:rsidR="00A00036" w:rsidRDefault="00A00036"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856</w:t>
            </w:r>
          </w:p>
        </w:tc>
        <w:tc>
          <w:tcPr>
            <w:tcW w:w="1965" w:type="dxa"/>
          </w:tcPr>
          <w:p w:rsidR="009800A5" w:rsidRPr="00501D54" w:rsidRDefault="009800A5" w:rsidP="009258BB">
            <w:r w:rsidRPr="009800A5">
              <w:t>Mittagsmenü App automatisch aktualisiert</w:t>
            </w:r>
          </w:p>
        </w:tc>
        <w:tc>
          <w:tcPr>
            <w:tcW w:w="4418" w:type="dxa"/>
          </w:tcPr>
          <w:p w:rsidR="009800A5" w:rsidRDefault="009800A5" w:rsidP="009800A5">
            <w:r>
              <w:t>Das Mittagsmenü für den aktuellen Tag wird angezeigt.</w:t>
            </w:r>
          </w:p>
        </w:tc>
        <w:tc>
          <w:tcPr>
            <w:tcW w:w="903" w:type="dxa"/>
          </w:tcPr>
          <w:p w:rsidR="009800A5" w:rsidRDefault="009800A5" w:rsidP="009258BB">
            <w:r>
              <w:t>Ok</w:t>
            </w:r>
          </w:p>
        </w:tc>
        <w:tc>
          <w:tcPr>
            <w:tcW w:w="1188" w:type="dxa"/>
          </w:tcPr>
          <w:p w:rsidR="009800A5" w:rsidRDefault="00AF5956" w:rsidP="009258BB">
            <w:r>
              <w:t>22.05</w:t>
            </w:r>
            <w:r w:rsidR="009800A5">
              <w:t>.2012</w:t>
            </w:r>
          </w:p>
        </w:tc>
      </w:tr>
      <w:tr w:rsidR="009800A5"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800A5" w:rsidRDefault="006C5042" w:rsidP="009258BB">
            <w:pPr>
              <w:tabs>
                <w:tab w:val="left" w:pos="225"/>
              </w:tabs>
              <w:jc w:val="right"/>
            </w:pPr>
            <w:r>
              <w:t>872</w:t>
            </w:r>
          </w:p>
        </w:tc>
        <w:tc>
          <w:tcPr>
            <w:tcW w:w="1965" w:type="dxa"/>
          </w:tcPr>
          <w:p w:rsidR="009800A5" w:rsidRPr="009800A5" w:rsidRDefault="009800A5" w:rsidP="009258BB">
            <w:r w:rsidRPr="009800A5">
              <w:t>Navigation mit schönen "Tabs" ermöglichen</w:t>
            </w:r>
          </w:p>
        </w:tc>
        <w:tc>
          <w:tcPr>
            <w:tcW w:w="4418" w:type="dxa"/>
          </w:tcPr>
          <w:p w:rsidR="009800A5" w:rsidRDefault="009800A5" w:rsidP="009258BB">
            <w:r>
              <w:t>Die Navigation findet über die Tabs im Menu statt.</w:t>
            </w:r>
          </w:p>
        </w:tc>
        <w:tc>
          <w:tcPr>
            <w:tcW w:w="903" w:type="dxa"/>
          </w:tcPr>
          <w:p w:rsidR="009800A5" w:rsidRDefault="009258BB" w:rsidP="009258BB">
            <w:r>
              <w:t>Ok</w:t>
            </w:r>
          </w:p>
        </w:tc>
        <w:tc>
          <w:tcPr>
            <w:tcW w:w="1188" w:type="dxa"/>
          </w:tcPr>
          <w:p w:rsidR="009800A5" w:rsidRDefault="009800A5" w:rsidP="00AF5956">
            <w:r>
              <w:t>22.0</w:t>
            </w:r>
            <w:r w:rsidR="00AF5956">
              <w:t>5</w:t>
            </w:r>
            <w:r>
              <w:t>.2012</w:t>
            </w:r>
          </w:p>
        </w:tc>
      </w:tr>
      <w:tr w:rsidR="00AF595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F5956" w:rsidRDefault="00AF5956" w:rsidP="009258BB">
            <w:pPr>
              <w:tabs>
                <w:tab w:val="left" w:pos="225"/>
              </w:tabs>
              <w:jc w:val="right"/>
            </w:pPr>
            <w:r>
              <w:t>855</w:t>
            </w:r>
          </w:p>
        </w:tc>
        <w:tc>
          <w:tcPr>
            <w:tcW w:w="1965" w:type="dxa"/>
          </w:tcPr>
          <w:p w:rsidR="00AF5956" w:rsidRPr="009800A5" w:rsidRDefault="00AF5956" w:rsidP="009258BB">
            <w:r w:rsidRPr="00AF5956">
              <w:t>Deployment Entwickler PC möglich</w:t>
            </w:r>
          </w:p>
        </w:tc>
        <w:tc>
          <w:tcPr>
            <w:tcW w:w="4418" w:type="dxa"/>
          </w:tcPr>
          <w:p w:rsidR="00AF5956" w:rsidRDefault="00DC1935" w:rsidP="009258BB">
            <w:r>
              <w:t>Die Solution kann nach dem SVN-</w:t>
            </w:r>
            <w:r w:rsidR="00AF5956">
              <w:t>Checkout geöffnet und es kann daran gearbeitet werden.</w:t>
            </w:r>
          </w:p>
        </w:tc>
        <w:tc>
          <w:tcPr>
            <w:tcW w:w="903" w:type="dxa"/>
          </w:tcPr>
          <w:p w:rsidR="00AF5956" w:rsidRDefault="00AF5956" w:rsidP="009258BB">
            <w:r>
              <w:t>Ok</w:t>
            </w:r>
          </w:p>
        </w:tc>
        <w:tc>
          <w:tcPr>
            <w:tcW w:w="1188" w:type="dxa"/>
          </w:tcPr>
          <w:p w:rsidR="00AF5956" w:rsidRDefault="00AF5956" w:rsidP="009258BB">
            <w:r>
              <w:t>22.05.2012</w:t>
            </w:r>
          </w:p>
        </w:tc>
      </w:tr>
    </w:tbl>
    <w:p w:rsidR="00027E32" w:rsidRDefault="00027E32" w:rsidP="00027E32">
      <w:pPr>
        <w:pStyle w:val="Heading4"/>
      </w:pPr>
      <w:r>
        <w:t>Sprint 13</w:t>
      </w:r>
    </w:p>
    <w:p w:rsidR="00027E32" w:rsidRDefault="00027E32" w:rsidP="00027E32">
      <w:r>
        <w:t>Testperson: Christina Heidt</w:t>
      </w:r>
      <w:r w:rsidRPr="00EE1A43">
        <w:t xml:space="preserve"> </w:t>
      </w:r>
      <w:r>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027E32" w:rsidTr="00783EB7">
        <w:trPr>
          <w:cnfStyle w:val="100000000000" w:firstRow="1" w:lastRow="0" w:firstColumn="0" w:lastColumn="0" w:oddVBand="0" w:evenVBand="0" w:oddHBand="0" w:evenHBand="0" w:firstRowFirstColumn="0" w:firstRowLastColumn="0" w:lastRowFirstColumn="0" w:lastRowLastColumn="0"/>
        </w:trPr>
        <w:tc>
          <w:tcPr>
            <w:tcW w:w="814" w:type="dxa"/>
          </w:tcPr>
          <w:p w:rsidR="00027E32" w:rsidRDefault="00027E32" w:rsidP="00783EB7">
            <w:pPr>
              <w:jc w:val="right"/>
            </w:pPr>
            <w:r>
              <w:t>Ticket#</w:t>
            </w:r>
          </w:p>
        </w:tc>
        <w:tc>
          <w:tcPr>
            <w:tcW w:w="1965" w:type="dxa"/>
          </w:tcPr>
          <w:p w:rsidR="00027E32" w:rsidRDefault="00027E32" w:rsidP="00783EB7">
            <w:r>
              <w:t>Titel</w:t>
            </w:r>
          </w:p>
        </w:tc>
        <w:tc>
          <w:tcPr>
            <w:tcW w:w="4418" w:type="dxa"/>
          </w:tcPr>
          <w:p w:rsidR="00027E32" w:rsidRDefault="00027E32" w:rsidP="00783EB7">
            <w:r>
              <w:t>Beschreibung</w:t>
            </w:r>
          </w:p>
        </w:tc>
        <w:tc>
          <w:tcPr>
            <w:tcW w:w="903" w:type="dxa"/>
          </w:tcPr>
          <w:p w:rsidR="00027E32" w:rsidRDefault="00027E32" w:rsidP="00783EB7">
            <w:r>
              <w:t>Resultat</w:t>
            </w:r>
          </w:p>
        </w:tc>
        <w:tc>
          <w:tcPr>
            <w:tcW w:w="1188" w:type="dxa"/>
          </w:tcPr>
          <w:p w:rsidR="00027E32" w:rsidRDefault="00027E32" w:rsidP="00783EB7">
            <w:r>
              <w:t>Datum</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Default="00027E32" w:rsidP="00783EB7">
            <w:r w:rsidRPr="0055521E">
              <w:t>Poster werden angezeigt</w:t>
            </w:r>
          </w:p>
        </w:tc>
        <w:tc>
          <w:tcPr>
            <w:tcW w:w="4418" w:type="dxa"/>
          </w:tcPr>
          <w:p w:rsidR="00027E32" w:rsidRDefault="00027E32" w:rsidP="00783EB7">
            <w:r>
              <w:t>Es wird das aktuelle Poster angezeigt.</w:t>
            </w:r>
          </w:p>
        </w:tc>
        <w:tc>
          <w:tcPr>
            <w:tcW w:w="903" w:type="dxa"/>
          </w:tcPr>
          <w:p w:rsidR="00027E32" w:rsidRDefault="00027E32" w:rsidP="00783EB7"/>
        </w:tc>
        <w:tc>
          <w:tcPr>
            <w:tcW w:w="1188" w:type="dxa"/>
          </w:tcPr>
          <w:p w:rsidR="00027E32" w:rsidRDefault="00027E32" w:rsidP="00483C56">
            <w:r>
              <w:t>2</w:t>
            </w:r>
            <w:r w:rsidR="00483C56">
              <w:t>9</w:t>
            </w:r>
            <w:r>
              <w:t>.05.2012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lastRenderedPageBreak/>
              <w:t>A</w:t>
            </w:r>
          </w:p>
        </w:tc>
        <w:tc>
          <w:tcPr>
            <w:tcW w:w="1965" w:type="dxa"/>
          </w:tcPr>
          <w:p w:rsidR="00027E32" w:rsidRDefault="00027E32" w:rsidP="00783EB7">
            <w:r w:rsidRPr="0055521E">
              <w:t>Poster browsen</w:t>
            </w:r>
          </w:p>
        </w:tc>
        <w:tc>
          <w:tcPr>
            <w:tcW w:w="4418" w:type="dxa"/>
          </w:tcPr>
          <w:p w:rsidR="00027E32" w:rsidRDefault="00027E32" w:rsidP="00783EB7">
            <w:r>
              <w:t>Es kann zum nächsten und zum vorhergehenden Poster gewechselt werden.</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027E32" w:rsidP="00783EB7">
            <w:r>
              <w:t>Hand C</w:t>
            </w:r>
            <w:r w:rsidRPr="0055521E">
              <w:t>ursor wird dargestellt</w:t>
            </w:r>
          </w:p>
        </w:tc>
        <w:tc>
          <w:tcPr>
            <w:tcW w:w="4418" w:type="dxa"/>
          </w:tcPr>
          <w:p w:rsidR="00027E32" w:rsidRDefault="00027E32" w:rsidP="00783EB7">
            <w:r>
              <w:t>Der Hand Cursor wird als blauer Punkt dargestellt.</w:t>
            </w:r>
          </w:p>
        </w:tc>
        <w:tc>
          <w:tcPr>
            <w:tcW w:w="903" w:type="dxa"/>
          </w:tcPr>
          <w:p w:rsidR="00027E32" w:rsidRDefault="00027E32" w:rsidP="00783EB7">
            <w:r>
              <w:t>Ok</w:t>
            </w:r>
          </w:p>
        </w:tc>
        <w:tc>
          <w:tcPr>
            <w:tcW w:w="1188" w:type="dxa"/>
          </w:tcPr>
          <w:p w:rsidR="00027E32" w:rsidRDefault="00027E32" w:rsidP="00783EB7">
            <w:r>
              <w:t>16.04.2012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027E32" w:rsidP="00783EB7">
            <w:r w:rsidRPr="0055521E">
              <w:t>Eigenes Skelett wird dargestellt</w:t>
            </w:r>
          </w:p>
        </w:tc>
        <w:tc>
          <w:tcPr>
            <w:tcW w:w="4418" w:type="dxa"/>
          </w:tcPr>
          <w:p w:rsidR="00027E32" w:rsidRDefault="00027E32" w:rsidP="00783EB7">
            <w:r>
              <w:t>Die verschiedenen Skelettjoints des Benutzers werden angezeigt.</w:t>
            </w:r>
          </w:p>
        </w:tc>
        <w:tc>
          <w:tcPr>
            <w:tcW w:w="903" w:type="dxa"/>
          </w:tcPr>
          <w:p w:rsidR="00027E32" w:rsidRDefault="00027E32" w:rsidP="00783EB7">
            <w:r>
              <w:t>Ok</w:t>
            </w:r>
          </w:p>
        </w:tc>
        <w:tc>
          <w:tcPr>
            <w:tcW w:w="1188" w:type="dxa"/>
          </w:tcPr>
          <w:p w:rsidR="00027E32" w:rsidRDefault="00027E32" w:rsidP="00783EB7">
            <w:r>
              <w:t>16.04.2012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027E32" w:rsidP="00783EB7">
            <w:r w:rsidRPr="0094087F">
              <w:t>Sofortiges Erfolgserlebnis für Einstieg sichergestellt</w:t>
            </w:r>
          </w:p>
        </w:tc>
        <w:tc>
          <w:tcPr>
            <w:tcW w:w="4418" w:type="dxa"/>
          </w:tcPr>
          <w:p w:rsidR="00027E32" w:rsidRDefault="00027E32" w:rsidP="00783EB7">
            <w:r>
              <w:t>Das sofortige Erfolgserlebnis ist durch das Skelett sichergestellt.</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769</w:t>
            </w:r>
          </w:p>
        </w:tc>
        <w:tc>
          <w:tcPr>
            <w:tcW w:w="1965" w:type="dxa"/>
          </w:tcPr>
          <w:p w:rsidR="00027E32" w:rsidRPr="0055521E" w:rsidRDefault="00027E32" w:rsidP="00783EB7">
            <w:r w:rsidRPr="0091174E">
              <w:t>Pointer für die Hand schön dargestellt</w:t>
            </w:r>
          </w:p>
        </w:tc>
        <w:tc>
          <w:tcPr>
            <w:tcW w:w="4418" w:type="dxa"/>
          </w:tcPr>
          <w:p w:rsidR="00027E32" w:rsidRDefault="00027E32" w:rsidP="00783EB7">
            <w:r>
              <w:t>Der Hand Cursor wird als rechte Hand dargestellt.</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779</w:t>
            </w:r>
          </w:p>
        </w:tc>
        <w:tc>
          <w:tcPr>
            <w:tcW w:w="1965" w:type="dxa"/>
          </w:tcPr>
          <w:p w:rsidR="00027E32" w:rsidRPr="0055521E" w:rsidRDefault="00027E32" w:rsidP="00783EB7">
            <w:r w:rsidRPr="0091174E">
              <w:t>Skelett schön dargestellt</w:t>
            </w:r>
          </w:p>
        </w:tc>
        <w:tc>
          <w:tcPr>
            <w:tcW w:w="4418" w:type="dxa"/>
          </w:tcPr>
          <w:p w:rsidR="00027E32" w:rsidRDefault="00027E32" w:rsidP="00783EB7">
            <w:r>
              <w:t>Das Skelett wird als Strichmännlein dargestellt.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870</w:t>
            </w:r>
          </w:p>
        </w:tc>
        <w:tc>
          <w:tcPr>
            <w:tcW w:w="1965" w:type="dxa"/>
          </w:tcPr>
          <w:p w:rsidR="00027E32" w:rsidRPr="0055521E" w:rsidRDefault="00027E32" w:rsidP="00783EB7">
            <w:r w:rsidRPr="0091174E">
              <w:t>Hand Cursor ruckelt weniger 1</w:t>
            </w:r>
          </w:p>
        </w:tc>
        <w:tc>
          <w:tcPr>
            <w:tcW w:w="4418" w:type="dxa"/>
          </w:tcPr>
          <w:p w:rsidR="00027E32" w:rsidRDefault="00027E32" w:rsidP="00783EB7">
            <w:r>
              <w:t>Der Hand Cursor zittert nicht mehr so fest.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786</w:t>
            </w:r>
          </w:p>
        </w:tc>
        <w:tc>
          <w:tcPr>
            <w:tcW w:w="1965" w:type="dxa"/>
          </w:tcPr>
          <w:p w:rsidR="00027E32" w:rsidRPr="0091174E" w:rsidRDefault="00027E32" w:rsidP="00783EB7">
            <w:r w:rsidRPr="007D1338">
              <w:t>Video wird dargestellt</w:t>
            </w:r>
          </w:p>
        </w:tc>
        <w:tc>
          <w:tcPr>
            <w:tcW w:w="4418" w:type="dxa"/>
          </w:tcPr>
          <w:p w:rsidR="00027E32" w:rsidRDefault="00027E32" w:rsidP="00783EB7">
            <w:r>
              <w:t>Das Video wird in WPF dargestellt.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785</w:t>
            </w:r>
          </w:p>
        </w:tc>
        <w:tc>
          <w:tcPr>
            <w:tcW w:w="1965" w:type="dxa"/>
          </w:tcPr>
          <w:p w:rsidR="00027E32" w:rsidRPr="0091174E" w:rsidRDefault="00027E32" w:rsidP="00783EB7">
            <w:r w:rsidRPr="007D1338">
              <w:t>Applikation ist mit linker Hand bedienbar</w:t>
            </w:r>
          </w:p>
        </w:tc>
        <w:tc>
          <w:tcPr>
            <w:tcW w:w="4418" w:type="dxa"/>
          </w:tcPr>
          <w:p w:rsidR="00027E32" w:rsidRDefault="00027E32" w:rsidP="00783EB7">
            <w:r>
              <w:t>Die Applikation kann sowohl mit der rechten als auch der linken Hand bedient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798</w:t>
            </w:r>
          </w:p>
        </w:tc>
        <w:tc>
          <w:tcPr>
            <w:tcW w:w="1965" w:type="dxa"/>
          </w:tcPr>
          <w:p w:rsidR="00027E32" w:rsidRPr="007D1338" w:rsidRDefault="00027E32" w:rsidP="00783EB7">
            <w:r w:rsidRPr="008A098D">
              <w:t>Plug-in Möglichkeit</w:t>
            </w:r>
          </w:p>
        </w:tc>
        <w:tc>
          <w:tcPr>
            <w:tcW w:w="4418" w:type="dxa"/>
          </w:tcPr>
          <w:p w:rsidR="00027E32" w:rsidRDefault="00027E32" w:rsidP="00783EB7">
            <w:r>
              <w:t>Ein Plugin kann automatisch in die Main-Applikation geladen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800</w:t>
            </w:r>
          </w:p>
        </w:tc>
        <w:tc>
          <w:tcPr>
            <w:tcW w:w="1965" w:type="dxa"/>
          </w:tcPr>
          <w:p w:rsidR="00027E32" w:rsidRPr="008A098D" w:rsidRDefault="00027E32" w:rsidP="00783EB7">
            <w:r w:rsidRPr="00501D54">
              <w:t>Mittagsmenü App in Plugin umgewandelt</w:t>
            </w:r>
          </w:p>
        </w:tc>
        <w:tc>
          <w:tcPr>
            <w:tcW w:w="4418" w:type="dxa"/>
          </w:tcPr>
          <w:p w:rsidR="00027E32" w:rsidRDefault="00027E32" w:rsidP="00783EB7">
            <w:r>
              <w:t>Die Mittagsmenü-Applikation besteht als Plugin und kann durch Nr. 14 in der Hauptapplikation angezeigt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856</w:t>
            </w:r>
          </w:p>
        </w:tc>
        <w:tc>
          <w:tcPr>
            <w:tcW w:w="1965" w:type="dxa"/>
          </w:tcPr>
          <w:p w:rsidR="00027E32" w:rsidRPr="008A098D" w:rsidRDefault="00027E32" w:rsidP="00783EB7">
            <w:r>
              <w:t>Das Mittagsmenü wird angezeigt.</w:t>
            </w:r>
          </w:p>
        </w:tc>
        <w:tc>
          <w:tcPr>
            <w:tcW w:w="4418" w:type="dxa"/>
          </w:tcPr>
          <w:p w:rsidR="00027E32" w:rsidRDefault="00027E32" w:rsidP="00783EB7">
            <w:r>
              <w:t>Das Mittagsmenü wird in der Wochenübersicht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802</w:t>
            </w:r>
          </w:p>
        </w:tc>
        <w:tc>
          <w:tcPr>
            <w:tcW w:w="1965" w:type="dxa"/>
          </w:tcPr>
          <w:p w:rsidR="00027E32" w:rsidRPr="00501D54" w:rsidRDefault="00027E32" w:rsidP="00783EB7">
            <w:r w:rsidRPr="00501D54">
              <w:t>Poster App in Plugin App umgewandelt</w:t>
            </w:r>
          </w:p>
        </w:tc>
        <w:tc>
          <w:tcPr>
            <w:tcW w:w="4418" w:type="dxa"/>
          </w:tcPr>
          <w:p w:rsidR="00027E32" w:rsidRDefault="00027E32" w:rsidP="00783EB7">
            <w:r>
              <w:t>Die Poster-Applikation besteht als Plugin und kann durch Nr. 14 in der Hauptapplikation angezeigt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833</w:t>
            </w:r>
          </w:p>
        </w:tc>
        <w:tc>
          <w:tcPr>
            <w:tcW w:w="1965" w:type="dxa"/>
          </w:tcPr>
          <w:p w:rsidR="00027E32" w:rsidRPr="00501D54" w:rsidRDefault="00027E32" w:rsidP="00783EB7">
            <w:r w:rsidRPr="00501D54">
              <w:t>Demomodus: Vom Demomodus wird zum Interaktionsmodus gewechselt</w:t>
            </w:r>
          </w:p>
        </w:tc>
        <w:tc>
          <w:tcPr>
            <w:tcW w:w="4418" w:type="dxa"/>
          </w:tcPr>
          <w:p w:rsidR="00027E32" w:rsidRDefault="00027E32" w:rsidP="00783EB7">
            <w:r>
              <w:t>Wenn die Applikation im Demomodus ist und ich sie bedienen möchte (Skeletterkennung), wechselt sie automatisch in den Interaktionsmodus.</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834</w:t>
            </w:r>
          </w:p>
        </w:tc>
        <w:tc>
          <w:tcPr>
            <w:tcW w:w="1965" w:type="dxa"/>
          </w:tcPr>
          <w:p w:rsidR="00027E32" w:rsidRPr="00501D54" w:rsidRDefault="00027E32" w:rsidP="00783EB7">
            <w:r w:rsidRPr="00501D54">
              <w:t>Demomodus: Vom Interaktionsmodus wird zum Demomodus gewechselt</w:t>
            </w:r>
          </w:p>
        </w:tc>
        <w:tc>
          <w:tcPr>
            <w:tcW w:w="4418" w:type="dxa"/>
          </w:tcPr>
          <w:p w:rsidR="00027E32" w:rsidRDefault="00027E32" w:rsidP="00783EB7">
            <w:r>
              <w:t>Wenn die Applikation im Interaktionsmodus ist und niemand die Applikation bedient (Skeletterkennung), so wechselt sie automatisch in den Demomodus.</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836</w:t>
            </w:r>
          </w:p>
        </w:tc>
        <w:tc>
          <w:tcPr>
            <w:tcW w:w="1965" w:type="dxa"/>
          </w:tcPr>
          <w:p w:rsidR="00027E32" w:rsidRPr="00501D54" w:rsidRDefault="00027E32" w:rsidP="00783EB7">
            <w:r w:rsidRPr="00097848">
              <w:t>Demomodus: Demotext zu aktiver App wird angezeigt</w:t>
            </w:r>
          </w:p>
        </w:tc>
        <w:tc>
          <w:tcPr>
            <w:tcW w:w="4418" w:type="dxa"/>
          </w:tcPr>
          <w:p w:rsidR="00027E32" w:rsidRDefault="00027E32" w:rsidP="00783EB7">
            <w:r>
              <w:t>Wenn die Applikation im Demomodus ist, wird ein attraktiver Teaser-Text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835</w:t>
            </w:r>
          </w:p>
        </w:tc>
        <w:tc>
          <w:tcPr>
            <w:tcW w:w="1965" w:type="dxa"/>
          </w:tcPr>
          <w:p w:rsidR="00027E32" w:rsidRPr="00501D54" w:rsidRDefault="00027E32" w:rsidP="00783EB7">
            <w:r w:rsidRPr="00097848">
              <w:t>Demomodus: Apps werden automatisch gewechselt</w:t>
            </w:r>
          </w:p>
        </w:tc>
        <w:tc>
          <w:tcPr>
            <w:tcW w:w="4418" w:type="dxa"/>
          </w:tcPr>
          <w:p w:rsidR="00027E32" w:rsidRDefault="00027E32" w:rsidP="00783EB7">
            <w:r>
              <w:t>Wenn die Applikation im Demomodus ist und sich niemand für die Applikation interessiert, so wechselt der Text nach einer definierten Zeit.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799</w:t>
            </w:r>
          </w:p>
        </w:tc>
        <w:tc>
          <w:tcPr>
            <w:tcW w:w="1965" w:type="dxa"/>
          </w:tcPr>
          <w:p w:rsidR="00027E32" w:rsidRPr="00501D54" w:rsidRDefault="00027E32" w:rsidP="00783EB7">
            <w:r w:rsidRPr="00501D54">
              <w:t>Bild der Hand ist auf die rechte bzw. linke Hand abgestimmt</w:t>
            </w:r>
          </w:p>
        </w:tc>
        <w:tc>
          <w:tcPr>
            <w:tcW w:w="4418" w:type="dxa"/>
          </w:tcPr>
          <w:p w:rsidR="00027E32" w:rsidRDefault="00027E32" w:rsidP="00783EB7">
            <w:r>
              <w:t>Bediene ich die Applikation mit der rechten Hand, so wird der Cursor als rechte Hand dargestellt. Bediene ich die Applikation mit der linken Hand, so ist das Bild des Cursors eine linke Hand.</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856</w:t>
            </w:r>
          </w:p>
        </w:tc>
        <w:tc>
          <w:tcPr>
            <w:tcW w:w="1965" w:type="dxa"/>
          </w:tcPr>
          <w:p w:rsidR="00027E32" w:rsidRPr="00501D54" w:rsidRDefault="00027E32" w:rsidP="00783EB7">
            <w:r w:rsidRPr="009800A5">
              <w:t>Mittagsmenü App automatisch aktualisiert</w:t>
            </w:r>
          </w:p>
        </w:tc>
        <w:tc>
          <w:tcPr>
            <w:tcW w:w="4418" w:type="dxa"/>
          </w:tcPr>
          <w:p w:rsidR="00027E32" w:rsidRDefault="00027E32" w:rsidP="00783EB7">
            <w:r>
              <w:t>Das Mittagsmenü für den aktuellen Tag wird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872</w:t>
            </w:r>
          </w:p>
        </w:tc>
        <w:tc>
          <w:tcPr>
            <w:tcW w:w="1965" w:type="dxa"/>
          </w:tcPr>
          <w:p w:rsidR="00027E32" w:rsidRPr="009800A5" w:rsidRDefault="00027E32" w:rsidP="00783EB7">
            <w:r w:rsidRPr="009800A5">
              <w:t>Navigation mit schönen "Tabs" ermöglichen</w:t>
            </w:r>
          </w:p>
        </w:tc>
        <w:tc>
          <w:tcPr>
            <w:tcW w:w="4418" w:type="dxa"/>
          </w:tcPr>
          <w:p w:rsidR="00027E32" w:rsidRDefault="00027E32" w:rsidP="00783EB7">
            <w:r>
              <w:t>Die Navigation findet über die Tabs im Menu statt.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lastRenderedPageBreak/>
              <w:t>855</w:t>
            </w:r>
          </w:p>
        </w:tc>
        <w:tc>
          <w:tcPr>
            <w:tcW w:w="1965" w:type="dxa"/>
          </w:tcPr>
          <w:p w:rsidR="00027E32" w:rsidRPr="009800A5" w:rsidRDefault="00027E32" w:rsidP="00783EB7">
            <w:r w:rsidRPr="00AF5956">
              <w:t>Deployment Entwickler PC möglich</w:t>
            </w:r>
          </w:p>
        </w:tc>
        <w:tc>
          <w:tcPr>
            <w:tcW w:w="4418" w:type="dxa"/>
          </w:tcPr>
          <w:p w:rsidR="00027E32" w:rsidRDefault="00027E32" w:rsidP="00783EB7">
            <w:r>
              <w:t>Die Solution kann nach dem SVN-Checkout geöffnet und es kann daran gearbeitet werden.</w:t>
            </w:r>
          </w:p>
        </w:tc>
        <w:tc>
          <w:tcPr>
            <w:tcW w:w="903" w:type="dxa"/>
          </w:tcPr>
          <w:p w:rsidR="00027E32" w:rsidRDefault="00027E32" w:rsidP="00783EB7">
            <w:r>
              <w:t>Ok</w:t>
            </w:r>
          </w:p>
        </w:tc>
        <w:tc>
          <w:tcPr>
            <w:tcW w:w="1188" w:type="dxa"/>
          </w:tcPr>
          <w:p w:rsidR="00027E32" w:rsidRDefault="00027E32" w:rsidP="00027E32">
            <w:r>
              <w:t>29.05.2012</w:t>
            </w:r>
          </w:p>
        </w:tc>
      </w:tr>
    </w:tbl>
    <w:p w:rsidR="005018AE" w:rsidRDefault="006C45E1" w:rsidP="006C45E1">
      <w:pPr>
        <w:pStyle w:val="Heading3"/>
      </w:pPr>
      <w:r>
        <w:t>Code Dokumentation</w:t>
      </w:r>
    </w:p>
    <w:p w:rsidR="006C45E1" w:rsidRDefault="006C45E1" w:rsidP="006C45E1">
      <w:pPr>
        <w:pStyle w:val="Heading4"/>
      </w:pPr>
      <w:r>
        <w:t>Coding Standards</w:t>
      </w:r>
    </w:p>
    <w:p w:rsidR="006C45E1" w:rsidRDefault="006C45E1" w:rsidP="006C45E1">
      <w:r>
        <w:t xml:space="preserve">Die Codings Standards, welche für dieses Projekt gültig sind, wurden mehrheitlich vom Resharper übernommen. </w:t>
      </w:r>
    </w:p>
    <w:p w:rsidR="006C45E1" w:rsidRDefault="00F048F7" w:rsidP="006C45E1">
      <w:r>
        <w:t>Das exportierte Resharper-Profil kann über den Pfad „code/</w:t>
      </w:r>
      <w:r w:rsidRPr="00AF42CE">
        <w:t>resharper_settings</w:t>
      </w:r>
      <w:r>
        <w:t>/</w:t>
      </w:r>
      <w:r w:rsidRPr="00AF42CE">
        <w:t xml:space="preserve"> resharper.DotSettings</w:t>
      </w:r>
      <w:r>
        <w:t xml:space="preserve">“ gefunden werden. </w:t>
      </w:r>
      <w:r w:rsidR="006C45E1">
        <w:t xml:space="preserve">Nachfolgend </w:t>
      </w:r>
      <w:r w:rsidR="00AF42CE">
        <w:t>wurden die wichtigsten Einstellungen dokumentiert</w:t>
      </w:r>
      <w:r w:rsidR="006C45E1">
        <w:t>.</w:t>
      </w:r>
    </w:p>
    <w:p w:rsidR="006C45E1" w:rsidRDefault="00721E7E" w:rsidP="00721E7E">
      <w:pPr>
        <w:pStyle w:val="Heading5"/>
      </w:pPr>
      <w:r>
        <w:t>C# Namenskonventionen</w:t>
      </w:r>
    </w:p>
    <w:p w:rsidR="00A70EF6" w:rsidRPr="00A70EF6" w:rsidRDefault="00A70EF6" w:rsidP="00A70EF6">
      <w:r>
        <w:t>Folgende Namenskonventionen wurden verwendet:</w:t>
      </w:r>
    </w:p>
    <w:p w:rsidR="00721E7E" w:rsidRPr="00721E7E" w:rsidRDefault="00721E7E" w:rsidP="00721E7E">
      <w:r>
        <w:rPr>
          <w:noProof/>
          <w:lang w:eastAsia="de-CH"/>
        </w:rPr>
        <w:drawing>
          <wp:inline distT="0" distB="0" distL="0" distR="0" wp14:anchorId="4CBD7DD1" wp14:editId="1C908841">
            <wp:extent cx="4707834" cy="3095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6370" t="19312" r="50064" b="45375"/>
                    <a:stretch/>
                  </pic:blipFill>
                  <pic:spPr bwMode="auto">
                    <a:xfrm>
                      <a:off x="0" y="0"/>
                      <a:ext cx="4715076" cy="3100387"/>
                    </a:xfrm>
                    <a:prstGeom prst="rect">
                      <a:avLst/>
                    </a:prstGeom>
                    <a:ln>
                      <a:noFill/>
                    </a:ln>
                    <a:extLst>
                      <a:ext uri="{53640926-AAD7-44D8-BBD7-CCE9431645EC}">
                        <a14:shadowObscured xmlns:a14="http://schemas.microsoft.com/office/drawing/2010/main"/>
                      </a:ext>
                    </a:extLst>
                  </pic:spPr>
                </pic:pic>
              </a:graphicData>
            </a:graphic>
          </wp:inline>
        </w:drawing>
      </w:r>
    </w:p>
    <w:p w:rsidR="00721E7E" w:rsidRDefault="006001EE" w:rsidP="006001EE">
      <w:pPr>
        <w:pStyle w:val="Caption"/>
      </w:pPr>
      <w:r>
        <w:t xml:space="preserve">Abbildung </w:t>
      </w:r>
      <w:r w:rsidR="00786691">
        <w:fldChar w:fldCharType="begin"/>
      </w:r>
      <w:r w:rsidR="00786691">
        <w:instrText xml:space="preserve"> SEQ Abbildung \* ARABIC </w:instrText>
      </w:r>
      <w:r w:rsidR="00786691">
        <w:fldChar w:fldCharType="separate"/>
      </w:r>
      <w:r w:rsidR="003F3B09">
        <w:rPr>
          <w:noProof/>
        </w:rPr>
        <w:t>6</w:t>
      </w:r>
      <w:r w:rsidR="00786691">
        <w:rPr>
          <w:noProof/>
        </w:rPr>
        <w:fldChar w:fldCharType="end"/>
      </w:r>
      <w:r w:rsidR="00603261">
        <w:t xml:space="preserve"> - Naming</w:t>
      </w:r>
      <w:r>
        <w:t xml:space="preserve"> Style</w:t>
      </w:r>
    </w:p>
    <w:p w:rsidR="00D20D9D" w:rsidRDefault="00D20D9D" w:rsidP="00D20D9D">
      <w:pPr>
        <w:pStyle w:val="Heading5"/>
      </w:pPr>
      <w:r>
        <w:t>Formatierungsstil</w:t>
      </w:r>
    </w:p>
    <w:p w:rsidR="00D20D9D" w:rsidRPr="00C9731E" w:rsidRDefault="008D3821" w:rsidP="00D20D9D">
      <w:pPr>
        <w:rPr>
          <w:b/>
        </w:rPr>
      </w:pPr>
      <w:r w:rsidRPr="00C9731E">
        <w:rPr>
          <w:b/>
        </w:rPr>
        <w:t>Braces Layout</w:t>
      </w:r>
    </w:p>
    <w:p w:rsidR="008D3821" w:rsidRDefault="008D3821" w:rsidP="00D20D9D">
      <w:r>
        <w:t>Geschweifte Klammer befinden sich auf einer neuen Zeile.</w:t>
      </w:r>
    </w:p>
    <w:p w:rsidR="008D3821" w:rsidRDefault="008D3821" w:rsidP="00D20D9D">
      <w:r>
        <w:rPr>
          <w:noProof/>
          <w:lang w:eastAsia="de-CH"/>
        </w:rPr>
        <w:drawing>
          <wp:inline distT="0" distB="0" distL="0" distR="0" wp14:anchorId="6FC7EA78" wp14:editId="637AFB06">
            <wp:extent cx="1724025" cy="152355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895" t="58235" r="70797" b="22949"/>
                    <a:stretch/>
                  </pic:blipFill>
                  <pic:spPr bwMode="auto">
                    <a:xfrm>
                      <a:off x="0" y="0"/>
                      <a:ext cx="1727218" cy="1526379"/>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A355B2" w:rsidRDefault="00603261" w:rsidP="00603261">
      <w:pPr>
        <w:pStyle w:val="Caption"/>
        <w:rPr>
          <w:lang w:val="en-US"/>
        </w:rPr>
      </w:pPr>
      <w:r w:rsidRPr="00A355B2">
        <w:rPr>
          <w:lang w:val="en-US"/>
        </w:rPr>
        <w:t xml:space="preserve">Abbildung </w:t>
      </w:r>
      <w:r>
        <w:fldChar w:fldCharType="begin"/>
      </w:r>
      <w:r w:rsidRPr="00A355B2">
        <w:rPr>
          <w:lang w:val="en-US"/>
        </w:rPr>
        <w:instrText xml:space="preserve"> SEQ Abbildung \* ARABIC </w:instrText>
      </w:r>
      <w:r>
        <w:fldChar w:fldCharType="separate"/>
      </w:r>
      <w:r w:rsidR="003F3B09">
        <w:rPr>
          <w:noProof/>
          <w:lang w:val="en-US"/>
        </w:rPr>
        <w:t>7</w:t>
      </w:r>
      <w:r>
        <w:fldChar w:fldCharType="end"/>
      </w:r>
      <w:r w:rsidRPr="00A355B2">
        <w:rPr>
          <w:lang w:val="en-US"/>
        </w:rPr>
        <w:t xml:space="preserve"> </w:t>
      </w:r>
      <w:r w:rsidR="009652BF" w:rsidRPr="00A355B2">
        <w:rPr>
          <w:lang w:val="en-US"/>
        </w:rPr>
        <w:t>–</w:t>
      </w:r>
      <w:r w:rsidRPr="00A355B2">
        <w:rPr>
          <w:lang w:val="en-US"/>
        </w:rPr>
        <w:t xml:space="preserve"> </w:t>
      </w:r>
      <w:r w:rsidR="009652BF" w:rsidRPr="00A355B2">
        <w:rPr>
          <w:lang w:val="en-US"/>
        </w:rPr>
        <w:t xml:space="preserve">Formatierungsstil, </w:t>
      </w:r>
      <w:r w:rsidRPr="00A355B2">
        <w:rPr>
          <w:lang w:val="en-US"/>
        </w:rPr>
        <w:t>Braces Layout</w:t>
      </w:r>
    </w:p>
    <w:p w:rsidR="009031F3" w:rsidRPr="00A355B2" w:rsidRDefault="009031F3" w:rsidP="00D20D9D">
      <w:pPr>
        <w:rPr>
          <w:b/>
          <w:lang w:val="en-US"/>
        </w:rPr>
      </w:pPr>
      <w:r w:rsidRPr="00A355B2">
        <w:rPr>
          <w:b/>
          <w:lang w:val="en-US"/>
        </w:rPr>
        <w:t>Line Breaks and Wrapping</w:t>
      </w:r>
    </w:p>
    <w:p w:rsidR="00C9731E" w:rsidRDefault="00C9731E" w:rsidP="00D20D9D">
      <w:r>
        <w:t>Lange Zeilen (&gt;120 Zeichen) werden umgebrochen.</w:t>
      </w:r>
    </w:p>
    <w:p w:rsidR="009031F3" w:rsidRDefault="00C9731E" w:rsidP="00D20D9D">
      <w:r>
        <w:rPr>
          <w:noProof/>
          <w:lang w:eastAsia="de-CH"/>
        </w:rPr>
        <w:lastRenderedPageBreak/>
        <w:drawing>
          <wp:inline distT="0" distB="0" distL="0" distR="0" wp14:anchorId="7FFCF1B6" wp14:editId="25D1DFD6">
            <wp:extent cx="4418187" cy="590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5709" t="65609" r="50890" b="27248"/>
                    <a:stretch/>
                  </pic:blipFill>
                  <pic:spPr bwMode="auto">
                    <a:xfrm>
                      <a:off x="0" y="0"/>
                      <a:ext cx="4418378" cy="590576"/>
                    </a:xfrm>
                    <a:prstGeom prst="rect">
                      <a:avLst/>
                    </a:prstGeom>
                    <a:ln>
                      <a:noFill/>
                    </a:ln>
                    <a:extLst>
                      <a:ext uri="{53640926-AAD7-44D8-BBD7-CCE9431645EC}">
                        <a14:shadowObscured xmlns:a14="http://schemas.microsoft.com/office/drawing/2010/main"/>
                      </a:ext>
                    </a:extLst>
                  </pic:spPr>
                </pic:pic>
              </a:graphicData>
            </a:graphic>
          </wp:inline>
        </w:drawing>
      </w:r>
    </w:p>
    <w:p w:rsidR="00603261" w:rsidRDefault="00603261" w:rsidP="00581B86">
      <w:pPr>
        <w:pStyle w:val="Caption"/>
        <w:tabs>
          <w:tab w:val="left" w:pos="6615"/>
        </w:tabs>
      </w:pPr>
      <w:r>
        <w:t xml:space="preserve">Abbildung </w:t>
      </w:r>
      <w:r w:rsidR="00786691">
        <w:fldChar w:fldCharType="begin"/>
      </w:r>
      <w:r w:rsidR="00786691">
        <w:instrText xml:space="preserve"> SEQ Abbildung \* ARABIC </w:instrText>
      </w:r>
      <w:r w:rsidR="00786691">
        <w:fldChar w:fldCharType="separate"/>
      </w:r>
      <w:r w:rsidR="003F3B09">
        <w:rPr>
          <w:noProof/>
        </w:rPr>
        <w:t>8</w:t>
      </w:r>
      <w:r w:rsidR="00786691">
        <w:rPr>
          <w:noProof/>
        </w:rPr>
        <w:fldChar w:fldCharType="end"/>
      </w:r>
      <w:r>
        <w:t xml:space="preserve"> -</w:t>
      </w:r>
      <w:r w:rsidR="009652BF" w:rsidRPr="009652BF">
        <w:t xml:space="preserve"> </w:t>
      </w:r>
      <w:r w:rsidR="009652BF">
        <w:t xml:space="preserve">Formatierungsstil, </w:t>
      </w:r>
      <w:r>
        <w:t xml:space="preserve"> Line Breaks and Wrapping</w:t>
      </w:r>
      <w:r w:rsidR="00581B86">
        <w:tab/>
      </w:r>
    </w:p>
    <w:p w:rsidR="00AD1F06" w:rsidRDefault="00AD1F06" w:rsidP="00AD1F06">
      <w:pPr>
        <w:pStyle w:val="Heading5"/>
      </w:pPr>
      <w:r>
        <w:t>Auswertung durch Resharper</w:t>
      </w:r>
    </w:p>
    <w:p w:rsidR="008C2EB3" w:rsidRPr="008C2EB3" w:rsidRDefault="008C2EB3" w:rsidP="008C2EB3">
      <w:r>
        <w:t>Durch den Resharper können Coding Issues angezeigt werden. Diese sehen wie folgt aus.</w:t>
      </w:r>
    </w:p>
    <w:p w:rsidR="00012F94" w:rsidRDefault="00AD1F06" w:rsidP="00AD1F06">
      <w:r>
        <w:t>TODO: Rechtsklick auf Solution -&gt; code Issues -&gt; Screenshot Inspection Results</w:t>
      </w:r>
    </w:p>
    <w:p w:rsidR="00AD1F06" w:rsidRPr="00AD1F06" w:rsidRDefault="008C2EB3" w:rsidP="00AD1F06">
      <w:r>
        <w:t>Wie ersichtlich ist, werden alle Coding Standards eingehalten.</w:t>
      </w:r>
      <w:r w:rsidR="00B85A1D">
        <w:br w:type="page"/>
      </w:r>
    </w:p>
    <w:p w:rsidR="00B85A1D" w:rsidRDefault="002D5570" w:rsidP="00B85A1D">
      <w:pPr>
        <w:pStyle w:val="Heading5"/>
      </w:pPr>
      <w:r>
        <w:lastRenderedPageBreak/>
        <w:t>CleanUp</w:t>
      </w:r>
    </w:p>
    <w:p w:rsidR="00B85A1D" w:rsidRPr="00B85A1D" w:rsidRDefault="00B85A1D" w:rsidP="00B85A1D">
      <w:r>
        <w:t>Für das CleanUp des Codes wurden folgende Einstellungen vorgenommen:</w:t>
      </w:r>
    </w:p>
    <w:p w:rsidR="00B85A1D" w:rsidRDefault="00B85A1D" w:rsidP="00B85A1D">
      <w:r>
        <w:rPr>
          <w:noProof/>
          <w:lang w:eastAsia="de-CH"/>
        </w:rPr>
        <w:drawing>
          <wp:inline distT="0" distB="0" distL="0" distR="0" wp14:anchorId="7F84CD03" wp14:editId="24B9D5BE">
            <wp:extent cx="4629150"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6150" t="31364" r="48119" b="35699"/>
                    <a:stretch/>
                  </pic:blipFill>
                  <pic:spPr bwMode="auto">
                    <a:xfrm>
                      <a:off x="0" y="0"/>
                      <a:ext cx="4631286" cy="2668231"/>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B85A1D" w:rsidRDefault="00603261" w:rsidP="00603261">
      <w:pPr>
        <w:pStyle w:val="Caption"/>
      </w:pPr>
      <w:r>
        <w:t xml:space="preserve">Abbildung </w:t>
      </w:r>
      <w:r w:rsidR="00786691">
        <w:fldChar w:fldCharType="begin"/>
      </w:r>
      <w:r w:rsidR="00786691">
        <w:instrText xml:space="preserve"> SEQ Abbildung \* ARABIC </w:instrText>
      </w:r>
      <w:r w:rsidR="00786691">
        <w:fldChar w:fldCharType="separate"/>
      </w:r>
      <w:r w:rsidR="003F3B09">
        <w:rPr>
          <w:noProof/>
        </w:rPr>
        <w:t>9</w:t>
      </w:r>
      <w:r w:rsidR="00786691">
        <w:rPr>
          <w:noProof/>
        </w:rPr>
        <w:fldChar w:fldCharType="end"/>
      </w:r>
      <w:r>
        <w:t xml:space="preserve"> - CleanUp Einstellungen</w:t>
      </w:r>
    </w:p>
    <w:p w:rsidR="00336294" w:rsidRDefault="00336294" w:rsidP="00336294">
      <w:pPr>
        <w:pStyle w:val="Heading4"/>
      </w:pPr>
      <w:r>
        <w:t>Dokumentation Quellcode</w:t>
      </w:r>
    </w:p>
    <w:p w:rsidR="00336294" w:rsidRDefault="00336294" w:rsidP="00336294">
      <w:r>
        <w:t>Zur Dokumentation des Quellcodes wurde Ghost Doc verwendet. Dadurch war die Dokumentation einiges einfacher, da sinnvolle Standardkommentare generiert werden, die bei Bedarf erweitert werden können. Durch die geschriebenen XML Kommentare ist es  auch möglich, eine Dokumentation zu generieren</w:t>
      </w:r>
      <w:r w:rsidR="00AD76E2">
        <w:t xml:space="preserve"> (für mehr Informationen siehe Unterkapitel </w:t>
      </w:r>
      <w:r w:rsidR="00AD76E2">
        <w:fldChar w:fldCharType="begin"/>
      </w:r>
      <w:r w:rsidR="00AD76E2">
        <w:instrText xml:space="preserve"> REF _Ref326237672 \r \h </w:instrText>
      </w:r>
      <w:r w:rsidR="00AD76E2">
        <w:fldChar w:fldCharType="separate"/>
      </w:r>
      <w:r w:rsidR="00AD76E2">
        <w:t>I.1</w:t>
      </w:r>
      <w:r w:rsidR="00AD76E2">
        <w:fldChar w:fldCharType="end"/>
      </w:r>
      <w:r w:rsidR="00AD76E2">
        <w:t xml:space="preserve"> </w:t>
      </w:r>
      <w:r w:rsidR="00AD76E2">
        <w:fldChar w:fldCharType="begin"/>
      </w:r>
      <w:r w:rsidR="00AD76E2">
        <w:instrText xml:space="preserve"> REF _Ref326237665 \h </w:instrText>
      </w:r>
      <w:r w:rsidR="00AD76E2">
        <w:fldChar w:fldCharType="separate"/>
      </w:r>
      <w:r w:rsidR="00AD76E2">
        <w:t>Generierung der Dokumentation</w:t>
      </w:r>
      <w:r w:rsidR="00AD76E2">
        <w:fldChar w:fldCharType="end"/>
      </w:r>
      <w:r w:rsidR="00AD76E2">
        <w:t>)</w:t>
      </w:r>
      <w:r>
        <w:t>.</w:t>
      </w:r>
    </w:p>
    <w:p w:rsidR="00B85A1D" w:rsidRDefault="00336294" w:rsidP="00336294">
      <w:r>
        <w:t>Es wurden alle Interfaces, sowie Methoden oder Properties, welche mit Hilfe eines Kommentars besser verstanden werden, kommentiert. Ausgenommen davon sind die Tests und die XAML Dateien. Durch die Kommentare sind der Programmcode und besonders komplexere Methoden für Entwickler leichter verständlich.</w:t>
      </w:r>
    </w:p>
    <w:p w:rsidR="00AD76E2" w:rsidRDefault="00AD76E2" w:rsidP="00AD76E2">
      <w:pPr>
        <w:pStyle w:val="Heading5"/>
      </w:pPr>
      <w:bookmarkStart w:id="10" w:name="_Ref326237665"/>
      <w:r>
        <w:t>Generierung der Dokumentation</w:t>
      </w:r>
      <w:bookmarkEnd w:id="10"/>
    </w:p>
    <w:p w:rsidR="003F3B09" w:rsidRDefault="00783EB7" w:rsidP="00336294">
      <w:r>
        <w:t xml:space="preserve">Zur Generierung einer Dokumentation des Quellcodes wird die Software </w:t>
      </w:r>
      <w:r w:rsidRPr="00783EB7">
        <w:t>Sandcastle Help File Builder</w:t>
      </w:r>
      <w:r>
        <w:t xml:space="preserve"> (SHFB)</w:t>
      </w:r>
      <w:r>
        <w:rPr>
          <w:rStyle w:val="FootnoteReference"/>
        </w:rPr>
        <w:footnoteReference w:id="1"/>
      </w:r>
      <w:r>
        <w:t xml:space="preserve"> benötigt.</w:t>
      </w:r>
    </w:p>
    <w:p w:rsidR="003F3B09" w:rsidRDefault="003F3B09" w:rsidP="003F3B09">
      <w:pPr>
        <w:keepNext/>
      </w:pPr>
      <w:r>
        <w:rPr>
          <w:noProof/>
          <w:lang w:eastAsia="de-CH"/>
        </w:rPr>
        <w:drawing>
          <wp:inline distT="0" distB="0" distL="0" distR="0" wp14:anchorId="620F7F00" wp14:editId="0788186B">
            <wp:extent cx="5657850" cy="110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1104900"/>
                    </a:xfrm>
                    <a:prstGeom prst="rect">
                      <a:avLst/>
                    </a:prstGeom>
                    <a:noFill/>
                    <a:ln>
                      <a:noFill/>
                    </a:ln>
                  </pic:spPr>
                </pic:pic>
              </a:graphicData>
            </a:graphic>
          </wp:inline>
        </w:drawing>
      </w:r>
    </w:p>
    <w:p w:rsidR="003F3B09" w:rsidRDefault="003F3B09" w:rsidP="003F3B09">
      <w:pPr>
        <w:pStyle w:val="Caption"/>
      </w:pPr>
      <w:r>
        <w:t xml:space="preserve">Abbildung </w:t>
      </w:r>
      <w:r>
        <w:fldChar w:fldCharType="begin"/>
      </w:r>
      <w:r>
        <w:instrText xml:space="preserve"> SEQ Abbildung \* ARABIC </w:instrText>
      </w:r>
      <w:r>
        <w:fldChar w:fldCharType="separate"/>
      </w:r>
      <w:r>
        <w:rPr>
          <w:noProof/>
        </w:rPr>
        <w:t>10</w:t>
      </w:r>
      <w:r>
        <w:fldChar w:fldCharType="end"/>
      </w:r>
      <w:r>
        <w:t xml:space="preserve"> - Sandcastle Help File Builder, Hinzufügen der Visual Studio Solution</w:t>
      </w:r>
    </w:p>
    <w:p w:rsidR="00AD76E2" w:rsidRDefault="00783EB7" w:rsidP="003F3B09">
      <w:r>
        <w:t>Zuerst muss ein neues SHFB-Project erstellt werden</w:t>
      </w:r>
      <w:r w:rsidR="003F3B09">
        <w:t xml:space="preserve"> (</w:t>
      </w:r>
      <w:r w:rsidR="003F3B09" w:rsidRPr="003F3B09">
        <w:t>File -&gt; New Project</w:t>
      </w:r>
      <w:r w:rsidR="003F3B09">
        <w:t xml:space="preserve">). </w:t>
      </w:r>
      <w:r w:rsidR="003F3B09">
        <w:br/>
        <w:t xml:space="preserve">Im Project Explorer wird über den Befehl </w:t>
      </w:r>
      <w:r w:rsidR="003F3B09">
        <w:t xml:space="preserve">Add Documentation Source </w:t>
      </w:r>
      <w:r w:rsidR="003F3B09">
        <w:t xml:space="preserve">die Visual Studio Solution des Projektes, dessen Code dokumentiert werden soll, ausgewählt. </w:t>
      </w:r>
      <w:r w:rsidR="003F3B09">
        <w:br/>
        <w:t>Danach kann die Dokumentation mittels des Build-Befehls erstellt werden (Documentation -&gt; Build Project).</w:t>
      </w:r>
    </w:p>
    <w:p w:rsidR="00783EB7" w:rsidRPr="00B85A1D" w:rsidRDefault="00783EB7" w:rsidP="00336294"/>
    <w:sectPr w:rsidR="00783EB7" w:rsidRPr="00B85A1D" w:rsidSect="001E53C4">
      <w:headerReference w:type="default" r:id="rId19"/>
      <w:footerReference w:type="defaul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593D" w:rsidRDefault="00D1593D" w:rsidP="008F2373">
      <w:pPr>
        <w:spacing w:after="0"/>
      </w:pPr>
      <w:r>
        <w:separator/>
      </w:r>
    </w:p>
  </w:endnote>
  <w:endnote w:type="continuationSeparator" w:id="0">
    <w:p w:rsidR="00D1593D" w:rsidRDefault="00D1593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3EB7" w:rsidRDefault="00783EB7">
    <w:pPr>
      <w:pStyle w:val="Footer"/>
    </w:pPr>
    <w:r>
      <w:t>HSR Videowall – Realisierung &amp; Test</w:t>
    </w:r>
    <w:r w:rsidRPr="005E2896">
      <w:tab/>
    </w:r>
    <w:r>
      <w:fldChar w:fldCharType="begin"/>
    </w:r>
    <w:r>
      <w:instrText xml:space="preserve"> DATE  \@ "d. MMMM yyyy"  \* MERGEFORMAT </w:instrText>
    </w:r>
    <w:r>
      <w:fldChar w:fldCharType="separate"/>
    </w:r>
    <w:r>
      <w:rPr>
        <w:noProof/>
      </w:rPr>
      <w:t>31.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157753" w:rsidRPr="00157753">
      <w:rPr>
        <w:b/>
        <w:noProof/>
        <w:lang w:val="de-DE"/>
      </w:rPr>
      <w:t>1</w:t>
    </w:r>
    <w:r>
      <w:rPr>
        <w:b/>
      </w:rPr>
      <w:fldChar w:fldCharType="end"/>
    </w:r>
    <w:r>
      <w:rPr>
        <w:lang w:val="de-DE"/>
      </w:rPr>
      <w:t xml:space="preserve"> von </w:t>
    </w:r>
    <w:fldSimple w:instr="NUMPAGES  \* Arabic  \* MERGEFORMAT">
      <w:r w:rsidR="00157753" w:rsidRPr="00157753">
        <w:rPr>
          <w:b/>
          <w:noProof/>
          <w:lang w:val="de-DE"/>
        </w:rPr>
        <w:t>14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593D" w:rsidRDefault="00D1593D" w:rsidP="008F2373">
      <w:pPr>
        <w:spacing w:after="0"/>
      </w:pPr>
      <w:r>
        <w:separator/>
      </w:r>
    </w:p>
  </w:footnote>
  <w:footnote w:type="continuationSeparator" w:id="0">
    <w:p w:rsidR="00D1593D" w:rsidRDefault="00D1593D" w:rsidP="008F2373">
      <w:pPr>
        <w:spacing w:after="0"/>
      </w:pPr>
      <w:r>
        <w:continuationSeparator/>
      </w:r>
    </w:p>
  </w:footnote>
  <w:footnote w:id="1">
    <w:p w:rsidR="00783EB7" w:rsidRDefault="00783EB7">
      <w:pPr>
        <w:pStyle w:val="FootnoteText"/>
      </w:pPr>
      <w:r>
        <w:rPr>
          <w:rStyle w:val="FootnoteReference"/>
        </w:rPr>
        <w:footnoteRef/>
      </w:r>
      <w:r>
        <w:t xml:space="preserve"> </w:t>
      </w:r>
      <w:hyperlink r:id="rId1" w:history="1">
        <w:r>
          <w:rPr>
            <w:rStyle w:val="Hyperlink"/>
          </w:rPr>
          <w:t>http://shfb.codeplex.com/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3EB7" w:rsidRDefault="00783EB7">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67530"/>
    <w:multiLevelType w:val="hybridMultilevel"/>
    <w:tmpl w:val="F230BF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D69720C"/>
    <w:multiLevelType w:val="hybridMultilevel"/>
    <w:tmpl w:val="73AE6C5E"/>
    <w:lvl w:ilvl="0" w:tplc="39D28B3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629C400B"/>
    <w:multiLevelType w:val="hybridMultilevel"/>
    <w:tmpl w:val="6414CA98"/>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9"/>
  </w:num>
  <w:num w:numId="4">
    <w:abstractNumId w:val="7"/>
  </w:num>
  <w:num w:numId="5">
    <w:abstractNumId w:val="1"/>
  </w:num>
  <w:num w:numId="6">
    <w:abstractNumId w:val="10"/>
  </w:num>
  <w:num w:numId="7">
    <w:abstractNumId w:val="6"/>
  </w:num>
  <w:num w:numId="8">
    <w:abstractNumId w:val="8"/>
  </w:num>
  <w:num w:numId="9">
    <w:abstractNumId w:val="2"/>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12F94"/>
    <w:rsid w:val="00026D40"/>
    <w:rsid w:val="00027E32"/>
    <w:rsid w:val="0003203E"/>
    <w:rsid w:val="00032AC6"/>
    <w:rsid w:val="0006293E"/>
    <w:rsid w:val="00065405"/>
    <w:rsid w:val="000917AE"/>
    <w:rsid w:val="00092AD2"/>
    <w:rsid w:val="00097848"/>
    <w:rsid w:val="00097AB6"/>
    <w:rsid w:val="000A2C34"/>
    <w:rsid w:val="000B1504"/>
    <w:rsid w:val="000B658F"/>
    <w:rsid w:val="000D5D55"/>
    <w:rsid w:val="000D77E8"/>
    <w:rsid w:val="000E71F7"/>
    <w:rsid w:val="0010157E"/>
    <w:rsid w:val="00101DA6"/>
    <w:rsid w:val="0012326E"/>
    <w:rsid w:val="00130532"/>
    <w:rsid w:val="00156600"/>
    <w:rsid w:val="00157753"/>
    <w:rsid w:val="001609C2"/>
    <w:rsid w:val="001669A1"/>
    <w:rsid w:val="001672A6"/>
    <w:rsid w:val="00182A4B"/>
    <w:rsid w:val="00185D61"/>
    <w:rsid w:val="00190B59"/>
    <w:rsid w:val="001969C5"/>
    <w:rsid w:val="001B2836"/>
    <w:rsid w:val="001D17F5"/>
    <w:rsid w:val="001E3F28"/>
    <w:rsid w:val="001E53C4"/>
    <w:rsid w:val="001F1125"/>
    <w:rsid w:val="001F2A8C"/>
    <w:rsid w:val="001F61F8"/>
    <w:rsid w:val="00214F45"/>
    <w:rsid w:val="00223137"/>
    <w:rsid w:val="00225791"/>
    <w:rsid w:val="00227A6F"/>
    <w:rsid w:val="0023183F"/>
    <w:rsid w:val="0023198F"/>
    <w:rsid w:val="00241093"/>
    <w:rsid w:val="002433A7"/>
    <w:rsid w:val="002501C5"/>
    <w:rsid w:val="00261897"/>
    <w:rsid w:val="0026560F"/>
    <w:rsid w:val="00277006"/>
    <w:rsid w:val="00280D9E"/>
    <w:rsid w:val="00283C40"/>
    <w:rsid w:val="002840DC"/>
    <w:rsid w:val="002A74CD"/>
    <w:rsid w:val="002B6D39"/>
    <w:rsid w:val="002D5570"/>
    <w:rsid w:val="002E16A4"/>
    <w:rsid w:val="002E65A6"/>
    <w:rsid w:val="002E6F8A"/>
    <w:rsid w:val="002F28DD"/>
    <w:rsid w:val="00303A20"/>
    <w:rsid w:val="003270DE"/>
    <w:rsid w:val="00336294"/>
    <w:rsid w:val="0033667B"/>
    <w:rsid w:val="00350DBE"/>
    <w:rsid w:val="00353578"/>
    <w:rsid w:val="00354732"/>
    <w:rsid w:val="00396258"/>
    <w:rsid w:val="003A0ADD"/>
    <w:rsid w:val="003A1DAF"/>
    <w:rsid w:val="003A3904"/>
    <w:rsid w:val="003A5C55"/>
    <w:rsid w:val="003B436F"/>
    <w:rsid w:val="003C023E"/>
    <w:rsid w:val="003C3BB7"/>
    <w:rsid w:val="003D543E"/>
    <w:rsid w:val="003E40FB"/>
    <w:rsid w:val="003E49A0"/>
    <w:rsid w:val="003F3B09"/>
    <w:rsid w:val="00402906"/>
    <w:rsid w:val="00402E1C"/>
    <w:rsid w:val="00414FB1"/>
    <w:rsid w:val="00421995"/>
    <w:rsid w:val="00434586"/>
    <w:rsid w:val="0043646F"/>
    <w:rsid w:val="00442A86"/>
    <w:rsid w:val="004654B3"/>
    <w:rsid w:val="00474010"/>
    <w:rsid w:val="00481AD8"/>
    <w:rsid w:val="00483C56"/>
    <w:rsid w:val="00483DBA"/>
    <w:rsid w:val="00496465"/>
    <w:rsid w:val="004A070C"/>
    <w:rsid w:val="004A2E10"/>
    <w:rsid w:val="004B23CC"/>
    <w:rsid w:val="004B308D"/>
    <w:rsid w:val="004C5E86"/>
    <w:rsid w:val="004D3244"/>
    <w:rsid w:val="004D4ED7"/>
    <w:rsid w:val="004E226B"/>
    <w:rsid w:val="0050024C"/>
    <w:rsid w:val="005018AE"/>
    <w:rsid w:val="00501D54"/>
    <w:rsid w:val="00550681"/>
    <w:rsid w:val="00552FE1"/>
    <w:rsid w:val="005532E5"/>
    <w:rsid w:val="0055521E"/>
    <w:rsid w:val="00560405"/>
    <w:rsid w:val="005736F7"/>
    <w:rsid w:val="00581B86"/>
    <w:rsid w:val="0059202A"/>
    <w:rsid w:val="00595C8F"/>
    <w:rsid w:val="005A7993"/>
    <w:rsid w:val="005B081C"/>
    <w:rsid w:val="005B3E58"/>
    <w:rsid w:val="005C364B"/>
    <w:rsid w:val="005E1D61"/>
    <w:rsid w:val="005E2896"/>
    <w:rsid w:val="005E3310"/>
    <w:rsid w:val="005E6C04"/>
    <w:rsid w:val="005F3BC0"/>
    <w:rsid w:val="005F572D"/>
    <w:rsid w:val="006001EE"/>
    <w:rsid w:val="00603261"/>
    <w:rsid w:val="006110A5"/>
    <w:rsid w:val="0061445E"/>
    <w:rsid w:val="006156A4"/>
    <w:rsid w:val="006211F6"/>
    <w:rsid w:val="00624108"/>
    <w:rsid w:val="00640958"/>
    <w:rsid w:val="00651384"/>
    <w:rsid w:val="00680343"/>
    <w:rsid w:val="0068440F"/>
    <w:rsid w:val="00687113"/>
    <w:rsid w:val="006939B6"/>
    <w:rsid w:val="00695F14"/>
    <w:rsid w:val="006A019E"/>
    <w:rsid w:val="006A33CD"/>
    <w:rsid w:val="006B6003"/>
    <w:rsid w:val="006B7B95"/>
    <w:rsid w:val="006C45E1"/>
    <w:rsid w:val="006C5042"/>
    <w:rsid w:val="006C6507"/>
    <w:rsid w:val="006E5BAA"/>
    <w:rsid w:val="006F0BE2"/>
    <w:rsid w:val="006F2255"/>
    <w:rsid w:val="00706196"/>
    <w:rsid w:val="00712E62"/>
    <w:rsid w:val="00721E7E"/>
    <w:rsid w:val="0072374F"/>
    <w:rsid w:val="00730B80"/>
    <w:rsid w:val="00733742"/>
    <w:rsid w:val="0075029B"/>
    <w:rsid w:val="00752A69"/>
    <w:rsid w:val="007537D1"/>
    <w:rsid w:val="00760725"/>
    <w:rsid w:val="00780EE7"/>
    <w:rsid w:val="00783EB7"/>
    <w:rsid w:val="00786691"/>
    <w:rsid w:val="00787446"/>
    <w:rsid w:val="0079059D"/>
    <w:rsid w:val="00794ECC"/>
    <w:rsid w:val="00797B43"/>
    <w:rsid w:val="007A158A"/>
    <w:rsid w:val="007A3325"/>
    <w:rsid w:val="007B442E"/>
    <w:rsid w:val="007B716D"/>
    <w:rsid w:val="007D1338"/>
    <w:rsid w:val="007D405F"/>
    <w:rsid w:val="007D779F"/>
    <w:rsid w:val="007E46BF"/>
    <w:rsid w:val="007F1245"/>
    <w:rsid w:val="007F7117"/>
    <w:rsid w:val="00805524"/>
    <w:rsid w:val="00836E96"/>
    <w:rsid w:val="008405A1"/>
    <w:rsid w:val="00844ADD"/>
    <w:rsid w:val="00861851"/>
    <w:rsid w:val="00870C31"/>
    <w:rsid w:val="008722E3"/>
    <w:rsid w:val="008743C8"/>
    <w:rsid w:val="008763DF"/>
    <w:rsid w:val="00886040"/>
    <w:rsid w:val="00887085"/>
    <w:rsid w:val="0089016D"/>
    <w:rsid w:val="008918D3"/>
    <w:rsid w:val="008A098D"/>
    <w:rsid w:val="008A12F3"/>
    <w:rsid w:val="008A4E18"/>
    <w:rsid w:val="008C2EB3"/>
    <w:rsid w:val="008C2FC2"/>
    <w:rsid w:val="008C54BF"/>
    <w:rsid w:val="008D3821"/>
    <w:rsid w:val="008E328B"/>
    <w:rsid w:val="008F2373"/>
    <w:rsid w:val="009030F0"/>
    <w:rsid w:val="009031F3"/>
    <w:rsid w:val="0090762D"/>
    <w:rsid w:val="0091174E"/>
    <w:rsid w:val="009148D5"/>
    <w:rsid w:val="00921794"/>
    <w:rsid w:val="00921B16"/>
    <w:rsid w:val="009258BB"/>
    <w:rsid w:val="009303F0"/>
    <w:rsid w:val="00936E9E"/>
    <w:rsid w:val="0094087F"/>
    <w:rsid w:val="00952B86"/>
    <w:rsid w:val="00954D75"/>
    <w:rsid w:val="009652BF"/>
    <w:rsid w:val="00976450"/>
    <w:rsid w:val="009800A5"/>
    <w:rsid w:val="009937CE"/>
    <w:rsid w:val="009962A5"/>
    <w:rsid w:val="009A48A3"/>
    <w:rsid w:val="009C170A"/>
    <w:rsid w:val="009E072F"/>
    <w:rsid w:val="009E7135"/>
    <w:rsid w:val="00A00036"/>
    <w:rsid w:val="00A06B4F"/>
    <w:rsid w:val="00A142A2"/>
    <w:rsid w:val="00A23FFB"/>
    <w:rsid w:val="00A34AC5"/>
    <w:rsid w:val="00A355B2"/>
    <w:rsid w:val="00A420FA"/>
    <w:rsid w:val="00A53880"/>
    <w:rsid w:val="00A54AB2"/>
    <w:rsid w:val="00A56A20"/>
    <w:rsid w:val="00A611DF"/>
    <w:rsid w:val="00A70EF6"/>
    <w:rsid w:val="00A76C01"/>
    <w:rsid w:val="00A86E36"/>
    <w:rsid w:val="00AA1DC8"/>
    <w:rsid w:val="00AA68A6"/>
    <w:rsid w:val="00AB21BC"/>
    <w:rsid w:val="00AB51D5"/>
    <w:rsid w:val="00AC40CC"/>
    <w:rsid w:val="00AD1F06"/>
    <w:rsid w:val="00AD2CF9"/>
    <w:rsid w:val="00AD76E2"/>
    <w:rsid w:val="00AE119D"/>
    <w:rsid w:val="00AF18A9"/>
    <w:rsid w:val="00AF42CE"/>
    <w:rsid w:val="00AF4AE0"/>
    <w:rsid w:val="00AF4E74"/>
    <w:rsid w:val="00AF5956"/>
    <w:rsid w:val="00AF7548"/>
    <w:rsid w:val="00AF7DD4"/>
    <w:rsid w:val="00B038C9"/>
    <w:rsid w:val="00B0409A"/>
    <w:rsid w:val="00B10239"/>
    <w:rsid w:val="00B1219D"/>
    <w:rsid w:val="00B1324E"/>
    <w:rsid w:val="00B21F1D"/>
    <w:rsid w:val="00B27883"/>
    <w:rsid w:val="00B41454"/>
    <w:rsid w:val="00B712B5"/>
    <w:rsid w:val="00B85A1D"/>
    <w:rsid w:val="00B97FC1"/>
    <w:rsid w:val="00BA161A"/>
    <w:rsid w:val="00BB1425"/>
    <w:rsid w:val="00BB1B79"/>
    <w:rsid w:val="00BB20F3"/>
    <w:rsid w:val="00BD5248"/>
    <w:rsid w:val="00BE6DFC"/>
    <w:rsid w:val="00BF1750"/>
    <w:rsid w:val="00C14F5B"/>
    <w:rsid w:val="00C22202"/>
    <w:rsid w:val="00C442CC"/>
    <w:rsid w:val="00C47BE9"/>
    <w:rsid w:val="00C62131"/>
    <w:rsid w:val="00C74BF5"/>
    <w:rsid w:val="00C765DF"/>
    <w:rsid w:val="00C858B5"/>
    <w:rsid w:val="00C85D28"/>
    <w:rsid w:val="00C90DFA"/>
    <w:rsid w:val="00C9533A"/>
    <w:rsid w:val="00C9731E"/>
    <w:rsid w:val="00CA3941"/>
    <w:rsid w:val="00CA7354"/>
    <w:rsid w:val="00CB0412"/>
    <w:rsid w:val="00CB3779"/>
    <w:rsid w:val="00CD42C7"/>
    <w:rsid w:val="00CE533D"/>
    <w:rsid w:val="00D05B89"/>
    <w:rsid w:val="00D072D8"/>
    <w:rsid w:val="00D07CD7"/>
    <w:rsid w:val="00D1407B"/>
    <w:rsid w:val="00D1593D"/>
    <w:rsid w:val="00D20D9D"/>
    <w:rsid w:val="00D43E05"/>
    <w:rsid w:val="00D51EBF"/>
    <w:rsid w:val="00D60358"/>
    <w:rsid w:val="00D73476"/>
    <w:rsid w:val="00D8371A"/>
    <w:rsid w:val="00DC18EE"/>
    <w:rsid w:val="00DC1935"/>
    <w:rsid w:val="00DF1869"/>
    <w:rsid w:val="00DF2470"/>
    <w:rsid w:val="00DF505E"/>
    <w:rsid w:val="00E13BEF"/>
    <w:rsid w:val="00E22264"/>
    <w:rsid w:val="00E25D29"/>
    <w:rsid w:val="00E26862"/>
    <w:rsid w:val="00E31FFC"/>
    <w:rsid w:val="00E330DE"/>
    <w:rsid w:val="00E417BE"/>
    <w:rsid w:val="00E54AE6"/>
    <w:rsid w:val="00E56DB5"/>
    <w:rsid w:val="00E611B8"/>
    <w:rsid w:val="00E711E0"/>
    <w:rsid w:val="00E7725F"/>
    <w:rsid w:val="00E860CF"/>
    <w:rsid w:val="00E87169"/>
    <w:rsid w:val="00E93062"/>
    <w:rsid w:val="00EA10FA"/>
    <w:rsid w:val="00EA2F23"/>
    <w:rsid w:val="00EC137D"/>
    <w:rsid w:val="00ED34DD"/>
    <w:rsid w:val="00EE1A43"/>
    <w:rsid w:val="00EE2AB1"/>
    <w:rsid w:val="00EF3323"/>
    <w:rsid w:val="00EF3FDA"/>
    <w:rsid w:val="00F0171E"/>
    <w:rsid w:val="00F0298D"/>
    <w:rsid w:val="00F048F7"/>
    <w:rsid w:val="00F05906"/>
    <w:rsid w:val="00F14036"/>
    <w:rsid w:val="00F21003"/>
    <w:rsid w:val="00F22C35"/>
    <w:rsid w:val="00F2421A"/>
    <w:rsid w:val="00F255C0"/>
    <w:rsid w:val="00F37EE6"/>
    <w:rsid w:val="00F42E13"/>
    <w:rsid w:val="00F4796E"/>
    <w:rsid w:val="00F559D6"/>
    <w:rsid w:val="00F57458"/>
    <w:rsid w:val="00F615AF"/>
    <w:rsid w:val="00F9181E"/>
    <w:rsid w:val="00FB28AC"/>
    <w:rsid w:val="00FB472D"/>
    <w:rsid w:val="00FB7E05"/>
    <w:rsid w:val="00FC564C"/>
    <w:rsid w:val="00FC73BC"/>
    <w:rsid w:val="00FD53B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337583941">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603804916">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1653173805">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hfb.codeplex.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684DBB-A216-42CD-A82B-3F2171E9D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14</Pages>
  <Words>3660</Words>
  <Characters>23059</Characters>
  <Application>Microsoft Office Word</Application>
  <DocSecurity>0</DocSecurity>
  <Lines>192</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26666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161</cp:revision>
  <dcterms:created xsi:type="dcterms:W3CDTF">2012-04-22T15:27:00Z</dcterms:created>
  <dcterms:modified xsi:type="dcterms:W3CDTF">2012-05-31T12:46:00Z</dcterms:modified>
</cp:coreProperties>
</file>