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F06E0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6E0D" w:rsidRDefault="00F06E0D" w:rsidP="00F06E0D">
            <w:r>
              <w:br w:type="page"/>
            </w:r>
            <w:r w:rsidR="00302D31">
              <w:t>Begriff</w:t>
            </w:r>
          </w:p>
        </w:tc>
        <w:tc>
          <w:tcPr>
            <w:tcW w:w="6694" w:type="dxa"/>
          </w:tcPr>
          <w:p w:rsidR="00F06E0D" w:rsidRDefault="00302D31" w:rsidP="00F06E0D">
            <w:r>
              <w:t>Beschreibung</w:t>
            </w:r>
          </w:p>
        </w:tc>
      </w:tr>
      <w:tr w:rsidR="002D7B4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94613B">
            <w:r>
              <w:t>Video Wall</w:t>
            </w:r>
          </w:p>
        </w:tc>
        <w:tc>
          <w:tcPr>
            <w:tcW w:w="6694" w:type="dxa"/>
          </w:tcPr>
          <w:p w:rsidR="002D7B40" w:rsidRDefault="002D7B40" w:rsidP="0094613B">
            <w:r>
              <w:t>Durch mehrere Monitore wird eine grosse Bildschirmfläche geformt.</w:t>
            </w:r>
          </w:p>
        </w:tc>
      </w:tr>
      <w:tr w:rsidR="007C757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7C7573" w:rsidRDefault="002D7B40" w:rsidP="00F06E0D">
            <w:r>
              <w:t>NiTE</w:t>
            </w:r>
          </w:p>
        </w:tc>
        <w:tc>
          <w:tcPr>
            <w:tcW w:w="6694" w:type="dxa"/>
          </w:tcPr>
          <w:p w:rsidR="007C7573" w:rsidRPr="002D7B40" w:rsidRDefault="0062492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="002D7B40"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="002D7B40"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2D7B4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F06E0D">
            <w:r>
              <w:t>PrimeSense</w:t>
            </w:r>
          </w:p>
        </w:tc>
        <w:tc>
          <w:tcPr>
            <w:tcW w:w="6694" w:type="dxa"/>
          </w:tcPr>
          <w:p w:rsidR="002D7B40" w:rsidRPr="002D7B40" w:rsidRDefault="002D7B40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sensing technology für Kinect </w:t>
            </w:r>
            <w:r w:rsidR="00624927" w:rsidRPr="002D7B40">
              <w:rPr>
                <w:bCs/>
              </w:rPr>
              <w:t>bereitstellt</w:t>
            </w:r>
            <w:r w:rsidR="00624927">
              <w:rPr>
                <w:bCs/>
              </w:rPr>
              <w:t>.</w:t>
            </w:r>
          </w:p>
        </w:tc>
      </w:tr>
      <w:tr w:rsidR="0062492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24927" w:rsidRDefault="00C10670" w:rsidP="00F06E0D">
            <w:r>
              <w:t>Natural User Interface</w:t>
            </w:r>
          </w:p>
        </w:tc>
        <w:tc>
          <w:tcPr>
            <w:tcW w:w="6694" w:type="dxa"/>
          </w:tcPr>
          <w:p w:rsidR="00624927" w:rsidRPr="002D7B40" w:rsidRDefault="00624927" w:rsidP="002D7B40">
            <w:pPr>
              <w:rPr>
                <w:bCs/>
              </w:rPr>
            </w:pPr>
            <w:r>
              <w:rPr>
                <w:bCs/>
              </w:rPr>
              <w:t>Ermöglicht einen natürliche</w:t>
            </w:r>
            <w:r w:rsidR="005A5332">
              <w:rPr>
                <w:bCs/>
              </w:rPr>
              <w:t>n</w:t>
            </w:r>
            <w:r>
              <w:rPr>
                <w:bCs/>
              </w:rPr>
              <w:t xml:space="preserve"> Umgang mit Interaktionen durch die Nutzung von Gesten.</w:t>
            </w:r>
          </w:p>
        </w:tc>
      </w:tr>
      <w:tr w:rsidR="005F03A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F03A7" w:rsidRDefault="005F03A7" w:rsidP="00F06E0D">
            <w:r>
              <w:t>Kinect</w:t>
            </w:r>
          </w:p>
        </w:tc>
        <w:tc>
          <w:tcPr>
            <w:tcW w:w="6694" w:type="dxa"/>
          </w:tcPr>
          <w:p w:rsidR="005F03A7" w:rsidRDefault="005F03A7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2C4FFE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C4FFE" w:rsidRDefault="002C4FFE" w:rsidP="00F06E0D">
            <w:r>
              <w:t>Wizard of Oz Experiment</w:t>
            </w:r>
          </w:p>
        </w:tc>
        <w:tc>
          <w:tcPr>
            <w:tcW w:w="6694" w:type="dxa"/>
          </w:tcPr>
          <w:p w:rsidR="002C4FFE" w:rsidRDefault="002C4FFE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C1067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10670" w:rsidRDefault="00C10670" w:rsidP="00F06E0D">
            <w:r>
              <w:t>Graphical User Interface</w:t>
            </w:r>
          </w:p>
        </w:tc>
        <w:tc>
          <w:tcPr>
            <w:tcW w:w="6694" w:type="dxa"/>
          </w:tcPr>
          <w:p w:rsidR="00C10670" w:rsidRDefault="00C10670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F4446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F44463" w:rsidRDefault="00F44463" w:rsidP="00F06E0D">
            <w:r>
              <w:t>XPS</w:t>
            </w:r>
          </w:p>
        </w:tc>
        <w:tc>
          <w:tcPr>
            <w:tcW w:w="6694" w:type="dxa"/>
          </w:tcPr>
          <w:p w:rsidR="00F44463" w:rsidRDefault="00F44463" w:rsidP="002C4FFE">
            <w:r>
              <w:t>Vektorisiertes Dateiformat der Microsoft Corporation</w:t>
            </w:r>
            <w:r w:rsidR="001315F1">
              <w:t>.</w:t>
            </w:r>
          </w:p>
        </w:tc>
      </w:tr>
      <w:tr w:rsidR="00E6062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E60621" w:rsidRDefault="00E60621" w:rsidP="00F06E0D">
            <w:r>
              <w:t>Rastergrafik</w:t>
            </w:r>
          </w:p>
        </w:tc>
        <w:tc>
          <w:tcPr>
            <w:tcW w:w="6694" w:type="dxa"/>
          </w:tcPr>
          <w:p w:rsidR="00E60621" w:rsidRDefault="00E6062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E6062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621" w:rsidRDefault="00E60621" w:rsidP="00F06E0D">
            <w:r>
              <w:t>Vektorgrafik</w:t>
            </w:r>
          </w:p>
        </w:tc>
        <w:tc>
          <w:tcPr>
            <w:tcW w:w="6694" w:type="dxa"/>
          </w:tcPr>
          <w:p w:rsidR="00E60621" w:rsidRDefault="00E60621" w:rsidP="002C4FFE">
            <w:r>
              <w:t>Eine Vektorgrafik wird durch Linien/Kurven, Linienstärken und Farben beschrieben. Vektorgrafiken sind beliebig skalierbar.</w:t>
            </w:r>
          </w:p>
        </w:tc>
      </w:tr>
      <w:tr w:rsidR="001A10D0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A10D0" w:rsidRDefault="001A10D0" w:rsidP="00F06E0D">
            <w:r>
              <w:t>WPF</w:t>
            </w:r>
          </w:p>
        </w:tc>
        <w:tc>
          <w:tcPr>
            <w:tcW w:w="6694" w:type="dxa"/>
          </w:tcPr>
          <w:p w:rsidR="001A10D0" w:rsidRPr="004E4A41" w:rsidRDefault="004E4A4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8B4210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8B4210" w:rsidRDefault="008B4210" w:rsidP="00F06E0D">
            <w:r>
              <w:t>WCF</w:t>
            </w:r>
          </w:p>
        </w:tc>
        <w:tc>
          <w:tcPr>
            <w:tcW w:w="6694" w:type="dxa"/>
          </w:tcPr>
          <w:p w:rsidR="008B4210" w:rsidRPr="004E4A41" w:rsidRDefault="008B4210" w:rsidP="002C4FFE">
            <w:r>
              <w:t>Serviceorientiertes Kommunikationsmittel für verteilte Anwendungen der Microsoft Corporation.</w:t>
            </w:r>
            <w:r w:rsidR="00433A25">
              <w:t xml:space="preserve"> Teil des .NET Frameworks.</w:t>
            </w:r>
          </w:p>
        </w:tc>
      </w:tr>
      <w:tr w:rsidR="007A5F0A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7A5F0A" w:rsidRDefault="007A5F0A" w:rsidP="00F06E0D">
            <w:r>
              <w:t>.NET</w:t>
            </w:r>
          </w:p>
        </w:tc>
        <w:tc>
          <w:tcPr>
            <w:tcW w:w="6694" w:type="dxa"/>
          </w:tcPr>
          <w:p w:rsidR="007A5F0A" w:rsidRDefault="000010B7" w:rsidP="002C4FFE">
            <w:r>
              <w:t>Software-Plattfo</w:t>
            </w:r>
            <w:r w:rsidR="007A5F0A">
              <w:t>rm der Microsoft Corporation</w:t>
            </w:r>
            <w:r w:rsidR="00000B6B">
              <w:t>.</w:t>
            </w:r>
          </w:p>
        </w:tc>
      </w:tr>
      <w:tr w:rsidR="00BD16C8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BD16C8" w:rsidRDefault="00BD16C8" w:rsidP="00F06E0D">
            <w:r>
              <w:t>Teaser</w:t>
            </w:r>
          </w:p>
        </w:tc>
        <w:tc>
          <w:tcPr>
            <w:tcW w:w="6694" w:type="dxa"/>
          </w:tcPr>
          <w:p w:rsidR="00BD16C8" w:rsidRDefault="002961EC" w:rsidP="001F5252">
            <w:r>
              <w:t>Ele</w:t>
            </w:r>
            <w:r w:rsidR="00BD16C8">
              <w:t>ment</w:t>
            </w:r>
            <w:r>
              <w:t xml:space="preserve"> (Bild, Video, Text</w:t>
            </w:r>
            <w:r w:rsidR="000A14CB">
              <w:t>, etc.</w:t>
            </w:r>
            <w:r>
              <w:t>)</w:t>
            </w:r>
            <w:r w:rsidR="00BD16C8">
              <w:t xml:space="preserve"> welches potentielle Nutzer neugierig </w:t>
            </w:r>
            <w:r w:rsidR="001F5252">
              <w:t>macht</w:t>
            </w:r>
            <w:bookmarkStart w:id="1" w:name="_GoBack"/>
            <w:bookmarkEnd w:id="1"/>
            <w:r w:rsidR="00BD16C8">
              <w:t>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1DE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Abkürzung</w:t>
            </w:r>
          </w:p>
        </w:tc>
        <w:tc>
          <w:tcPr>
            <w:tcW w:w="6694" w:type="dxa"/>
          </w:tcPr>
          <w:p w:rsidR="00A31DED" w:rsidRDefault="00477A3E" w:rsidP="0094613B">
            <w:r>
              <w:t>Erläuterung</w:t>
            </w:r>
          </w:p>
        </w:tc>
      </w:tr>
      <w:tr w:rsidR="00A31DE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NUI</w:t>
            </w:r>
          </w:p>
        </w:tc>
        <w:tc>
          <w:tcPr>
            <w:tcW w:w="6694" w:type="dxa"/>
          </w:tcPr>
          <w:p w:rsidR="00A31DED" w:rsidRDefault="00C10670" w:rsidP="0094613B">
            <w:r>
              <w:t>Natural User Interface</w:t>
            </w:r>
          </w:p>
        </w:tc>
      </w:tr>
      <w:tr w:rsidR="00C10670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C10670" w:rsidRDefault="00C10670" w:rsidP="0094613B">
            <w:r>
              <w:t>GUI</w:t>
            </w:r>
          </w:p>
        </w:tc>
        <w:tc>
          <w:tcPr>
            <w:tcW w:w="6694" w:type="dxa"/>
          </w:tcPr>
          <w:p w:rsidR="00C10670" w:rsidRDefault="00C10670" w:rsidP="0094613B">
            <w:r>
              <w:t>Graphical User Interface</w:t>
            </w:r>
          </w:p>
        </w:tc>
      </w:tr>
      <w:tr w:rsidR="00F44463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F44463" w:rsidRDefault="00F44463" w:rsidP="0094613B">
            <w:r>
              <w:t>WPF</w:t>
            </w:r>
          </w:p>
        </w:tc>
        <w:tc>
          <w:tcPr>
            <w:tcW w:w="6694" w:type="dxa"/>
          </w:tcPr>
          <w:p w:rsidR="00F44463" w:rsidRDefault="00F44463" w:rsidP="0094613B">
            <w:r>
              <w:t>Windows Presentation Foundation</w:t>
            </w:r>
          </w:p>
        </w:tc>
      </w:tr>
      <w:tr w:rsidR="00F44463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F44463" w:rsidRDefault="00F44463" w:rsidP="0094613B">
            <w:r>
              <w:t>XPS</w:t>
            </w:r>
          </w:p>
        </w:tc>
        <w:tc>
          <w:tcPr>
            <w:tcW w:w="6694" w:type="dxa"/>
          </w:tcPr>
          <w:p w:rsidR="00F44463" w:rsidRDefault="001A10D0" w:rsidP="0094613B">
            <w:r>
              <w:t>X</w:t>
            </w:r>
            <w:r w:rsidRPr="001A10D0">
              <w:t>ML Paper Specification</w:t>
            </w:r>
          </w:p>
        </w:tc>
      </w:tr>
      <w:tr w:rsidR="00DB5236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DB5236" w:rsidRDefault="00DB5236" w:rsidP="0094613B">
            <w:r>
              <w:t>WCF</w:t>
            </w:r>
          </w:p>
        </w:tc>
        <w:tc>
          <w:tcPr>
            <w:tcW w:w="6694" w:type="dxa"/>
          </w:tcPr>
          <w:p w:rsidR="00DB5236" w:rsidRDefault="00DB5236" w:rsidP="0094613B">
            <w:r w:rsidRPr="00DB5236">
              <w:t>Windows Communication Foundation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F97" w:rsidRDefault="00510F97" w:rsidP="008F2373">
      <w:pPr>
        <w:spacing w:after="0"/>
      </w:pPr>
      <w:r>
        <w:separator/>
      </w:r>
    </w:p>
  </w:endnote>
  <w:endnote w:type="continuationSeparator" w:id="0">
    <w:p w:rsidR="00510F97" w:rsidRDefault="00510F9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44463">
      <w:rPr>
        <w:noProof/>
      </w:rPr>
      <w:t>16.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F5252" w:rsidRPr="001F525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10F97">
      <w:fldChar w:fldCharType="begin"/>
    </w:r>
    <w:r w:rsidR="00510F97">
      <w:instrText>NUMPAGES  \* Arabic  \* MERGEFORMAT</w:instrText>
    </w:r>
    <w:r w:rsidR="00510F97">
      <w:fldChar w:fldCharType="separate"/>
    </w:r>
    <w:r w:rsidR="001F5252" w:rsidRPr="001F5252">
      <w:rPr>
        <w:b/>
        <w:noProof/>
        <w:lang w:val="de-DE"/>
      </w:rPr>
      <w:t>1</w:t>
    </w:r>
    <w:r w:rsidR="00510F9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F97" w:rsidRDefault="00510F97" w:rsidP="008F2373">
      <w:pPr>
        <w:spacing w:after="0"/>
      </w:pPr>
      <w:r>
        <w:separator/>
      </w:r>
    </w:p>
  </w:footnote>
  <w:footnote w:type="continuationSeparator" w:id="0">
    <w:p w:rsidR="00510F97" w:rsidRDefault="00510F9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E71F7"/>
    <w:rsid w:val="001315F1"/>
    <w:rsid w:val="001609C2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B6D39"/>
    <w:rsid w:val="002C4FFE"/>
    <w:rsid w:val="002D7B40"/>
    <w:rsid w:val="002E16A4"/>
    <w:rsid w:val="002E65A6"/>
    <w:rsid w:val="002F28DD"/>
    <w:rsid w:val="00302D31"/>
    <w:rsid w:val="00353578"/>
    <w:rsid w:val="00364CD7"/>
    <w:rsid w:val="003912FF"/>
    <w:rsid w:val="003A0ADD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7282"/>
    <w:rsid w:val="00E31FFC"/>
    <w:rsid w:val="00E330DE"/>
    <w:rsid w:val="00E56DB5"/>
    <w:rsid w:val="00E60621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ECDD5-7033-4312-A2B1-F47B6829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258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39</cp:revision>
  <dcterms:created xsi:type="dcterms:W3CDTF">2012-03-08T10:06:00Z</dcterms:created>
  <dcterms:modified xsi:type="dcterms:W3CDTF">2012-04-16T15:07:00Z</dcterms:modified>
</cp:coreProperties>
</file>