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66083">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86E8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E86E87">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86E87">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86E87">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E86E87">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86E87">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E86E87">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E86E87">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2" w:name="_Toc289092108"/>
      <w:proofErr w:type="spellStart"/>
      <w:r>
        <w:t>Use</w:t>
      </w:r>
      <w:proofErr w:type="spellEnd"/>
      <w:r>
        <w:t xml:space="preserve"> Case </w:t>
      </w:r>
      <w:r w:rsidR="00134A6E">
        <w:t>Übersicht</w:t>
      </w:r>
      <w:bookmarkEnd w:id="22"/>
    </w:p>
    <w:p w:rsidR="00A00518" w:rsidRDefault="00F22478" w:rsidP="00A00518">
      <w:pPr>
        <w:keepNext/>
      </w:pPr>
      <w:r>
        <w:rPr>
          <w:noProof/>
          <w:lang w:eastAsia="de-CH"/>
        </w:rPr>
        <w:drawing>
          <wp:inline distT="0" distB="0" distL="0" distR="0">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bookmarkStart w:id="23" w:name="_GoBack"/>
      <w:bookmarkEnd w:id="23"/>
    </w:p>
    <w:p w:rsidR="004F4A45" w:rsidRDefault="00A00518" w:rsidP="00A00518">
      <w:pPr>
        <w:pStyle w:val="Beschriftung"/>
      </w:pPr>
      <w:bookmarkStart w:id="24" w:name="_Toc289179434"/>
      <w:r>
        <w:t xml:space="preserve">Abbildung </w:t>
      </w:r>
      <w:fldSimple w:instr=" SEQ Abbildung \* ARABIC ">
        <w:r w:rsidR="007D603B">
          <w:rPr>
            <w:noProof/>
          </w:rPr>
          <w:t>1</w:t>
        </w:r>
      </w:fldSimple>
      <w:r>
        <w:t xml:space="preserve"> - </w:t>
      </w:r>
      <w:proofErr w:type="spellStart"/>
      <w:r>
        <w:t>Use</w:t>
      </w:r>
      <w:proofErr w:type="spellEnd"/>
      <w:r>
        <w:t xml:space="preserve"> Case Übersicht</w:t>
      </w:r>
      <w:bookmarkEnd w:id="24"/>
    </w:p>
    <w:p w:rsidR="00A00518" w:rsidRDefault="00E043FD" w:rsidP="00E043FD">
      <w:pPr>
        <w:pStyle w:val="berschrift2"/>
      </w:pPr>
      <w:bookmarkStart w:id="25" w:name="_Toc289092109"/>
      <w:proofErr w:type="spellStart"/>
      <w:r>
        <w:t>Use</w:t>
      </w:r>
      <w:proofErr w:type="spellEnd"/>
      <w:r>
        <w:t xml:space="preserv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6"/>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r>
        <w:lastRenderedPageBreak/>
        <w:t>Nichtfunktionale Anforderungen</w:t>
      </w:r>
      <w:r w:rsidR="00995BE9">
        <w:t xml:space="preserve"> (gestützt auf</w:t>
      </w:r>
      <w:r w:rsidR="00995BE9" w:rsidRPr="005D21F5">
        <w:t xml:space="preserve"> ISO 9126</w:t>
      </w:r>
      <w:r w:rsidR="00995BE9">
        <w:t>)</w:t>
      </w:r>
      <w:bookmarkEnd w:id="27"/>
      <w:bookmarkEnd w:id="28"/>
    </w:p>
    <w:p w:rsidR="00D2431D" w:rsidRDefault="00D2431D" w:rsidP="00AF68F1">
      <w:pPr>
        <w:pStyle w:val="berschrift2"/>
      </w:pPr>
      <w:bookmarkStart w:id="29" w:name="_Toc289092112"/>
      <w:r>
        <w:t>Funktionalität</w:t>
      </w:r>
      <w:bookmarkEnd w:id="29"/>
    </w:p>
    <w:p w:rsidR="001C30B5" w:rsidRDefault="001C30B5" w:rsidP="001C30B5">
      <w:pPr>
        <w:pStyle w:val="berschrift3"/>
      </w:pPr>
      <w:bookmarkStart w:id="30" w:name="_Toc289092113"/>
      <w:r>
        <w:t>Interoperabilität</w:t>
      </w:r>
      <w:bookmarkEnd w:id="30"/>
    </w:p>
    <w:p w:rsidR="001C30B5" w:rsidRDefault="00972096" w:rsidP="001C30B5">
      <w:r>
        <w:t>Das MRT</w:t>
      </w:r>
      <w:r w:rsidR="009169CF">
        <w:t xml:space="preserve"> System arbeitet intern mit JSON über http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1" w:name="_Toc289092114"/>
      <w:r>
        <w:t>Sicherheit</w:t>
      </w:r>
      <w:bookmarkEnd w:id="31"/>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2" w:name="_Toc289092115"/>
      <w:r>
        <w:t>Zuverlässigkeit</w:t>
      </w:r>
      <w:bookmarkEnd w:id="3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3" w:name="_Toc289092116"/>
      <w:r>
        <w:t>Erreichbarkeit des Servers</w:t>
      </w:r>
      <w:bookmarkEnd w:id="33"/>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6" w:name="_Toc289092119"/>
      <w:r>
        <w:br w:type="page"/>
      </w:r>
    </w:p>
    <w:p w:rsidR="00D2431D" w:rsidRDefault="00D2431D" w:rsidP="00AF68F1">
      <w:pPr>
        <w:pStyle w:val="berschrift2"/>
      </w:pPr>
      <w:r>
        <w:lastRenderedPageBreak/>
        <w:t>Be</w:t>
      </w:r>
      <w:r w:rsidR="00E34FEA">
        <w:t>nutzbarkeit</w:t>
      </w:r>
      <w:bookmarkEnd w:id="36"/>
    </w:p>
    <w:p w:rsidR="001D0F86" w:rsidRDefault="001D0F86" w:rsidP="00AC02F6">
      <w:pPr>
        <w:pStyle w:val="berschrift3"/>
      </w:pPr>
      <w:bookmarkStart w:id="37" w:name="_Toc289092120"/>
      <w:r>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9" w:name="_Toc289092122"/>
      <w:r>
        <w:t>Effizienz</w:t>
      </w:r>
      <w:bookmarkEnd w:id="39"/>
    </w:p>
    <w:p w:rsidR="00306553" w:rsidRDefault="00306553" w:rsidP="00306553">
      <w:pPr>
        <w:pStyle w:val="berschrift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1" w:name="_Toc289092124"/>
      <w:r>
        <w:t>Zeitverhalten</w:t>
      </w:r>
      <w:bookmarkEnd w:id="41"/>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3" w:name="_Toc289092126"/>
      <w:r>
        <w:lastRenderedPageBreak/>
        <w:t>Ü</w:t>
      </w:r>
      <w:r w:rsidRPr="00D2431D">
        <w:t>bertragbarkeit</w:t>
      </w:r>
      <w:bookmarkEnd w:id="43"/>
    </w:p>
    <w:p w:rsidR="00A9783A" w:rsidRDefault="00A9783A" w:rsidP="00A9783A">
      <w:pPr>
        <w:pStyle w:val="berschrift3"/>
      </w:pPr>
      <w:bookmarkStart w:id="44" w:name="_Toc289092127"/>
      <w:r>
        <w:t>Anpassbarkeit</w:t>
      </w:r>
      <w:bookmarkEnd w:id="44"/>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5" w:name="_Toc289092128"/>
      <w:r>
        <w:t>Installierbarkeit</w:t>
      </w:r>
      <w:bookmarkEnd w:id="45"/>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179435"/>
      <w:r>
        <w:t xml:space="preserve">Abbildung </w:t>
      </w:r>
      <w:fldSimple w:instr=" SEQ Abbildung \* ARABIC ">
        <w:r>
          <w:rPr>
            <w:noProof/>
          </w:rPr>
          <w:t>2</w:t>
        </w:r>
      </w:fldSimple>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berschrift2"/>
      </w:pPr>
      <w:r>
        <w:lastRenderedPageBreak/>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E87" w:rsidRDefault="00E86E87" w:rsidP="008F2373">
      <w:pPr>
        <w:spacing w:after="0"/>
      </w:pPr>
      <w:r>
        <w:separator/>
      </w:r>
    </w:p>
  </w:endnote>
  <w:endnote w:type="continuationSeparator" w:id="0">
    <w:p w:rsidR="00E86E87" w:rsidRDefault="00E86E8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966083">
      <w:rPr>
        <w:noProof/>
      </w:rPr>
      <w:t>29.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F22478" w:rsidRPr="00F22478">
      <w:rPr>
        <w:b/>
        <w:noProof/>
        <w:lang w:val="de-DE"/>
      </w:rPr>
      <w:t>6</w:t>
    </w:r>
    <w:r w:rsidR="00634459">
      <w:rPr>
        <w:b/>
      </w:rPr>
      <w:fldChar w:fldCharType="end"/>
    </w:r>
    <w:r>
      <w:rPr>
        <w:lang w:val="de-DE"/>
      </w:rPr>
      <w:t xml:space="preserve"> von </w:t>
    </w:r>
    <w:fldSimple w:instr="NUMPAGES  \* Arabic  \* MERGEFORMAT">
      <w:r w:rsidR="00F22478" w:rsidRPr="00F22478">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E87" w:rsidRDefault="00E86E87" w:rsidP="008F2373">
      <w:pPr>
        <w:spacing w:after="0"/>
      </w:pPr>
      <w:r>
        <w:separator/>
      </w:r>
    </w:p>
  </w:footnote>
  <w:footnote w:type="continuationSeparator" w:id="0">
    <w:p w:rsidR="00E86E87" w:rsidRDefault="00E86E8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6B87"/>
    <w:rsid w:val="008C54BF"/>
    <w:rsid w:val="008D21B0"/>
    <w:rsid w:val="008D61A1"/>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2450D-4127-4BC2-AD13-E17EE268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2461</Words>
  <Characters>15507</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269</cp:revision>
  <dcterms:created xsi:type="dcterms:W3CDTF">2011-03-17T10:11:00Z</dcterms:created>
  <dcterms:modified xsi:type="dcterms:W3CDTF">2011-03-29T14:50:00Z</dcterms:modified>
</cp:coreProperties>
</file>