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2607AB">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575B5E">
                  <w:rPr>
                    <w:noProof/>
                    <w:color w:val="4F81BD" w:themeColor="accent1"/>
                  </w:rPr>
                  <w:t>28.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36603F"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Pr="00D2431D" w:rsidRDefault="00D2431D" w:rsidP="00D2431D">
                    <w:pPr>
                      <w:pStyle w:val="KeinLeerraum"/>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D86C3F" w:rsidP="00D86C3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9065973"/>
      <w:r>
        <w:lastRenderedPageBreak/>
        <w:t>Dokumentinformationen</w:t>
      </w:r>
      <w:bookmarkEnd w:id="0"/>
    </w:p>
    <w:p w:rsidR="00B038C9" w:rsidRDefault="00E711E0" w:rsidP="00B038C9">
      <w:pPr>
        <w:pStyle w:val="berschrift2"/>
      </w:pPr>
      <w:bookmarkStart w:id="1" w:name="_Toc289065974"/>
      <w:r>
        <w:t>Änderungsgeschichte</w:t>
      </w:r>
      <w:bookmarkEnd w:id="1"/>
    </w:p>
    <w:tbl>
      <w:tblPr>
        <w:tblStyle w:val="MittlereSchattierung1-Akzent11"/>
        <w:tblW w:w="0" w:type="auto"/>
        <w:tblInd w:w="108" w:type="dxa"/>
        <w:tblLook w:val="0420" w:firstRow="1" w:lastRow="0" w:firstColumn="0" w:lastColumn="0" w:noHBand="0" w:noVBand="1"/>
      </w:tblPr>
      <w:tblGrid>
        <w:gridCol w:w="1138"/>
        <w:gridCol w:w="993"/>
        <w:gridCol w:w="4674"/>
        <w:gridCol w:w="2303"/>
      </w:tblGrid>
      <w:tr w:rsidR="00887085" w:rsidTr="0014491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36603F">
            <w:r>
              <w:t>Datum</w:t>
            </w:r>
          </w:p>
        </w:tc>
        <w:tc>
          <w:tcPr>
            <w:tcW w:w="993" w:type="dxa"/>
          </w:tcPr>
          <w:p w:rsidR="00887085" w:rsidRDefault="00887085" w:rsidP="0036603F">
            <w:r>
              <w:t>Version</w:t>
            </w:r>
          </w:p>
        </w:tc>
        <w:tc>
          <w:tcPr>
            <w:tcW w:w="4674" w:type="dxa"/>
          </w:tcPr>
          <w:p w:rsidR="00887085" w:rsidRDefault="00887085" w:rsidP="0036603F">
            <w:r>
              <w:t>Änderung</w:t>
            </w:r>
          </w:p>
        </w:tc>
        <w:tc>
          <w:tcPr>
            <w:tcW w:w="2303" w:type="dxa"/>
          </w:tcPr>
          <w:p w:rsidR="00887085" w:rsidRDefault="00887085" w:rsidP="0036603F">
            <w:r>
              <w:t>Autor</w:t>
            </w:r>
          </w:p>
        </w:tc>
      </w:tr>
      <w:tr w:rsidR="00887085"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A317B" w:rsidP="004A22CB">
            <w:pPr>
              <w:rPr>
                <w:b/>
              </w:rPr>
            </w:pPr>
            <w:r>
              <w:t>16</w:t>
            </w:r>
            <w:r w:rsidR="004A22CB">
              <w:t>.03</w:t>
            </w:r>
            <w:r w:rsidR="00887085" w:rsidRPr="00F9181E">
              <w:t>.2011</w:t>
            </w:r>
          </w:p>
        </w:tc>
        <w:tc>
          <w:tcPr>
            <w:tcW w:w="993" w:type="dxa"/>
          </w:tcPr>
          <w:p w:rsidR="00887085" w:rsidRPr="00F9181E" w:rsidRDefault="00887085" w:rsidP="0036603F">
            <w:r w:rsidRPr="00F9181E">
              <w:t>1.0</w:t>
            </w:r>
          </w:p>
        </w:tc>
        <w:tc>
          <w:tcPr>
            <w:tcW w:w="4674" w:type="dxa"/>
          </w:tcPr>
          <w:p w:rsidR="00887085" w:rsidRPr="00F9181E" w:rsidRDefault="00887085" w:rsidP="0036603F">
            <w:r w:rsidRPr="00F9181E">
              <w:t>Erste Version des Dokuments</w:t>
            </w:r>
          </w:p>
        </w:tc>
        <w:tc>
          <w:tcPr>
            <w:tcW w:w="2303" w:type="dxa"/>
          </w:tcPr>
          <w:p w:rsidR="00887085" w:rsidRPr="00F9181E" w:rsidRDefault="005F66D7" w:rsidP="0036603F">
            <w:r>
              <w:t>SD</w:t>
            </w:r>
          </w:p>
        </w:tc>
      </w:tr>
      <w:tr w:rsidR="00D95E9F"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D95E9F" w:rsidRPr="00D95E9F" w:rsidRDefault="00D95E9F" w:rsidP="004A22CB">
            <w:pPr>
              <w:rPr>
                <w:b/>
              </w:rPr>
            </w:pPr>
            <w:r w:rsidRPr="00D95E9F">
              <w:t>24.03.2011</w:t>
            </w:r>
          </w:p>
        </w:tc>
        <w:tc>
          <w:tcPr>
            <w:tcW w:w="993" w:type="dxa"/>
          </w:tcPr>
          <w:p w:rsidR="00D95E9F" w:rsidRPr="00F9181E" w:rsidRDefault="00D95E9F" w:rsidP="0036603F">
            <w:r>
              <w:t>1.1</w:t>
            </w:r>
          </w:p>
        </w:tc>
        <w:tc>
          <w:tcPr>
            <w:tcW w:w="4674" w:type="dxa"/>
          </w:tcPr>
          <w:p w:rsidR="00D95E9F" w:rsidRPr="00F9181E" w:rsidRDefault="00627FAA" w:rsidP="0036603F">
            <w:proofErr w:type="spellStart"/>
            <w:r>
              <w:t>Use</w:t>
            </w:r>
            <w:proofErr w:type="spellEnd"/>
            <w:r>
              <w:t xml:space="preserve"> Cases &amp; Übersicht eintragen</w:t>
            </w:r>
          </w:p>
        </w:tc>
        <w:tc>
          <w:tcPr>
            <w:tcW w:w="2303" w:type="dxa"/>
          </w:tcPr>
          <w:p w:rsidR="00D95E9F" w:rsidRDefault="002C1130" w:rsidP="0036603F">
            <w:r>
              <w:t>HC</w:t>
            </w:r>
          </w:p>
        </w:tc>
      </w:tr>
      <w:tr w:rsidR="00DA0BDA"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DA0BDA" w:rsidRPr="00D86C3F" w:rsidRDefault="00DA0BDA" w:rsidP="004A22CB">
            <w:pPr>
              <w:rPr>
                <w:b/>
              </w:rPr>
            </w:pPr>
            <w:r w:rsidRPr="00D86C3F">
              <w:t>25.03.2011</w:t>
            </w:r>
          </w:p>
        </w:tc>
        <w:tc>
          <w:tcPr>
            <w:tcW w:w="993" w:type="dxa"/>
          </w:tcPr>
          <w:p w:rsidR="00DA0BDA" w:rsidRDefault="00DA0BDA" w:rsidP="0036603F">
            <w:r>
              <w:t>1.2</w:t>
            </w:r>
          </w:p>
        </w:tc>
        <w:tc>
          <w:tcPr>
            <w:tcW w:w="4674" w:type="dxa"/>
          </w:tcPr>
          <w:p w:rsidR="00DA0BDA" w:rsidRDefault="00DA0BDA" w:rsidP="0036603F">
            <w:r>
              <w:t>Nichtfunktionale Anforderungen angepasst</w:t>
            </w:r>
          </w:p>
        </w:tc>
        <w:tc>
          <w:tcPr>
            <w:tcW w:w="2303" w:type="dxa"/>
          </w:tcPr>
          <w:p w:rsidR="00DA0BDA" w:rsidRDefault="00DA0BDA" w:rsidP="0036603F">
            <w:r>
              <w:t>SD</w:t>
            </w:r>
          </w:p>
        </w:tc>
      </w:tr>
      <w:tr w:rsidR="00144919"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144919" w:rsidRPr="00D86C3F" w:rsidRDefault="00144919" w:rsidP="004A22CB">
            <w:r>
              <w:t>28.03.2011</w:t>
            </w:r>
          </w:p>
        </w:tc>
        <w:tc>
          <w:tcPr>
            <w:tcW w:w="993" w:type="dxa"/>
          </w:tcPr>
          <w:p w:rsidR="00144919" w:rsidRDefault="00144919" w:rsidP="0036603F">
            <w:r>
              <w:t>1.3</w:t>
            </w:r>
          </w:p>
        </w:tc>
        <w:tc>
          <w:tcPr>
            <w:tcW w:w="4674" w:type="dxa"/>
          </w:tcPr>
          <w:p w:rsidR="00144919" w:rsidRDefault="00144919" w:rsidP="0036603F">
            <w:r>
              <w:t>Review</w:t>
            </w:r>
          </w:p>
        </w:tc>
        <w:tc>
          <w:tcPr>
            <w:tcW w:w="2303" w:type="dxa"/>
          </w:tcPr>
          <w:p w:rsidR="00144919" w:rsidRDefault="00144919" w:rsidP="0036603F">
            <w:r>
              <w:t>EL</w:t>
            </w:r>
          </w:p>
        </w:tc>
      </w:tr>
    </w:tbl>
    <w:bookmarkStart w:id="2" w:name="_Toc289065975"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575B5E" w:rsidRDefault="002607AB">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9065973" w:history="1">
            <w:r w:rsidR="00575B5E" w:rsidRPr="00EA374B">
              <w:rPr>
                <w:rStyle w:val="Hyperlink"/>
                <w:noProof/>
              </w:rPr>
              <w:t>1</w:t>
            </w:r>
            <w:r w:rsidR="00575B5E">
              <w:rPr>
                <w:b w:val="0"/>
                <w:noProof/>
                <w:sz w:val="22"/>
                <w:szCs w:val="22"/>
                <w:lang w:eastAsia="de-CH"/>
              </w:rPr>
              <w:tab/>
            </w:r>
            <w:r w:rsidR="00575B5E" w:rsidRPr="00EA374B">
              <w:rPr>
                <w:rStyle w:val="Hyperlink"/>
                <w:noProof/>
              </w:rPr>
              <w:t>Dokumentinformationen</w:t>
            </w:r>
            <w:r w:rsidR="00575B5E">
              <w:rPr>
                <w:noProof/>
                <w:webHidden/>
              </w:rPr>
              <w:tab/>
            </w:r>
            <w:r w:rsidR="00575B5E">
              <w:rPr>
                <w:noProof/>
                <w:webHidden/>
              </w:rPr>
              <w:fldChar w:fldCharType="begin"/>
            </w:r>
            <w:r w:rsidR="00575B5E">
              <w:rPr>
                <w:noProof/>
                <w:webHidden/>
              </w:rPr>
              <w:instrText xml:space="preserve"> PAGEREF _Toc289065973 \h </w:instrText>
            </w:r>
            <w:r w:rsidR="00575B5E">
              <w:rPr>
                <w:noProof/>
                <w:webHidden/>
              </w:rPr>
            </w:r>
            <w:r w:rsidR="00575B5E">
              <w:rPr>
                <w:noProof/>
                <w:webHidden/>
              </w:rPr>
              <w:fldChar w:fldCharType="separate"/>
            </w:r>
            <w:r w:rsidR="00575B5E">
              <w:rPr>
                <w:noProof/>
                <w:webHidden/>
              </w:rPr>
              <w:t>1</w:t>
            </w:r>
            <w:r w:rsidR="00575B5E">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5974" w:history="1">
            <w:r w:rsidRPr="00EA374B">
              <w:rPr>
                <w:rStyle w:val="Hyperlink"/>
                <w:noProof/>
              </w:rPr>
              <w:t>1.1</w:t>
            </w:r>
            <w:r>
              <w:rPr>
                <w:noProof/>
                <w:sz w:val="22"/>
                <w:szCs w:val="22"/>
                <w:lang w:eastAsia="de-CH"/>
              </w:rPr>
              <w:tab/>
            </w:r>
            <w:r w:rsidRPr="00EA374B">
              <w:rPr>
                <w:rStyle w:val="Hyperlink"/>
                <w:noProof/>
              </w:rPr>
              <w:t>Änderungsgeschichte</w:t>
            </w:r>
            <w:r>
              <w:rPr>
                <w:noProof/>
                <w:webHidden/>
              </w:rPr>
              <w:tab/>
            </w:r>
            <w:r>
              <w:rPr>
                <w:noProof/>
                <w:webHidden/>
              </w:rPr>
              <w:fldChar w:fldCharType="begin"/>
            </w:r>
            <w:r>
              <w:rPr>
                <w:noProof/>
                <w:webHidden/>
              </w:rPr>
              <w:instrText xml:space="preserve"> PAGEREF _Toc289065974 \h </w:instrText>
            </w:r>
            <w:r>
              <w:rPr>
                <w:noProof/>
                <w:webHidden/>
              </w:rPr>
            </w:r>
            <w:r>
              <w:rPr>
                <w:noProof/>
                <w:webHidden/>
              </w:rPr>
              <w:fldChar w:fldCharType="separate"/>
            </w:r>
            <w:r>
              <w:rPr>
                <w:noProof/>
                <w:webHidden/>
              </w:rPr>
              <w:t>1</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5975" w:history="1">
            <w:r w:rsidRPr="00EA374B">
              <w:rPr>
                <w:rStyle w:val="Hyperlink"/>
                <w:noProof/>
              </w:rPr>
              <w:t>1.2</w:t>
            </w:r>
            <w:r>
              <w:rPr>
                <w:noProof/>
                <w:sz w:val="22"/>
                <w:szCs w:val="22"/>
                <w:lang w:eastAsia="de-CH"/>
              </w:rPr>
              <w:tab/>
            </w:r>
            <w:r w:rsidRPr="00EA374B">
              <w:rPr>
                <w:rStyle w:val="Hyperlink"/>
                <w:noProof/>
                <w:lang w:val="de-DE"/>
              </w:rPr>
              <w:t>Inhaltsverzeichnis</w:t>
            </w:r>
            <w:r>
              <w:rPr>
                <w:noProof/>
                <w:webHidden/>
              </w:rPr>
              <w:tab/>
            </w:r>
            <w:r>
              <w:rPr>
                <w:noProof/>
                <w:webHidden/>
              </w:rPr>
              <w:fldChar w:fldCharType="begin"/>
            </w:r>
            <w:r>
              <w:rPr>
                <w:noProof/>
                <w:webHidden/>
              </w:rPr>
              <w:instrText xml:space="preserve"> PAGEREF _Toc289065975 \h </w:instrText>
            </w:r>
            <w:r>
              <w:rPr>
                <w:noProof/>
                <w:webHidden/>
              </w:rPr>
            </w:r>
            <w:r>
              <w:rPr>
                <w:noProof/>
                <w:webHidden/>
              </w:rPr>
              <w:fldChar w:fldCharType="separate"/>
            </w:r>
            <w:r>
              <w:rPr>
                <w:noProof/>
                <w:webHidden/>
              </w:rPr>
              <w:t>1</w:t>
            </w:r>
            <w:r>
              <w:rPr>
                <w:noProof/>
                <w:webHidden/>
              </w:rPr>
              <w:fldChar w:fldCharType="end"/>
            </w:r>
          </w:hyperlink>
        </w:p>
        <w:p w:rsidR="00575B5E" w:rsidRDefault="00575B5E">
          <w:pPr>
            <w:pStyle w:val="Verzeichnis1"/>
            <w:tabs>
              <w:tab w:val="left" w:pos="440"/>
              <w:tab w:val="right" w:leader="dot" w:pos="9062"/>
            </w:tabs>
            <w:rPr>
              <w:b w:val="0"/>
              <w:noProof/>
              <w:sz w:val="22"/>
              <w:szCs w:val="22"/>
              <w:lang w:eastAsia="de-CH"/>
            </w:rPr>
          </w:pPr>
          <w:hyperlink w:anchor="_Toc289065976" w:history="1">
            <w:r w:rsidRPr="00EA374B">
              <w:rPr>
                <w:rStyle w:val="Hyperlink"/>
                <w:noProof/>
              </w:rPr>
              <w:t>2</w:t>
            </w:r>
            <w:r>
              <w:rPr>
                <w:b w:val="0"/>
                <w:noProof/>
                <w:sz w:val="22"/>
                <w:szCs w:val="22"/>
                <w:lang w:eastAsia="de-CH"/>
              </w:rPr>
              <w:tab/>
            </w:r>
            <w:r w:rsidRPr="00EA374B">
              <w:rPr>
                <w:rStyle w:val="Hyperlink"/>
                <w:noProof/>
              </w:rPr>
              <w:t>Einführung</w:t>
            </w:r>
            <w:r>
              <w:rPr>
                <w:noProof/>
                <w:webHidden/>
              </w:rPr>
              <w:tab/>
            </w:r>
            <w:r>
              <w:rPr>
                <w:noProof/>
                <w:webHidden/>
              </w:rPr>
              <w:fldChar w:fldCharType="begin"/>
            </w:r>
            <w:r>
              <w:rPr>
                <w:noProof/>
                <w:webHidden/>
              </w:rPr>
              <w:instrText xml:space="preserve"> PAGEREF _Toc289065976 \h </w:instrText>
            </w:r>
            <w:r>
              <w:rPr>
                <w:noProof/>
                <w:webHidden/>
              </w:rPr>
            </w:r>
            <w:r>
              <w:rPr>
                <w:noProof/>
                <w:webHidden/>
              </w:rPr>
              <w:fldChar w:fldCharType="separate"/>
            </w:r>
            <w:r>
              <w:rPr>
                <w:noProof/>
                <w:webHidden/>
              </w:rPr>
              <w:t>3</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5977" w:history="1">
            <w:r w:rsidRPr="00EA374B">
              <w:rPr>
                <w:rStyle w:val="Hyperlink"/>
                <w:noProof/>
              </w:rPr>
              <w:t>2.1</w:t>
            </w:r>
            <w:r>
              <w:rPr>
                <w:noProof/>
                <w:sz w:val="22"/>
                <w:szCs w:val="22"/>
                <w:lang w:eastAsia="de-CH"/>
              </w:rPr>
              <w:tab/>
            </w:r>
            <w:r w:rsidRPr="00EA374B">
              <w:rPr>
                <w:rStyle w:val="Hyperlink"/>
                <w:noProof/>
              </w:rPr>
              <w:t>Zweck</w:t>
            </w:r>
            <w:r>
              <w:rPr>
                <w:noProof/>
                <w:webHidden/>
              </w:rPr>
              <w:tab/>
            </w:r>
            <w:r>
              <w:rPr>
                <w:noProof/>
                <w:webHidden/>
              </w:rPr>
              <w:fldChar w:fldCharType="begin"/>
            </w:r>
            <w:r>
              <w:rPr>
                <w:noProof/>
                <w:webHidden/>
              </w:rPr>
              <w:instrText xml:space="preserve"> PAGEREF _Toc289065977 \h </w:instrText>
            </w:r>
            <w:r>
              <w:rPr>
                <w:noProof/>
                <w:webHidden/>
              </w:rPr>
            </w:r>
            <w:r>
              <w:rPr>
                <w:noProof/>
                <w:webHidden/>
              </w:rPr>
              <w:fldChar w:fldCharType="separate"/>
            </w:r>
            <w:r>
              <w:rPr>
                <w:noProof/>
                <w:webHidden/>
              </w:rPr>
              <w:t>3</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5978" w:history="1">
            <w:r w:rsidRPr="00EA374B">
              <w:rPr>
                <w:rStyle w:val="Hyperlink"/>
                <w:noProof/>
              </w:rPr>
              <w:t>2.2</w:t>
            </w:r>
            <w:r>
              <w:rPr>
                <w:noProof/>
                <w:sz w:val="22"/>
                <w:szCs w:val="22"/>
                <w:lang w:eastAsia="de-CH"/>
              </w:rPr>
              <w:tab/>
            </w:r>
            <w:r w:rsidRPr="00EA374B">
              <w:rPr>
                <w:rStyle w:val="Hyperlink"/>
                <w:noProof/>
              </w:rPr>
              <w:t>Gültigkeitsbereich</w:t>
            </w:r>
            <w:r>
              <w:rPr>
                <w:noProof/>
                <w:webHidden/>
              </w:rPr>
              <w:tab/>
            </w:r>
            <w:r>
              <w:rPr>
                <w:noProof/>
                <w:webHidden/>
              </w:rPr>
              <w:fldChar w:fldCharType="begin"/>
            </w:r>
            <w:r>
              <w:rPr>
                <w:noProof/>
                <w:webHidden/>
              </w:rPr>
              <w:instrText xml:space="preserve"> PAGEREF _Toc289065978 \h </w:instrText>
            </w:r>
            <w:r>
              <w:rPr>
                <w:noProof/>
                <w:webHidden/>
              </w:rPr>
            </w:r>
            <w:r>
              <w:rPr>
                <w:noProof/>
                <w:webHidden/>
              </w:rPr>
              <w:fldChar w:fldCharType="separate"/>
            </w:r>
            <w:r>
              <w:rPr>
                <w:noProof/>
                <w:webHidden/>
              </w:rPr>
              <w:t>3</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5979" w:history="1">
            <w:r w:rsidRPr="00EA374B">
              <w:rPr>
                <w:rStyle w:val="Hyperlink"/>
                <w:noProof/>
              </w:rPr>
              <w:t>2.3</w:t>
            </w:r>
            <w:r>
              <w:rPr>
                <w:noProof/>
                <w:sz w:val="22"/>
                <w:szCs w:val="22"/>
                <w:lang w:eastAsia="de-CH"/>
              </w:rPr>
              <w:tab/>
            </w:r>
            <w:r w:rsidRPr="00EA374B">
              <w:rPr>
                <w:rStyle w:val="Hyperlink"/>
                <w:noProof/>
              </w:rPr>
              <w:t>Definitionen und Abkürzungen</w:t>
            </w:r>
            <w:r>
              <w:rPr>
                <w:noProof/>
                <w:webHidden/>
              </w:rPr>
              <w:tab/>
            </w:r>
            <w:r>
              <w:rPr>
                <w:noProof/>
                <w:webHidden/>
              </w:rPr>
              <w:fldChar w:fldCharType="begin"/>
            </w:r>
            <w:r>
              <w:rPr>
                <w:noProof/>
                <w:webHidden/>
              </w:rPr>
              <w:instrText xml:space="preserve"> PAGEREF _Toc289065979 \h </w:instrText>
            </w:r>
            <w:r>
              <w:rPr>
                <w:noProof/>
                <w:webHidden/>
              </w:rPr>
            </w:r>
            <w:r>
              <w:rPr>
                <w:noProof/>
                <w:webHidden/>
              </w:rPr>
              <w:fldChar w:fldCharType="separate"/>
            </w:r>
            <w:r>
              <w:rPr>
                <w:noProof/>
                <w:webHidden/>
              </w:rPr>
              <w:t>3</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5980" w:history="1">
            <w:r w:rsidRPr="00EA374B">
              <w:rPr>
                <w:rStyle w:val="Hyperlink"/>
                <w:noProof/>
              </w:rPr>
              <w:t>2.4</w:t>
            </w:r>
            <w:r>
              <w:rPr>
                <w:noProof/>
                <w:sz w:val="22"/>
                <w:szCs w:val="22"/>
                <w:lang w:eastAsia="de-CH"/>
              </w:rPr>
              <w:tab/>
            </w:r>
            <w:r w:rsidRPr="00EA374B">
              <w:rPr>
                <w:rStyle w:val="Hyperlink"/>
                <w:noProof/>
              </w:rPr>
              <w:t>Referenzen</w:t>
            </w:r>
            <w:r>
              <w:rPr>
                <w:noProof/>
                <w:webHidden/>
              </w:rPr>
              <w:tab/>
            </w:r>
            <w:r>
              <w:rPr>
                <w:noProof/>
                <w:webHidden/>
              </w:rPr>
              <w:fldChar w:fldCharType="begin"/>
            </w:r>
            <w:r>
              <w:rPr>
                <w:noProof/>
                <w:webHidden/>
              </w:rPr>
              <w:instrText xml:space="preserve"> PAGEREF _Toc289065980 \h </w:instrText>
            </w:r>
            <w:r>
              <w:rPr>
                <w:noProof/>
                <w:webHidden/>
              </w:rPr>
            </w:r>
            <w:r>
              <w:rPr>
                <w:noProof/>
                <w:webHidden/>
              </w:rPr>
              <w:fldChar w:fldCharType="separate"/>
            </w:r>
            <w:r>
              <w:rPr>
                <w:noProof/>
                <w:webHidden/>
              </w:rPr>
              <w:t>3</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5981" w:history="1">
            <w:r w:rsidRPr="00EA374B">
              <w:rPr>
                <w:rStyle w:val="Hyperlink"/>
                <w:noProof/>
              </w:rPr>
              <w:t>2.5</w:t>
            </w:r>
            <w:r>
              <w:rPr>
                <w:noProof/>
                <w:sz w:val="22"/>
                <w:szCs w:val="22"/>
                <w:lang w:eastAsia="de-CH"/>
              </w:rPr>
              <w:tab/>
            </w:r>
            <w:r w:rsidRPr="00EA374B">
              <w:rPr>
                <w:rStyle w:val="Hyperlink"/>
                <w:noProof/>
              </w:rPr>
              <w:t>Übersicht</w:t>
            </w:r>
            <w:r>
              <w:rPr>
                <w:noProof/>
                <w:webHidden/>
              </w:rPr>
              <w:tab/>
            </w:r>
            <w:r>
              <w:rPr>
                <w:noProof/>
                <w:webHidden/>
              </w:rPr>
              <w:fldChar w:fldCharType="begin"/>
            </w:r>
            <w:r>
              <w:rPr>
                <w:noProof/>
                <w:webHidden/>
              </w:rPr>
              <w:instrText xml:space="preserve"> PAGEREF _Toc289065981 \h </w:instrText>
            </w:r>
            <w:r>
              <w:rPr>
                <w:noProof/>
                <w:webHidden/>
              </w:rPr>
            </w:r>
            <w:r>
              <w:rPr>
                <w:noProof/>
                <w:webHidden/>
              </w:rPr>
              <w:fldChar w:fldCharType="separate"/>
            </w:r>
            <w:r>
              <w:rPr>
                <w:noProof/>
                <w:webHidden/>
              </w:rPr>
              <w:t>3</w:t>
            </w:r>
            <w:r>
              <w:rPr>
                <w:noProof/>
                <w:webHidden/>
              </w:rPr>
              <w:fldChar w:fldCharType="end"/>
            </w:r>
          </w:hyperlink>
        </w:p>
        <w:p w:rsidR="00575B5E" w:rsidRDefault="00575B5E">
          <w:pPr>
            <w:pStyle w:val="Verzeichnis1"/>
            <w:tabs>
              <w:tab w:val="left" w:pos="440"/>
              <w:tab w:val="right" w:leader="dot" w:pos="9062"/>
            </w:tabs>
            <w:rPr>
              <w:b w:val="0"/>
              <w:noProof/>
              <w:sz w:val="22"/>
              <w:szCs w:val="22"/>
              <w:lang w:eastAsia="de-CH"/>
            </w:rPr>
          </w:pPr>
          <w:hyperlink w:anchor="_Toc289065982" w:history="1">
            <w:r w:rsidRPr="00EA374B">
              <w:rPr>
                <w:rStyle w:val="Hyperlink"/>
                <w:noProof/>
              </w:rPr>
              <w:t>3</w:t>
            </w:r>
            <w:r>
              <w:rPr>
                <w:b w:val="0"/>
                <w:noProof/>
                <w:sz w:val="22"/>
                <w:szCs w:val="22"/>
                <w:lang w:eastAsia="de-CH"/>
              </w:rPr>
              <w:tab/>
            </w:r>
            <w:r w:rsidRPr="00EA374B">
              <w:rPr>
                <w:rStyle w:val="Hyperlink"/>
                <w:noProof/>
              </w:rPr>
              <w:t>Allgemeine Beschreibung</w:t>
            </w:r>
            <w:r>
              <w:rPr>
                <w:noProof/>
                <w:webHidden/>
              </w:rPr>
              <w:tab/>
            </w:r>
            <w:r>
              <w:rPr>
                <w:noProof/>
                <w:webHidden/>
              </w:rPr>
              <w:fldChar w:fldCharType="begin"/>
            </w:r>
            <w:r>
              <w:rPr>
                <w:noProof/>
                <w:webHidden/>
              </w:rPr>
              <w:instrText xml:space="preserve"> PAGEREF _Toc289065982 \h </w:instrText>
            </w:r>
            <w:r>
              <w:rPr>
                <w:noProof/>
                <w:webHidden/>
              </w:rPr>
            </w:r>
            <w:r>
              <w:rPr>
                <w:noProof/>
                <w:webHidden/>
              </w:rPr>
              <w:fldChar w:fldCharType="separate"/>
            </w:r>
            <w:r>
              <w:rPr>
                <w:noProof/>
                <w:webHidden/>
              </w:rPr>
              <w:t>3</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5983" w:history="1">
            <w:r w:rsidRPr="00EA374B">
              <w:rPr>
                <w:rStyle w:val="Hyperlink"/>
                <w:noProof/>
              </w:rPr>
              <w:t>3.1</w:t>
            </w:r>
            <w:r>
              <w:rPr>
                <w:noProof/>
                <w:sz w:val="22"/>
                <w:szCs w:val="22"/>
                <w:lang w:eastAsia="de-CH"/>
              </w:rPr>
              <w:tab/>
            </w:r>
            <w:r w:rsidRPr="00EA374B">
              <w:rPr>
                <w:rStyle w:val="Hyperlink"/>
                <w:noProof/>
              </w:rPr>
              <w:t>Produkt Perspektive</w:t>
            </w:r>
            <w:r>
              <w:rPr>
                <w:noProof/>
                <w:webHidden/>
              </w:rPr>
              <w:tab/>
            </w:r>
            <w:r>
              <w:rPr>
                <w:noProof/>
                <w:webHidden/>
              </w:rPr>
              <w:fldChar w:fldCharType="begin"/>
            </w:r>
            <w:r>
              <w:rPr>
                <w:noProof/>
                <w:webHidden/>
              </w:rPr>
              <w:instrText xml:space="preserve"> PAGEREF _Toc289065983 \h </w:instrText>
            </w:r>
            <w:r>
              <w:rPr>
                <w:noProof/>
                <w:webHidden/>
              </w:rPr>
            </w:r>
            <w:r>
              <w:rPr>
                <w:noProof/>
                <w:webHidden/>
              </w:rPr>
              <w:fldChar w:fldCharType="separate"/>
            </w:r>
            <w:r>
              <w:rPr>
                <w:noProof/>
                <w:webHidden/>
              </w:rPr>
              <w:t>3</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5984" w:history="1">
            <w:r w:rsidRPr="00EA374B">
              <w:rPr>
                <w:rStyle w:val="Hyperlink"/>
                <w:noProof/>
              </w:rPr>
              <w:t>3.2</w:t>
            </w:r>
            <w:r>
              <w:rPr>
                <w:noProof/>
                <w:sz w:val="22"/>
                <w:szCs w:val="22"/>
                <w:lang w:eastAsia="de-CH"/>
              </w:rPr>
              <w:tab/>
            </w:r>
            <w:r w:rsidRPr="00EA374B">
              <w:rPr>
                <w:rStyle w:val="Hyperlink"/>
                <w:noProof/>
              </w:rPr>
              <w:t>Produkt Funktion</w:t>
            </w:r>
            <w:r>
              <w:rPr>
                <w:noProof/>
                <w:webHidden/>
              </w:rPr>
              <w:tab/>
            </w:r>
            <w:r>
              <w:rPr>
                <w:noProof/>
                <w:webHidden/>
              </w:rPr>
              <w:fldChar w:fldCharType="begin"/>
            </w:r>
            <w:r>
              <w:rPr>
                <w:noProof/>
                <w:webHidden/>
              </w:rPr>
              <w:instrText xml:space="preserve"> PAGEREF _Toc289065984 \h </w:instrText>
            </w:r>
            <w:r>
              <w:rPr>
                <w:noProof/>
                <w:webHidden/>
              </w:rPr>
            </w:r>
            <w:r>
              <w:rPr>
                <w:noProof/>
                <w:webHidden/>
              </w:rPr>
              <w:fldChar w:fldCharType="separate"/>
            </w:r>
            <w:r>
              <w:rPr>
                <w:noProof/>
                <w:webHidden/>
              </w:rPr>
              <w:t>4</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5985" w:history="1">
            <w:r w:rsidRPr="00EA374B">
              <w:rPr>
                <w:rStyle w:val="Hyperlink"/>
                <w:noProof/>
              </w:rPr>
              <w:t>3.3</w:t>
            </w:r>
            <w:r>
              <w:rPr>
                <w:noProof/>
                <w:sz w:val="22"/>
                <w:szCs w:val="22"/>
                <w:lang w:eastAsia="de-CH"/>
              </w:rPr>
              <w:tab/>
            </w:r>
            <w:r w:rsidRPr="00EA374B">
              <w:rPr>
                <w:rStyle w:val="Hyperlink"/>
                <w:noProof/>
              </w:rPr>
              <w:t>Benutzer Charakteristik</w:t>
            </w:r>
            <w:r>
              <w:rPr>
                <w:noProof/>
                <w:webHidden/>
              </w:rPr>
              <w:tab/>
            </w:r>
            <w:r>
              <w:rPr>
                <w:noProof/>
                <w:webHidden/>
              </w:rPr>
              <w:fldChar w:fldCharType="begin"/>
            </w:r>
            <w:r>
              <w:rPr>
                <w:noProof/>
                <w:webHidden/>
              </w:rPr>
              <w:instrText xml:space="preserve"> PAGEREF _Toc289065985 \h </w:instrText>
            </w:r>
            <w:r>
              <w:rPr>
                <w:noProof/>
                <w:webHidden/>
              </w:rPr>
            </w:r>
            <w:r>
              <w:rPr>
                <w:noProof/>
                <w:webHidden/>
              </w:rPr>
              <w:fldChar w:fldCharType="separate"/>
            </w:r>
            <w:r>
              <w:rPr>
                <w:noProof/>
                <w:webHidden/>
              </w:rPr>
              <w:t>4</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5986" w:history="1">
            <w:r w:rsidRPr="00EA374B">
              <w:rPr>
                <w:rStyle w:val="Hyperlink"/>
                <w:noProof/>
              </w:rPr>
              <w:t>3.4</w:t>
            </w:r>
            <w:r>
              <w:rPr>
                <w:noProof/>
                <w:sz w:val="22"/>
                <w:szCs w:val="22"/>
                <w:lang w:eastAsia="de-CH"/>
              </w:rPr>
              <w:tab/>
            </w:r>
            <w:r w:rsidRPr="00EA374B">
              <w:rPr>
                <w:rStyle w:val="Hyperlink"/>
                <w:noProof/>
              </w:rPr>
              <w:t>Einschränkungen</w:t>
            </w:r>
            <w:r>
              <w:rPr>
                <w:noProof/>
                <w:webHidden/>
              </w:rPr>
              <w:tab/>
            </w:r>
            <w:r>
              <w:rPr>
                <w:noProof/>
                <w:webHidden/>
              </w:rPr>
              <w:fldChar w:fldCharType="begin"/>
            </w:r>
            <w:r>
              <w:rPr>
                <w:noProof/>
                <w:webHidden/>
              </w:rPr>
              <w:instrText xml:space="preserve"> PAGEREF _Toc289065986 \h </w:instrText>
            </w:r>
            <w:r>
              <w:rPr>
                <w:noProof/>
                <w:webHidden/>
              </w:rPr>
            </w:r>
            <w:r>
              <w:rPr>
                <w:noProof/>
                <w:webHidden/>
              </w:rPr>
              <w:fldChar w:fldCharType="separate"/>
            </w:r>
            <w:r>
              <w:rPr>
                <w:noProof/>
                <w:webHidden/>
              </w:rPr>
              <w:t>4</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5987" w:history="1">
            <w:r w:rsidRPr="00EA374B">
              <w:rPr>
                <w:rStyle w:val="Hyperlink"/>
                <w:noProof/>
              </w:rPr>
              <w:t>3.5</w:t>
            </w:r>
            <w:r>
              <w:rPr>
                <w:noProof/>
                <w:sz w:val="22"/>
                <w:szCs w:val="22"/>
                <w:lang w:eastAsia="de-CH"/>
              </w:rPr>
              <w:tab/>
            </w:r>
            <w:r w:rsidRPr="00EA374B">
              <w:rPr>
                <w:rStyle w:val="Hyperlink"/>
                <w:noProof/>
              </w:rPr>
              <w:t>Annahmen</w:t>
            </w:r>
            <w:r>
              <w:rPr>
                <w:noProof/>
                <w:webHidden/>
              </w:rPr>
              <w:tab/>
            </w:r>
            <w:r>
              <w:rPr>
                <w:noProof/>
                <w:webHidden/>
              </w:rPr>
              <w:fldChar w:fldCharType="begin"/>
            </w:r>
            <w:r>
              <w:rPr>
                <w:noProof/>
                <w:webHidden/>
              </w:rPr>
              <w:instrText xml:space="preserve"> PAGEREF _Toc289065987 \h </w:instrText>
            </w:r>
            <w:r>
              <w:rPr>
                <w:noProof/>
                <w:webHidden/>
              </w:rPr>
            </w:r>
            <w:r>
              <w:rPr>
                <w:noProof/>
                <w:webHidden/>
              </w:rPr>
              <w:fldChar w:fldCharType="separate"/>
            </w:r>
            <w:r>
              <w:rPr>
                <w:noProof/>
                <w:webHidden/>
              </w:rPr>
              <w:t>4</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5988" w:history="1">
            <w:r w:rsidRPr="00EA374B">
              <w:rPr>
                <w:rStyle w:val="Hyperlink"/>
                <w:noProof/>
              </w:rPr>
              <w:t>3.6</w:t>
            </w:r>
            <w:r>
              <w:rPr>
                <w:noProof/>
                <w:sz w:val="22"/>
                <w:szCs w:val="22"/>
                <w:lang w:eastAsia="de-CH"/>
              </w:rPr>
              <w:tab/>
            </w:r>
            <w:r w:rsidRPr="00EA374B">
              <w:rPr>
                <w:rStyle w:val="Hyperlink"/>
                <w:noProof/>
              </w:rPr>
              <w:t>Abhängigkeiten</w:t>
            </w:r>
            <w:r>
              <w:rPr>
                <w:noProof/>
                <w:webHidden/>
              </w:rPr>
              <w:tab/>
            </w:r>
            <w:r>
              <w:rPr>
                <w:noProof/>
                <w:webHidden/>
              </w:rPr>
              <w:fldChar w:fldCharType="begin"/>
            </w:r>
            <w:r>
              <w:rPr>
                <w:noProof/>
                <w:webHidden/>
              </w:rPr>
              <w:instrText xml:space="preserve"> PAGEREF _Toc289065988 \h </w:instrText>
            </w:r>
            <w:r>
              <w:rPr>
                <w:noProof/>
                <w:webHidden/>
              </w:rPr>
            </w:r>
            <w:r>
              <w:rPr>
                <w:noProof/>
                <w:webHidden/>
              </w:rPr>
              <w:fldChar w:fldCharType="separate"/>
            </w:r>
            <w:r>
              <w:rPr>
                <w:noProof/>
                <w:webHidden/>
              </w:rPr>
              <w:t>4</w:t>
            </w:r>
            <w:r>
              <w:rPr>
                <w:noProof/>
                <w:webHidden/>
              </w:rPr>
              <w:fldChar w:fldCharType="end"/>
            </w:r>
          </w:hyperlink>
        </w:p>
        <w:p w:rsidR="00575B5E" w:rsidRDefault="00575B5E">
          <w:pPr>
            <w:pStyle w:val="Verzeichnis1"/>
            <w:tabs>
              <w:tab w:val="left" w:pos="440"/>
              <w:tab w:val="right" w:leader="dot" w:pos="9062"/>
            </w:tabs>
            <w:rPr>
              <w:b w:val="0"/>
              <w:noProof/>
              <w:sz w:val="22"/>
              <w:szCs w:val="22"/>
              <w:lang w:eastAsia="de-CH"/>
            </w:rPr>
          </w:pPr>
          <w:hyperlink w:anchor="_Toc289065989" w:history="1">
            <w:r w:rsidRPr="00EA374B">
              <w:rPr>
                <w:rStyle w:val="Hyperlink"/>
                <w:noProof/>
              </w:rPr>
              <w:t>4</w:t>
            </w:r>
            <w:r>
              <w:rPr>
                <w:b w:val="0"/>
                <w:noProof/>
                <w:sz w:val="22"/>
                <w:szCs w:val="22"/>
                <w:lang w:eastAsia="de-CH"/>
              </w:rPr>
              <w:tab/>
            </w:r>
            <w:r w:rsidRPr="00EA374B">
              <w:rPr>
                <w:rStyle w:val="Hyperlink"/>
                <w:noProof/>
              </w:rPr>
              <w:t>Funktionale Anforderungen</w:t>
            </w:r>
            <w:r>
              <w:rPr>
                <w:noProof/>
                <w:webHidden/>
              </w:rPr>
              <w:tab/>
            </w:r>
            <w:r>
              <w:rPr>
                <w:noProof/>
                <w:webHidden/>
              </w:rPr>
              <w:fldChar w:fldCharType="begin"/>
            </w:r>
            <w:r>
              <w:rPr>
                <w:noProof/>
                <w:webHidden/>
              </w:rPr>
              <w:instrText xml:space="preserve"> PAGEREF _Toc289065989 \h </w:instrText>
            </w:r>
            <w:r>
              <w:rPr>
                <w:noProof/>
                <w:webHidden/>
              </w:rPr>
            </w:r>
            <w:r>
              <w:rPr>
                <w:noProof/>
                <w:webHidden/>
              </w:rPr>
              <w:fldChar w:fldCharType="separate"/>
            </w:r>
            <w:r>
              <w:rPr>
                <w:noProof/>
                <w:webHidden/>
              </w:rPr>
              <w:t>5</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5990" w:history="1">
            <w:r w:rsidRPr="00EA374B">
              <w:rPr>
                <w:rStyle w:val="Hyperlink"/>
                <w:noProof/>
              </w:rPr>
              <w:t>4.1</w:t>
            </w:r>
            <w:r>
              <w:rPr>
                <w:noProof/>
                <w:sz w:val="22"/>
                <w:szCs w:val="22"/>
                <w:lang w:eastAsia="de-CH"/>
              </w:rPr>
              <w:tab/>
            </w:r>
            <w:r w:rsidRPr="00EA374B">
              <w:rPr>
                <w:rStyle w:val="Hyperlink"/>
                <w:noProof/>
              </w:rPr>
              <w:t>Use Case Übersicht</w:t>
            </w:r>
            <w:r>
              <w:rPr>
                <w:noProof/>
                <w:webHidden/>
              </w:rPr>
              <w:tab/>
            </w:r>
            <w:r>
              <w:rPr>
                <w:noProof/>
                <w:webHidden/>
              </w:rPr>
              <w:fldChar w:fldCharType="begin"/>
            </w:r>
            <w:r>
              <w:rPr>
                <w:noProof/>
                <w:webHidden/>
              </w:rPr>
              <w:instrText xml:space="preserve"> PAGEREF _Toc289065990 \h </w:instrText>
            </w:r>
            <w:r>
              <w:rPr>
                <w:noProof/>
                <w:webHidden/>
              </w:rPr>
            </w:r>
            <w:r>
              <w:rPr>
                <w:noProof/>
                <w:webHidden/>
              </w:rPr>
              <w:fldChar w:fldCharType="separate"/>
            </w:r>
            <w:r>
              <w:rPr>
                <w:noProof/>
                <w:webHidden/>
              </w:rPr>
              <w:t>5</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5991" w:history="1">
            <w:r w:rsidRPr="00EA374B">
              <w:rPr>
                <w:rStyle w:val="Hyperlink"/>
                <w:noProof/>
              </w:rPr>
              <w:t>4.2</w:t>
            </w:r>
            <w:r>
              <w:rPr>
                <w:noProof/>
                <w:sz w:val="22"/>
                <w:szCs w:val="22"/>
                <w:lang w:eastAsia="de-CH"/>
              </w:rPr>
              <w:tab/>
            </w:r>
            <w:r w:rsidRPr="00EA374B">
              <w:rPr>
                <w:rStyle w:val="Hyperlink"/>
                <w:noProof/>
              </w:rPr>
              <w:t>Use Cases Brief</w:t>
            </w:r>
            <w:r>
              <w:rPr>
                <w:noProof/>
                <w:webHidden/>
              </w:rPr>
              <w:tab/>
            </w:r>
            <w:r>
              <w:rPr>
                <w:noProof/>
                <w:webHidden/>
              </w:rPr>
              <w:fldChar w:fldCharType="begin"/>
            </w:r>
            <w:r>
              <w:rPr>
                <w:noProof/>
                <w:webHidden/>
              </w:rPr>
              <w:instrText xml:space="preserve"> PAGEREF _Toc289065991 \h </w:instrText>
            </w:r>
            <w:r>
              <w:rPr>
                <w:noProof/>
                <w:webHidden/>
              </w:rPr>
            </w:r>
            <w:r>
              <w:rPr>
                <w:noProof/>
                <w:webHidden/>
              </w:rPr>
              <w:fldChar w:fldCharType="separate"/>
            </w:r>
            <w:r>
              <w:rPr>
                <w:noProof/>
                <w:webHidden/>
              </w:rPr>
              <w:t>5</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5992" w:history="1">
            <w:r w:rsidRPr="00EA374B">
              <w:rPr>
                <w:rStyle w:val="Hyperlink"/>
                <w:noProof/>
              </w:rPr>
              <w:t>4.3</w:t>
            </w:r>
            <w:r>
              <w:rPr>
                <w:noProof/>
                <w:sz w:val="22"/>
                <w:szCs w:val="22"/>
                <w:lang w:eastAsia="de-CH"/>
              </w:rPr>
              <w:tab/>
            </w:r>
            <w:r w:rsidRPr="00EA374B">
              <w:rPr>
                <w:rStyle w:val="Hyperlink"/>
                <w:noProof/>
              </w:rPr>
              <w:t>Use Cases fully dressed</w:t>
            </w:r>
            <w:r>
              <w:rPr>
                <w:noProof/>
                <w:webHidden/>
              </w:rPr>
              <w:tab/>
            </w:r>
            <w:r>
              <w:rPr>
                <w:noProof/>
                <w:webHidden/>
              </w:rPr>
              <w:fldChar w:fldCharType="begin"/>
            </w:r>
            <w:r>
              <w:rPr>
                <w:noProof/>
                <w:webHidden/>
              </w:rPr>
              <w:instrText xml:space="preserve"> PAGEREF _Toc289065992 \h </w:instrText>
            </w:r>
            <w:r>
              <w:rPr>
                <w:noProof/>
                <w:webHidden/>
              </w:rPr>
            </w:r>
            <w:r>
              <w:rPr>
                <w:noProof/>
                <w:webHidden/>
              </w:rPr>
              <w:fldChar w:fldCharType="separate"/>
            </w:r>
            <w:r>
              <w:rPr>
                <w:noProof/>
                <w:webHidden/>
              </w:rPr>
              <w:t>6</w:t>
            </w:r>
            <w:r>
              <w:rPr>
                <w:noProof/>
                <w:webHidden/>
              </w:rPr>
              <w:fldChar w:fldCharType="end"/>
            </w:r>
          </w:hyperlink>
        </w:p>
        <w:p w:rsidR="00575B5E" w:rsidRDefault="00575B5E">
          <w:pPr>
            <w:pStyle w:val="Verzeichnis1"/>
            <w:tabs>
              <w:tab w:val="left" w:pos="440"/>
              <w:tab w:val="right" w:leader="dot" w:pos="9062"/>
            </w:tabs>
            <w:rPr>
              <w:b w:val="0"/>
              <w:noProof/>
              <w:sz w:val="22"/>
              <w:szCs w:val="22"/>
              <w:lang w:eastAsia="de-CH"/>
            </w:rPr>
          </w:pPr>
          <w:hyperlink w:anchor="_Toc289065993" w:history="1">
            <w:r w:rsidRPr="00EA374B">
              <w:rPr>
                <w:rStyle w:val="Hyperlink"/>
                <w:noProof/>
              </w:rPr>
              <w:t>5</w:t>
            </w:r>
            <w:r>
              <w:rPr>
                <w:b w:val="0"/>
                <w:noProof/>
                <w:sz w:val="22"/>
                <w:szCs w:val="22"/>
                <w:lang w:eastAsia="de-CH"/>
              </w:rPr>
              <w:tab/>
            </w:r>
            <w:r w:rsidRPr="00EA374B">
              <w:rPr>
                <w:rStyle w:val="Hyperlink"/>
                <w:noProof/>
              </w:rPr>
              <w:t>Nichtfunktionale Anforderungen (gestützt auf ISO 9126)</w:t>
            </w:r>
            <w:r>
              <w:rPr>
                <w:noProof/>
                <w:webHidden/>
              </w:rPr>
              <w:tab/>
            </w:r>
            <w:r>
              <w:rPr>
                <w:noProof/>
                <w:webHidden/>
              </w:rPr>
              <w:fldChar w:fldCharType="begin"/>
            </w:r>
            <w:r>
              <w:rPr>
                <w:noProof/>
                <w:webHidden/>
              </w:rPr>
              <w:instrText xml:space="preserve"> PAGEREF _Toc289065993 \h </w:instrText>
            </w:r>
            <w:r>
              <w:rPr>
                <w:noProof/>
                <w:webHidden/>
              </w:rPr>
            </w:r>
            <w:r>
              <w:rPr>
                <w:noProof/>
                <w:webHidden/>
              </w:rPr>
              <w:fldChar w:fldCharType="separate"/>
            </w:r>
            <w:r>
              <w:rPr>
                <w:noProof/>
                <w:webHidden/>
              </w:rPr>
              <w:t>6</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5994" w:history="1">
            <w:r w:rsidRPr="00EA374B">
              <w:rPr>
                <w:rStyle w:val="Hyperlink"/>
                <w:noProof/>
              </w:rPr>
              <w:t>5.1</w:t>
            </w:r>
            <w:r>
              <w:rPr>
                <w:noProof/>
                <w:sz w:val="22"/>
                <w:szCs w:val="22"/>
                <w:lang w:eastAsia="de-CH"/>
              </w:rPr>
              <w:tab/>
            </w:r>
            <w:r w:rsidRPr="00EA374B">
              <w:rPr>
                <w:rStyle w:val="Hyperlink"/>
                <w:noProof/>
              </w:rPr>
              <w:t>Funktionalität</w:t>
            </w:r>
            <w:r>
              <w:rPr>
                <w:noProof/>
                <w:webHidden/>
              </w:rPr>
              <w:tab/>
            </w:r>
            <w:r>
              <w:rPr>
                <w:noProof/>
                <w:webHidden/>
              </w:rPr>
              <w:fldChar w:fldCharType="begin"/>
            </w:r>
            <w:r>
              <w:rPr>
                <w:noProof/>
                <w:webHidden/>
              </w:rPr>
              <w:instrText xml:space="preserve"> PAGEREF _Toc289065994 \h </w:instrText>
            </w:r>
            <w:r>
              <w:rPr>
                <w:noProof/>
                <w:webHidden/>
              </w:rPr>
            </w:r>
            <w:r>
              <w:rPr>
                <w:noProof/>
                <w:webHidden/>
              </w:rPr>
              <w:fldChar w:fldCharType="separate"/>
            </w:r>
            <w:r>
              <w:rPr>
                <w:noProof/>
                <w:webHidden/>
              </w:rPr>
              <w:t>6</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5995" w:history="1">
            <w:r w:rsidRPr="00EA374B">
              <w:rPr>
                <w:rStyle w:val="Hyperlink"/>
                <w:noProof/>
              </w:rPr>
              <w:t>5.2</w:t>
            </w:r>
            <w:r>
              <w:rPr>
                <w:noProof/>
                <w:sz w:val="22"/>
                <w:szCs w:val="22"/>
                <w:lang w:eastAsia="de-CH"/>
              </w:rPr>
              <w:tab/>
            </w:r>
            <w:r w:rsidRPr="00EA374B">
              <w:rPr>
                <w:rStyle w:val="Hyperlink"/>
                <w:noProof/>
              </w:rPr>
              <w:t>Sicherheit</w:t>
            </w:r>
            <w:r>
              <w:rPr>
                <w:noProof/>
                <w:webHidden/>
              </w:rPr>
              <w:tab/>
            </w:r>
            <w:r>
              <w:rPr>
                <w:noProof/>
                <w:webHidden/>
              </w:rPr>
              <w:fldChar w:fldCharType="begin"/>
            </w:r>
            <w:r>
              <w:rPr>
                <w:noProof/>
                <w:webHidden/>
              </w:rPr>
              <w:instrText xml:space="preserve"> PAGEREF _Toc289065995 \h </w:instrText>
            </w:r>
            <w:r>
              <w:rPr>
                <w:noProof/>
                <w:webHidden/>
              </w:rPr>
            </w:r>
            <w:r>
              <w:rPr>
                <w:noProof/>
                <w:webHidden/>
              </w:rPr>
              <w:fldChar w:fldCharType="separate"/>
            </w:r>
            <w:r>
              <w:rPr>
                <w:noProof/>
                <w:webHidden/>
              </w:rPr>
              <w:t>6</w:t>
            </w:r>
            <w:r>
              <w:rPr>
                <w:noProof/>
                <w:webHidden/>
              </w:rPr>
              <w:fldChar w:fldCharType="end"/>
            </w:r>
          </w:hyperlink>
        </w:p>
        <w:p w:rsidR="00575B5E" w:rsidRDefault="00575B5E">
          <w:pPr>
            <w:pStyle w:val="Verzeichnis3"/>
            <w:tabs>
              <w:tab w:val="left" w:pos="1100"/>
              <w:tab w:val="right" w:leader="dot" w:pos="9062"/>
            </w:tabs>
            <w:rPr>
              <w:noProof/>
              <w:sz w:val="22"/>
            </w:rPr>
          </w:pPr>
          <w:hyperlink w:anchor="_Toc289065996" w:history="1">
            <w:r w:rsidRPr="00EA374B">
              <w:rPr>
                <w:rStyle w:val="Hyperlink"/>
                <w:noProof/>
              </w:rPr>
              <w:t>5.2.1</w:t>
            </w:r>
            <w:r>
              <w:rPr>
                <w:noProof/>
                <w:sz w:val="22"/>
              </w:rPr>
              <w:tab/>
            </w:r>
            <w:r w:rsidRPr="00EA374B">
              <w:rPr>
                <w:rStyle w:val="Hyperlink"/>
                <w:noProof/>
              </w:rPr>
              <w:t>Verschlüsselte Passwörter</w:t>
            </w:r>
            <w:r>
              <w:rPr>
                <w:noProof/>
                <w:webHidden/>
              </w:rPr>
              <w:tab/>
            </w:r>
            <w:r>
              <w:rPr>
                <w:noProof/>
                <w:webHidden/>
              </w:rPr>
              <w:fldChar w:fldCharType="begin"/>
            </w:r>
            <w:r>
              <w:rPr>
                <w:noProof/>
                <w:webHidden/>
              </w:rPr>
              <w:instrText xml:space="preserve"> PAGEREF _Toc289065996 \h </w:instrText>
            </w:r>
            <w:r>
              <w:rPr>
                <w:noProof/>
                <w:webHidden/>
              </w:rPr>
            </w:r>
            <w:r>
              <w:rPr>
                <w:noProof/>
                <w:webHidden/>
              </w:rPr>
              <w:fldChar w:fldCharType="separate"/>
            </w:r>
            <w:r>
              <w:rPr>
                <w:noProof/>
                <w:webHidden/>
              </w:rPr>
              <w:t>6</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5997" w:history="1">
            <w:r w:rsidRPr="00EA374B">
              <w:rPr>
                <w:rStyle w:val="Hyperlink"/>
                <w:noProof/>
              </w:rPr>
              <w:t>5.3</w:t>
            </w:r>
            <w:r>
              <w:rPr>
                <w:noProof/>
                <w:sz w:val="22"/>
                <w:szCs w:val="22"/>
                <w:lang w:eastAsia="de-CH"/>
              </w:rPr>
              <w:tab/>
            </w:r>
            <w:r w:rsidRPr="00EA374B">
              <w:rPr>
                <w:rStyle w:val="Hyperlink"/>
                <w:noProof/>
              </w:rPr>
              <w:t>Zuverlässigkeit</w:t>
            </w:r>
            <w:r>
              <w:rPr>
                <w:noProof/>
                <w:webHidden/>
              </w:rPr>
              <w:tab/>
            </w:r>
            <w:r>
              <w:rPr>
                <w:noProof/>
                <w:webHidden/>
              </w:rPr>
              <w:fldChar w:fldCharType="begin"/>
            </w:r>
            <w:r>
              <w:rPr>
                <w:noProof/>
                <w:webHidden/>
              </w:rPr>
              <w:instrText xml:space="preserve"> PAGEREF _Toc289065997 \h </w:instrText>
            </w:r>
            <w:r>
              <w:rPr>
                <w:noProof/>
                <w:webHidden/>
              </w:rPr>
            </w:r>
            <w:r>
              <w:rPr>
                <w:noProof/>
                <w:webHidden/>
              </w:rPr>
              <w:fldChar w:fldCharType="separate"/>
            </w:r>
            <w:r>
              <w:rPr>
                <w:noProof/>
                <w:webHidden/>
              </w:rPr>
              <w:t>7</w:t>
            </w:r>
            <w:r>
              <w:rPr>
                <w:noProof/>
                <w:webHidden/>
              </w:rPr>
              <w:fldChar w:fldCharType="end"/>
            </w:r>
          </w:hyperlink>
        </w:p>
        <w:p w:rsidR="00575B5E" w:rsidRDefault="00575B5E">
          <w:pPr>
            <w:pStyle w:val="Verzeichnis3"/>
            <w:tabs>
              <w:tab w:val="left" w:pos="1100"/>
              <w:tab w:val="right" w:leader="dot" w:pos="9062"/>
            </w:tabs>
            <w:rPr>
              <w:noProof/>
              <w:sz w:val="22"/>
            </w:rPr>
          </w:pPr>
          <w:hyperlink w:anchor="_Toc289065998" w:history="1">
            <w:r w:rsidRPr="00EA374B">
              <w:rPr>
                <w:rStyle w:val="Hyperlink"/>
                <w:noProof/>
              </w:rPr>
              <w:t>5.3.1</w:t>
            </w:r>
            <w:r>
              <w:rPr>
                <w:noProof/>
                <w:sz w:val="22"/>
              </w:rPr>
              <w:tab/>
            </w:r>
            <w:r w:rsidRPr="00EA374B">
              <w:rPr>
                <w:rStyle w:val="Hyperlink"/>
                <w:noProof/>
              </w:rPr>
              <w:t>Erreichbarkeit des Servers</w:t>
            </w:r>
            <w:r>
              <w:rPr>
                <w:noProof/>
                <w:webHidden/>
              </w:rPr>
              <w:tab/>
            </w:r>
            <w:r>
              <w:rPr>
                <w:noProof/>
                <w:webHidden/>
              </w:rPr>
              <w:fldChar w:fldCharType="begin"/>
            </w:r>
            <w:r>
              <w:rPr>
                <w:noProof/>
                <w:webHidden/>
              </w:rPr>
              <w:instrText xml:space="preserve"> PAGEREF _Toc289065998 \h </w:instrText>
            </w:r>
            <w:r>
              <w:rPr>
                <w:noProof/>
                <w:webHidden/>
              </w:rPr>
            </w:r>
            <w:r>
              <w:rPr>
                <w:noProof/>
                <w:webHidden/>
              </w:rPr>
              <w:fldChar w:fldCharType="separate"/>
            </w:r>
            <w:r>
              <w:rPr>
                <w:noProof/>
                <w:webHidden/>
              </w:rPr>
              <w:t>7</w:t>
            </w:r>
            <w:r>
              <w:rPr>
                <w:noProof/>
                <w:webHidden/>
              </w:rPr>
              <w:fldChar w:fldCharType="end"/>
            </w:r>
          </w:hyperlink>
        </w:p>
        <w:p w:rsidR="00575B5E" w:rsidRDefault="00575B5E">
          <w:pPr>
            <w:pStyle w:val="Verzeichnis3"/>
            <w:tabs>
              <w:tab w:val="left" w:pos="1100"/>
              <w:tab w:val="right" w:leader="dot" w:pos="9062"/>
            </w:tabs>
            <w:rPr>
              <w:noProof/>
              <w:sz w:val="22"/>
            </w:rPr>
          </w:pPr>
          <w:hyperlink w:anchor="_Toc289065999" w:history="1">
            <w:r w:rsidRPr="00EA374B">
              <w:rPr>
                <w:rStyle w:val="Hyperlink"/>
                <w:noProof/>
              </w:rPr>
              <w:t>5.3.2</w:t>
            </w:r>
            <w:r>
              <w:rPr>
                <w:noProof/>
                <w:sz w:val="22"/>
              </w:rPr>
              <w:tab/>
            </w:r>
            <w:r w:rsidRPr="00EA374B">
              <w:rPr>
                <w:rStyle w:val="Hyperlink"/>
                <w:noProof/>
              </w:rPr>
              <w:t>Datenverbindung des mobilen Endgeräts</w:t>
            </w:r>
            <w:r>
              <w:rPr>
                <w:noProof/>
                <w:webHidden/>
              </w:rPr>
              <w:tab/>
            </w:r>
            <w:r>
              <w:rPr>
                <w:noProof/>
                <w:webHidden/>
              </w:rPr>
              <w:fldChar w:fldCharType="begin"/>
            </w:r>
            <w:r>
              <w:rPr>
                <w:noProof/>
                <w:webHidden/>
              </w:rPr>
              <w:instrText xml:space="preserve"> PAGEREF _Toc289065999 \h </w:instrText>
            </w:r>
            <w:r>
              <w:rPr>
                <w:noProof/>
                <w:webHidden/>
              </w:rPr>
            </w:r>
            <w:r>
              <w:rPr>
                <w:noProof/>
                <w:webHidden/>
              </w:rPr>
              <w:fldChar w:fldCharType="separate"/>
            </w:r>
            <w:r>
              <w:rPr>
                <w:noProof/>
                <w:webHidden/>
              </w:rPr>
              <w:t>7</w:t>
            </w:r>
            <w:r>
              <w:rPr>
                <w:noProof/>
                <w:webHidden/>
              </w:rPr>
              <w:fldChar w:fldCharType="end"/>
            </w:r>
          </w:hyperlink>
        </w:p>
        <w:p w:rsidR="00575B5E" w:rsidRDefault="00575B5E">
          <w:pPr>
            <w:pStyle w:val="Verzeichnis3"/>
            <w:tabs>
              <w:tab w:val="left" w:pos="1100"/>
              <w:tab w:val="right" w:leader="dot" w:pos="9062"/>
            </w:tabs>
            <w:rPr>
              <w:noProof/>
              <w:sz w:val="22"/>
            </w:rPr>
          </w:pPr>
          <w:hyperlink w:anchor="_Toc289066000" w:history="1">
            <w:r w:rsidRPr="00EA374B">
              <w:rPr>
                <w:rStyle w:val="Hyperlink"/>
                <w:noProof/>
              </w:rPr>
              <w:t>5.3.3</w:t>
            </w:r>
            <w:r>
              <w:rPr>
                <w:noProof/>
                <w:sz w:val="22"/>
              </w:rPr>
              <w:tab/>
            </w:r>
            <w:r w:rsidRPr="00EA374B">
              <w:rPr>
                <w:rStyle w:val="Hyperlink"/>
                <w:noProof/>
              </w:rPr>
              <w:t>GPS Koordinaten</w:t>
            </w:r>
            <w:r>
              <w:rPr>
                <w:noProof/>
                <w:webHidden/>
              </w:rPr>
              <w:tab/>
            </w:r>
            <w:r>
              <w:rPr>
                <w:noProof/>
                <w:webHidden/>
              </w:rPr>
              <w:fldChar w:fldCharType="begin"/>
            </w:r>
            <w:r>
              <w:rPr>
                <w:noProof/>
                <w:webHidden/>
              </w:rPr>
              <w:instrText xml:space="preserve"> PAGEREF _Toc289066000 \h </w:instrText>
            </w:r>
            <w:r>
              <w:rPr>
                <w:noProof/>
                <w:webHidden/>
              </w:rPr>
            </w:r>
            <w:r>
              <w:rPr>
                <w:noProof/>
                <w:webHidden/>
              </w:rPr>
              <w:fldChar w:fldCharType="separate"/>
            </w:r>
            <w:r>
              <w:rPr>
                <w:noProof/>
                <w:webHidden/>
              </w:rPr>
              <w:t>7</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6001" w:history="1">
            <w:r w:rsidRPr="00EA374B">
              <w:rPr>
                <w:rStyle w:val="Hyperlink"/>
                <w:noProof/>
              </w:rPr>
              <w:t>5.4</w:t>
            </w:r>
            <w:r>
              <w:rPr>
                <w:noProof/>
                <w:sz w:val="22"/>
                <w:szCs w:val="22"/>
                <w:lang w:eastAsia="de-CH"/>
              </w:rPr>
              <w:tab/>
            </w:r>
            <w:r w:rsidRPr="00EA374B">
              <w:rPr>
                <w:rStyle w:val="Hyperlink"/>
                <w:noProof/>
              </w:rPr>
              <w:t>Benutzbarkeit</w:t>
            </w:r>
            <w:r>
              <w:rPr>
                <w:noProof/>
                <w:webHidden/>
              </w:rPr>
              <w:tab/>
            </w:r>
            <w:r>
              <w:rPr>
                <w:noProof/>
                <w:webHidden/>
              </w:rPr>
              <w:fldChar w:fldCharType="begin"/>
            </w:r>
            <w:r>
              <w:rPr>
                <w:noProof/>
                <w:webHidden/>
              </w:rPr>
              <w:instrText xml:space="preserve"> PAGEREF _Toc289066001 \h </w:instrText>
            </w:r>
            <w:r>
              <w:rPr>
                <w:noProof/>
                <w:webHidden/>
              </w:rPr>
            </w:r>
            <w:r>
              <w:rPr>
                <w:noProof/>
                <w:webHidden/>
              </w:rPr>
              <w:fldChar w:fldCharType="separate"/>
            </w:r>
            <w:r>
              <w:rPr>
                <w:noProof/>
                <w:webHidden/>
              </w:rPr>
              <w:t>7</w:t>
            </w:r>
            <w:r>
              <w:rPr>
                <w:noProof/>
                <w:webHidden/>
              </w:rPr>
              <w:fldChar w:fldCharType="end"/>
            </w:r>
          </w:hyperlink>
        </w:p>
        <w:p w:rsidR="00575B5E" w:rsidRDefault="00575B5E">
          <w:pPr>
            <w:pStyle w:val="Verzeichnis3"/>
            <w:tabs>
              <w:tab w:val="left" w:pos="1100"/>
              <w:tab w:val="right" w:leader="dot" w:pos="9062"/>
            </w:tabs>
            <w:rPr>
              <w:noProof/>
              <w:sz w:val="22"/>
            </w:rPr>
          </w:pPr>
          <w:hyperlink w:anchor="_Toc289066002" w:history="1">
            <w:r w:rsidRPr="00EA374B">
              <w:rPr>
                <w:rStyle w:val="Hyperlink"/>
                <w:noProof/>
              </w:rPr>
              <w:t>5.4.1</w:t>
            </w:r>
            <w:r>
              <w:rPr>
                <w:noProof/>
                <w:sz w:val="22"/>
              </w:rPr>
              <w:tab/>
            </w:r>
            <w:r w:rsidRPr="00EA374B">
              <w:rPr>
                <w:rStyle w:val="Hyperlink"/>
                <w:noProof/>
              </w:rPr>
              <w:t>Verständlichkeit &amp; Erlernbarkeit</w:t>
            </w:r>
            <w:r>
              <w:rPr>
                <w:noProof/>
                <w:webHidden/>
              </w:rPr>
              <w:tab/>
            </w:r>
            <w:r>
              <w:rPr>
                <w:noProof/>
                <w:webHidden/>
              </w:rPr>
              <w:fldChar w:fldCharType="begin"/>
            </w:r>
            <w:r>
              <w:rPr>
                <w:noProof/>
                <w:webHidden/>
              </w:rPr>
              <w:instrText xml:space="preserve"> PAGEREF _Toc289066002 \h </w:instrText>
            </w:r>
            <w:r>
              <w:rPr>
                <w:noProof/>
                <w:webHidden/>
              </w:rPr>
            </w:r>
            <w:r>
              <w:rPr>
                <w:noProof/>
                <w:webHidden/>
              </w:rPr>
              <w:fldChar w:fldCharType="separate"/>
            </w:r>
            <w:r>
              <w:rPr>
                <w:noProof/>
                <w:webHidden/>
              </w:rPr>
              <w:t>7</w:t>
            </w:r>
            <w:r>
              <w:rPr>
                <w:noProof/>
                <w:webHidden/>
              </w:rPr>
              <w:fldChar w:fldCharType="end"/>
            </w:r>
          </w:hyperlink>
        </w:p>
        <w:p w:rsidR="00575B5E" w:rsidRDefault="00575B5E">
          <w:pPr>
            <w:pStyle w:val="Verzeichnis3"/>
            <w:tabs>
              <w:tab w:val="left" w:pos="1100"/>
              <w:tab w:val="right" w:leader="dot" w:pos="9062"/>
            </w:tabs>
            <w:rPr>
              <w:noProof/>
              <w:sz w:val="22"/>
            </w:rPr>
          </w:pPr>
          <w:hyperlink w:anchor="_Toc289066003" w:history="1">
            <w:r w:rsidRPr="00EA374B">
              <w:rPr>
                <w:rStyle w:val="Hyperlink"/>
                <w:noProof/>
              </w:rPr>
              <w:t>5.4.2</w:t>
            </w:r>
            <w:r>
              <w:rPr>
                <w:noProof/>
                <w:sz w:val="22"/>
              </w:rPr>
              <w:tab/>
            </w:r>
            <w:r w:rsidRPr="00EA374B">
              <w:rPr>
                <w:rStyle w:val="Hyperlink"/>
                <w:noProof/>
              </w:rPr>
              <w:t>Bedienbarkeit</w:t>
            </w:r>
            <w:r>
              <w:rPr>
                <w:noProof/>
                <w:webHidden/>
              </w:rPr>
              <w:tab/>
            </w:r>
            <w:r>
              <w:rPr>
                <w:noProof/>
                <w:webHidden/>
              </w:rPr>
              <w:fldChar w:fldCharType="begin"/>
            </w:r>
            <w:r>
              <w:rPr>
                <w:noProof/>
                <w:webHidden/>
              </w:rPr>
              <w:instrText xml:space="preserve"> PAGEREF _Toc289066003 \h </w:instrText>
            </w:r>
            <w:r>
              <w:rPr>
                <w:noProof/>
                <w:webHidden/>
              </w:rPr>
            </w:r>
            <w:r>
              <w:rPr>
                <w:noProof/>
                <w:webHidden/>
              </w:rPr>
              <w:fldChar w:fldCharType="separate"/>
            </w:r>
            <w:r>
              <w:rPr>
                <w:noProof/>
                <w:webHidden/>
              </w:rPr>
              <w:t>7</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6004" w:history="1">
            <w:r w:rsidRPr="00EA374B">
              <w:rPr>
                <w:rStyle w:val="Hyperlink"/>
                <w:noProof/>
              </w:rPr>
              <w:t>5.5</w:t>
            </w:r>
            <w:r>
              <w:rPr>
                <w:noProof/>
                <w:sz w:val="22"/>
                <w:szCs w:val="22"/>
                <w:lang w:eastAsia="de-CH"/>
              </w:rPr>
              <w:tab/>
            </w:r>
            <w:r w:rsidRPr="00EA374B">
              <w:rPr>
                <w:rStyle w:val="Hyperlink"/>
                <w:noProof/>
              </w:rPr>
              <w:t>Effizienz</w:t>
            </w:r>
            <w:r>
              <w:rPr>
                <w:noProof/>
                <w:webHidden/>
              </w:rPr>
              <w:tab/>
            </w:r>
            <w:r>
              <w:rPr>
                <w:noProof/>
                <w:webHidden/>
              </w:rPr>
              <w:fldChar w:fldCharType="begin"/>
            </w:r>
            <w:r>
              <w:rPr>
                <w:noProof/>
                <w:webHidden/>
              </w:rPr>
              <w:instrText xml:space="preserve"> PAGEREF _Toc289066004 \h </w:instrText>
            </w:r>
            <w:r>
              <w:rPr>
                <w:noProof/>
                <w:webHidden/>
              </w:rPr>
            </w:r>
            <w:r>
              <w:rPr>
                <w:noProof/>
                <w:webHidden/>
              </w:rPr>
              <w:fldChar w:fldCharType="separate"/>
            </w:r>
            <w:r>
              <w:rPr>
                <w:noProof/>
                <w:webHidden/>
              </w:rPr>
              <w:t>7</w:t>
            </w:r>
            <w:r>
              <w:rPr>
                <w:noProof/>
                <w:webHidden/>
              </w:rPr>
              <w:fldChar w:fldCharType="end"/>
            </w:r>
          </w:hyperlink>
        </w:p>
        <w:p w:rsidR="00575B5E" w:rsidRDefault="00575B5E">
          <w:pPr>
            <w:pStyle w:val="Verzeichnis3"/>
            <w:tabs>
              <w:tab w:val="left" w:pos="1100"/>
              <w:tab w:val="right" w:leader="dot" w:pos="9062"/>
            </w:tabs>
            <w:rPr>
              <w:noProof/>
              <w:sz w:val="22"/>
            </w:rPr>
          </w:pPr>
          <w:hyperlink w:anchor="_Toc289066005" w:history="1">
            <w:r w:rsidRPr="00EA374B">
              <w:rPr>
                <w:rStyle w:val="Hyperlink"/>
                <w:noProof/>
              </w:rPr>
              <w:t>5.5.1</w:t>
            </w:r>
            <w:r>
              <w:rPr>
                <w:noProof/>
                <w:sz w:val="22"/>
              </w:rPr>
              <w:tab/>
            </w:r>
            <w:r w:rsidRPr="00EA374B">
              <w:rPr>
                <w:rStyle w:val="Hyperlink"/>
                <w:noProof/>
              </w:rPr>
              <w:t>Verbrauchsverhalten</w:t>
            </w:r>
            <w:r>
              <w:rPr>
                <w:noProof/>
                <w:webHidden/>
              </w:rPr>
              <w:tab/>
            </w:r>
            <w:r>
              <w:rPr>
                <w:noProof/>
                <w:webHidden/>
              </w:rPr>
              <w:fldChar w:fldCharType="begin"/>
            </w:r>
            <w:r>
              <w:rPr>
                <w:noProof/>
                <w:webHidden/>
              </w:rPr>
              <w:instrText xml:space="preserve"> PAGEREF _Toc289066005 \h </w:instrText>
            </w:r>
            <w:r>
              <w:rPr>
                <w:noProof/>
                <w:webHidden/>
              </w:rPr>
            </w:r>
            <w:r>
              <w:rPr>
                <w:noProof/>
                <w:webHidden/>
              </w:rPr>
              <w:fldChar w:fldCharType="separate"/>
            </w:r>
            <w:r>
              <w:rPr>
                <w:noProof/>
                <w:webHidden/>
              </w:rPr>
              <w:t>8</w:t>
            </w:r>
            <w:r>
              <w:rPr>
                <w:noProof/>
                <w:webHidden/>
              </w:rPr>
              <w:fldChar w:fldCharType="end"/>
            </w:r>
          </w:hyperlink>
        </w:p>
        <w:p w:rsidR="00575B5E" w:rsidRDefault="00575B5E">
          <w:pPr>
            <w:pStyle w:val="Verzeichnis3"/>
            <w:tabs>
              <w:tab w:val="left" w:pos="1100"/>
              <w:tab w:val="right" w:leader="dot" w:pos="9062"/>
            </w:tabs>
            <w:rPr>
              <w:noProof/>
              <w:sz w:val="22"/>
            </w:rPr>
          </w:pPr>
          <w:hyperlink w:anchor="_Toc289066006" w:history="1">
            <w:r w:rsidRPr="00EA374B">
              <w:rPr>
                <w:rStyle w:val="Hyperlink"/>
                <w:noProof/>
              </w:rPr>
              <w:t>5.5.2</w:t>
            </w:r>
            <w:r>
              <w:rPr>
                <w:noProof/>
                <w:sz w:val="22"/>
              </w:rPr>
              <w:tab/>
            </w:r>
            <w:r w:rsidRPr="00EA374B">
              <w:rPr>
                <w:rStyle w:val="Hyperlink"/>
                <w:noProof/>
              </w:rPr>
              <w:t>Zeitverhalten</w:t>
            </w:r>
            <w:r>
              <w:rPr>
                <w:noProof/>
                <w:webHidden/>
              </w:rPr>
              <w:tab/>
            </w:r>
            <w:r>
              <w:rPr>
                <w:noProof/>
                <w:webHidden/>
              </w:rPr>
              <w:fldChar w:fldCharType="begin"/>
            </w:r>
            <w:r>
              <w:rPr>
                <w:noProof/>
                <w:webHidden/>
              </w:rPr>
              <w:instrText xml:space="preserve"> PAGEREF _Toc289066006 \h </w:instrText>
            </w:r>
            <w:r>
              <w:rPr>
                <w:noProof/>
                <w:webHidden/>
              </w:rPr>
            </w:r>
            <w:r>
              <w:rPr>
                <w:noProof/>
                <w:webHidden/>
              </w:rPr>
              <w:fldChar w:fldCharType="separate"/>
            </w:r>
            <w:r>
              <w:rPr>
                <w:noProof/>
                <w:webHidden/>
              </w:rPr>
              <w:t>8</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6007" w:history="1">
            <w:r w:rsidRPr="00EA374B">
              <w:rPr>
                <w:rStyle w:val="Hyperlink"/>
                <w:noProof/>
              </w:rPr>
              <w:t>5.6</w:t>
            </w:r>
            <w:r>
              <w:rPr>
                <w:noProof/>
                <w:sz w:val="22"/>
                <w:szCs w:val="22"/>
                <w:lang w:eastAsia="de-CH"/>
              </w:rPr>
              <w:tab/>
            </w:r>
            <w:r w:rsidRPr="00EA374B">
              <w:rPr>
                <w:rStyle w:val="Hyperlink"/>
                <w:noProof/>
              </w:rPr>
              <w:t>Änderbarkeit</w:t>
            </w:r>
            <w:r>
              <w:rPr>
                <w:noProof/>
                <w:webHidden/>
              </w:rPr>
              <w:tab/>
            </w:r>
            <w:r>
              <w:rPr>
                <w:noProof/>
                <w:webHidden/>
              </w:rPr>
              <w:fldChar w:fldCharType="begin"/>
            </w:r>
            <w:r>
              <w:rPr>
                <w:noProof/>
                <w:webHidden/>
              </w:rPr>
              <w:instrText xml:space="preserve"> PAGEREF _Toc289066007 \h </w:instrText>
            </w:r>
            <w:r>
              <w:rPr>
                <w:noProof/>
                <w:webHidden/>
              </w:rPr>
            </w:r>
            <w:r>
              <w:rPr>
                <w:noProof/>
                <w:webHidden/>
              </w:rPr>
              <w:fldChar w:fldCharType="separate"/>
            </w:r>
            <w:r>
              <w:rPr>
                <w:noProof/>
                <w:webHidden/>
              </w:rPr>
              <w:t>8</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6008" w:history="1">
            <w:r w:rsidRPr="00EA374B">
              <w:rPr>
                <w:rStyle w:val="Hyperlink"/>
                <w:noProof/>
              </w:rPr>
              <w:t>5.7</w:t>
            </w:r>
            <w:r>
              <w:rPr>
                <w:noProof/>
                <w:sz w:val="22"/>
                <w:szCs w:val="22"/>
                <w:lang w:eastAsia="de-CH"/>
              </w:rPr>
              <w:tab/>
            </w:r>
            <w:r w:rsidRPr="00EA374B">
              <w:rPr>
                <w:rStyle w:val="Hyperlink"/>
                <w:noProof/>
              </w:rPr>
              <w:t>Übertragbarkeit</w:t>
            </w:r>
            <w:r>
              <w:rPr>
                <w:noProof/>
                <w:webHidden/>
              </w:rPr>
              <w:tab/>
            </w:r>
            <w:r>
              <w:rPr>
                <w:noProof/>
                <w:webHidden/>
              </w:rPr>
              <w:fldChar w:fldCharType="begin"/>
            </w:r>
            <w:r>
              <w:rPr>
                <w:noProof/>
                <w:webHidden/>
              </w:rPr>
              <w:instrText xml:space="preserve"> PAGEREF _Toc289066008 \h </w:instrText>
            </w:r>
            <w:r>
              <w:rPr>
                <w:noProof/>
                <w:webHidden/>
              </w:rPr>
            </w:r>
            <w:r>
              <w:rPr>
                <w:noProof/>
                <w:webHidden/>
              </w:rPr>
              <w:fldChar w:fldCharType="separate"/>
            </w:r>
            <w:r>
              <w:rPr>
                <w:noProof/>
                <w:webHidden/>
              </w:rPr>
              <w:t>8</w:t>
            </w:r>
            <w:r>
              <w:rPr>
                <w:noProof/>
                <w:webHidden/>
              </w:rPr>
              <w:fldChar w:fldCharType="end"/>
            </w:r>
          </w:hyperlink>
        </w:p>
        <w:p w:rsidR="00575B5E" w:rsidRDefault="00575B5E">
          <w:pPr>
            <w:pStyle w:val="Verzeichnis3"/>
            <w:tabs>
              <w:tab w:val="left" w:pos="1100"/>
              <w:tab w:val="right" w:leader="dot" w:pos="9062"/>
            </w:tabs>
            <w:rPr>
              <w:noProof/>
              <w:sz w:val="22"/>
            </w:rPr>
          </w:pPr>
          <w:hyperlink w:anchor="_Toc289066009" w:history="1">
            <w:r w:rsidRPr="00EA374B">
              <w:rPr>
                <w:rStyle w:val="Hyperlink"/>
                <w:noProof/>
              </w:rPr>
              <w:t>5.7.1</w:t>
            </w:r>
            <w:r>
              <w:rPr>
                <w:noProof/>
                <w:sz w:val="22"/>
              </w:rPr>
              <w:tab/>
            </w:r>
            <w:r w:rsidRPr="00EA374B">
              <w:rPr>
                <w:rStyle w:val="Hyperlink"/>
                <w:noProof/>
              </w:rPr>
              <w:t>Anpassbarkeit</w:t>
            </w:r>
            <w:r>
              <w:rPr>
                <w:noProof/>
                <w:webHidden/>
              </w:rPr>
              <w:tab/>
            </w:r>
            <w:r>
              <w:rPr>
                <w:noProof/>
                <w:webHidden/>
              </w:rPr>
              <w:fldChar w:fldCharType="begin"/>
            </w:r>
            <w:r>
              <w:rPr>
                <w:noProof/>
                <w:webHidden/>
              </w:rPr>
              <w:instrText xml:space="preserve"> PAGEREF _Toc289066009 \h </w:instrText>
            </w:r>
            <w:r>
              <w:rPr>
                <w:noProof/>
                <w:webHidden/>
              </w:rPr>
            </w:r>
            <w:r>
              <w:rPr>
                <w:noProof/>
                <w:webHidden/>
              </w:rPr>
              <w:fldChar w:fldCharType="separate"/>
            </w:r>
            <w:r>
              <w:rPr>
                <w:noProof/>
                <w:webHidden/>
              </w:rPr>
              <w:t>8</w:t>
            </w:r>
            <w:r>
              <w:rPr>
                <w:noProof/>
                <w:webHidden/>
              </w:rPr>
              <w:fldChar w:fldCharType="end"/>
            </w:r>
          </w:hyperlink>
        </w:p>
        <w:p w:rsidR="00575B5E" w:rsidRDefault="00575B5E">
          <w:pPr>
            <w:pStyle w:val="Verzeichnis3"/>
            <w:tabs>
              <w:tab w:val="left" w:pos="1100"/>
              <w:tab w:val="right" w:leader="dot" w:pos="9062"/>
            </w:tabs>
            <w:rPr>
              <w:noProof/>
              <w:sz w:val="22"/>
            </w:rPr>
          </w:pPr>
          <w:hyperlink w:anchor="_Toc289066010" w:history="1">
            <w:r w:rsidRPr="00EA374B">
              <w:rPr>
                <w:rStyle w:val="Hyperlink"/>
                <w:noProof/>
              </w:rPr>
              <w:t>5.7.2</w:t>
            </w:r>
            <w:r>
              <w:rPr>
                <w:noProof/>
                <w:sz w:val="22"/>
              </w:rPr>
              <w:tab/>
            </w:r>
            <w:r w:rsidRPr="00EA374B">
              <w:rPr>
                <w:rStyle w:val="Hyperlink"/>
                <w:noProof/>
              </w:rPr>
              <w:t>Installierbarkeit</w:t>
            </w:r>
            <w:r>
              <w:rPr>
                <w:noProof/>
                <w:webHidden/>
              </w:rPr>
              <w:tab/>
            </w:r>
            <w:r>
              <w:rPr>
                <w:noProof/>
                <w:webHidden/>
              </w:rPr>
              <w:fldChar w:fldCharType="begin"/>
            </w:r>
            <w:r>
              <w:rPr>
                <w:noProof/>
                <w:webHidden/>
              </w:rPr>
              <w:instrText xml:space="preserve"> PAGEREF _Toc289066010 \h </w:instrText>
            </w:r>
            <w:r>
              <w:rPr>
                <w:noProof/>
                <w:webHidden/>
              </w:rPr>
            </w:r>
            <w:r>
              <w:rPr>
                <w:noProof/>
                <w:webHidden/>
              </w:rPr>
              <w:fldChar w:fldCharType="separate"/>
            </w:r>
            <w:r>
              <w:rPr>
                <w:noProof/>
                <w:webHidden/>
              </w:rPr>
              <w:t>8</w:t>
            </w:r>
            <w:r>
              <w:rPr>
                <w:noProof/>
                <w:webHidden/>
              </w:rPr>
              <w:fldChar w:fldCharType="end"/>
            </w:r>
          </w:hyperlink>
        </w:p>
        <w:p w:rsidR="00575B5E" w:rsidRDefault="00575B5E">
          <w:pPr>
            <w:pStyle w:val="Verzeichnis3"/>
            <w:tabs>
              <w:tab w:val="left" w:pos="1100"/>
              <w:tab w:val="right" w:leader="dot" w:pos="9062"/>
            </w:tabs>
            <w:rPr>
              <w:noProof/>
              <w:sz w:val="22"/>
            </w:rPr>
          </w:pPr>
          <w:hyperlink w:anchor="_Toc289066011" w:history="1">
            <w:r w:rsidRPr="00EA374B">
              <w:rPr>
                <w:rStyle w:val="Hyperlink"/>
                <w:noProof/>
              </w:rPr>
              <w:t>5.7.3</w:t>
            </w:r>
            <w:r>
              <w:rPr>
                <w:noProof/>
                <w:sz w:val="22"/>
              </w:rPr>
              <w:tab/>
            </w:r>
            <w:r w:rsidRPr="00EA374B">
              <w:rPr>
                <w:rStyle w:val="Hyperlink"/>
                <w:noProof/>
              </w:rPr>
              <w:t>Plattformen</w:t>
            </w:r>
            <w:r>
              <w:rPr>
                <w:noProof/>
                <w:webHidden/>
              </w:rPr>
              <w:tab/>
            </w:r>
            <w:r>
              <w:rPr>
                <w:noProof/>
                <w:webHidden/>
              </w:rPr>
              <w:fldChar w:fldCharType="begin"/>
            </w:r>
            <w:r>
              <w:rPr>
                <w:noProof/>
                <w:webHidden/>
              </w:rPr>
              <w:instrText xml:space="preserve"> PAGEREF _Toc289066011 \h </w:instrText>
            </w:r>
            <w:r>
              <w:rPr>
                <w:noProof/>
                <w:webHidden/>
              </w:rPr>
            </w:r>
            <w:r>
              <w:rPr>
                <w:noProof/>
                <w:webHidden/>
              </w:rPr>
              <w:fldChar w:fldCharType="separate"/>
            </w:r>
            <w:r>
              <w:rPr>
                <w:noProof/>
                <w:webHidden/>
              </w:rPr>
              <w:t>8</w:t>
            </w:r>
            <w:r>
              <w:rPr>
                <w:noProof/>
                <w:webHidden/>
              </w:rPr>
              <w:fldChar w:fldCharType="end"/>
            </w:r>
          </w:hyperlink>
        </w:p>
        <w:p w:rsidR="00575B5E" w:rsidRDefault="00575B5E">
          <w:pPr>
            <w:pStyle w:val="Verzeichnis3"/>
            <w:tabs>
              <w:tab w:val="left" w:pos="1100"/>
              <w:tab w:val="right" w:leader="dot" w:pos="9062"/>
            </w:tabs>
            <w:rPr>
              <w:noProof/>
              <w:sz w:val="22"/>
            </w:rPr>
          </w:pPr>
          <w:hyperlink w:anchor="_Toc289066012" w:history="1">
            <w:r w:rsidRPr="00EA374B">
              <w:rPr>
                <w:rStyle w:val="Hyperlink"/>
                <w:noProof/>
              </w:rPr>
              <w:t>5.7.4</w:t>
            </w:r>
            <w:r>
              <w:rPr>
                <w:noProof/>
                <w:sz w:val="22"/>
              </w:rPr>
              <w:tab/>
            </w:r>
            <w:r w:rsidRPr="00EA374B">
              <w:rPr>
                <w:rStyle w:val="Hyperlink"/>
                <w:noProof/>
              </w:rPr>
              <w:t>Internationalisierung</w:t>
            </w:r>
            <w:r>
              <w:rPr>
                <w:noProof/>
                <w:webHidden/>
              </w:rPr>
              <w:tab/>
            </w:r>
            <w:r>
              <w:rPr>
                <w:noProof/>
                <w:webHidden/>
              </w:rPr>
              <w:fldChar w:fldCharType="begin"/>
            </w:r>
            <w:r>
              <w:rPr>
                <w:noProof/>
                <w:webHidden/>
              </w:rPr>
              <w:instrText xml:space="preserve"> PAGEREF _Toc289066012 \h </w:instrText>
            </w:r>
            <w:r>
              <w:rPr>
                <w:noProof/>
                <w:webHidden/>
              </w:rPr>
            </w:r>
            <w:r>
              <w:rPr>
                <w:noProof/>
                <w:webHidden/>
              </w:rPr>
              <w:fldChar w:fldCharType="separate"/>
            </w:r>
            <w:r>
              <w:rPr>
                <w:noProof/>
                <w:webHidden/>
              </w:rPr>
              <w:t>8</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6013" w:history="1">
            <w:r w:rsidRPr="00EA374B">
              <w:rPr>
                <w:rStyle w:val="Hyperlink"/>
                <w:noProof/>
              </w:rPr>
              <w:t>5.8</w:t>
            </w:r>
            <w:r>
              <w:rPr>
                <w:noProof/>
                <w:sz w:val="22"/>
                <w:szCs w:val="22"/>
                <w:lang w:eastAsia="de-CH"/>
              </w:rPr>
              <w:tab/>
            </w:r>
            <w:r w:rsidRPr="00EA374B">
              <w:rPr>
                <w:rStyle w:val="Hyperlink"/>
                <w:noProof/>
              </w:rPr>
              <w:t>Schnittstellen</w:t>
            </w:r>
            <w:r>
              <w:rPr>
                <w:noProof/>
                <w:webHidden/>
              </w:rPr>
              <w:tab/>
            </w:r>
            <w:r>
              <w:rPr>
                <w:noProof/>
                <w:webHidden/>
              </w:rPr>
              <w:fldChar w:fldCharType="begin"/>
            </w:r>
            <w:r>
              <w:rPr>
                <w:noProof/>
                <w:webHidden/>
              </w:rPr>
              <w:instrText xml:space="preserve"> PAGEREF _Toc289066013 \h </w:instrText>
            </w:r>
            <w:r>
              <w:rPr>
                <w:noProof/>
                <w:webHidden/>
              </w:rPr>
            </w:r>
            <w:r>
              <w:rPr>
                <w:noProof/>
                <w:webHidden/>
              </w:rPr>
              <w:fldChar w:fldCharType="separate"/>
            </w:r>
            <w:r>
              <w:rPr>
                <w:noProof/>
                <w:webHidden/>
              </w:rPr>
              <w:t>8</w:t>
            </w:r>
            <w:r>
              <w:rPr>
                <w:noProof/>
                <w:webHidden/>
              </w:rPr>
              <w:fldChar w:fldCharType="end"/>
            </w:r>
          </w:hyperlink>
        </w:p>
        <w:p w:rsidR="00575B5E" w:rsidRDefault="00575B5E">
          <w:pPr>
            <w:pStyle w:val="Verzeichnis3"/>
            <w:tabs>
              <w:tab w:val="left" w:pos="1100"/>
              <w:tab w:val="right" w:leader="dot" w:pos="9062"/>
            </w:tabs>
            <w:rPr>
              <w:noProof/>
              <w:sz w:val="22"/>
            </w:rPr>
          </w:pPr>
          <w:hyperlink w:anchor="_Toc289066014" w:history="1">
            <w:r w:rsidRPr="00EA374B">
              <w:rPr>
                <w:rStyle w:val="Hyperlink"/>
                <w:noProof/>
              </w:rPr>
              <w:t>5.8.1</w:t>
            </w:r>
            <w:r>
              <w:rPr>
                <w:noProof/>
                <w:sz w:val="22"/>
              </w:rPr>
              <w:tab/>
            </w:r>
            <w:r w:rsidRPr="00EA374B">
              <w:rPr>
                <w:rStyle w:val="Hyperlink"/>
                <w:noProof/>
              </w:rPr>
              <w:t>Userschnittstellen</w:t>
            </w:r>
            <w:r>
              <w:rPr>
                <w:noProof/>
                <w:webHidden/>
              </w:rPr>
              <w:tab/>
            </w:r>
            <w:r>
              <w:rPr>
                <w:noProof/>
                <w:webHidden/>
              </w:rPr>
              <w:fldChar w:fldCharType="begin"/>
            </w:r>
            <w:r>
              <w:rPr>
                <w:noProof/>
                <w:webHidden/>
              </w:rPr>
              <w:instrText xml:space="preserve"> PAGEREF _Toc289066014 \h </w:instrText>
            </w:r>
            <w:r>
              <w:rPr>
                <w:noProof/>
                <w:webHidden/>
              </w:rPr>
            </w:r>
            <w:r>
              <w:rPr>
                <w:noProof/>
                <w:webHidden/>
              </w:rPr>
              <w:fldChar w:fldCharType="separate"/>
            </w:r>
            <w:r>
              <w:rPr>
                <w:noProof/>
                <w:webHidden/>
              </w:rPr>
              <w:t>8</w:t>
            </w:r>
            <w:r>
              <w:rPr>
                <w:noProof/>
                <w:webHidden/>
              </w:rPr>
              <w:fldChar w:fldCharType="end"/>
            </w:r>
          </w:hyperlink>
        </w:p>
        <w:p w:rsidR="00575B5E" w:rsidRDefault="00575B5E">
          <w:pPr>
            <w:pStyle w:val="Verzeichnis3"/>
            <w:tabs>
              <w:tab w:val="left" w:pos="1100"/>
              <w:tab w:val="right" w:leader="dot" w:pos="9062"/>
            </w:tabs>
            <w:rPr>
              <w:noProof/>
              <w:sz w:val="22"/>
            </w:rPr>
          </w:pPr>
          <w:hyperlink w:anchor="_Toc289066015" w:history="1">
            <w:r w:rsidRPr="00EA374B">
              <w:rPr>
                <w:rStyle w:val="Hyperlink"/>
                <w:noProof/>
              </w:rPr>
              <w:t>5.8.2</w:t>
            </w:r>
            <w:r>
              <w:rPr>
                <w:noProof/>
                <w:sz w:val="22"/>
              </w:rPr>
              <w:tab/>
            </w:r>
            <w:r w:rsidRPr="00EA374B">
              <w:rPr>
                <w:rStyle w:val="Hyperlink"/>
                <w:noProof/>
              </w:rPr>
              <w:t>Netzwerkschnittstellen</w:t>
            </w:r>
            <w:r>
              <w:rPr>
                <w:noProof/>
                <w:webHidden/>
              </w:rPr>
              <w:tab/>
            </w:r>
            <w:r>
              <w:rPr>
                <w:noProof/>
                <w:webHidden/>
              </w:rPr>
              <w:fldChar w:fldCharType="begin"/>
            </w:r>
            <w:r>
              <w:rPr>
                <w:noProof/>
                <w:webHidden/>
              </w:rPr>
              <w:instrText xml:space="preserve"> PAGEREF _Toc289066015 \h </w:instrText>
            </w:r>
            <w:r>
              <w:rPr>
                <w:noProof/>
                <w:webHidden/>
              </w:rPr>
            </w:r>
            <w:r>
              <w:rPr>
                <w:noProof/>
                <w:webHidden/>
              </w:rPr>
              <w:fldChar w:fldCharType="separate"/>
            </w:r>
            <w:r>
              <w:rPr>
                <w:noProof/>
                <w:webHidden/>
              </w:rPr>
              <w:t>9</w:t>
            </w:r>
            <w:r>
              <w:rPr>
                <w:noProof/>
                <w:webHidden/>
              </w:rPr>
              <w:fldChar w:fldCharType="end"/>
            </w:r>
          </w:hyperlink>
        </w:p>
        <w:p w:rsidR="00575B5E" w:rsidRDefault="00575B5E">
          <w:pPr>
            <w:pStyle w:val="Verzeichnis3"/>
            <w:tabs>
              <w:tab w:val="left" w:pos="1100"/>
              <w:tab w:val="right" w:leader="dot" w:pos="9062"/>
            </w:tabs>
            <w:rPr>
              <w:noProof/>
              <w:sz w:val="22"/>
            </w:rPr>
          </w:pPr>
          <w:hyperlink w:anchor="_Toc289066016" w:history="1">
            <w:r w:rsidRPr="00EA374B">
              <w:rPr>
                <w:rStyle w:val="Hyperlink"/>
                <w:noProof/>
              </w:rPr>
              <w:t>5.8.3</w:t>
            </w:r>
            <w:r>
              <w:rPr>
                <w:noProof/>
                <w:sz w:val="22"/>
              </w:rPr>
              <w:tab/>
            </w:r>
            <w:r w:rsidRPr="00EA374B">
              <w:rPr>
                <w:rStyle w:val="Hyperlink"/>
                <w:noProof/>
              </w:rPr>
              <w:t>Softwareschnittstellen</w:t>
            </w:r>
            <w:r>
              <w:rPr>
                <w:noProof/>
                <w:webHidden/>
              </w:rPr>
              <w:tab/>
            </w:r>
            <w:r>
              <w:rPr>
                <w:noProof/>
                <w:webHidden/>
              </w:rPr>
              <w:fldChar w:fldCharType="begin"/>
            </w:r>
            <w:r>
              <w:rPr>
                <w:noProof/>
                <w:webHidden/>
              </w:rPr>
              <w:instrText xml:space="preserve"> PAGEREF _Toc289066016 \h </w:instrText>
            </w:r>
            <w:r>
              <w:rPr>
                <w:noProof/>
                <w:webHidden/>
              </w:rPr>
            </w:r>
            <w:r>
              <w:rPr>
                <w:noProof/>
                <w:webHidden/>
              </w:rPr>
              <w:fldChar w:fldCharType="separate"/>
            </w:r>
            <w:r>
              <w:rPr>
                <w:noProof/>
                <w:webHidden/>
              </w:rPr>
              <w:t>9</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6017" w:history="1">
            <w:r w:rsidRPr="00EA374B">
              <w:rPr>
                <w:rStyle w:val="Hyperlink"/>
                <w:noProof/>
              </w:rPr>
              <w:t>5.9</w:t>
            </w:r>
            <w:r>
              <w:rPr>
                <w:noProof/>
                <w:sz w:val="22"/>
                <w:szCs w:val="22"/>
                <w:lang w:eastAsia="de-CH"/>
              </w:rPr>
              <w:tab/>
            </w:r>
            <w:r w:rsidRPr="00EA374B">
              <w:rPr>
                <w:rStyle w:val="Hyperlink"/>
                <w:noProof/>
              </w:rPr>
              <w:t>Lizenzanforderungen</w:t>
            </w:r>
            <w:r>
              <w:rPr>
                <w:noProof/>
                <w:webHidden/>
              </w:rPr>
              <w:tab/>
            </w:r>
            <w:r>
              <w:rPr>
                <w:noProof/>
                <w:webHidden/>
              </w:rPr>
              <w:fldChar w:fldCharType="begin"/>
            </w:r>
            <w:r>
              <w:rPr>
                <w:noProof/>
                <w:webHidden/>
              </w:rPr>
              <w:instrText xml:space="preserve"> PAGEREF _Toc289066017 \h </w:instrText>
            </w:r>
            <w:r>
              <w:rPr>
                <w:noProof/>
                <w:webHidden/>
              </w:rPr>
            </w:r>
            <w:r>
              <w:rPr>
                <w:noProof/>
                <w:webHidden/>
              </w:rPr>
              <w:fldChar w:fldCharType="separate"/>
            </w:r>
            <w:r>
              <w:rPr>
                <w:noProof/>
                <w:webHidden/>
              </w:rPr>
              <w:t>9</w:t>
            </w:r>
            <w:r>
              <w:rPr>
                <w:noProof/>
                <w:webHidden/>
              </w:rPr>
              <w:fldChar w:fldCharType="end"/>
            </w:r>
          </w:hyperlink>
        </w:p>
        <w:p w:rsidR="00575B5E" w:rsidRDefault="00575B5E">
          <w:pPr>
            <w:pStyle w:val="Verzeichnis2"/>
            <w:tabs>
              <w:tab w:val="left" w:pos="880"/>
              <w:tab w:val="right" w:leader="dot" w:pos="9062"/>
            </w:tabs>
            <w:rPr>
              <w:noProof/>
              <w:sz w:val="22"/>
              <w:szCs w:val="22"/>
              <w:lang w:eastAsia="de-CH"/>
            </w:rPr>
          </w:pPr>
          <w:hyperlink w:anchor="_Toc289066018" w:history="1">
            <w:r w:rsidRPr="00EA374B">
              <w:rPr>
                <w:rStyle w:val="Hyperlink"/>
                <w:noProof/>
              </w:rPr>
              <w:t>5.10</w:t>
            </w:r>
            <w:r>
              <w:rPr>
                <w:noProof/>
                <w:sz w:val="22"/>
                <w:szCs w:val="22"/>
                <w:lang w:eastAsia="de-CH"/>
              </w:rPr>
              <w:tab/>
            </w:r>
            <w:r w:rsidRPr="00EA374B">
              <w:rPr>
                <w:rStyle w:val="Hyperlink"/>
                <w:noProof/>
              </w:rPr>
              <w:t>Verwendete Standards</w:t>
            </w:r>
            <w:r>
              <w:rPr>
                <w:noProof/>
                <w:webHidden/>
              </w:rPr>
              <w:tab/>
            </w:r>
            <w:r>
              <w:rPr>
                <w:noProof/>
                <w:webHidden/>
              </w:rPr>
              <w:fldChar w:fldCharType="begin"/>
            </w:r>
            <w:r>
              <w:rPr>
                <w:noProof/>
                <w:webHidden/>
              </w:rPr>
              <w:instrText xml:space="preserve"> PAGEREF _Toc289066018 \h </w:instrText>
            </w:r>
            <w:r>
              <w:rPr>
                <w:noProof/>
                <w:webHidden/>
              </w:rPr>
            </w:r>
            <w:r>
              <w:rPr>
                <w:noProof/>
                <w:webHidden/>
              </w:rPr>
              <w:fldChar w:fldCharType="separate"/>
            </w:r>
            <w:r>
              <w:rPr>
                <w:noProof/>
                <w:webHidden/>
              </w:rPr>
              <w:t>9</w:t>
            </w:r>
            <w:r>
              <w:rPr>
                <w:noProof/>
                <w:webHidden/>
              </w:rPr>
              <w:fldChar w:fldCharType="end"/>
            </w:r>
          </w:hyperlink>
        </w:p>
        <w:p w:rsidR="00B04E95" w:rsidRDefault="002607AB">
          <w:pPr>
            <w:rPr>
              <w:b/>
              <w:bCs/>
              <w:lang w:val="de-DE"/>
            </w:rPr>
          </w:pPr>
          <w:r>
            <w:rPr>
              <w:b/>
              <w:bCs/>
              <w:lang w:val="de-DE"/>
            </w:rPr>
            <w:fldChar w:fldCharType="end"/>
          </w:r>
        </w:p>
      </w:sdtContent>
    </w:sdt>
    <w:p w:rsidR="00E8488C" w:rsidRDefault="00E8488C" w:rsidP="00E8488C">
      <w:r>
        <w:br w:type="page"/>
      </w:r>
    </w:p>
    <w:p w:rsidR="008722E3" w:rsidRDefault="00D2431D" w:rsidP="00AF68F1">
      <w:pPr>
        <w:pStyle w:val="berschrift1"/>
      </w:pPr>
      <w:bookmarkStart w:id="4" w:name="_Toc289065976"/>
      <w:r>
        <w:lastRenderedPageBreak/>
        <w:t>Einführung</w:t>
      </w:r>
      <w:bookmarkEnd w:id="4"/>
    </w:p>
    <w:p w:rsidR="00D2431D" w:rsidRDefault="00CF0584" w:rsidP="00CF0584">
      <w:pPr>
        <w:pStyle w:val="berschrift2"/>
      </w:pPr>
      <w:bookmarkStart w:id="5" w:name="_Toc289065977"/>
      <w:r>
        <w:t>Zweck</w:t>
      </w:r>
      <w:bookmarkEnd w:id="5"/>
    </w:p>
    <w:p w:rsidR="00CF0584" w:rsidRPr="00D2431D" w:rsidRDefault="002D51FF" w:rsidP="00CF0584">
      <w:r>
        <w:t>Dieses Dokument definiert die Anforderungen für das Mobile Reporting Tool im Rahmen des SE2 Projektes.</w:t>
      </w:r>
    </w:p>
    <w:p w:rsidR="00CF0584" w:rsidRDefault="00CF0584" w:rsidP="00CF0584">
      <w:pPr>
        <w:pStyle w:val="berschrift2"/>
      </w:pPr>
      <w:bookmarkStart w:id="6" w:name="_Toc289065978"/>
      <w:r>
        <w:t>Gültigkeitsbereich</w:t>
      </w:r>
      <w:bookmarkEnd w:id="6"/>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7" w:name="_Toc289065979"/>
      <w:r>
        <w:t>Definitionen und Abkürzungen</w:t>
      </w:r>
      <w:bookmarkEnd w:id="7"/>
    </w:p>
    <w:p w:rsidR="00CF0584" w:rsidRDefault="004541BD" w:rsidP="00D2431D">
      <w:r>
        <w:t>Siehe Glossar.</w:t>
      </w:r>
    </w:p>
    <w:p w:rsidR="00CF0584" w:rsidRDefault="00CF0584" w:rsidP="00CF0584">
      <w:pPr>
        <w:pStyle w:val="berschrift2"/>
      </w:pPr>
      <w:bookmarkStart w:id="8" w:name="_Toc289065980"/>
      <w:r>
        <w:t>Referenzen</w:t>
      </w:r>
      <w:bookmarkEnd w:id="8"/>
    </w:p>
    <w:p w:rsidR="002D51FF" w:rsidRDefault="002D51FF" w:rsidP="006A5DA3">
      <w:r>
        <w:t>/</w:t>
      </w:r>
      <w:proofErr w:type="spellStart"/>
      <w:r>
        <w:t>doc</w:t>
      </w:r>
      <w:proofErr w:type="spellEnd"/>
      <w:r>
        <w:t>/</w:t>
      </w:r>
      <w:r w:rsidRPr="00B04E95">
        <w:t>03_Anforderderungsspezifikation</w:t>
      </w:r>
      <w:r>
        <w:t>/</w:t>
      </w:r>
      <w:r w:rsidRPr="00A81F25">
        <w:t>Vision.docx</w:t>
      </w:r>
    </w:p>
    <w:p w:rsidR="006A5DA3" w:rsidRPr="006A5DA3" w:rsidRDefault="006A5DA3" w:rsidP="006A5DA3">
      <w:p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6A5DA3" w:rsidRDefault="006A5DA3" w:rsidP="006A5DA3">
      <w:r>
        <w:t>/doc/</w:t>
      </w:r>
      <w:r w:rsidRPr="00B04E95">
        <w:t>03_Anforderderungsspezifikation</w:t>
      </w:r>
      <w:r>
        <w:t>/</w:t>
      </w:r>
      <w:r w:rsidRPr="009741E9">
        <w:t>UC2_CRUD_Stundeneintrag.docx</w:t>
      </w:r>
    </w:p>
    <w:p w:rsidR="006A5DA3" w:rsidRDefault="006A5DA3" w:rsidP="006A5DA3">
      <w:r>
        <w:t>/</w:t>
      </w:r>
      <w:proofErr w:type="spellStart"/>
      <w:r>
        <w:t>doc</w:t>
      </w:r>
      <w:proofErr w:type="spellEnd"/>
      <w:r>
        <w:t>/</w:t>
      </w:r>
      <w:r w:rsidRPr="00B04E95">
        <w:t>03_Anforderderungsspezifikation</w:t>
      </w:r>
      <w:r>
        <w:t>/</w:t>
      </w:r>
      <w:r w:rsidRPr="009741E9">
        <w:t>UC3_Rapport_Generieren.docx</w:t>
      </w:r>
    </w:p>
    <w:p w:rsidR="006A5DA3" w:rsidRDefault="006A5DA3" w:rsidP="006A5DA3">
      <w:r>
        <w:t>/</w:t>
      </w:r>
      <w:proofErr w:type="spellStart"/>
      <w:r>
        <w:t>doc</w:t>
      </w:r>
      <w:proofErr w:type="spellEnd"/>
      <w:r>
        <w:t>/</w:t>
      </w:r>
      <w:r w:rsidRPr="00B04E95">
        <w:t>03_Anforderderungsspezifikation</w:t>
      </w:r>
      <w:r>
        <w:t>/</w:t>
      </w:r>
      <w:r w:rsidRPr="00712A85">
        <w:t>UC4_CRUD_Benutzer.docx</w:t>
      </w:r>
    </w:p>
    <w:p w:rsidR="006A5DA3" w:rsidRDefault="006A5DA3" w:rsidP="006A5DA3">
      <w:r>
        <w:t>/doc/</w:t>
      </w:r>
      <w:r w:rsidRPr="00B04E95">
        <w:t>03_Anforderderungsspezifikation</w:t>
      </w:r>
      <w:r>
        <w:t>/</w:t>
      </w:r>
      <w:r w:rsidRPr="00AB5525">
        <w:t>UC5_Benutzer_Authentifizieren.docx</w:t>
      </w:r>
    </w:p>
    <w:p w:rsidR="006A5DA3" w:rsidRDefault="006A5DA3" w:rsidP="006A5DA3">
      <w:r>
        <w:t>/</w:t>
      </w:r>
      <w:proofErr w:type="spellStart"/>
      <w:r>
        <w:t>doc</w:t>
      </w:r>
      <w:proofErr w:type="spellEnd"/>
      <w:r>
        <w:t>/</w:t>
      </w:r>
      <w:r w:rsidRPr="00B04E95">
        <w:t>03_Anforderderungsspezifikation</w:t>
      </w:r>
      <w:r>
        <w:t>/</w:t>
      </w:r>
      <w:r w:rsidRPr="00AB5525">
        <w:t>UC6_CRUD_Kunde.docx</w:t>
      </w:r>
    </w:p>
    <w:p w:rsidR="006A5DA3" w:rsidRDefault="006A5DA3" w:rsidP="006A5DA3">
      <w:r>
        <w:t>/</w:t>
      </w:r>
      <w:proofErr w:type="spellStart"/>
      <w:r>
        <w:t>doc</w:t>
      </w:r>
      <w:proofErr w:type="spellEnd"/>
      <w:r>
        <w:t>/</w:t>
      </w:r>
      <w:r w:rsidRPr="00B04E95">
        <w:t>03_Anforderderungsspezifikation</w:t>
      </w:r>
      <w:r>
        <w:t>/</w:t>
      </w:r>
      <w:r w:rsidRPr="00E043FD">
        <w:t>UC7_CRUD_Material.docx</w:t>
      </w:r>
    </w:p>
    <w:p w:rsidR="006A5DA3" w:rsidRDefault="006A5DA3" w:rsidP="006A5DA3">
      <w:r>
        <w:t>/doc/</w:t>
      </w:r>
      <w:r w:rsidRPr="00B04E95">
        <w:t>03_Anforderderungsspezifikation</w:t>
      </w:r>
      <w:r>
        <w:t>/</w:t>
      </w:r>
      <w:r w:rsidRPr="00E176E1">
        <w:t>UC8_CRUD_StundeneintragsTyp.docx</w:t>
      </w:r>
    </w:p>
    <w:p w:rsidR="006A5DA3" w:rsidRDefault="006A5DA3" w:rsidP="002D51FF">
      <w:r>
        <w:t>/</w:t>
      </w:r>
      <w:proofErr w:type="spellStart"/>
      <w:r>
        <w:t>doc</w:t>
      </w:r>
      <w:proofErr w:type="spellEnd"/>
      <w:r>
        <w:t>/</w:t>
      </w:r>
      <w:r w:rsidRPr="00B04E95">
        <w:t>03_Anforderderungsspezifikation</w:t>
      </w:r>
      <w:r>
        <w:t>/UC9_CRUD_Auftrag.docx</w:t>
      </w:r>
    </w:p>
    <w:p w:rsidR="00CF0584" w:rsidRDefault="00CF0584" w:rsidP="00CF0584">
      <w:pPr>
        <w:pStyle w:val="berschrift2"/>
      </w:pPr>
      <w:bookmarkStart w:id="9" w:name="_Toc289065981"/>
      <w:r>
        <w:t>Übersicht</w:t>
      </w:r>
      <w:bookmarkEnd w:id="9"/>
    </w:p>
    <w:p w:rsidR="00CF0584" w:rsidRDefault="00D96B2A" w:rsidP="00CF0584">
      <w:r>
        <w:t>In diesem Dokument werden die Anforderungen an das MRT konkretisiert und festgehalten. Grundlage dafür sind die Ergebnisse aus der Anforderungsanalyse im Rahmen des UINT2 Projektes. Im Abschnitt „Allgemeine Beschreibung“ wird der Rahmen für das Produkt definiert.</w:t>
      </w:r>
    </w:p>
    <w:p w:rsidR="00D96B2A" w:rsidRDefault="00D96B2A" w:rsidP="00CF0584">
      <w:r>
        <w:t>Im Abschnitt „Spezifische Anforderungen“ nichtfunktionale Anforderungen wie Zuverlässigkeit und Effizienz sowie Performance und Bedienbarkeit festgehalten.</w:t>
      </w:r>
    </w:p>
    <w:p w:rsidR="00D96B2A" w:rsidRPr="00CF0584" w:rsidRDefault="00D96B2A" w:rsidP="00CF0584">
      <w:r>
        <w:t>Im Abschnitt „</w:t>
      </w:r>
      <w:proofErr w:type="spellStart"/>
      <w:r>
        <w:t>Use</w:t>
      </w:r>
      <w:proofErr w:type="spellEnd"/>
      <w:r>
        <w:t xml:space="preserve"> Cases“ sind alle </w:t>
      </w:r>
      <w:proofErr w:type="spellStart"/>
      <w:r>
        <w:t>Use</w:t>
      </w:r>
      <w:proofErr w:type="spellEnd"/>
      <w:r>
        <w:t xml:space="preserve"> Cases im Brief-Format aufgelistet, die </w:t>
      </w:r>
      <w:proofErr w:type="spellStart"/>
      <w:r>
        <w:t>detailierten</w:t>
      </w:r>
      <w:proofErr w:type="spellEnd"/>
      <w:r w:rsidR="00D03856">
        <w:t xml:space="preserve"> </w:t>
      </w:r>
      <w:proofErr w:type="spellStart"/>
      <w:r>
        <w:t>fully</w:t>
      </w:r>
      <w:proofErr w:type="spellEnd"/>
      <w:r w:rsidR="00B1104F">
        <w:t xml:space="preserve"> </w:t>
      </w:r>
      <w:proofErr w:type="spellStart"/>
      <w:r>
        <w:t>dressed</w:t>
      </w:r>
      <w:proofErr w:type="spellEnd"/>
      <w:r w:rsidR="00D03856">
        <w:t xml:space="preserve"> </w:t>
      </w:r>
      <w:proofErr w:type="spellStart"/>
      <w:r>
        <w:t>Use</w:t>
      </w:r>
      <w:proofErr w:type="spellEnd"/>
      <w:r>
        <w:t xml:space="preserve"> Cases sind der Übersichthalber in jeweils separaten Dokumenten untergebracht.</w:t>
      </w:r>
    </w:p>
    <w:p w:rsidR="00D2431D" w:rsidRDefault="00D2431D" w:rsidP="00AF68F1">
      <w:pPr>
        <w:pStyle w:val="berschrift1"/>
      </w:pPr>
      <w:bookmarkStart w:id="10" w:name="_Toc289065982"/>
      <w:r>
        <w:t>Allgemeine Beschreibung</w:t>
      </w:r>
      <w:bookmarkEnd w:id="10"/>
    </w:p>
    <w:p w:rsidR="00D2431D" w:rsidRDefault="001322CA" w:rsidP="001322CA">
      <w:pPr>
        <w:pStyle w:val="berschrift2"/>
      </w:pPr>
      <w:bookmarkStart w:id="11" w:name="_Toc289065983"/>
      <w:r>
        <w:t>Produkt Perspektive</w:t>
      </w:r>
      <w:bookmarkEnd w:id="11"/>
    </w:p>
    <w:p w:rsidR="00CF0584" w:rsidRDefault="00D07375" w:rsidP="00D2431D">
      <w:r>
        <w:t>Bei vielen KMUs mit Aussendienstmitarbeitern besteht ein Bedürfnis nach einer strukturierten Aufzeichnung der Arbeitsstunden pro Auftrag und Kunde. Das Projektteam vom MRT hat sich zum Ziel gesetzt, dieses Bedürfnis auf eine möglichst simple Art und Weise abzudecken. Siehe Vision</w:t>
      </w:r>
    </w:p>
    <w:p w:rsidR="001322CA" w:rsidRDefault="001322CA" w:rsidP="001322CA">
      <w:pPr>
        <w:pStyle w:val="berschrift2"/>
      </w:pPr>
      <w:bookmarkStart w:id="12" w:name="_Toc289065984"/>
      <w:r>
        <w:lastRenderedPageBreak/>
        <w:t>Produkt Funktion</w:t>
      </w:r>
      <w:bookmarkEnd w:id="12"/>
    </w:p>
    <w:p w:rsidR="001322CA" w:rsidRDefault="001A3BD7" w:rsidP="001A3BD7">
      <w:pPr>
        <w:pStyle w:val="Listenabsatz"/>
        <w:numPr>
          <w:ilvl w:val="0"/>
          <w:numId w:val="7"/>
        </w:numPr>
      </w:pPr>
      <w:r>
        <w:t xml:space="preserve">MRT </w:t>
      </w:r>
      <w:r w:rsidR="00E21A90">
        <w:t>beinhaltet</w:t>
      </w:r>
      <w:r>
        <w:t xml:space="preserve"> einen Reporting-Client für </w:t>
      </w:r>
      <w:r w:rsidR="00995BE9">
        <w:t>m</w:t>
      </w:r>
      <w:r>
        <w:t>obile Endgeräte</w:t>
      </w:r>
    </w:p>
    <w:p w:rsidR="001A3BD7" w:rsidRDefault="001A3BD7" w:rsidP="001A3BD7">
      <w:pPr>
        <w:pStyle w:val="Listenabsatz"/>
        <w:numPr>
          <w:ilvl w:val="0"/>
          <w:numId w:val="7"/>
        </w:numPr>
      </w:pPr>
      <w:r>
        <w:t xml:space="preserve">MRT </w:t>
      </w:r>
      <w:r w:rsidR="00E21A90">
        <w:t xml:space="preserve">beinhaltet </w:t>
      </w:r>
      <w:r>
        <w:t xml:space="preserve">einen </w:t>
      </w:r>
      <w:r w:rsidR="00E21A90">
        <w:t>HTML Frontend</w:t>
      </w:r>
      <w:r>
        <w:t xml:space="preserve"> zur Auswertung der Rapporte</w:t>
      </w:r>
    </w:p>
    <w:p w:rsidR="001A3BD7" w:rsidRDefault="001A3BD7" w:rsidP="001A3BD7">
      <w:pPr>
        <w:pStyle w:val="Listenabsatz"/>
        <w:numPr>
          <w:ilvl w:val="0"/>
          <w:numId w:val="7"/>
        </w:numPr>
      </w:pPr>
      <w:r>
        <w:t xml:space="preserve">Die Daten werden </w:t>
      </w:r>
      <w:r w:rsidR="00610B91">
        <w:t>z</w:t>
      </w:r>
      <w:r>
        <w:t>entral aufgehoben</w:t>
      </w:r>
    </w:p>
    <w:p w:rsidR="001322CA" w:rsidRDefault="001322CA" w:rsidP="001322CA">
      <w:pPr>
        <w:pStyle w:val="berschrift2"/>
      </w:pPr>
      <w:bookmarkStart w:id="13" w:name="_Toc289065985"/>
      <w:r>
        <w:t>Benutzer Charakteristik</w:t>
      </w:r>
      <w:bookmarkEnd w:id="13"/>
    </w:p>
    <w:p w:rsidR="001322CA" w:rsidRDefault="001A3BD7" w:rsidP="00D2431D">
      <w:r w:rsidRPr="001A3BD7">
        <w:rPr>
          <w:highlight w:val="yellow"/>
        </w:rPr>
        <w:t>UINT2 Ergebnisse?</w:t>
      </w:r>
      <w:r w:rsidR="00CF72F6">
        <w:t xml:space="preserve"> </w:t>
      </w:r>
      <w:r w:rsidR="00CF72F6">
        <w:sym w:font="Wingdings" w:char="F0E0"/>
      </w:r>
      <w:r w:rsidR="00CF72F6">
        <w:t xml:space="preserve"> Ja </w:t>
      </w:r>
      <w:r w:rsidR="00CF72F6">
        <w:sym w:font="Wingdings" w:char="F04A"/>
      </w:r>
    </w:p>
    <w:p w:rsidR="001322CA" w:rsidRDefault="001322CA" w:rsidP="001322CA">
      <w:pPr>
        <w:pStyle w:val="berschrift2"/>
      </w:pPr>
      <w:bookmarkStart w:id="14" w:name="_Toc289065986"/>
      <w:r>
        <w:t>Einschränkungen</w:t>
      </w:r>
      <w:bookmarkEnd w:id="14"/>
    </w:p>
    <w:p w:rsidR="001322CA" w:rsidRDefault="001A3BD7" w:rsidP="00D2431D">
      <w:r>
        <w:t xml:space="preserve">Bei den Mobilen Endgeräten beschränken wir uns auf Geräte mit dem </w:t>
      </w:r>
      <w:proofErr w:type="spellStart"/>
      <w:r>
        <w:t>Android</w:t>
      </w:r>
      <w:proofErr w:type="spellEnd"/>
      <w:r>
        <w:t xml:space="preserve"> Betriebssystem der Version</w:t>
      </w:r>
      <w:r w:rsidR="00441327">
        <w:t xml:space="preserve"> </w:t>
      </w:r>
      <w:r>
        <w:t xml:space="preserve">2.2. Andere Systeme (wie </w:t>
      </w:r>
      <w:proofErr w:type="spellStart"/>
      <w:r>
        <w:t>iOS</w:t>
      </w:r>
      <w:proofErr w:type="spellEnd"/>
      <w:r>
        <w:t xml:space="preserve"> von Apple oder </w:t>
      </w:r>
      <w:proofErr w:type="spellStart"/>
      <w:r>
        <w:t>WebOS</w:t>
      </w:r>
      <w:proofErr w:type="spellEnd"/>
      <w:r>
        <w:t xml:space="preserve"> von HP/Palm) werden nicht unterstützt.</w:t>
      </w:r>
    </w:p>
    <w:p w:rsidR="001322CA" w:rsidRDefault="001322CA" w:rsidP="001322CA">
      <w:pPr>
        <w:pStyle w:val="berschrift2"/>
      </w:pPr>
      <w:bookmarkStart w:id="15" w:name="_Toc289065987"/>
      <w:r>
        <w:t>Annahmen</w:t>
      </w:r>
      <w:bookmarkEnd w:id="15"/>
    </w:p>
    <w:p w:rsidR="001322CA" w:rsidRDefault="004541BD" w:rsidP="00D2431D">
      <w:r>
        <w:t>Für das Projekt wurden keine Annahmen getroffen.</w:t>
      </w:r>
    </w:p>
    <w:p w:rsidR="001322CA" w:rsidRDefault="001322CA" w:rsidP="001322CA">
      <w:pPr>
        <w:pStyle w:val="berschrift2"/>
      </w:pPr>
      <w:bookmarkStart w:id="16" w:name="_Toc289065988"/>
      <w:r>
        <w:t>Abhängigkeiten</w:t>
      </w:r>
      <w:bookmarkEnd w:id="16"/>
    </w:p>
    <w:p w:rsidR="001322CA" w:rsidRDefault="001A3BD7" w:rsidP="001A3BD7">
      <w:pPr>
        <w:pStyle w:val="Listenabsatz"/>
        <w:numPr>
          <w:ilvl w:val="0"/>
          <w:numId w:val="8"/>
        </w:numPr>
      </w:pPr>
      <w:r>
        <w:t xml:space="preserve">Für den </w:t>
      </w:r>
      <w:proofErr w:type="spellStart"/>
      <w:r>
        <w:t>Android</w:t>
      </w:r>
      <w:proofErr w:type="spellEnd"/>
      <w:r>
        <w:t xml:space="preserve"> Client wird die Version 2.2 von </w:t>
      </w:r>
      <w:proofErr w:type="spellStart"/>
      <w:r>
        <w:t>Android</w:t>
      </w:r>
      <w:proofErr w:type="spellEnd"/>
      <w:r>
        <w:t xml:space="preserve"> benötigt.</w:t>
      </w:r>
    </w:p>
    <w:p w:rsidR="001A3BD7" w:rsidRDefault="001A3BD7" w:rsidP="001A3BD7">
      <w:pPr>
        <w:pStyle w:val="Listenabsatz"/>
        <w:numPr>
          <w:ilvl w:val="0"/>
          <w:numId w:val="8"/>
        </w:numPr>
      </w:pPr>
      <w:r>
        <w:t>Die Verwaltung erfolgt über einen modernen Browser</w:t>
      </w:r>
    </w:p>
    <w:p w:rsidR="00A05841" w:rsidRDefault="00A05841">
      <w:r>
        <w:br w:type="page"/>
      </w:r>
    </w:p>
    <w:p w:rsidR="00410FE8" w:rsidRDefault="00410FE8" w:rsidP="00410FE8">
      <w:pPr>
        <w:pStyle w:val="berschrift1"/>
      </w:pPr>
      <w:bookmarkStart w:id="17" w:name="_Toc289065989"/>
      <w:r>
        <w:lastRenderedPageBreak/>
        <w:t>Funktionale Anforderungen</w:t>
      </w:r>
      <w:bookmarkEnd w:id="17"/>
    </w:p>
    <w:p w:rsidR="00410FE8" w:rsidRDefault="00410FE8" w:rsidP="00410FE8">
      <w:r>
        <w:t xml:space="preserve">Die funktionalen Anforderungen wurden mit </w:t>
      </w:r>
      <w:proofErr w:type="spellStart"/>
      <w:r>
        <w:t>Use</w:t>
      </w:r>
      <w:proofErr w:type="spellEnd"/>
      <w:r>
        <w:t xml:space="preserve"> Cases beschrieben. Nachfolgend steht zuerst eine Übersicht mit allen </w:t>
      </w:r>
      <w:proofErr w:type="spellStart"/>
      <w:r>
        <w:t>Use</w:t>
      </w:r>
      <w:proofErr w:type="spellEnd"/>
      <w:r>
        <w:t xml:space="preserve"> Cases, danach sind die </w:t>
      </w:r>
      <w:proofErr w:type="spellStart"/>
      <w:r>
        <w:t>Use</w:t>
      </w:r>
      <w:proofErr w:type="spellEnd"/>
      <w:r>
        <w:t xml:space="preserve"> Cases im </w:t>
      </w:r>
      <w:proofErr w:type="spellStart"/>
      <w:r>
        <w:t>brief</w:t>
      </w:r>
      <w:proofErr w:type="spellEnd"/>
      <w:r>
        <w:t xml:space="preserve"> Format beschrieben. Die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Cases wurden ausgelagert.</w:t>
      </w:r>
    </w:p>
    <w:p w:rsidR="004F4A45" w:rsidRDefault="004F4A45" w:rsidP="004F4A45">
      <w:pPr>
        <w:pStyle w:val="berschrift2"/>
      </w:pPr>
      <w:bookmarkStart w:id="18" w:name="_Toc289065990"/>
      <w:proofErr w:type="spellStart"/>
      <w:r>
        <w:t>Use</w:t>
      </w:r>
      <w:proofErr w:type="spellEnd"/>
      <w:r>
        <w:t xml:space="preserve"> Case </w:t>
      </w:r>
      <w:r w:rsidR="00134A6E">
        <w:t>Übersicht</w:t>
      </w:r>
      <w:bookmarkEnd w:id="18"/>
    </w:p>
    <w:p w:rsidR="00A00518" w:rsidRDefault="00A00518" w:rsidP="00A00518">
      <w:pPr>
        <w:keepNext/>
      </w:pPr>
      <w:r>
        <w:rPr>
          <w:noProof/>
          <w:lang w:eastAsia="de-CH"/>
        </w:rPr>
        <w:drawing>
          <wp:inline distT="0" distB="0" distL="0" distR="0" wp14:anchorId="14E80748" wp14:editId="246C1D3D">
            <wp:extent cx="5760720" cy="413037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130374"/>
                    </a:xfrm>
                    <a:prstGeom prst="rect">
                      <a:avLst/>
                    </a:prstGeom>
                  </pic:spPr>
                </pic:pic>
              </a:graphicData>
            </a:graphic>
          </wp:inline>
        </w:drawing>
      </w:r>
    </w:p>
    <w:p w:rsidR="004F4A45" w:rsidRDefault="00A00518" w:rsidP="00A00518">
      <w:pPr>
        <w:pStyle w:val="Beschriftung"/>
      </w:pPr>
      <w:r>
        <w:t xml:space="preserve">Abbildung </w:t>
      </w:r>
      <w:fldSimple w:instr=" SEQ Abbildung \* ARABIC ">
        <w:r>
          <w:rPr>
            <w:noProof/>
          </w:rPr>
          <w:t>1</w:t>
        </w:r>
      </w:fldSimple>
      <w:r>
        <w:t xml:space="preserve"> - </w:t>
      </w:r>
      <w:proofErr w:type="spellStart"/>
      <w:r>
        <w:t>Use</w:t>
      </w:r>
      <w:proofErr w:type="spellEnd"/>
      <w:r>
        <w:t xml:space="preserve"> Case Übersicht</w:t>
      </w:r>
    </w:p>
    <w:p w:rsidR="00A00518" w:rsidRDefault="00E043FD" w:rsidP="00E043FD">
      <w:pPr>
        <w:pStyle w:val="berschrift2"/>
      </w:pPr>
      <w:bookmarkStart w:id="19" w:name="_Toc289065991"/>
      <w:proofErr w:type="spellStart"/>
      <w:r>
        <w:t>Use</w:t>
      </w:r>
      <w:proofErr w:type="spellEnd"/>
      <w:r>
        <w:t xml:space="preserve"> Cases Brief</w:t>
      </w:r>
      <w:bookmarkEnd w:id="19"/>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UC1 Stundeneintrag erfassen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Aussendienstmitarbeiter</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pPr>
              <w:tabs>
                <w:tab w:val="left" w:pos="3210"/>
              </w:tabs>
            </w:pPr>
            <w:r>
              <w:t>UC2 CRUD Stundeneintrag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liest, bearbeitet oder löscht einen Stundeneintrag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UC3 Rapport generieren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lässt zu gewählten Auftrag einen Rapport generieren</w:t>
            </w:r>
          </w:p>
        </w:tc>
      </w:tr>
    </w:tbl>
    <w:p w:rsidR="00CB4D33" w:rsidRDefault="00CB4D33" w:rsidP="004F4A45"/>
    <w:p w:rsidR="00CB4D33" w:rsidRDefault="00CB4D33">
      <w:r>
        <w:br w:type="page"/>
      </w:r>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lastRenderedPageBreak/>
              <w:t>UC4 CRUD Benutzer</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liest, bearbeitet oder löscht einen Benutzer</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UC5 Benutzer authentifizieren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UC6 CRUD Kunde</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liest, bearbeitet oder löscht einen Kunden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UC7 CRUD Material</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714FAD"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liest, bearbeitet oder löscht ein Material</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UC8 CRUD Stundeneintragstyp</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886824"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liest, bearbeitet oder löscht ein Stundeneintragstyp</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UC9 CRUD Auftrag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liest, bearbeitet oder löscht einen Auftrag</w:t>
            </w:r>
            <w:r w:rsidR="00E66DD7">
              <w:rPr>
                <w:b w:val="0"/>
              </w:rPr>
              <w:t xml:space="preserve"> und weist Material, Kunde oder Stundeneinträge hinzu</w:t>
            </w:r>
          </w:p>
        </w:tc>
      </w:tr>
    </w:tbl>
    <w:p w:rsidR="00771707" w:rsidRDefault="00771707" w:rsidP="00771707">
      <w:pPr>
        <w:pStyle w:val="berschrift2"/>
      </w:pPr>
      <w:bookmarkStart w:id="20" w:name="_Toc289065992"/>
      <w:proofErr w:type="spellStart"/>
      <w:r>
        <w:t>Use</w:t>
      </w:r>
      <w:proofErr w:type="spellEnd"/>
      <w:r>
        <w:t xml:space="preserve"> Cases</w:t>
      </w:r>
      <w:r w:rsidR="00E043FD">
        <w:t xml:space="preserve"> </w:t>
      </w:r>
      <w:proofErr w:type="spellStart"/>
      <w:r w:rsidR="00E043FD">
        <w:t>fully</w:t>
      </w:r>
      <w:proofErr w:type="spellEnd"/>
      <w:r w:rsidR="00E043FD">
        <w:t xml:space="preserve"> </w:t>
      </w:r>
      <w:proofErr w:type="spellStart"/>
      <w:r w:rsidR="00E043FD">
        <w:t>dressed</w:t>
      </w:r>
      <w:bookmarkEnd w:id="20"/>
      <w:proofErr w:type="spellEnd"/>
    </w:p>
    <w:p w:rsidR="00E043FD" w:rsidRDefault="00E043FD" w:rsidP="00E043FD">
      <w:r>
        <w:t xml:space="preserve">Alle </w:t>
      </w:r>
      <w:proofErr w:type="spellStart"/>
      <w:r>
        <w:t>Use</w:t>
      </w:r>
      <w:proofErr w:type="spellEnd"/>
      <w:r>
        <w:t xml:space="preserve"> Cases </w:t>
      </w:r>
      <w:r w:rsidR="003A2B1A">
        <w:t>wurden</w:t>
      </w:r>
      <w:r>
        <w:t xml:space="preserve"> im </w:t>
      </w:r>
      <w:proofErr w:type="spellStart"/>
      <w:r>
        <w:t>fully</w:t>
      </w:r>
      <w:proofErr w:type="spellEnd"/>
      <w:r>
        <w:t xml:space="preserve"> </w:t>
      </w:r>
      <w:proofErr w:type="spellStart"/>
      <w:r>
        <w:t>dressed</w:t>
      </w:r>
      <w:proofErr w:type="spellEnd"/>
      <w:r>
        <w:t xml:space="preserve"> Format erstellt und </w:t>
      </w:r>
      <w:r w:rsidR="00C91CE2">
        <w:t>befinden sich in separaten Dokumenten</w:t>
      </w:r>
      <w:r>
        <w:t xml:space="preserve">. </w:t>
      </w:r>
      <w:r w:rsidR="0051782E">
        <w:t>Sie befinden sich in folgenden Dateien:</w:t>
      </w:r>
    </w:p>
    <w:p w:rsidR="00E043FD" w:rsidRPr="00507538" w:rsidRDefault="00C91CE2" w:rsidP="00507538">
      <w:pPr>
        <w:pStyle w:val="Listenabsatz"/>
        <w:numPr>
          <w:ilvl w:val="0"/>
          <w:numId w:val="9"/>
        </w:num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E043FD" w:rsidRDefault="00C91CE2" w:rsidP="00507538">
      <w:pPr>
        <w:pStyle w:val="Listenabsatz"/>
        <w:numPr>
          <w:ilvl w:val="0"/>
          <w:numId w:val="9"/>
        </w:numPr>
      </w:pPr>
      <w:r>
        <w:t>/doc/</w:t>
      </w:r>
      <w:r w:rsidRPr="00B04E95">
        <w:t>03_Anforderderungsspezifikation</w:t>
      </w:r>
      <w:r>
        <w:t>/</w:t>
      </w:r>
      <w:r w:rsidR="009741E9" w:rsidRPr="009741E9">
        <w:t>UC2_CRUD_Stundeneintrag.docx</w:t>
      </w:r>
    </w:p>
    <w:p w:rsidR="00E043FD" w:rsidRDefault="00976848" w:rsidP="00507538">
      <w:pPr>
        <w:pStyle w:val="Listenabsatz"/>
        <w:numPr>
          <w:ilvl w:val="0"/>
          <w:numId w:val="9"/>
        </w:numPr>
      </w:pPr>
      <w:r>
        <w:t>/</w:t>
      </w:r>
      <w:proofErr w:type="spellStart"/>
      <w:r>
        <w:t>doc</w:t>
      </w:r>
      <w:proofErr w:type="spellEnd"/>
      <w:r>
        <w:t>/</w:t>
      </w:r>
      <w:r w:rsidRPr="00B04E95">
        <w:t>03_Anforderderungsspezifikation</w:t>
      </w:r>
      <w:r>
        <w:t>/</w:t>
      </w:r>
      <w:r w:rsidR="009741E9" w:rsidRPr="009741E9">
        <w:t>UC3_Rapport_Generieren.docx</w:t>
      </w:r>
    </w:p>
    <w:p w:rsidR="00E043FD" w:rsidRDefault="00B30510" w:rsidP="00507538">
      <w:pPr>
        <w:pStyle w:val="Listenabsatz"/>
        <w:numPr>
          <w:ilvl w:val="0"/>
          <w:numId w:val="9"/>
        </w:numPr>
      </w:pPr>
      <w:r>
        <w:t>/</w:t>
      </w:r>
      <w:proofErr w:type="spellStart"/>
      <w:r>
        <w:t>doc</w:t>
      </w:r>
      <w:proofErr w:type="spellEnd"/>
      <w:r>
        <w:t>/</w:t>
      </w:r>
      <w:r w:rsidRPr="00B04E95">
        <w:t>03_Anforderderungsspezifikation</w:t>
      </w:r>
      <w:r>
        <w:t>/</w:t>
      </w:r>
      <w:r w:rsidR="00712A85" w:rsidRPr="00712A85">
        <w:t>UC4_CRUD_Benutzer.docx</w:t>
      </w:r>
    </w:p>
    <w:p w:rsidR="00E043FD" w:rsidRDefault="00D86C3F" w:rsidP="00507538">
      <w:pPr>
        <w:pStyle w:val="Listenabsatz"/>
        <w:numPr>
          <w:ilvl w:val="0"/>
          <w:numId w:val="9"/>
        </w:numPr>
      </w:pPr>
      <w:r>
        <w:t>/doc/</w:t>
      </w:r>
      <w:r w:rsidRPr="00B04E95">
        <w:t>03_Anforderderungsspezifikation</w:t>
      </w:r>
      <w:r>
        <w:t>/</w:t>
      </w:r>
      <w:r w:rsidR="00AB5525" w:rsidRPr="00AB5525">
        <w:t>UC5_Benutzer_Authentifizieren.docx</w:t>
      </w:r>
    </w:p>
    <w:p w:rsidR="00E043FD" w:rsidRDefault="00D86C3F" w:rsidP="00507538">
      <w:pPr>
        <w:pStyle w:val="Listenabsatz"/>
        <w:numPr>
          <w:ilvl w:val="0"/>
          <w:numId w:val="9"/>
        </w:numPr>
      </w:pPr>
      <w:r>
        <w:t>/</w:t>
      </w:r>
      <w:proofErr w:type="spellStart"/>
      <w:r>
        <w:t>doc</w:t>
      </w:r>
      <w:proofErr w:type="spellEnd"/>
      <w:r>
        <w:t>/</w:t>
      </w:r>
      <w:r w:rsidRPr="00B04E95">
        <w:t>03_Anforderderungsspezifikation</w:t>
      </w:r>
      <w:r>
        <w:t>/</w:t>
      </w:r>
      <w:r w:rsidR="00AB5525" w:rsidRPr="00AB5525">
        <w:t>UC6_CRUD_Kunde.docx</w:t>
      </w:r>
    </w:p>
    <w:p w:rsidR="00E043FD" w:rsidRDefault="00E043FD" w:rsidP="00507538">
      <w:pPr>
        <w:pStyle w:val="Listenabsatz"/>
        <w:numPr>
          <w:ilvl w:val="0"/>
          <w:numId w:val="9"/>
        </w:numPr>
      </w:pPr>
      <w:r>
        <w:t>/</w:t>
      </w:r>
      <w:proofErr w:type="spellStart"/>
      <w:r>
        <w:t>doc</w:t>
      </w:r>
      <w:proofErr w:type="spellEnd"/>
      <w:r>
        <w:t>/</w:t>
      </w:r>
      <w:r w:rsidRPr="00B04E95">
        <w:t>03_Anforderderungsspezifikation</w:t>
      </w:r>
      <w:r>
        <w:t>/</w:t>
      </w:r>
      <w:r w:rsidRPr="00E043FD">
        <w:t>UC7_CRUD_Material.docx</w:t>
      </w:r>
    </w:p>
    <w:p w:rsidR="00E043FD" w:rsidRDefault="00E043FD" w:rsidP="00507538">
      <w:pPr>
        <w:pStyle w:val="Listenabsatz"/>
        <w:numPr>
          <w:ilvl w:val="0"/>
          <w:numId w:val="9"/>
        </w:numPr>
      </w:pPr>
      <w:r>
        <w:t>/doc/</w:t>
      </w:r>
      <w:r w:rsidRPr="00B04E95">
        <w:t>03_Anforderderungsspezifikation</w:t>
      </w:r>
      <w:r>
        <w:t>/</w:t>
      </w:r>
      <w:r w:rsidR="00E176E1" w:rsidRPr="00E176E1">
        <w:t>UC8_CRUD_StundeneintragsTyp.docx</w:t>
      </w:r>
    </w:p>
    <w:p w:rsidR="009E2B6D" w:rsidRPr="009E2B6D" w:rsidRDefault="00276691" w:rsidP="00507538">
      <w:pPr>
        <w:pStyle w:val="Listenabsatz"/>
        <w:numPr>
          <w:ilvl w:val="0"/>
          <w:numId w:val="9"/>
        </w:numPr>
      </w:pPr>
      <w:r>
        <w:t>/</w:t>
      </w:r>
      <w:proofErr w:type="spellStart"/>
      <w:r>
        <w:t>doc</w:t>
      </w:r>
      <w:proofErr w:type="spellEnd"/>
      <w:r>
        <w:t>/</w:t>
      </w:r>
      <w:r w:rsidRPr="00B04E95">
        <w:t>03_Anforderderungsspezifikation</w:t>
      </w:r>
      <w:r>
        <w:t>/UC9_CRUD_Auftrag.docx</w:t>
      </w:r>
    </w:p>
    <w:p w:rsidR="004F4A45" w:rsidRPr="004B376F" w:rsidRDefault="00825246" w:rsidP="00B33316">
      <w:pPr>
        <w:pStyle w:val="berschrift1"/>
      </w:pPr>
      <w:bookmarkStart w:id="21" w:name="_Toc289065993"/>
      <w:r>
        <w:t>Nichtfunktionale Anforderungen</w:t>
      </w:r>
      <w:r w:rsidR="00995BE9">
        <w:t xml:space="preserve"> (gestützt auf</w:t>
      </w:r>
      <w:r w:rsidR="00995BE9" w:rsidRPr="005D21F5">
        <w:t xml:space="preserve"> ISO 9126</w:t>
      </w:r>
      <w:r w:rsidR="00995BE9">
        <w:t>)</w:t>
      </w:r>
      <w:bookmarkEnd w:id="21"/>
    </w:p>
    <w:p w:rsidR="00D2431D" w:rsidRDefault="00D2431D" w:rsidP="00AF68F1">
      <w:pPr>
        <w:pStyle w:val="berschrift2"/>
      </w:pPr>
      <w:bookmarkStart w:id="22" w:name="_Toc289065994"/>
      <w:r>
        <w:t>Funktionalität</w:t>
      </w:r>
      <w:bookmarkEnd w:id="22"/>
    </w:p>
    <w:p w:rsidR="00995BE9" w:rsidRDefault="00995BE9" w:rsidP="00995BE9">
      <w:r>
        <w:t xml:space="preserve">Die Funktionalität wird im Abschnitt </w:t>
      </w:r>
      <w:r w:rsidR="002607AB">
        <w:fldChar w:fldCharType="begin"/>
      </w:r>
      <w:r>
        <w:instrText xml:space="preserve"> REF _Ref288751830 \r \h </w:instrText>
      </w:r>
      <w:r w:rsidR="002607AB">
        <w:fldChar w:fldCharType="separate"/>
      </w:r>
      <w:r>
        <w:t>4</w:t>
      </w:r>
      <w:r w:rsidR="002607AB">
        <w:fldChar w:fldCharType="end"/>
      </w:r>
      <w:r>
        <w:t xml:space="preserve"> </w:t>
      </w:r>
      <w:r>
        <w:rPr>
          <w:sz w:val="18"/>
        </w:rPr>
        <w:t>(</w:t>
      </w:r>
      <w:r w:rsidR="002607AB">
        <w:fldChar w:fldCharType="begin"/>
      </w:r>
      <w:r>
        <w:instrText xml:space="preserve"> REF _Ref288751830 \h </w:instrText>
      </w:r>
      <w:r w:rsidR="002607AB">
        <w:fldChar w:fldCharType="separate"/>
      </w:r>
      <w:r>
        <w:t>Funktionale Anforderungen</w:t>
      </w:r>
      <w:r w:rsidR="002607AB">
        <w:fldChar w:fldCharType="end"/>
      </w:r>
      <w:r>
        <w:t>)</w:t>
      </w:r>
      <w:r w:rsidR="00B33316">
        <w:t xml:space="preserve"> durch die </w:t>
      </w:r>
      <w:proofErr w:type="spellStart"/>
      <w:r w:rsidR="00B33316">
        <w:t>Use</w:t>
      </w:r>
      <w:proofErr w:type="spellEnd"/>
      <w:r w:rsidR="00B33316">
        <w:t xml:space="preserve"> Cases</w:t>
      </w:r>
      <w:r>
        <w:t xml:space="preserve"> genauer beschrieben.</w:t>
      </w:r>
    </w:p>
    <w:p w:rsidR="006F08EB" w:rsidRDefault="006F08EB">
      <w:r>
        <w:br w:type="page"/>
      </w:r>
    </w:p>
    <w:p w:rsidR="005C22A0" w:rsidRDefault="005C22A0" w:rsidP="005C22A0">
      <w:pPr>
        <w:pStyle w:val="berschrift2"/>
      </w:pPr>
      <w:bookmarkStart w:id="23" w:name="_Toc289065995"/>
      <w:r w:rsidRPr="005C22A0">
        <w:lastRenderedPageBreak/>
        <w:t>S</w:t>
      </w:r>
      <w:r>
        <w:t>icherheit</w:t>
      </w:r>
      <w:bookmarkEnd w:id="23"/>
    </w:p>
    <w:p w:rsidR="00EF662D" w:rsidRDefault="00EF662D" w:rsidP="00EF662D">
      <w:pPr>
        <w:pStyle w:val="berschrift3"/>
      </w:pPr>
      <w:bookmarkStart w:id="24" w:name="_Toc289065996"/>
      <w:r>
        <w:t>Verschlüsselte Passwörter</w:t>
      </w:r>
      <w:bookmarkEnd w:id="24"/>
    </w:p>
    <w:p w:rsidR="005C22A0" w:rsidRPr="005C22A0" w:rsidRDefault="00EF662D" w:rsidP="005C22A0">
      <w:r>
        <w:t xml:space="preserve">Aus Sicherheitsgründen werden alle im System gespeicherten Passwörter mit einem Salt versetzt und </w:t>
      </w:r>
      <w:r w:rsidR="00046C51">
        <w:t>verschlüsselt (mit einem</w:t>
      </w:r>
      <w:r w:rsidR="00011523">
        <w:t xml:space="preserve"> MD5-</w:t>
      </w:r>
      <w:r w:rsidR="00046C51">
        <w:t>Hash)</w:t>
      </w:r>
      <w:r>
        <w:t xml:space="preserve"> abgespeichert. Das garantiert, dass Passwörter nicht einfach aus der Datenbank herausgelesen werden können.</w:t>
      </w:r>
    </w:p>
    <w:p w:rsidR="00D2431D" w:rsidRDefault="00D2431D" w:rsidP="00AF68F1">
      <w:pPr>
        <w:pStyle w:val="berschrift2"/>
      </w:pPr>
      <w:bookmarkStart w:id="25" w:name="_Toc289065997"/>
      <w:r>
        <w:t>Zuverlässigkeit</w:t>
      </w:r>
      <w:bookmarkEnd w:id="25"/>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berschrift3"/>
      </w:pPr>
      <w:bookmarkStart w:id="26" w:name="_Toc289065998"/>
      <w:r>
        <w:t>Erreichbarkeit des Servers</w:t>
      </w:r>
      <w:bookmarkEnd w:id="26"/>
    </w:p>
    <w:p w:rsidR="009A6ECD" w:rsidRDefault="0036603F" w:rsidP="009A6ECD">
      <w:r>
        <w:t>Der Server soll eine Erreichbarkeit von mindestens 99</w:t>
      </w:r>
      <w:r w:rsidR="005639AF">
        <w:t>.9</w:t>
      </w:r>
      <w:r>
        <w:t>% aufweisen</w:t>
      </w:r>
      <w:r w:rsidR="009C56E1">
        <w:t>, im Schnitt über ein Kalenderjahr (01.01.xxxxx – 31.12.xxxx) hinaus</w:t>
      </w:r>
      <w:r>
        <w:t>.</w:t>
      </w:r>
      <w:r w:rsidR="008D21B0">
        <w:t xml:space="preserve"> Das ergibt </w:t>
      </w:r>
      <w:r w:rsidR="008D21B0" w:rsidRPr="008D21B0">
        <w:rPr>
          <w:b/>
        </w:rPr>
        <w:t>maximal 8 Stunden 45 Minuten Downtime</w:t>
      </w:r>
      <w:r w:rsidR="008D21B0">
        <w:t xml:space="preserve"> pro Kalenderjahr.</w:t>
      </w:r>
      <w:r w:rsidR="009A6ECD">
        <w:t xml:space="preserve"> Die Downtime wird über den Hoster direkt überwacht.</w:t>
      </w:r>
    </w:p>
    <w:p w:rsidR="00022ED6" w:rsidRDefault="00475070" w:rsidP="009A6ECD">
      <w:r>
        <w:t>Für den Fall, dass der Server nicht erreichbar sein könnte</w:t>
      </w:r>
      <w:r w:rsidR="00022ED6">
        <w:t xml:space="preserve">, wird auf dem </w:t>
      </w:r>
      <w:proofErr w:type="spellStart"/>
      <w:r w:rsidR="00022ED6">
        <w:t>Android</w:t>
      </w:r>
      <w:proofErr w:type="spellEnd"/>
      <w:r w:rsidR="00022ED6">
        <w:t>-Client</w:t>
      </w:r>
      <w:r w:rsidR="009A6ECD">
        <w:t xml:space="preserve"> ein lokales Caching eingesetzt,</w:t>
      </w:r>
      <w:r w:rsidR="00022ED6">
        <w:t xml:space="preserve"> damit garantiert alle rapportierten Stunden aufgezeichnet werden.</w:t>
      </w:r>
    </w:p>
    <w:p w:rsidR="00995BE9" w:rsidRDefault="00995BE9" w:rsidP="00995BE9">
      <w:pPr>
        <w:pStyle w:val="berschrift3"/>
      </w:pPr>
      <w:bookmarkStart w:id="27" w:name="_Toc289065999"/>
      <w:r>
        <w:t>Datenverbindung des mobilen Endgeräts</w:t>
      </w:r>
      <w:bookmarkEnd w:id="27"/>
    </w:p>
    <w:p w:rsidR="00995BE9" w:rsidRDefault="00995BE9" w:rsidP="00995BE9">
      <w:r>
        <w:t>Um die Konsistenz der Daten innerhalb des Systems sicherstellen zu können, benötigt das mobile Endgerät eine Datenverbindung zum Server. Da das leider nicht 100% gewährleistet werden kann, muss der Client über einen Puffer verfügen. Sollte die Verbindung unterbrochen sein, werden die Stundeneinträge lokal zwischengespeichert, bis die Verbindung wieder hergestellt ist.</w:t>
      </w:r>
      <w:r w:rsidR="000B7339">
        <w:t xml:space="preserve"> Dies kann im schlimmsten Fall bis zu 2 Wochen der </w:t>
      </w:r>
      <w:proofErr w:type="spellStart"/>
      <w:r w:rsidR="000B7339">
        <w:t>fall</w:t>
      </w:r>
      <w:proofErr w:type="spellEnd"/>
      <w:r w:rsidR="000B7339">
        <w:t xml:space="preserve"> sein.</w:t>
      </w:r>
    </w:p>
    <w:p w:rsidR="00995BE9" w:rsidRPr="007D6625" w:rsidRDefault="00995BE9" w:rsidP="00995BE9">
      <w:r>
        <w:t xml:space="preserve">Die Adressdaten, die für die Auswahl des Kunden benötigt werden, werden lokal gepuffert und </w:t>
      </w:r>
      <w:r w:rsidR="00A42599">
        <w:t>periodisch neu geladen. Dies wird manuell durch den Aussendienstmitarbeiter ausgelöst.</w:t>
      </w:r>
    </w:p>
    <w:p w:rsidR="00995BE9" w:rsidRDefault="00995BE9" w:rsidP="00995BE9">
      <w:pPr>
        <w:pStyle w:val="berschrift3"/>
      </w:pPr>
      <w:bookmarkStart w:id="28" w:name="_Toc289066000"/>
      <w:r>
        <w:t>GPS Koordinaten</w:t>
      </w:r>
      <w:bookmarkEnd w:id="28"/>
    </w:p>
    <w:p w:rsidR="00995BE9" w:rsidRPr="00D2431D" w:rsidRDefault="00A42599" w:rsidP="00D2431D">
      <w:r>
        <w:t xml:space="preserve">MRT ist auf Koordinaten angewiesen. Darum muss auf dem Endgerät ein GPS Modul installiert und aktiviert sein. Da die GPS Koordinaten nicht immer verfügbar sind, </w:t>
      </w:r>
      <w:r w:rsidR="00D94991">
        <w:t>werden</w:t>
      </w:r>
      <w:r>
        <w:t xml:space="preserve"> über den Zeitraum der Messung die erstbesten GPS Koordinaten aufgezeichnet.</w:t>
      </w:r>
    </w:p>
    <w:p w:rsidR="00D2431D" w:rsidRDefault="00D2431D" w:rsidP="00AF68F1">
      <w:pPr>
        <w:pStyle w:val="berschrift2"/>
      </w:pPr>
      <w:bookmarkStart w:id="29" w:name="_Toc289066001"/>
      <w:r>
        <w:t>Be</w:t>
      </w:r>
      <w:r w:rsidR="00E34FEA">
        <w:t>nutzbarkeit</w:t>
      </w:r>
      <w:bookmarkEnd w:id="29"/>
    </w:p>
    <w:p w:rsidR="001D0F86" w:rsidRDefault="001D0F86" w:rsidP="00AC02F6">
      <w:pPr>
        <w:pStyle w:val="berschrift3"/>
      </w:pPr>
      <w:bookmarkStart w:id="30" w:name="_Toc289066002"/>
      <w:r>
        <w:t>Verständlichkeit</w:t>
      </w:r>
      <w:r w:rsidR="00995BE9">
        <w:t xml:space="preserve"> &amp; Erlernbarkeit</w:t>
      </w:r>
      <w:bookmarkEnd w:id="30"/>
    </w:p>
    <w:p w:rsidR="00995BE9" w:rsidRPr="00995BE9" w:rsidRDefault="00995BE9" w:rsidP="00995BE9">
      <w:r>
        <w:t xml:space="preserve">Auch für die Verständlichkeit und Erlernbarkeit gelten die Grundsätze aus der Vision. Die MRT soll </w:t>
      </w:r>
      <w:r w:rsidR="006B6DA6">
        <w:t>vom Aussendienstmitarbeiter nach einem Tag Schulung bedient werden können. Die Sekretärin kann das System nach zwei Tagen Schulung benutzt werden.</w:t>
      </w:r>
    </w:p>
    <w:p w:rsidR="001D0F86" w:rsidRPr="001D0F86" w:rsidRDefault="001D0F86" w:rsidP="00AC02F6">
      <w:pPr>
        <w:pStyle w:val="berschrift3"/>
      </w:pPr>
      <w:bookmarkStart w:id="31" w:name="_Toc289066003"/>
      <w:r>
        <w:t>Bedienbarkeit</w:t>
      </w:r>
      <w:bookmarkEnd w:id="31"/>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w:t>
      </w:r>
      <w:r w:rsidR="00D7287F">
        <w:t xml:space="preserve"> </w:t>
      </w:r>
      <w:r w:rsidR="00475070">
        <w:t>grobmotorischer Handwerker</w:t>
      </w:r>
      <w:r>
        <w:t xml:space="preserve"> mit bes</w:t>
      </w:r>
      <w:r w:rsidR="00475070">
        <w:t xml:space="preserve">chränktem </w:t>
      </w:r>
      <w:r w:rsidR="00D7287F">
        <w:t>Informatik</w:t>
      </w:r>
      <w:r w:rsidR="00475070">
        <w:t>verständnis</w:t>
      </w:r>
      <w:r>
        <w:t xml:space="preserve">) sollen ihre Stunden mit </w:t>
      </w:r>
      <w:r>
        <w:lastRenderedPageBreak/>
        <w:t>möglichst wenig Aufwand</w:t>
      </w:r>
      <w:r w:rsidR="00475070">
        <w:t xml:space="preserve"> oder Einarbeitungszeit</w:t>
      </w:r>
      <w:r>
        <w:t xml:space="preserve"> rapportieren können.</w:t>
      </w:r>
      <w:r w:rsidR="00D7287F">
        <w:t xml:space="preserve"> P</w:t>
      </w:r>
      <w:r w:rsidR="00B218A3">
        <w:t>ro Stundeneintrag</w:t>
      </w:r>
      <w:r w:rsidR="00D7287F">
        <w:t xml:space="preserve"> soll der Mitarbeiter im Schnitt maximal </w:t>
      </w:r>
      <w:r w:rsidR="006C3A17">
        <w:t>8</w:t>
      </w:r>
      <w:r w:rsidR="00D7287F">
        <w:t xml:space="preserve"> Minuten benötigen.</w:t>
      </w:r>
    </w:p>
    <w:p w:rsidR="00901D27" w:rsidRDefault="00022ED6" w:rsidP="00D2431D">
      <w:r>
        <w:t xml:space="preserve">Der </w:t>
      </w:r>
      <w:proofErr w:type="spellStart"/>
      <w:r>
        <w:t>Android</w:t>
      </w:r>
      <w:proofErr w:type="spellEnd"/>
      <w:r>
        <w:t xml:space="preserve">-Client wird wie eine Stoppuhr bedienbar sein. Beim Aufnehmen der Arbeit drückt der Mitarbeiter </w:t>
      </w:r>
      <w:r w:rsidR="00475070">
        <w:t xml:space="preserve">den Start-Knopf, beim Beenden von eben dieser betätigt er </w:t>
      </w:r>
      <w:r>
        <w:t>den Stopp-Knopf</w:t>
      </w:r>
      <w:r w:rsidR="00B218A3">
        <w:t>. Details sind im dem UC1</w:t>
      </w:r>
      <w:r w:rsidR="00F17854">
        <w:t xml:space="preserve"> </w:t>
      </w:r>
      <w:r w:rsidR="00B218A3">
        <w:t>Stundeneintrag erfassen</w:t>
      </w:r>
      <w:r w:rsidR="00F17854">
        <w:t xml:space="preserve"> zu entnehmen</w:t>
      </w:r>
      <w:r w:rsidR="00466357">
        <w:t>.</w:t>
      </w:r>
    </w:p>
    <w:p w:rsidR="00022ED6" w:rsidRPr="00D2431D" w:rsidRDefault="00022ED6" w:rsidP="00D2431D">
      <w:r>
        <w:t>Der Server- und Reporting</w:t>
      </w:r>
      <w:r w:rsidR="001E5797">
        <w:t xml:space="preserve"> T</w:t>
      </w:r>
      <w:r>
        <w:t>eil wird üb</w:t>
      </w:r>
      <w:r w:rsidR="00475070">
        <w:t>ersichtlich gestaltet und hält</w:t>
      </w:r>
      <w:r>
        <w:t xml:space="preserve"> sich an die gängigen Webkonventionen der Bedienbarkeit.</w:t>
      </w:r>
      <w:r w:rsidR="00901D27">
        <w:t xml:space="preserve"> Die Sekretärin kann sich über ein Dashboard sofort eine Übersicht der Stundeneinträge verschaffen. Einen Auftrag zu erfassen und einen Rapport zu generieren soll im Schnitt nicht länger als 10 Minuten dauern.</w:t>
      </w:r>
    </w:p>
    <w:p w:rsidR="00D2431D" w:rsidRDefault="00D2431D" w:rsidP="00AF68F1">
      <w:pPr>
        <w:pStyle w:val="berschrift2"/>
      </w:pPr>
      <w:bookmarkStart w:id="32" w:name="_Toc289066004"/>
      <w:r>
        <w:t>Effizienz</w:t>
      </w:r>
      <w:bookmarkEnd w:id="32"/>
    </w:p>
    <w:p w:rsidR="00306553" w:rsidRDefault="00306553" w:rsidP="00306553">
      <w:pPr>
        <w:pStyle w:val="berschrift3"/>
      </w:pPr>
      <w:bookmarkStart w:id="33" w:name="_Toc289066005"/>
      <w:r>
        <w:t>Verbrauchsverhalten</w:t>
      </w:r>
      <w:bookmarkEnd w:id="33"/>
    </w:p>
    <w:p w:rsidR="00306553" w:rsidRPr="00306553" w:rsidRDefault="00EF662D" w:rsidP="00306553">
      <w:r w:rsidRPr="00EF662D">
        <w:rPr>
          <w:highlight w:val="yellow"/>
        </w:rPr>
        <w:t>Besprechung Mo?</w:t>
      </w:r>
    </w:p>
    <w:p w:rsidR="00AF2593" w:rsidRDefault="00AF2593" w:rsidP="00AF2593">
      <w:pPr>
        <w:pStyle w:val="berschrift3"/>
      </w:pPr>
      <w:bookmarkStart w:id="34" w:name="_Toc289066006"/>
      <w:r>
        <w:t>Zeitverhalten</w:t>
      </w:r>
      <w:bookmarkEnd w:id="34"/>
    </w:p>
    <w:p w:rsidR="001E5797" w:rsidRDefault="001E5797" w:rsidP="00EA3F4F">
      <w:r>
        <w:t xml:space="preserve">Auf dem </w:t>
      </w:r>
      <w:proofErr w:type="spellStart"/>
      <w:r>
        <w:t>Android</w:t>
      </w:r>
      <w:proofErr w:type="spellEnd"/>
      <w:r>
        <w:t xml:space="preserve"> Client können beim Installieren und beim Synchronisieren spürbare Ladezeiten (bis zu 5 Minuten) auftreten.</w:t>
      </w:r>
    </w:p>
    <w:p w:rsidR="001E5797" w:rsidRDefault="001E5797" w:rsidP="001E5797">
      <w:r>
        <w:t>Im Betrieb, das heisst während einer Erfassung eines Stundeneintrages sind die Ladezeiten sehr kurz (maximal 5 Sekunden),</w:t>
      </w:r>
      <w:r w:rsidR="00EA3F4F">
        <w:t xml:space="preserve"> da alles sehr simpel und </w:t>
      </w:r>
      <w:r w:rsidR="00475070">
        <w:t>l</w:t>
      </w:r>
      <w:r>
        <w:t>okal gemacht wird.</w:t>
      </w:r>
    </w:p>
    <w:p w:rsidR="001E5797" w:rsidRDefault="00EA3F4F" w:rsidP="001E5797">
      <w:r>
        <w:t xml:space="preserve">Die Übermittlung eines </w:t>
      </w:r>
      <w:r w:rsidR="001E5797">
        <w:t xml:space="preserve">einzelnen </w:t>
      </w:r>
      <w:r>
        <w:t xml:space="preserve">abgeschlossenen Rapports </w:t>
      </w:r>
      <w:r w:rsidR="00475070">
        <w:t xml:space="preserve">an den Webserver </w:t>
      </w:r>
      <w:r w:rsidR="001E5797">
        <w:t>soll</w:t>
      </w:r>
      <w:r>
        <w:t xml:space="preserve"> nicht mehr als</w:t>
      </w:r>
      <w:r w:rsidR="00475070">
        <w:t xml:space="preserve"> 1</w:t>
      </w:r>
      <w:r w:rsidR="001E5797">
        <w:t>5</w:t>
      </w:r>
      <w:r w:rsidR="00475070">
        <w:t xml:space="preserve"> Sekunden</w:t>
      </w:r>
      <w:r>
        <w:t xml:space="preserve"> in Anspruch </w:t>
      </w:r>
      <w:r w:rsidR="001E5797">
        <w:t>nehmen.</w:t>
      </w:r>
    </w:p>
    <w:p w:rsidR="00EA3F4F" w:rsidRPr="00EA3F4F" w:rsidRDefault="001E5797" w:rsidP="001E5797">
      <w:r>
        <w:t>Die Web Plattform soll</w:t>
      </w:r>
      <w:r w:rsidR="00EA3F4F">
        <w:t xml:space="preserve"> in einem modernen Browser nicht länger als </w:t>
      </w:r>
      <w:r w:rsidR="00752DE4">
        <w:t>4</w:t>
      </w:r>
      <w:r w:rsidR="00EA3F4F">
        <w:t xml:space="preserve"> Sekunden laden. Bei der Generierung eines Reports müssen jedoch Wartezeiten bis 10 Sekunden in Anspruch genommen werden.</w:t>
      </w:r>
      <w:r>
        <w:t xml:space="preserve"> Z</w:t>
      </w:r>
      <w:r w:rsidR="00752DE4">
        <w:t xml:space="preserve">usätzlich wird der Server in eine Art </w:t>
      </w:r>
      <w:proofErr w:type="spellStart"/>
      <w:r w:rsidR="00752DE4">
        <w:t>Sleep</w:t>
      </w:r>
      <w:proofErr w:type="spellEnd"/>
      <w:r w:rsidR="00752DE4">
        <w:t xml:space="preserve"> Modus gesetzt, wodurch das erstmalige Laden nach einer Stunde Inaktivität bis zu 10 Sekunden dauern kann.</w:t>
      </w:r>
    </w:p>
    <w:p w:rsidR="00D2431D" w:rsidRDefault="00D2431D" w:rsidP="00AF68F1">
      <w:pPr>
        <w:pStyle w:val="berschrift2"/>
      </w:pPr>
      <w:bookmarkStart w:id="35" w:name="_Toc289066007"/>
      <w:r>
        <w:t>Änderbarkeit</w:t>
      </w:r>
      <w:bookmarkEnd w:id="35"/>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r w:rsidR="00372E54">
        <w:t xml:space="preserve"> Ein erfahrener Programmierer, der sich bereits mit der Technologie auskennt, kann sich innerhalb von einem Tag in die Software einarbeiten.</w:t>
      </w:r>
    </w:p>
    <w:p w:rsidR="00C80C61" w:rsidRDefault="00D2431D" w:rsidP="00AF68F1">
      <w:pPr>
        <w:pStyle w:val="berschrift2"/>
      </w:pPr>
      <w:bookmarkStart w:id="36" w:name="_Toc289066008"/>
      <w:r>
        <w:t>Ü</w:t>
      </w:r>
      <w:r w:rsidRPr="00D2431D">
        <w:t>bertragbarkeit</w:t>
      </w:r>
      <w:bookmarkEnd w:id="36"/>
    </w:p>
    <w:p w:rsidR="00A9783A" w:rsidRDefault="00A9783A" w:rsidP="00A9783A">
      <w:pPr>
        <w:pStyle w:val="berschrift3"/>
      </w:pPr>
      <w:bookmarkStart w:id="37" w:name="_Toc289066009"/>
      <w:r>
        <w:t>Anpassbarkeit</w:t>
      </w:r>
      <w:bookmarkEnd w:id="37"/>
    </w:p>
    <w:p w:rsidR="006F31B2" w:rsidRPr="006F31B2" w:rsidRDefault="006F31B2" w:rsidP="006F31B2">
      <w:r>
        <w:t xml:space="preserve">Da der Client auf </w:t>
      </w:r>
      <w:proofErr w:type="spellStart"/>
      <w:r>
        <w:t>Android</w:t>
      </w:r>
      <w:proofErr w:type="spellEnd"/>
      <w:r>
        <w:t xml:space="preserve"> ausgelegt ist, ist dieser Teil der Software nicht auf andere Umgebungen übertragbar. Es soll jedoch innerhalb von 3 Arbeitstagen möglich sein, den Client auf die neue </w:t>
      </w:r>
      <w:proofErr w:type="spellStart"/>
      <w:r>
        <w:t>Android</w:t>
      </w:r>
      <w:proofErr w:type="spellEnd"/>
      <w:r>
        <w:t xml:space="preserve"> Version 2.3 zu übertragen.</w:t>
      </w:r>
    </w:p>
    <w:p w:rsidR="00A9783A" w:rsidRDefault="00A9783A" w:rsidP="00A9783A">
      <w:pPr>
        <w:pStyle w:val="berschrift3"/>
      </w:pPr>
      <w:bookmarkStart w:id="38" w:name="_Toc289066010"/>
      <w:r>
        <w:t>Installierbarkeit</w:t>
      </w:r>
      <w:bookmarkEnd w:id="38"/>
    </w:p>
    <w:p w:rsidR="00A9783A" w:rsidRDefault="00A9783A" w:rsidP="00A9783A">
      <w:r>
        <w:t xml:space="preserve">Der Server muss </w:t>
      </w:r>
      <w:r w:rsidR="006F31B2">
        <w:t>vor dem</w:t>
      </w:r>
      <w:r>
        <w:t xml:space="preserve"> </w:t>
      </w:r>
      <w:proofErr w:type="spellStart"/>
      <w:r>
        <w:t>Deployment</w:t>
      </w:r>
      <w:proofErr w:type="spellEnd"/>
      <w:r>
        <w:t xml:space="preserve"> durch ein Projektmitglied aufgesetzt werden</w:t>
      </w:r>
      <w:r w:rsidR="006F31B2">
        <w:t>. Dies soll höchstens 8 Stunden dauern</w:t>
      </w:r>
      <w:r>
        <w:t xml:space="preserve">. Es werden Kundenspezifische Einstellungen getroffen und die Initialen </w:t>
      </w:r>
      <w:proofErr w:type="spellStart"/>
      <w:r>
        <w:t>Benuzter</w:t>
      </w:r>
      <w:proofErr w:type="spellEnd"/>
      <w:r>
        <w:t xml:space="preserve"> aufgesetzt.</w:t>
      </w:r>
    </w:p>
    <w:p w:rsidR="00A9783A" w:rsidRPr="00E41F11" w:rsidRDefault="00A9783A" w:rsidP="00A9783A">
      <w:r>
        <w:t xml:space="preserve">Der </w:t>
      </w:r>
      <w:proofErr w:type="spellStart"/>
      <w:r>
        <w:t>Android</w:t>
      </w:r>
      <w:proofErr w:type="spellEnd"/>
      <w:r>
        <w:t xml:space="preserve"> Client kann bequem per APK-File durch den Endbenutzer selbst installiert</w:t>
      </w:r>
      <w:r w:rsidR="00AD69CE">
        <w:t xml:space="preserve"> und konfiguriert</w:t>
      </w:r>
      <w:r>
        <w:t xml:space="preserve"> werden</w:t>
      </w:r>
      <w:r w:rsidR="006F31B2">
        <w:t xml:space="preserve"> und dauert maximal 30 Minuten</w:t>
      </w:r>
      <w:r>
        <w:t>.</w:t>
      </w:r>
    </w:p>
    <w:p w:rsidR="00A9783A" w:rsidRDefault="00A9783A" w:rsidP="00A9783A">
      <w:pPr>
        <w:pStyle w:val="berschrift3"/>
      </w:pPr>
      <w:bookmarkStart w:id="39" w:name="_Toc288564165"/>
      <w:bookmarkStart w:id="40" w:name="_Toc289066011"/>
      <w:r>
        <w:lastRenderedPageBreak/>
        <w:t>Plattformen</w:t>
      </w:r>
      <w:bookmarkEnd w:id="39"/>
      <w:bookmarkEnd w:id="40"/>
    </w:p>
    <w:p w:rsidR="00A9783A" w:rsidRDefault="00A9783A" w:rsidP="00A9783A">
      <w:r>
        <w:t xml:space="preserve">Der Serverteil wird auf jedem Server mit einer korrekten </w:t>
      </w:r>
      <w:proofErr w:type="spellStart"/>
      <w:r>
        <w:t>Rails</w:t>
      </w:r>
      <w:proofErr w:type="spellEnd"/>
      <w:r>
        <w:t>-Setup (inkl. Version) lauffähig sein und ist insofern Plattform unabhängig.</w:t>
      </w:r>
      <w:r w:rsidR="00AF18B2">
        <w:t xml:space="preserve"> Getestet wird auf Windows 7 und auf </w:t>
      </w:r>
      <w:proofErr w:type="spellStart"/>
      <w:r w:rsidR="00AF18B2">
        <w:t>Ubuntu</w:t>
      </w:r>
      <w:proofErr w:type="spellEnd"/>
      <w:r w:rsidR="00AF18B2">
        <w:t xml:space="preserve"> Server </w:t>
      </w:r>
      <w:r w:rsidR="008B6B87">
        <w:t>V</w:t>
      </w:r>
      <w:r w:rsidR="00AF18B2">
        <w:t xml:space="preserve">10.10. Der Produktivserver wird mit dem Apache V2.2 betrieben. Grundsätzlich soll es </w:t>
      </w:r>
      <w:r w:rsidR="008B6B87">
        <w:t xml:space="preserve">aber auch möglich sein, die Applikation unter einem anderen http Server zu betreiben (Bsp. </w:t>
      </w:r>
      <w:proofErr w:type="spellStart"/>
      <w:r w:rsidR="008B6B87">
        <w:t>Lighttpd</w:t>
      </w:r>
      <w:proofErr w:type="spellEnd"/>
      <w:r w:rsidR="008B6B87">
        <w:t>).</w:t>
      </w:r>
    </w:p>
    <w:p w:rsidR="00A9783A" w:rsidRPr="006642C2" w:rsidRDefault="00A9783A" w:rsidP="00A9783A">
      <w:r>
        <w:t xml:space="preserve">Für den Client beschränken wir uns auf die </w:t>
      </w:r>
      <w:proofErr w:type="spellStart"/>
      <w:r>
        <w:t>Android</w:t>
      </w:r>
      <w:proofErr w:type="spellEnd"/>
      <w:r w:rsidR="008B6B87">
        <w:t xml:space="preserve"> V2.2.</w:t>
      </w:r>
    </w:p>
    <w:p w:rsidR="00A9783A" w:rsidRDefault="00A9783A" w:rsidP="00A9783A">
      <w:pPr>
        <w:pStyle w:val="berschrift3"/>
      </w:pPr>
      <w:bookmarkStart w:id="41" w:name="_Toc288564166"/>
      <w:bookmarkStart w:id="42" w:name="_Toc289066012"/>
      <w:r>
        <w:t>Internationalisierung</w:t>
      </w:r>
      <w:bookmarkEnd w:id="41"/>
      <w:bookmarkEnd w:id="42"/>
    </w:p>
    <w:p w:rsidR="00A9783A" w:rsidRDefault="001B7B9A" w:rsidP="00A9783A">
      <w:r>
        <w:t>Die eingesetzte Sprache ist Deutsch. Es ist sowohl kurzfristig wie auch langfristig keine Internationalisierung geplant. Deshalb wird dieser Punkt auch nicht speziell beachtet, es dürfen also auch deutsche Zeichenketten im Source Code vorkommen.</w:t>
      </w:r>
    </w:p>
    <w:p w:rsidR="000346EF" w:rsidRDefault="000346EF" w:rsidP="00AF68F1">
      <w:pPr>
        <w:pStyle w:val="berschrift2"/>
      </w:pPr>
      <w:bookmarkStart w:id="43" w:name="_Toc289066013"/>
      <w:r>
        <w:t>Schnittstellen</w:t>
      </w:r>
      <w:bookmarkEnd w:id="43"/>
    </w:p>
    <w:p w:rsidR="000346EF" w:rsidRDefault="00A50DA2" w:rsidP="00AF68F1">
      <w:pPr>
        <w:pStyle w:val="berschrift3"/>
      </w:pPr>
      <w:r>
        <w:t>Benutzerschnittstellen</w:t>
      </w:r>
    </w:p>
    <w:p w:rsidR="00A50DA2" w:rsidRDefault="000346EF" w:rsidP="000346EF">
      <w:r>
        <w:t>Der Benutzer bedie</w:t>
      </w:r>
      <w:r w:rsidR="0041261E">
        <w:t>nt die Clientapplikation mit dem Finger</w:t>
      </w:r>
      <w:r>
        <w:t xml:space="preserve"> über den Touchscreen</w:t>
      </w:r>
      <w:r w:rsidR="00A50DA2">
        <w:t>.</w:t>
      </w:r>
    </w:p>
    <w:p w:rsidR="000346EF" w:rsidRDefault="0041261E" w:rsidP="000346EF">
      <w:r>
        <w:t>Die Serverapp</w:t>
      </w:r>
      <w:r w:rsidR="000346EF">
        <w:t xml:space="preserve">likation </w:t>
      </w:r>
      <w:r>
        <w:t xml:space="preserve">kann </w:t>
      </w:r>
      <w:r w:rsidR="000346EF">
        <w:t>mit Maus und Keyboard über den Browser</w:t>
      </w:r>
      <w:r>
        <w:t xml:space="preserve"> gesteuert werden</w:t>
      </w:r>
      <w:r w:rsidR="000346EF">
        <w:t>.</w:t>
      </w:r>
      <w:r w:rsidR="00C8088B">
        <w:t xml:space="preserve"> Die Plattform soll vorzugsweise mit Firefox oder Chrome bedient werden. In anderen Browsern wie zum Beispiel Internet Explorer, Opera oder Safari dürfen Darstellungsprobleme auftreten oder JavaScript Fehler vorkommen.</w:t>
      </w:r>
    </w:p>
    <w:p w:rsidR="000346EF" w:rsidRDefault="000346EF" w:rsidP="00AF68F1">
      <w:pPr>
        <w:pStyle w:val="berschrift3"/>
      </w:pPr>
      <w:bookmarkStart w:id="44" w:name="_Toc289066015"/>
      <w:r>
        <w:t>Netzwerkschnittstellen</w:t>
      </w:r>
      <w:bookmarkEnd w:id="44"/>
    </w:p>
    <w:p w:rsidR="00C62055" w:rsidRDefault="00C62055" w:rsidP="000346EF">
      <w:r>
        <w:t>Der Client kommuniziert mit dem Server über eine HTTP Schnittstelle.</w:t>
      </w:r>
      <w:r w:rsidR="00FF496F">
        <w:t xml:space="preserve"> Das verwendete Format ist JSON.</w:t>
      </w:r>
    </w:p>
    <w:p w:rsidR="00B2490D" w:rsidRDefault="00B2490D" w:rsidP="00B2490D">
      <w:pPr>
        <w:pStyle w:val="berschrift3"/>
      </w:pPr>
      <w:bookmarkStart w:id="45" w:name="_Toc289066016"/>
      <w:r>
        <w:t>Softwareschnittstellen</w:t>
      </w:r>
      <w:bookmarkEnd w:id="45"/>
    </w:p>
    <w:p w:rsidR="00B2490D" w:rsidRPr="00B2490D" w:rsidRDefault="00450AC1" w:rsidP="00B2490D">
      <w:r>
        <w:t>Um die GPS Koordinaten auswerten zu können</w:t>
      </w:r>
      <w:r w:rsidR="001534EC">
        <w:t xml:space="preserve"> (von Adresse zu den GPS Koordinaten)</w:t>
      </w:r>
      <w:r>
        <w:t>, verfügt</w:t>
      </w:r>
      <w:r w:rsidR="00793502">
        <w:t xml:space="preserve"> der</w:t>
      </w:r>
      <w:r>
        <w:t xml:space="preserve"> MRT </w:t>
      </w:r>
      <w:r w:rsidR="00793502">
        <w:t xml:space="preserve">Server </w:t>
      </w:r>
      <w:r>
        <w:t xml:space="preserve">über eine Schnittstelle zur Google </w:t>
      </w:r>
      <w:proofErr w:type="spellStart"/>
      <w:r>
        <w:t>Maps</w:t>
      </w:r>
      <w:proofErr w:type="spellEnd"/>
      <w:r>
        <w:t xml:space="preserve"> API in der Version 3.</w:t>
      </w:r>
      <w:bookmarkStart w:id="46" w:name="_GoBack"/>
      <w:bookmarkEnd w:id="46"/>
    </w:p>
    <w:p w:rsidR="000346EF" w:rsidRDefault="000346EF" w:rsidP="00AF68F1">
      <w:pPr>
        <w:pStyle w:val="berschrift2"/>
      </w:pPr>
      <w:bookmarkStart w:id="47" w:name="_Toc289066017"/>
      <w:r>
        <w:t>Lizenz</w:t>
      </w:r>
      <w:r w:rsidR="00475070">
        <w:t>anforderungen</w:t>
      </w:r>
      <w:bookmarkEnd w:id="47"/>
    </w:p>
    <w:p w:rsidR="000346EF" w:rsidRDefault="000346EF" w:rsidP="000346EF">
      <w:r>
        <w:t>Es werden keine Lizen</w:t>
      </w:r>
      <w:r w:rsidR="0041261E">
        <w:t>z</w:t>
      </w:r>
      <w:r>
        <w:t>en benötigt.</w:t>
      </w:r>
    </w:p>
    <w:p w:rsidR="000346EF" w:rsidRDefault="00475070" w:rsidP="00AF68F1">
      <w:pPr>
        <w:pStyle w:val="berschrift2"/>
      </w:pPr>
      <w:bookmarkStart w:id="48" w:name="_Toc289066018"/>
      <w:r>
        <w:t xml:space="preserve">Verwendete </w:t>
      </w:r>
      <w:r w:rsidR="000346EF">
        <w:t>Standar</w:t>
      </w:r>
      <w:r w:rsidR="00992CF7">
        <w:t>d</w:t>
      </w:r>
      <w:r w:rsidR="000346EF">
        <w:t>s</w:t>
      </w:r>
      <w:bookmarkEnd w:id="48"/>
    </w:p>
    <w:p w:rsidR="000346EF" w:rsidRDefault="000346EF" w:rsidP="000346EF">
      <w:pPr>
        <w:pStyle w:val="Listenabsatz"/>
        <w:numPr>
          <w:ilvl w:val="0"/>
          <w:numId w:val="6"/>
        </w:numPr>
      </w:pPr>
      <w:r>
        <w:t>HTTP</w:t>
      </w:r>
    </w:p>
    <w:p w:rsidR="00D02FC7" w:rsidRPr="00CF54BC" w:rsidRDefault="000346EF" w:rsidP="00D02FC7">
      <w:pPr>
        <w:pStyle w:val="Listenabsatz"/>
        <w:numPr>
          <w:ilvl w:val="0"/>
          <w:numId w:val="6"/>
        </w:numPr>
        <w:rPr>
          <w:highlight w:val="yellow"/>
        </w:rPr>
      </w:pPr>
      <w:proofErr w:type="spellStart"/>
      <w:r w:rsidRPr="000346EF">
        <w:rPr>
          <w:highlight w:val="yellow"/>
        </w:rPr>
        <w:t>Android</w:t>
      </w:r>
      <w:proofErr w:type="spellEnd"/>
      <w:r w:rsidRPr="000346EF">
        <w:rPr>
          <w:highlight w:val="yellow"/>
        </w:rPr>
        <w:t xml:space="preserve"> API Version 10?!?</w:t>
      </w:r>
    </w:p>
    <w:p w:rsidR="00D02FC7" w:rsidRPr="000346EF" w:rsidRDefault="00D02FC7" w:rsidP="00D02FC7">
      <w:pPr>
        <w:pStyle w:val="Listenabsatz"/>
        <w:ind w:left="0"/>
        <w:rPr>
          <w:highlight w:val="yellow"/>
        </w:rPr>
      </w:pPr>
    </w:p>
    <w:sectPr w:rsidR="00D02FC7" w:rsidRPr="000346EF"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1B5" w:rsidRDefault="00AF51B5" w:rsidP="008F2373">
      <w:pPr>
        <w:spacing w:after="0"/>
      </w:pPr>
      <w:r>
        <w:separator/>
      </w:r>
    </w:p>
  </w:endnote>
  <w:endnote w:type="continuationSeparator" w:id="0">
    <w:p w:rsidR="00AF51B5" w:rsidRDefault="00AF51B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03F" w:rsidRDefault="0036603F">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28. März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1534EC" w:rsidRPr="001534EC">
      <w:rPr>
        <w:b/>
        <w:noProof/>
        <w:lang w:val="de-DE"/>
      </w:rPr>
      <w:t>9</w:t>
    </w:r>
    <w:r>
      <w:rPr>
        <w:b/>
      </w:rPr>
      <w:fldChar w:fldCharType="end"/>
    </w:r>
    <w:r>
      <w:rPr>
        <w:lang w:val="de-DE"/>
      </w:rPr>
      <w:t xml:space="preserve"> von </w:t>
    </w:r>
    <w:fldSimple w:instr="NUMPAGES  \* Arabic  \* MERGEFORMAT">
      <w:r w:rsidR="001534EC" w:rsidRPr="001534EC">
        <w:rPr>
          <w:b/>
          <w:noProof/>
          <w:lang w:val="de-DE"/>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1B5" w:rsidRDefault="00AF51B5" w:rsidP="008F2373">
      <w:pPr>
        <w:spacing w:after="0"/>
      </w:pPr>
      <w:r>
        <w:separator/>
      </w:r>
    </w:p>
  </w:footnote>
  <w:footnote w:type="continuationSeparator" w:id="0">
    <w:p w:rsidR="00AF51B5" w:rsidRDefault="00AF51B5"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03F" w:rsidRDefault="0036603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Anforderungsspezifikation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F8E64C7"/>
    <w:multiLevelType w:val="hybridMultilevel"/>
    <w:tmpl w:val="C36A5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7">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 w:numId="3">
    <w:abstractNumId w:val="5"/>
  </w:num>
  <w:num w:numId="4">
    <w:abstractNumId w:val="3"/>
  </w:num>
  <w:num w:numId="5">
    <w:abstractNumId w:val="3"/>
  </w:num>
  <w:num w:numId="6">
    <w:abstractNumId w:val="7"/>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11523"/>
    <w:rsid w:val="00014603"/>
    <w:rsid w:val="0001748E"/>
    <w:rsid w:val="00022ED6"/>
    <w:rsid w:val="000346EF"/>
    <w:rsid w:val="00040581"/>
    <w:rsid w:val="00046C51"/>
    <w:rsid w:val="000651E9"/>
    <w:rsid w:val="000671BB"/>
    <w:rsid w:val="0008396B"/>
    <w:rsid w:val="00087493"/>
    <w:rsid w:val="00097AB6"/>
    <w:rsid w:val="00097DAA"/>
    <w:rsid w:val="000B1900"/>
    <w:rsid w:val="000B658F"/>
    <w:rsid w:val="000B7339"/>
    <w:rsid w:val="000C724D"/>
    <w:rsid w:val="000E71F7"/>
    <w:rsid w:val="000F1419"/>
    <w:rsid w:val="001067BC"/>
    <w:rsid w:val="00110E3B"/>
    <w:rsid w:val="00122432"/>
    <w:rsid w:val="001322CA"/>
    <w:rsid w:val="00134A6E"/>
    <w:rsid w:val="001368F5"/>
    <w:rsid w:val="001431CC"/>
    <w:rsid w:val="00144919"/>
    <w:rsid w:val="001534EC"/>
    <w:rsid w:val="001609C2"/>
    <w:rsid w:val="00161952"/>
    <w:rsid w:val="00172EA3"/>
    <w:rsid w:val="0019535A"/>
    <w:rsid w:val="00196A9B"/>
    <w:rsid w:val="001A2805"/>
    <w:rsid w:val="001A3BD7"/>
    <w:rsid w:val="001B7B9A"/>
    <w:rsid w:val="001B7D20"/>
    <w:rsid w:val="001C3E15"/>
    <w:rsid w:val="001D0F86"/>
    <w:rsid w:val="001D17F5"/>
    <w:rsid w:val="001E485E"/>
    <w:rsid w:val="001E4C32"/>
    <w:rsid w:val="001E5797"/>
    <w:rsid w:val="001F1125"/>
    <w:rsid w:val="001F2A8C"/>
    <w:rsid w:val="001F459E"/>
    <w:rsid w:val="00202D32"/>
    <w:rsid w:val="00223137"/>
    <w:rsid w:val="002415A0"/>
    <w:rsid w:val="00247687"/>
    <w:rsid w:val="002530A3"/>
    <w:rsid w:val="00257207"/>
    <w:rsid w:val="002607AB"/>
    <w:rsid w:val="0026324B"/>
    <w:rsid w:val="0026560F"/>
    <w:rsid w:val="0026681A"/>
    <w:rsid w:val="00276691"/>
    <w:rsid w:val="002773F9"/>
    <w:rsid w:val="00287187"/>
    <w:rsid w:val="002A1480"/>
    <w:rsid w:val="002A317B"/>
    <w:rsid w:val="002B0078"/>
    <w:rsid w:val="002B1F41"/>
    <w:rsid w:val="002C1130"/>
    <w:rsid w:val="002D51FF"/>
    <w:rsid w:val="002E16A4"/>
    <w:rsid w:val="002E3693"/>
    <w:rsid w:val="002E65A6"/>
    <w:rsid w:val="002E6643"/>
    <w:rsid w:val="002F28DD"/>
    <w:rsid w:val="0030588C"/>
    <w:rsid w:val="00306553"/>
    <w:rsid w:val="0031754B"/>
    <w:rsid w:val="00353578"/>
    <w:rsid w:val="0036603F"/>
    <w:rsid w:val="00372E54"/>
    <w:rsid w:val="00393E70"/>
    <w:rsid w:val="003A0ADD"/>
    <w:rsid w:val="003A2B1A"/>
    <w:rsid w:val="003A5C55"/>
    <w:rsid w:val="003C3BB7"/>
    <w:rsid w:val="003E009A"/>
    <w:rsid w:val="003E40FB"/>
    <w:rsid w:val="003F15F4"/>
    <w:rsid w:val="00410FE8"/>
    <w:rsid w:val="0041261E"/>
    <w:rsid w:val="004144EF"/>
    <w:rsid w:val="004151CD"/>
    <w:rsid w:val="004155B8"/>
    <w:rsid w:val="00426493"/>
    <w:rsid w:val="00441327"/>
    <w:rsid w:val="00444B66"/>
    <w:rsid w:val="00450AC1"/>
    <w:rsid w:val="004541BD"/>
    <w:rsid w:val="00455D3F"/>
    <w:rsid w:val="00466357"/>
    <w:rsid w:val="00467807"/>
    <w:rsid w:val="004727D9"/>
    <w:rsid w:val="00475070"/>
    <w:rsid w:val="00493156"/>
    <w:rsid w:val="004A22CB"/>
    <w:rsid w:val="004A638A"/>
    <w:rsid w:val="004B20C1"/>
    <w:rsid w:val="004B376F"/>
    <w:rsid w:val="004C56E4"/>
    <w:rsid w:val="004D6962"/>
    <w:rsid w:val="004F4A45"/>
    <w:rsid w:val="004F76D5"/>
    <w:rsid w:val="00507538"/>
    <w:rsid w:val="00513999"/>
    <w:rsid w:val="0051782E"/>
    <w:rsid w:val="00551FC0"/>
    <w:rsid w:val="00560D0F"/>
    <w:rsid w:val="00561433"/>
    <w:rsid w:val="005639AF"/>
    <w:rsid w:val="00575B5E"/>
    <w:rsid w:val="00592B13"/>
    <w:rsid w:val="005A6318"/>
    <w:rsid w:val="005B081C"/>
    <w:rsid w:val="005B698F"/>
    <w:rsid w:val="005C072B"/>
    <w:rsid w:val="005C22A0"/>
    <w:rsid w:val="005E01F9"/>
    <w:rsid w:val="005E6C04"/>
    <w:rsid w:val="005F66D7"/>
    <w:rsid w:val="00603749"/>
    <w:rsid w:val="00603FDC"/>
    <w:rsid w:val="00610B91"/>
    <w:rsid w:val="006156A4"/>
    <w:rsid w:val="00627FAA"/>
    <w:rsid w:val="00633F09"/>
    <w:rsid w:val="00651384"/>
    <w:rsid w:val="00662BF8"/>
    <w:rsid w:val="006642C2"/>
    <w:rsid w:val="00665C01"/>
    <w:rsid w:val="00676E15"/>
    <w:rsid w:val="00680FCA"/>
    <w:rsid w:val="00684F89"/>
    <w:rsid w:val="00692DD5"/>
    <w:rsid w:val="006939B6"/>
    <w:rsid w:val="00694206"/>
    <w:rsid w:val="00695F14"/>
    <w:rsid w:val="006A3695"/>
    <w:rsid w:val="006A47ED"/>
    <w:rsid w:val="006A588C"/>
    <w:rsid w:val="006A5DA3"/>
    <w:rsid w:val="006A7BF3"/>
    <w:rsid w:val="006B6DA6"/>
    <w:rsid w:val="006C3A17"/>
    <w:rsid w:val="006C6507"/>
    <w:rsid w:val="006D2523"/>
    <w:rsid w:val="006D5F52"/>
    <w:rsid w:val="006E6F02"/>
    <w:rsid w:val="006E71E8"/>
    <w:rsid w:val="006F08EB"/>
    <w:rsid w:val="006F2255"/>
    <w:rsid w:val="006F31B2"/>
    <w:rsid w:val="007001A2"/>
    <w:rsid w:val="00712A85"/>
    <w:rsid w:val="00714FAD"/>
    <w:rsid w:val="007253B8"/>
    <w:rsid w:val="00726A75"/>
    <w:rsid w:val="0075029B"/>
    <w:rsid w:val="00752DE4"/>
    <w:rsid w:val="007537D1"/>
    <w:rsid w:val="00771707"/>
    <w:rsid w:val="00793502"/>
    <w:rsid w:val="00795074"/>
    <w:rsid w:val="007A0E5D"/>
    <w:rsid w:val="007A158A"/>
    <w:rsid w:val="007B169A"/>
    <w:rsid w:val="007B442E"/>
    <w:rsid w:val="007C4446"/>
    <w:rsid w:val="007D405F"/>
    <w:rsid w:val="007E02C0"/>
    <w:rsid w:val="007E55FD"/>
    <w:rsid w:val="007F0A21"/>
    <w:rsid w:val="007F7A48"/>
    <w:rsid w:val="00805450"/>
    <w:rsid w:val="0081410F"/>
    <w:rsid w:val="00825246"/>
    <w:rsid w:val="00846E01"/>
    <w:rsid w:val="00851890"/>
    <w:rsid w:val="00861FCC"/>
    <w:rsid w:val="008647BD"/>
    <w:rsid w:val="00870C31"/>
    <w:rsid w:val="008722E3"/>
    <w:rsid w:val="0088514D"/>
    <w:rsid w:val="00886824"/>
    <w:rsid w:val="00887085"/>
    <w:rsid w:val="00895EA2"/>
    <w:rsid w:val="008A4E18"/>
    <w:rsid w:val="008B6B87"/>
    <w:rsid w:val="008C54BF"/>
    <w:rsid w:val="008D21B0"/>
    <w:rsid w:val="008D61A1"/>
    <w:rsid w:val="008E328B"/>
    <w:rsid w:val="008E5D27"/>
    <w:rsid w:val="008F2373"/>
    <w:rsid w:val="008F542B"/>
    <w:rsid w:val="00901D27"/>
    <w:rsid w:val="009024ED"/>
    <w:rsid w:val="009030F0"/>
    <w:rsid w:val="00910FB6"/>
    <w:rsid w:val="00915868"/>
    <w:rsid w:val="009256F6"/>
    <w:rsid w:val="00944649"/>
    <w:rsid w:val="00952B86"/>
    <w:rsid w:val="00954476"/>
    <w:rsid w:val="009625AA"/>
    <w:rsid w:val="009626B6"/>
    <w:rsid w:val="009741E9"/>
    <w:rsid w:val="00976848"/>
    <w:rsid w:val="009777A2"/>
    <w:rsid w:val="00992866"/>
    <w:rsid w:val="00992CF7"/>
    <w:rsid w:val="00995BE9"/>
    <w:rsid w:val="009A6ECD"/>
    <w:rsid w:val="009B1435"/>
    <w:rsid w:val="009C56E1"/>
    <w:rsid w:val="009D4697"/>
    <w:rsid w:val="009E2B6D"/>
    <w:rsid w:val="009E7CDC"/>
    <w:rsid w:val="00A00518"/>
    <w:rsid w:val="00A05841"/>
    <w:rsid w:val="00A06B4F"/>
    <w:rsid w:val="00A42599"/>
    <w:rsid w:val="00A50DA2"/>
    <w:rsid w:val="00A53807"/>
    <w:rsid w:val="00A53880"/>
    <w:rsid w:val="00A611DF"/>
    <w:rsid w:val="00A71955"/>
    <w:rsid w:val="00A77053"/>
    <w:rsid w:val="00A80F20"/>
    <w:rsid w:val="00A81F25"/>
    <w:rsid w:val="00A914C1"/>
    <w:rsid w:val="00A9526D"/>
    <w:rsid w:val="00A9783A"/>
    <w:rsid w:val="00AA5626"/>
    <w:rsid w:val="00AB2B4F"/>
    <w:rsid w:val="00AB51D5"/>
    <w:rsid w:val="00AB5525"/>
    <w:rsid w:val="00AC02F6"/>
    <w:rsid w:val="00AC40CC"/>
    <w:rsid w:val="00AD69CE"/>
    <w:rsid w:val="00AE09F6"/>
    <w:rsid w:val="00AE119D"/>
    <w:rsid w:val="00AE249B"/>
    <w:rsid w:val="00AF18B2"/>
    <w:rsid w:val="00AF2593"/>
    <w:rsid w:val="00AF2B31"/>
    <w:rsid w:val="00AF4AE0"/>
    <w:rsid w:val="00AF50FA"/>
    <w:rsid w:val="00AF51B5"/>
    <w:rsid w:val="00AF68F1"/>
    <w:rsid w:val="00B038C9"/>
    <w:rsid w:val="00B04E95"/>
    <w:rsid w:val="00B10239"/>
    <w:rsid w:val="00B1104F"/>
    <w:rsid w:val="00B12354"/>
    <w:rsid w:val="00B1324E"/>
    <w:rsid w:val="00B204E0"/>
    <w:rsid w:val="00B21483"/>
    <w:rsid w:val="00B214F2"/>
    <w:rsid w:val="00B218A3"/>
    <w:rsid w:val="00B2490D"/>
    <w:rsid w:val="00B260B5"/>
    <w:rsid w:val="00B26A0F"/>
    <w:rsid w:val="00B30510"/>
    <w:rsid w:val="00B326B2"/>
    <w:rsid w:val="00B33316"/>
    <w:rsid w:val="00B36A45"/>
    <w:rsid w:val="00B47455"/>
    <w:rsid w:val="00B6115D"/>
    <w:rsid w:val="00B63A43"/>
    <w:rsid w:val="00B712B5"/>
    <w:rsid w:val="00B85141"/>
    <w:rsid w:val="00B92EFA"/>
    <w:rsid w:val="00B963AA"/>
    <w:rsid w:val="00BB1425"/>
    <w:rsid w:val="00BC1544"/>
    <w:rsid w:val="00BE31D0"/>
    <w:rsid w:val="00BE6DFC"/>
    <w:rsid w:val="00C0392A"/>
    <w:rsid w:val="00C11CC8"/>
    <w:rsid w:val="00C14F5B"/>
    <w:rsid w:val="00C22202"/>
    <w:rsid w:val="00C240C4"/>
    <w:rsid w:val="00C24173"/>
    <w:rsid w:val="00C26824"/>
    <w:rsid w:val="00C41FD2"/>
    <w:rsid w:val="00C47BE9"/>
    <w:rsid w:val="00C57EBE"/>
    <w:rsid w:val="00C62055"/>
    <w:rsid w:val="00C74BF5"/>
    <w:rsid w:val="00C77C76"/>
    <w:rsid w:val="00C8088B"/>
    <w:rsid w:val="00C80C61"/>
    <w:rsid w:val="00C85D28"/>
    <w:rsid w:val="00C91CE2"/>
    <w:rsid w:val="00C9533A"/>
    <w:rsid w:val="00CA0E17"/>
    <w:rsid w:val="00CB0412"/>
    <w:rsid w:val="00CB4D33"/>
    <w:rsid w:val="00CC7DBF"/>
    <w:rsid w:val="00CD42C7"/>
    <w:rsid w:val="00CD6436"/>
    <w:rsid w:val="00CE01E1"/>
    <w:rsid w:val="00CE533D"/>
    <w:rsid w:val="00CF0584"/>
    <w:rsid w:val="00CF1315"/>
    <w:rsid w:val="00CF54BC"/>
    <w:rsid w:val="00CF72F6"/>
    <w:rsid w:val="00D02FC7"/>
    <w:rsid w:val="00D032C5"/>
    <w:rsid w:val="00D03856"/>
    <w:rsid w:val="00D07375"/>
    <w:rsid w:val="00D2431D"/>
    <w:rsid w:val="00D4584E"/>
    <w:rsid w:val="00D722BF"/>
    <w:rsid w:val="00D7287F"/>
    <w:rsid w:val="00D72D3F"/>
    <w:rsid w:val="00D74045"/>
    <w:rsid w:val="00D82291"/>
    <w:rsid w:val="00D84507"/>
    <w:rsid w:val="00D86C3F"/>
    <w:rsid w:val="00D94991"/>
    <w:rsid w:val="00D95E9F"/>
    <w:rsid w:val="00D96B2A"/>
    <w:rsid w:val="00DA0BDA"/>
    <w:rsid w:val="00DB269C"/>
    <w:rsid w:val="00DB53C1"/>
    <w:rsid w:val="00DC1347"/>
    <w:rsid w:val="00DD29E3"/>
    <w:rsid w:val="00DD66E0"/>
    <w:rsid w:val="00DE3420"/>
    <w:rsid w:val="00DF1E59"/>
    <w:rsid w:val="00DF4205"/>
    <w:rsid w:val="00E043FD"/>
    <w:rsid w:val="00E13BEF"/>
    <w:rsid w:val="00E176E1"/>
    <w:rsid w:val="00E2119B"/>
    <w:rsid w:val="00E2133D"/>
    <w:rsid w:val="00E21A90"/>
    <w:rsid w:val="00E22264"/>
    <w:rsid w:val="00E34FEA"/>
    <w:rsid w:val="00E57D3F"/>
    <w:rsid w:val="00E61F83"/>
    <w:rsid w:val="00E6518B"/>
    <w:rsid w:val="00E66DD7"/>
    <w:rsid w:val="00E711E0"/>
    <w:rsid w:val="00E72652"/>
    <w:rsid w:val="00E8488C"/>
    <w:rsid w:val="00E85F94"/>
    <w:rsid w:val="00E860CF"/>
    <w:rsid w:val="00E87169"/>
    <w:rsid w:val="00EA3F4F"/>
    <w:rsid w:val="00EB5E25"/>
    <w:rsid w:val="00EC573F"/>
    <w:rsid w:val="00ED28F2"/>
    <w:rsid w:val="00ED676C"/>
    <w:rsid w:val="00EE2AB1"/>
    <w:rsid w:val="00EE4F2E"/>
    <w:rsid w:val="00EE7A92"/>
    <w:rsid w:val="00EF662D"/>
    <w:rsid w:val="00F01B0D"/>
    <w:rsid w:val="00F15167"/>
    <w:rsid w:val="00F17854"/>
    <w:rsid w:val="00F21AF2"/>
    <w:rsid w:val="00F42E13"/>
    <w:rsid w:val="00F45910"/>
    <w:rsid w:val="00F559D6"/>
    <w:rsid w:val="00F9181E"/>
    <w:rsid w:val="00F954C8"/>
    <w:rsid w:val="00FA14D8"/>
    <w:rsid w:val="00FA18C0"/>
    <w:rsid w:val="00FA5285"/>
    <w:rsid w:val="00FB5599"/>
    <w:rsid w:val="00FE4F40"/>
    <w:rsid w:val="00FE5172"/>
    <w:rsid w:val="00FE6CD0"/>
    <w:rsid w:val="00FF0689"/>
    <w:rsid w:val="00FF496F"/>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NormaleTabelle"/>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F47BF-4720-42E9-BDBF-7923C6C5F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2231</Words>
  <Characters>14058</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16257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Lukas Elmer</cp:lastModifiedBy>
  <cp:revision>240</cp:revision>
  <dcterms:created xsi:type="dcterms:W3CDTF">2011-03-17T10:11:00Z</dcterms:created>
  <dcterms:modified xsi:type="dcterms:W3CDTF">2011-03-28T07:52:00Z</dcterms:modified>
</cp:coreProperties>
</file>