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D72B4">
                  <w:rPr>
                    <w:noProof/>
                    <w:color w:val="4F81BD" w:themeColor="accent1"/>
                  </w:rPr>
                  <w:t>30.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E02A3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E02A3D">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E02A3D">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E02A3D">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E02A3D">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E02A3D">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E02A3D">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E02A3D">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w:t>
      </w:r>
      <w:proofErr w:type="spellStart"/>
      <w:r>
        <w:t>doc</w:t>
      </w:r>
      <w:proofErr w:type="spellEnd"/>
      <w:r>
        <w:t>/</w:t>
      </w:r>
      <w:r w:rsidRPr="00930AD1">
        <w:t>01_Projektplan</w:t>
      </w:r>
      <w:r>
        <w:t>/Glossar.docx</w:t>
      </w:r>
    </w:p>
    <w:p w:rsidR="002D51FF" w:rsidRDefault="002D51FF" w:rsidP="006A5DA3">
      <w:r>
        <w:t>/</w:t>
      </w:r>
      <w:proofErr w:type="spellStart"/>
      <w:r>
        <w:t>doc</w:t>
      </w:r>
      <w:proofErr w:type="spellEnd"/>
      <w:r>
        <w:t>/</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0" w:name="_Toc289092098"/>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Im Abschnitt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w:t>
      </w:r>
      <w:proofErr w:type="spellStart"/>
      <w:r>
        <w:t>Use</w:t>
      </w:r>
      <w:proofErr w:type="spellEnd"/>
      <w:r>
        <w:t xml:space="preserve"> Cases im Brief-Format aufgelistet, die </w:t>
      </w:r>
      <w:r w:rsidR="008D72B4">
        <w:t>detaillierten</w:t>
      </w:r>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D96B2A" w:rsidP="00CF0584">
      <w:r>
        <w:t>Im Abschnitt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r>
        <w:lastRenderedPageBreak/>
        <w:t>Allgemeine Beschreibung</w:t>
      </w:r>
      <w:bookmarkEnd w:id="11"/>
      <w:bookmarkEnd w:id="12"/>
    </w:p>
    <w:p w:rsidR="00D2431D" w:rsidRDefault="001322CA" w:rsidP="001322CA">
      <w:pPr>
        <w:pStyle w:val="berschrift2"/>
      </w:pPr>
      <w:bookmarkStart w:id="13" w:name="_Toc289092100"/>
      <w:r>
        <w:t>Produkt Perspektive</w:t>
      </w:r>
      <w:bookmarkEnd w:id="13"/>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4" w:name="_Toc289092101"/>
      <w:r>
        <w:t>Produkt Funktion</w:t>
      </w:r>
      <w:bookmarkEnd w:id="14"/>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5" w:name="_Toc289092102"/>
      <w:r>
        <w:t>Benutzer Charakteristik</w:t>
      </w:r>
      <w:bookmarkEnd w:id="15"/>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6" w:name="_Toc289092103"/>
      <w:r>
        <w:t>Beispiel für eine Persona</w:t>
      </w:r>
      <w:bookmarkEnd w:id="16"/>
    </w:p>
    <w:p w:rsidR="00C32655" w:rsidRDefault="008D72B4" w:rsidP="00D2431D">
      <w:r>
        <w:t xml:space="preserve">Zwei </w:t>
      </w:r>
      <w:r w:rsidR="00C32655">
        <w:t>mögliche Benutzercharakteristik</w:t>
      </w:r>
      <w:r>
        <w:t>en</w:t>
      </w:r>
      <w:r w:rsidR="00C32655">
        <w:t xml:space="preserve"> </w:t>
      </w:r>
      <w:r>
        <w:t>sind</w:t>
      </w:r>
      <w:r w:rsidR="00C32655">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7" w:name="_Toc289092104"/>
      <w:r>
        <w:t>Einschränkungen</w:t>
      </w:r>
      <w:bookmarkEnd w:id="17"/>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8" w:name="_Toc289092105"/>
      <w:r>
        <w:t>Annahmen</w:t>
      </w:r>
      <w:bookmarkEnd w:id="18"/>
    </w:p>
    <w:p w:rsidR="001322CA" w:rsidRDefault="004541BD" w:rsidP="00D2431D">
      <w:r>
        <w:t>Für das Projekt wurden keine Annahmen getroffen.</w:t>
      </w:r>
    </w:p>
    <w:p w:rsidR="001322CA" w:rsidRDefault="001322CA" w:rsidP="001322CA">
      <w:pPr>
        <w:pStyle w:val="berschrift2"/>
      </w:pPr>
      <w:bookmarkStart w:id="19" w:name="_Toc289092106"/>
      <w:r>
        <w:t>Abhängigkeiten</w:t>
      </w:r>
      <w:bookmarkEnd w:id="19"/>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0" w:name="_Ref289085092"/>
      <w:bookmarkStart w:id="21" w:name="_Toc289092107"/>
      <w:r>
        <w:lastRenderedPageBreak/>
        <w:t>Funktionale Anforderungen</w:t>
      </w:r>
      <w:bookmarkEnd w:id="20"/>
      <w:bookmarkEnd w:id="21"/>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rsidR="008973DB">
        <w:t xml:space="preserve"> alle</w:t>
      </w:r>
      <w:r>
        <w:t xml:space="preserve">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2" w:name="_Toc289092108"/>
      <w:proofErr w:type="spellStart"/>
      <w:r>
        <w:t>Use</w:t>
      </w:r>
      <w:proofErr w:type="spellEnd"/>
      <w:r>
        <w:t xml:space="preserve"> Case </w:t>
      </w:r>
      <w:r w:rsidR="00134A6E">
        <w:t>Übersicht</w:t>
      </w:r>
      <w:bookmarkEnd w:id="22"/>
    </w:p>
    <w:p w:rsidR="00A00518" w:rsidRDefault="00F22478" w:rsidP="00A00518">
      <w:pPr>
        <w:keepNext/>
      </w:pPr>
      <w:r>
        <w:rPr>
          <w:noProof/>
          <w:lang w:eastAsia="de-CH"/>
        </w:rPr>
        <w:drawing>
          <wp:inline distT="0" distB="0" distL="0" distR="0">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p>
    <w:p w:rsidR="004F4A45" w:rsidRDefault="00A00518" w:rsidP="00A00518">
      <w:pPr>
        <w:pStyle w:val="Beschriftung"/>
      </w:pPr>
      <w:bookmarkStart w:id="23" w:name="_Toc289179434"/>
      <w:r>
        <w:t xml:space="preserve">Abbildung </w:t>
      </w:r>
      <w:r w:rsidR="00E02A3D">
        <w:fldChar w:fldCharType="begin"/>
      </w:r>
      <w:r w:rsidR="00E02A3D">
        <w:instrText xml:space="preserve"> SEQ Abbildung \* ARABIC </w:instrText>
      </w:r>
      <w:r w:rsidR="00E02A3D">
        <w:fldChar w:fldCharType="separate"/>
      </w:r>
      <w:r w:rsidR="007D603B">
        <w:rPr>
          <w:noProof/>
        </w:rPr>
        <w:t>1</w:t>
      </w:r>
      <w:r w:rsidR="00E02A3D">
        <w:rPr>
          <w:noProof/>
        </w:rPr>
        <w:fldChar w:fldCharType="end"/>
      </w:r>
      <w:r>
        <w:t xml:space="preserve"> - </w:t>
      </w:r>
      <w:proofErr w:type="spellStart"/>
      <w:r>
        <w:t>Use</w:t>
      </w:r>
      <w:proofErr w:type="spellEnd"/>
      <w:r>
        <w:t xml:space="preserve"> Case Übersicht</w:t>
      </w:r>
      <w:bookmarkEnd w:id="23"/>
    </w:p>
    <w:p w:rsidR="00A00518" w:rsidRDefault="00E043FD" w:rsidP="00E043FD">
      <w:pPr>
        <w:pStyle w:val="berschrift2"/>
      </w:pPr>
      <w:bookmarkStart w:id="24" w:name="_Toc289092109"/>
      <w:proofErr w:type="spellStart"/>
      <w:r>
        <w:t>Use</w:t>
      </w:r>
      <w:proofErr w:type="spellEnd"/>
      <w:r>
        <w:t xml:space="preserve"> Cases Brief</w:t>
      </w:r>
      <w:bookmarkEnd w:id="24"/>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5" w:name="_Toc289092110"/>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5"/>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2324FE" w:rsidRDefault="002324FE">
      <w:pPr>
        <w:rPr>
          <w:b/>
          <w:bCs/>
          <w:color w:val="FFFFFF" w:themeColor="background1"/>
          <w:spacing w:val="15"/>
          <w:sz w:val="22"/>
          <w:szCs w:val="22"/>
        </w:rPr>
      </w:pPr>
      <w:bookmarkStart w:id="26" w:name="_Ref289085062"/>
      <w:r>
        <w:br w:type="page"/>
      </w:r>
    </w:p>
    <w:p w:rsidR="004F4A45" w:rsidRPr="004B376F" w:rsidRDefault="00825246" w:rsidP="00B33316">
      <w:pPr>
        <w:pStyle w:val="berschrift1"/>
      </w:pPr>
      <w:bookmarkStart w:id="27" w:name="_Toc289092111"/>
      <w:r>
        <w:lastRenderedPageBreak/>
        <w:t>Nichtfunktionale Anforderungen</w:t>
      </w:r>
      <w:r w:rsidR="00995BE9">
        <w:t xml:space="preserve"> (gestützt auf</w:t>
      </w:r>
      <w:r w:rsidR="00995BE9" w:rsidRPr="005D21F5">
        <w:t xml:space="preserve"> ISO 9126</w:t>
      </w:r>
      <w:r w:rsidR="00995BE9">
        <w:t>)</w:t>
      </w:r>
      <w:bookmarkEnd w:id="26"/>
      <w:bookmarkEnd w:id="27"/>
    </w:p>
    <w:p w:rsidR="00D2431D" w:rsidRDefault="00D2431D" w:rsidP="00AF68F1">
      <w:pPr>
        <w:pStyle w:val="berschrift2"/>
      </w:pPr>
      <w:bookmarkStart w:id="28" w:name="_Toc289092112"/>
      <w:r>
        <w:t>Funktionalität</w:t>
      </w:r>
      <w:bookmarkEnd w:id="28"/>
    </w:p>
    <w:p w:rsidR="001C30B5" w:rsidRDefault="001C30B5" w:rsidP="001C30B5">
      <w:pPr>
        <w:pStyle w:val="berschrift3"/>
      </w:pPr>
      <w:bookmarkStart w:id="29" w:name="_Toc289092113"/>
      <w:r>
        <w:t>Interoperabilität</w:t>
      </w:r>
      <w:bookmarkEnd w:id="29"/>
    </w:p>
    <w:p w:rsidR="001C30B5" w:rsidRDefault="00972096" w:rsidP="001C30B5">
      <w:r>
        <w:t>Das MRT</w:t>
      </w:r>
      <w:r w:rsidR="009169CF">
        <w:t xml:space="preserve"> System arbeitet intern über </w:t>
      </w:r>
      <w:r w:rsidR="008B5EFF">
        <w:t>HTTP</w:t>
      </w:r>
      <w:r w:rsidR="009169CF">
        <w:t xml:space="preserve"> (siehe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9169CF">
        <w:t xml:space="preserve"> Glossar)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w:t>
      </w:r>
      <w:proofErr w:type="spellStart"/>
      <w:r w:rsidR="009169CF">
        <w:t>Android</w:t>
      </w:r>
      <w:proofErr w:type="spellEnd"/>
      <w:r w:rsidR="009169CF">
        <w:t>-Client.</w:t>
      </w:r>
    </w:p>
    <w:p w:rsidR="001C30B5" w:rsidRDefault="001C30B5" w:rsidP="001C30B5">
      <w:pPr>
        <w:pStyle w:val="berschrift3"/>
      </w:pPr>
      <w:bookmarkStart w:id="30" w:name="_Toc289092114"/>
      <w:r>
        <w:t>Sicherheit</w:t>
      </w:r>
      <w:bookmarkEnd w:id="30"/>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1" w:name="_Toc289092115"/>
      <w:r>
        <w:t>Zuverlässigkeit</w:t>
      </w:r>
      <w:bookmarkEnd w:id="31"/>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2" w:name="_Toc289092116"/>
      <w:r>
        <w:t>Erreichbarkeit des Servers</w:t>
      </w:r>
      <w:bookmarkEnd w:id="32"/>
    </w:p>
    <w:p w:rsidR="006F2746" w:rsidRDefault="006F2746" w:rsidP="009A6ECD">
      <w:r>
        <w:t>I</w:t>
      </w:r>
      <w:r w:rsidR="009C56E1">
        <w:t xml:space="preserve">m Schnitt über ein Kalenderjahr (01.01.xxxxx – 31.12.xxxx) </w:t>
      </w:r>
      <w:r>
        <w:t>darf die Software maximal für 0,1% der Downtime verantwortlich sein</w:t>
      </w:r>
      <w:r w:rsidR="0036603F">
        <w:t>.</w:t>
      </w:r>
      <w:r w:rsidR="008D21B0">
        <w:t xml:space="preserve"> Das ergibt </w:t>
      </w:r>
      <w:r w:rsidR="008D21B0" w:rsidRPr="008D21B0">
        <w:rPr>
          <w:b/>
        </w:rPr>
        <w:t xml:space="preserve">maximal 8 Stunden 45 Minuten </w:t>
      </w:r>
      <w:r w:rsidR="008D21B0">
        <w:t>pro Kalenderjahr.</w:t>
      </w:r>
      <w:r w:rsidR="00084568">
        <w:t xml:space="preserve"> Dazu gehören auch s</w:t>
      </w:r>
      <w:r>
        <w:t>oftwarebedingte Updates/Upgrades wie auch Wartungszeiten, die im direkten Zusammenhang mit der Software gemacht werden müssen.</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3" w:name="_Toc289092117"/>
      <w:r>
        <w:t>Datenverbindung des mobilen Endgeräts</w:t>
      </w:r>
      <w:bookmarkEnd w:id="33"/>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4" w:name="_Toc289092118"/>
      <w:r>
        <w:t>GPS Koordinaten</w:t>
      </w:r>
      <w:bookmarkEnd w:id="34"/>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5" w:name="_Toc289092119"/>
      <w:r>
        <w:br w:type="page"/>
      </w:r>
    </w:p>
    <w:p w:rsidR="00D2431D" w:rsidRDefault="00D2431D" w:rsidP="00AF68F1">
      <w:pPr>
        <w:pStyle w:val="berschrift2"/>
      </w:pPr>
      <w:r>
        <w:lastRenderedPageBreak/>
        <w:t>Be</w:t>
      </w:r>
      <w:r w:rsidR="00E34FEA">
        <w:t>nutzbarkeit</w:t>
      </w:r>
      <w:bookmarkEnd w:id="35"/>
    </w:p>
    <w:p w:rsidR="001D0F86" w:rsidRDefault="001D0F86" w:rsidP="00AC02F6">
      <w:pPr>
        <w:pStyle w:val="berschrift3"/>
      </w:pPr>
      <w:bookmarkStart w:id="36" w:name="_Toc289092120"/>
      <w:r>
        <w:t>Verständlichkeit</w:t>
      </w:r>
      <w:r w:rsidR="00995BE9">
        <w:t xml:space="preserve"> &amp; Erlernbarkeit</w:t>
      </w:r>
      <w:bookmarkEnd w:id="36"/>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7" w:name="_Toc289092121"/>
      <w:r>
        <w:t>Bedienbarkeit</w:t>
      </w:r>
      <w:bookmarkEnd w:id="37"/>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38" w:name="_Toc289092122"/>
      <w:r>
        <w:t>Effizienz</w:t>
      </w:r>
      <w:bookmarkEnd w:id="38"/>
    </w:p>
    <w:p w:rsidR="00306553" w:rsidRDefault="00306553" w:rsidP="00306553">
      <w:pPr>
        <w:pStyle w:val="berschrift3"/>
      </w:pPr>
      <w:bookmarkStart w:id="39" w:name="_Toc289092123"/>
      <w:r>
        <w:t>Verbrauchsverhalten</w:t>
      </w:r>
      <w:bookmarkEnd w:id="39"/>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0" w:name="_Toc289092124"/>
      <w:r>
        <w:t>Zeitverhalten</w:t>
      </w:r>
      <w:bookmarkEnd w:id="40"/>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1" w:name="_Toc289092125"/>
      <w:r>
        <w:t>Änderbarkeit</w:t>
      </w:r>
      <w:bookmarkEnd w:id="41"/>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2" w:name="_Toc289092126"/>
      <w:r>
        <w:lastRenderedPageBreak/>
        <w:t>Ü</w:t>
      </w:r>
      <w:r w:rsidRPr="00D2431D">
        <w:t>bertragbarkeit</w:t>
      </w:r>
      <w:bookmarkEnd w:id="42"/>
    </w:p>
    <w:p w:rsidR="00A9783A" w:rsidRDefault="00A9783A" w:rsidP="00A9783A">
      <w:pPr>
        <w:pStyle w:val="berschrift3"/>
      </w:pPr>
      <w:bookmarkStart w:id="43" w:name="_Toc289092127"/>
      <w:r>
        <w:t>Anpassbarkeit</w:t>
      </w:r>
      <w:bookmarkEnd w:id="43"/>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44" w:name="_Toc289092128"/>
      <w:r>
        <w:t>Installierbarkeit</w:t>
      </w:r>
      <w:bookmarkEnd w:id="44"/>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w:t>
      </w:r>
      <w:bookmarkStart w:id="45" w:name="_GoBack"/>
      <w:bookmarkEnd w:id="45"/>
      <w:r>
        <w:t>len</w:t>
      </w:r>
      <w:proofErr w:type="spellEnd"/>
      <w:r>
        <w:t xml:space="preserve"> </w:t>
      </w:r>
      <w:proofErr w:type="spellStart"/>
      <w:r>
        <w:t>Benuzter</w:t>
      </w:r>
      <w:proofErr w:type="spellEnd"/>
      <w:r>
        <w:t xml:space="preserve"> aufgesetzt.</w:t>
      </w:r>
    </w:p>
    <w:p w:rsidR="00A9783A" w:rsidRPr="00E41F11" w:rsidRDefault="002D734B" w:rsidP="00A9783A">
      <w:r>
        <w:t xml:space="preserve">Der </w:t>
      </w:r>
      <w:proofErr w:type="spellStart"/>
      <w:r>
        <w:t>Android</w:t>
      </w:r>
      <w:proofErr w:type="spellEnd"/>
      <w:r>
        <w:t>-</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6" w:name="_Toc288564165"/>
      <w:bookmarkStart w:id="47" w:name="_Toc289092129"/>
      <w:r>
        <w:t>Plattformen</w:t>
      </w:r>
      <w:bookmarkEnd w:id="46"/>
      <w:bookmarkEnd w:id="47"/>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AF18B2">
        <w:t xml:space="preserve">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382557">
        <w:t xml:space="preserve">der </w:t>
      </w:r>
      <w:proofErr w:type="spellStart"/>
      <w:r w:rsidR="00382557">
        <w:t>Android</w:t>
      </w:r>
      <w:proofErr w:type="spellEnd"/>
      <w:r w:rsidR="00382557">
        <w:t xml:space="preserve">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8" w:name="_Toc289179435"/>
      <w:r>
        <w:t xml:space="preserve">Abbildung </w:t>
      </w:r>
      <w:r w:rsidR="00E02A3D">
        <w:fldChar w:fldCharType="begin"/>
      </w:r>
      <w:r w:rsidR="00E02A3D">
        <w:instrText xml:space="preserve"> SEQ Abbildung \* ARABIC </w:instrText>
      </w:r>
      <w:r w:rsidR="00E02A3D">
        <w:fldChar w:fldCharType="separate"/>
      </w:r>
      <w:r>
        <w:rPr>
          <w:noProof/>
        </w:rPr>
        <w:t>2</w:t>
      </w:r>
      <w:r w:rsidR="00E02A3D">
        <w:rPr>
          <w:noProof/>
        </w:rPr>
        <w:fldChar w:fldCharType="end"/>
      </w:r>
      <w:r>
        <w:t xml:space="preserve"> </w:t>
      </w:r>
      <w:r w:rsidR="00382557">
        <w:t>-</w:t>
      </w:r>
      <w:r>
        <w:t xml:space="preserve"> </w:t>
      </w:r>
      <w:r w:rsidR="00852706">
        <w:t xml:space="preserve">Gesammelte </w:t>
      </w:r>
      <w:proofErr w:type="spellStart"/>
      <w:r w:rsidR="00852706">
        <w:t>Android</w:t>
      </w:r>
      <w:proofErr w:type="spellEnd"/>
      <w:r w:rsidR="005C4251">
        <w:t xml:space="preserve"> Daten, gruppiert nach Version</w:t>
      </w:r>
      <w:r>
        <w:t>, 15. März</w:t>
      </w:r>
      <w:r>
        <w:rPr>
          <w:noProof/>
        </w:rPr>
        <w:t xml:space="preserve"> 2011, Quelle: Wikipedia</w:t>
      </w:r>
      <w:bookmarkEnd w:id="48"/>
    </w:p>
    <w:p w:rsidR="00A9783A" w:rsidRDefault="00A9783A" w:rsidP="00A9783A">
      <w:pPr>
        <w:pStyle w:val="berschrift3"/>
      </w:pPr>
      <w:bookmarkStart w:id="49" w:name="_Toc288564166"/>
      <w:bookmarkStart w:id="50" w:name="_Toc289092130"/>
      <w:r>
        <w:t>Internationalisierung</w:t>
      </w:r>
      <w:bookmarkEnd w:id="49"/>
      <w:bookmarkEnd w:id="50"/>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1" w:name="_Toc289092131"/>
      <w:r>
        <w:br w:type="page"/>
      </w:r>
    </w:p>
    <w:p w:rsidR="000346EF" w:rsidRDefault="000346EF" w:rsidP="00AF68F1">
      <w:pPr>
        <w:pStyle w:val="berschrift2"/>
      </w:pPr>
      <w:r>
        <w:lastRenderedPageBreak/>
        <w:t>Schnittstellen</w:t>
      </w:r>
      <w:bookmarkEnd w:id="51"/>
    </w:p>
    <w:p w:rsidR="000346EF" w:rsidRDefault="00A50DA2" w:rsidP="00AF68F1">
      <w:pPr>
        <w:pStyle w:val="berschrift3"/>
      </w:pPr>
      <w:bookmarkStart w:id="52" w:name="_Toc289092132"/>
      <w:r>
        <w:t>Benutzerschnittstellen</w:t>
      </w:r>
      <w:bookmarkEnd w:id="52"/>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3" w:name="_Toc289092133"/>
      <w:r>
        <w:t>Netzwerkschnittstellen</w:t>
      </w:r>
      <w:bookmarkEnd w:id="53"/>
    </w:p>
    <w:p w:rsidR="00C62055" w:rsidRDefault="00C62055" w:rsidP="000346EF">
      <w:r>
        <w:t>Der Client kommuniziert mit dem Server über eine HTTP Schnittstelle.</w:t>
      </w:r>
    </w:p>
    <w:p w:rsidR="00B2490D" w:rsidRDefault="00B2490D" w:rsidP="00B2490D">
      <w:pPr>
        <w:pStyle w:val="berschrift3"/>
      </w:pPr>
      <w:bookmarkStart w:id="54" w:name="_Toc289092134"/>
      <w:r>
        <w:t>Softwareschnittstellen</w:t>
      </w:r>
      <w:bookmarkEnd w:id="54"/>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5" w:name="_Toc289092135"/>
      <w:r>
        <w:t>Lizenz</w:t>
      </w:r>
      <w:r w:rsidR="00475070">
        <w:t>anforderungen</w:t>
      </w:r>
      <w:bookmarkEnd w:id="55"/>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6" w:name="_Ref289087676"/>
      <w:bookmarkStart w:id="57" w:name="_Ref289087681"/>
      <w:bookmarkStart w:id="58" w:name="_Toc289092136"/>
      <w:r>
        <w:t xml:space="preserve">Verwendete </w:t>
      </w:r>
      <w:r w:rsidR="000346EF">
        <w:t>Standar</w:t>
      </w:r>
      <w:r w:rsidR="00992CF7">
        <w:t>d</w:t>
      </w:r>
      <w:r w:rsidR="000346EF">
        <w:t>s</w:t>
      </w:r>
      <w:bookmarkEnd w:id="56"/>
      <w:bookmarkEnd w:id="57"/>
      <w:bookmarkEnd w:id="58"/>
    </w:p>
    <w:p w:rsidR="00FD09AC" w:rsidRDefault="00994C65" w:rsidP="00994C65">
      <w:pPr>
        <w:pStyle w:val="Listenabsatz"/>
        <w:numPr>
          <w:ilvl w:val="0"/>
          <w:numId w:val="9"/>
        </w:numPr>
      </w:pPr>
      <w:r>
        <w:t>HTTP</w:t>
      </w:r>
      <w:r w:rsidR="00E04870">
        <w:t>/</w:t>
      </w:r>
      <w:r>
        <w:t>1.1</w:t>
      </w:r>
      <w:r w:rsidR="00BF37D3">
        <w:t xml:space="preserve"> (RFC 2616)</w:t>
      </w:r>
    </w:p>
    <w:p w:rsidR="008459F1" w:rsidRDefault="008459F1" w:rsidP="00994C65">
      <w:pPr>
        <w:pStyle w:val="Listenabsatz"/>
        <w:numPr>
          <w:ilvl w:val="0"/>
          <w:numId w:val="9"/>
        </w:numPr>
      </w:pPr>
      <w:r>
        <w:t>ISO 9126</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A3D" w:rsidRDefault="00E02A3D" w:rsidP="008F2373">
      <w:pPr>
        <w:spacing w:after="0"/>
      </w:pPr>
      <w:r>
        <w:separator/>
      </w:r>
    </w:p>
  </w:endnote>
  <w:endnote w:type="continuationSeparator" w:id="0">
    <w:p w:rsidR="00E02A3D" w:rsidRDefault="00E02A3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8D72B4">
      <w:rPr>
        <w:noProof/>
      </w:rPr>
      <w:t>30. März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084568" w:rsidRPr="00084568">
      <w:rPr>
        <w:b/>
        <w:noProof/>
        <w:lang w:val="de-DE"/>
      </w:rPr>
      <w:t>10</w:t>
    </w:r>
    <w:r w:rsidR="00634459">
      <w:rPr>
        <w:b/>
      </w:rPr>
      <w:fldChar w:fldCharType="end"/>
    </w:r>
    <w:r>
      <w:rPr>
        <w:lang w:val="de-DE"/>
      </w:rPr>
      <w:t xml:space="preserve"> von </w:t>
    </w:r>
    <w:r w:rsidR="00E02A3D">
      <w:fldChar w:fldCharType="begin"/>
    </w:r>
    <w:r w:rsidR="00E02A3D">
      <w:instrText>NUMPAGES  \* Arabic  \* MERGEFORMAT</w:instrText>
    </w:r>
    <w:r w:rsidR="00E02A3D">
      <w:fldChar w:fldCharType="separate"/>
    </w:r>
    <w:r w:rsidR="00084568" w:rsidRPr="00084568">
      <w:rPr>
        <w:b/>
        <w:noProof/>
        <w:lang w:val="de-DE"/>
      </w:rPr>
      <w:t>10</w:t>
    </w:r>
    <w:r w:rsidR="00E02A3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A3D" w:rsidRDefault="00E02A3D" w:rsidP="008F2373">
      <w:pPr>
        <w:spacing w:after="0"/>
      </w:pPr>
      <w:r>
        <w:separator/>
      </w:r>
    </w:p>
  </w:footnote>
  <w:footnote w:type="continuationSeparator" w:id="0">
    <w:p w:rsidR="00E02A3D" w:rsidRDefault="00E02A3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4568"/>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1E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2746"/>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59F1"/>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5EFF"/>
    <w:rsid w:val="008B6B87"/>
    <w:rsid w:val="008C54BF"/>
    <w:rsid w:val="008D21B0"/>
    <w:rsid w:val="008D61A1"/>
    <w:rsid w:val="008D72B4"/>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970B2"/>
    <w:rsid w:val="00DA0BDA"/>
    <w:rsid w:val="00DB269C"/>
    <w:rsid w:val="00DB53C1"/>
    <w:rsid w:val="00DC1347"/>
    <w:rsid w:val="00DD29E3"/>
    <w:rsid w:val="00DD66E0"/>
    <w:rsid w:val="00DE3420"/>
    <w:rsid w:val="00DF1E59"/>
    <w:rsid w:val="00DF4205"/>
    <w:rsid w:val="00E02A3D"/>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40700-121A-4FD3-952B-E40CB846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2470</Words>
  <Characters>15564</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275</cp:revision>
  <dcterms:created xsi:type="dcterms:W3CDTF">2011-03-17T10:11:00Z</dcterms:created>
  <dcterms:modified xsi:type="dcterms:W3CDTF">2011-03-30T09:45:00Z</dcterms:modified>
</cp:coreProperties>
</file>