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E2A2E">
                  <w:rPr>
                    <w:noProof/>
                    <w:color w:val="4F4F59"/>
                  </w:rPr>
                  <w:t>7.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C308E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801086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801087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proofErr w:type="spellStart"/>
            <w:r>
              <w:t>cheidt</w:t>
            </w:r>
            <w:proofErr w:type="spellEnd"/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proofErr w:type="spellStart"/>
            <w:r>
              <w:t>dtreichl</w:t>
            </w:r>
            <w:proofErr w:type="spellEnd"/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613DF8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0801087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E663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8010869" w:history="1">
            <w:r w:rsidR="00DE6631" w:rsidRPr="00024813">
              <w:rPr>
                <w:rStyle w:val="Hyperlink"/>
                <w:noProof/>
              </w:rPr>
              <w:t>1</w:t>
            </w:r>
            <w:r w:rsidR="00DE663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Dokumentinformationen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_Toc308010869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0" w:history="1">
            <w:r w:rsidR="00DE6631" w:rsidRPr="00024813">
              <w:rPr>
                <w:rStyle w:val="Hyperlink"/>
                <w:noProof/>
              </w:rPr>
              <w:t>1.1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Änderungsgeschichte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_Toc308010870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1" w:history="1">
            <w:r w:rsidR="00DE6631" w:rsidRPr="00024813">
              <w:rPr>
                <w:rStyle w:val="Hyperlink"/>
                <w:noProof/>
              </w:rPr>
              <w:t>1.2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  <w:lang w:val="de-DE"/>
              </w:rPr>
              <w:t>Inhaltsverzeichnis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_Toc308010871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8010872" w:history="1">
            <w:r w:rsidR="00DE6631" w:rsidRPr="00024813">
              <w:rPr>
                <w:rStyle w:val="Hyperlink"/>
                <w:noProof/>
              </w:rPr>
              <w:t>2</w:t>
            </w:r>
            <w:r w:rsidR="00DE663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Nichtfunktionale Anforderungen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_Toc308010872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3" w:history="1">
            <w:r w:rsidR="00DE6631" w:rsidRPr="00024813">
              <w:rPr>
                <w:rStyle w:val="Hyperlink"/>
                <w:noProof/>
              </w:rPr>
              <w:t>2.1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Funktionalität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_Toc308010873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4" w:history="1">
            <w:r w:rsidR="00DE6631" w:rsidRPr="00024813">
              <w:rPr>
                <w:rStyle w:val="Hyperlink"/>
                <w:noProof/>
              </w:rPr>
              <w:t>2.1.1</w:t>
            </w:r>
            <w:r w:rsidR="00DE6631">
              <w:rPr>
                <w:noProof/>
                <w:sz w:val="22"/>
              </w:rPr>
              <w:tab/>
            </w:r>
            <w:r w:rsidR="00DE6631" w:rsidRPr="00024813">
              <w:rPr>
                <w:rStyle w:val="Hyperlink"/>
                <w:noProof/>
              </w:rPr>
              <w:t>Angemessenheit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_Toc308010874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5" w:history="1">
            <w:r w:rsidR="00DE6631" w:rsidRPr="00024813">
              <w:rPr>
                <w:rStyle w:val="Hyperlink"/>
                <w:noProof/>
              </w:rPr>
              <w:t>2.2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Zuverlässigkeit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_Toc308010875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6" w:history="1">
            <w:r w:rsidR="00DE6631" w:rsidRPr="00024813">
              <w:rPr>
                <w:rStyle w:val="Hyperlink"/>
                <w:noProof/>
              </w:rPr>
              <w:t>2.2.1</w:t>
            </w:r>
            <w:r w:rsidR="00DE6631">
              <w:rPr>
                <w:noProof/>
                <w:sz w:val="22"/>
              </w:rPr>
              <w:tab/>
            </w:r>
            <w:r w:rsidR="00DE6631" w:rsidRPr="00024813">
              <w:rPr>
                <w:rStyle w:val="Hyperlink"/>
                <w:noProof/>
              </w:rPr>
              <w:t>Fehlertoleranz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_Toc308010876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7" w:history="1">
            <w:r w:rsidR="00DE6631" w:rsidRPr="00024813">
              <w:rPr>
                <w:rStyle w:val="Hyperlink"/>
                <w:noProof/>
              </w:rPr>
              <w:t>2.3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Benutzbarkeit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_Toc308010877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8" w:history="1">
            <w:r w:rsidR="00DE6631" w:rsidRPr="00024813">
              <w:rPr>
                <w:rStyle w:val="Hyperlink"/>
                <w:noProof/>
              </w:rPr>
              <w:t>2.3.1</w:t>
            </w:r>
            <w:r w:rsidR="00DE6631">
              <w:rPr>
                <w:noProof/>
                <w:sz w:val="22"/>
              </w:rPr>
              <w:tab/>
            </w:r>
            <w:r w:rsidR="00DE6631" w:rsidRPr="00024813">
              <w:rPr>
                <w:rStyle w:val="Hyperlink"/>
                <w:noProof/>
              </w:rPr>
              <w:t>Verständlichkeit &amp; Erlernbarkeit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_Toc308010878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9" w:history="1">
            <w:r w:rsidR="00DE6631" w:rsidRPr="00024813">
              <w:rPr>
                <w:rStyle w:val="Hyperlink"/>
                <w:noProof/>
              </w:rPr>
              <w:t>2.3.2</w:t>
            </w:r>
            <w:r w:rsidR="00DE6631">
              <w:rPr>
                <w:noProof/>
                <w:sz w:val="22"/>
              </w:rPr>
              <w:tab/>
            </w:r>
            <w:r w:rsidR="00DE6631" w:rsidRPr="00024813">
              <w:rPr>
                <w:rStyle w:val="Hyperlink"/>
                <w:noProof/>
              </w:rPr>
              <w:t>Bedienbarkeit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_Toc308010879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80" w:history="1">
            <w:r w:rsidR="00DE6631" w:rsidRPr="00024813">
              <w:rPr>
                <w:rStyle w:val="Hyperlink"/>
                <w:noProof/>
              </w:rPr>
              <w:t>2.3.3</w:t>
            </w:r>
            <w:r w:rsidR="00DE6631">
              <w:rPr>
                <w:noProof/>
                <w:sz w:val="22"/>
              </w:rPr>
              <w:tab/>
            </w:r>
            <w:r w:rsidR="00DE6631" w:rsidRPr="00024813">
              <w:rPr>
                <w:rStyle w:val="Hyperlink"/>
                <w:noProof/>
              </w:rPr>
              <w:t>Attraktivität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_Toc308010880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81" w:history="1">
            <w:r w:rsidR="00DE6631" w:rsidRPr="00024813">
              <w:rPr>
                <w:rStyle w:val="Hyperlink"/>
                <w:noProof/>
              </w:rPr>
              <w:t>2.4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Effizienz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_Toc308010881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82" w:history="1">
            <w:r w:rsidR="00DE6631" w:rsidRPr="00024813">
              <w:rPr>
                <w:rStyle w:val="Hyperlink"/>
                <w:noProof/>
              </w:rPr>
              <w:t>2.4.1</w:t>
            </w:r>
            <w:r w:rsidR="00DE6631">
              <w:rPr>
                <w:noProof/>
                <w:sz w:val="22"/>
              </w:rPr>
              <w:tab/>
            </w:r>
            <w:r w:rsidR="00DE6631" w:rsidRPr="00024813">
              <w:rPr>
                <w:rStyle w:val="Hyperlink"/>
                <w:noProof/>
              </w:rPr>
              <w:t>Zeitverhalten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_Toc308010882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83" w:history="1">
            <w:r w:rsidR="00DE6631" w:rsidRPr="00024813">
              <w:rPr>
                <w:rStyle w:val="Hyperlink"/>
                <w:noProof/>
              </w:rPr>
              <w:t>2.5</w:t>
            </w:r>
            <w:r w:rsidR="00DE6631">
              <w:rPr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Änderbarkeit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_Toc308010883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2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8010884" w:history="1">
            <w:r w:rsidR="00DE6631" w:rsidRPr="00024813">
              <w:rPr>
                <w:rStyle w:val="Hyperlink"/>
                <w:noProof/>
              </w:rPr>
              <w:t>3</w:t>
            </w:r>
            <w:r w:rsidR="00DE663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Design Constraints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_Toc308010884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3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6C308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8010885" w:history="1">
            <w:r w:rsidR="00DE6631" w:rsidRPr="00024813">
              <w:rPr>
                <w:rStyle w:val="Hyperlink"/>
                <w:noProof/>
              </w:rPr>
              <w:t>4</w:t>
            </w:r>
            <w:r w:rsidR="00DE663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Zugänglichkeit (Accessibility)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_Toc308010885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4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3" w:name="_Toc308010872"/>
      <w:r>
        <w:br w:type="page"/>
      </w:r>
    </w:p>
    <w:p w:rsidR="00A06B4F" w:rsidRDefault="00D903AC" w:rsidP="00D903AC">
      <w:pPr>
        <w:pStyle w:val="berschrift1"/>
      </w:pPr>
      <w:r>
        <w:lastRenderedPageBreak/>
        <w:t>Nichtfunktionale Anforderungen</w:t>
      </w:r>
      <w:bookmarkEnd w:id="3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 aus den User Stories ableiten</w:t>
      </w:r>
      <w:r w:rsidR="00DE6631">
        <w:t>.</w:t>
      </w:r>
    </w:p>
    <w:p w:rsidR="00D903AC" w:rsidRPr="004A0A14" w:rsidRDefault="004C74AF" w:rsidP="004A0A14">
      <w:pPr>
        <w:pStyle w:val="berschrift2"/>
      </w:pPr>
      <w:bookmarkStart w:id="4" w:name="_Toc308010873"/>
      <w:r w:rsidRPr="004A0A14">
        <w:t>Funktionalität</w:t>
      </w:r>
      <w:bookmarkEnd w:id="4"/>
    </w:p>
    <w:p w:rsidR="004C74AF" w:rsidRDefault="004C74AF" w:rsidP="004A0A14">
      <w:pPr>
        <w:pStyle w:val="berschrift3"/>
      </w:pPr>
      <w:bookmarkStart w:id="5" w:name="_Toc308010874"/>
      <w:r w:rsidRPr="004A0A14">
        <w:t>Angemessenheit</w:t>
      </w:r>
      <w:bookmarkEnd w:id="5"/>
    </w:p>
    <w:p w:rsidR="002303D2" w:rsidRDefault="00880C70" w:rsidP="004A0A14">
      <w:r>
        <w:t>Die Zeit, während der ein Anwender die Applikation benutz,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</w:t>
      </w:r>
      <w:proofErr w:type="spellStart"/>
      <w:r w:rsidR="00D77BBE">
        <w:t>Zühlke</w:t>
      </w:r>
      <w:proofErr w:type="spellEnd"/>
      <w:r w:rsidR="00D77BBE">
        <w:t xml:space="preserve">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stellen.</w:t>
      </w:r>
    </w:p>
    <w:p w:rsidR="004C74AF" w:rsidRPr="00A378EA" w:rsidRDefault="004C74AF" w:rsidP="004C74AF">
      <w:pPr>
        <w:pStyle w:val="berschrift2"/>
      </w:pPr>
      <w:bookmarkStart w:id="6" w:name="_Toc308010875"/>
      <w:r w:rsidRPr="00A378EA">
        <w:t>Zuverlässigkeit</w:t>
      </w:r>
      <w:bookmarkEnd w:id="6"/>
    </w:p>
    <w:p w:rsidR="00B358BE" w:rsidRDefault="00B358BE" w:rsidP="00B358BE">
      <w:pPr>
        <w:pStyle w:val="berschrift3"/>
      </w:pPr>
      <w:bookmarkStart w:id="7" w:name="_Toc308010876"/>
      <w:r w:rsidRPr="00A378EA">
        <w:t>Fehlertoleranz</w:t>
      </w:r>
      <w:bookmarkEnd w:id="7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berschrift2"/>
      </w:pPr>
      <w:bookmarkStart w:id="8" w:name="_Toc308010877"/>
      <w:r>
        <w:t>Benutzbarkeit</w:t>
      </w:r>
      <w:bookmarkEnd w:id="8"/>
    </w:p>
    <w:p w:rsidR="00456D39" w:rsidRDefault="00456D39" w:rsidP="001137B6">
      <w:pPr>
        <w:pStyle w:val="berschrift3"/>
      </w:pPr>
      <w:bookmarkStart w:id="9" w:name="_Toc308010878"/>
      <w:r>
        <w:t>Verständlichkeit</w:t>
      </w:r>
      <w:r w:rsidR="001137B6">
        <w:t xml:space="preserve"> &amp; Erlernbarkeit</w:t>
      </w:r>
      <w:bookmarkEnd w:id="9"/>
    </w:p>
    <w:p w:rsidR="00F312A4" w:rsidRP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456D39" w:rsidRDefault="00456D39" w:rsidP="001137B6">
      <w:pPr>
        <w:pStyle w:val="berschrift3"/>
      </w:pPr>
      <w:bookmarkStart w:id="10" w:name="_Toc308010879"/>
      <w:r>
        <w:t>Bedienbarkeit</w:t>
      </w:r>
      <w:bookmarkEnd w:id="10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verfügen.</w:t>
      </w:r>
    </w:p>
    <w:p w:rsidR="00FD21D0" w:rsidRDefault="00FD21D0" w:rsidP="001137B6">
      <w:r>
        <w:t xml:space="preserve">Der </w:t>
      </w:r>
      <w:proofErr w:type="spellStart"/>
      <w:r>
        <w:t>Surface</w:t>
      </w:r>
      <w:proofErr w:type="spellEnd"/>
      <w:r>
        <w:t xml:space="preserve"> soll zudem periodisch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berschrift3"/>
      </w:pPr>
      <w:bookmarkStart w:id="11" w:name="_Toc308010880"/>
      <w:r>
        <w:t>Attraktivität</w:t>
      </w:r>
      <w:bookmarkEnd w:id="11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</w:t>
      </w:r>
      <w:r w:rsidR="00A378EA">
        <w:t>h mit der Anwendung auseinanderzu</w:t>
      </w:r>
      <w:r w:rsidR="00A3248D">
        <w:t xml:space="preserve">setzen. </w:t>
      </w:r>
      <w:r>
        <w:t>Gerade bei kurzer Nutzung ist der erste Eindruck entscheidend.</w:t>
      </w:r>
    </w:p>
    <w:p w:rsidR="00456D39" w:rsidRDefault="005D0658" w:rsidP="005D0658">
      <w:pPr>
        <w:pStyle w:val="berschrift2"/>
      </w:pPr>
      <w:bookmarkStart w:id="12" w:name="_Toc308010881"/>
      <w:r>
        <w:t>Effizienz</w:t>
      </w:r>
      <w:bookmarkEnd w:id="12"/>
    </w:p>
    <w:p w:rsidR="005D0658" w:rsidRDefault="005D0658" w:rsidP="007D3AE9">
      <w:pPr>
        <w:pStyle w:val="berschrift3"/>
      </w:pPr>
      <w:bookmarkStart w:id="13" w:name="_Toc308010882"/>
      <w:r>
        <w:t>Zeitverhalten</w:t>
      </w:r>
      <w:bookmarkEnd w:id="13"/>
    </w:p>
    <w:p w:rsidR="005D0658" w:rsidRPr="00AE2A2E" w:rsidRDefault="00A711E6" w:rsidP="005D0658">
      <w:r>
        <w:t>Durch den begrenzten Zeitrahmen</w:t>
      </w:r>
      <w:r w:rsidR="00E15698">
        <w:t xml:space="preserve"> soll</w:t>
      </w:r>
      <w:r>
        <w:t xml:space="preserve"> es</w:t>
      </w:r>
      <w:r w:rsidR="007D3AE9">
        <w:t xml:space="preserve"> schnell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7D3AE9">
        <w:t xml:space="preserve">. </w:t>
      </w:r>
    </w:p>
    <w:p w:rsidR="00AE2A2E" w:rsidRDefault="00AE2A2E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bookmarkStart w:id="14" w:name="_Ref307414958"/>
      <w:bookmarkStart w:id="15" w:name="_Ref307414961"/>
      <w:bookmarkStart w:id="16" w:name="_Toc308010883"/>
      <w:r>
        <w:br w:type="page"/>
      </w:r>
    </w:p>
    <w:p w:rsidR="005D0658" w:rsidRPr="004A0A14" w:rsidRDefault="005D0658" w:rsidP="005D0658">
      <w:pPr>
        <w:pStyle w:val="berschrift2"/>
      </w:pPr>
      <w:bookmarkStart w:id="17" w:name="_GoBack"/>
      <w:bookmarkEnd w:id="17"/>
      <w:r w:rsidRPr="004A0A14">
        <w:lastRenderedPageBreak/>
        <w:t>Änderbarkeit</w:t>
      </w:r>
      <w:bookmarkEnd w:id="14"/>
      <w:bookmarkEnd w:id="15"/>
      <w:bookmarkEnd w:id="16"/>
    </w:p>
    <w:p w:rsidR="00C82DC5" w:rsidRPr="00943D8C" w:rsidRDefault="00C82DC5">
      <w:r w:rsidRPr="00C82DC5">
        <w:t xml:space="preserve">Die </w:t>
      </w:r>
      <w:r w:rsidR="002052A8" w:rsidRPr="00C82DC5">
        <w:t xml:space="preserve">Software soll leicht erweitert werden können. </w:t>
      </w:r>
      <w:r w:rsidR="00943D8C">
        <w:t>Es</w:t>
      </w:r>
      <w:r w:rsidRPr="00C82DC5">
        <w:t xml:space="preserve"> </w:t>
      </w:r>
      <w:r w:rsidR="00943D8C">
        <w:t>soll</w:t>
      </w:r>
      <w:r w:rsidRPr="00C82DC5">
        <w:t xml:space="preserve"> ein </w:t>
      </w:r>
      <w:proofErr w:type="spellStart"/>
      <w:r w:rsidR="002052A8" w:rsidRPr="00C82DC5">
        <w:t>Config</w:t>
      </w:r>
      <w:proofErr w:type="spellEnd"/>
      <w:r w:rsidR="002052A8" w:rsidRPr="00C82DC5">
        <w:t xml:space="preserve">-File für </w:t>
      </w:r>
      <w:r w:rsidRPr="00C82DC5">
        <w:t xml:space="preserve">die </w:t>
      </w:r>
      <w:r w:rsidR="002052A8" w:rsidRPr="00C82DC5">
        <w:t xml:space="preserve">Aggregation der </w:t>
      </w:r>
      <w:r w:rsidRPr="00C82DC5">
        <w:t>U</w:t>
      </w:r>
      <w:r w:rsidR="002052A8" w:rsidRPr="00C82DC5">
        <w:t>nterthemen</w:t>
      </w:r>
      <w:r w:rsidR="00943D8C">
        <w:t xml:space="preserve"> bestehen</w:t>
      </w:r>
      <w:r w:rsidRPr="00C82DC5">
        <w:t>, damit eine Erweiterung</w:t>
      </w:r>
      <w:r w:rsidR="00943D8C">
        <w:t xml:space="preserve"> oder Anpassung</w:t>
      </w:r>
      <w:r w:rsidRPr="00C82DC5">
        <w:t xml:space="preserve"> mit möglichst wenig Aufwand durchführbar sein wird.</w:t>
      </w:r>
      <w:r>
        <w:br w:type="page"/>
      </w:r>
    </w:p>
    <w:p w:rsidR="0060330A" w:rsidRDefault="0060330A" w:rsidP="0060330A">
      <w:pPr>
        <w:pStyle w:val="berschrift1"/>
      </w:pPr>
      <w:bookmarkStart w:id="18" w:name="_Toc308010884"/>
      <w:r>
        <w:lastRenderedPageBreak/>
        <w:t xml:space="preserve">Design </w:t>
      </w:r>
      <w:proofErr w:type="spellStart"/>
      <w:r>
        <w:t>Constraints</w:t>
      </w:r>
      <w:bookmarkEnd w:id="18"/>
      <w:proofErr w:type="spellEnd"/>
    </w:p>
    <w:p w:rsidR="005C7F61" w:rsidRDefault="0069221F" w:rsidP="0069221F">
      <w:r>
        <w:t xml:space="preserve">Vorgegeben ist als Hardware der </w:t>
      </w:r>
      <w:proofErr w:type="spellStart"/>
      <w:r>
        <w:t>Surface</w:t>
      </w:r>
      <w:proofErr w:type="spellEnd"/>
      <w:r>
        <w:t xml:space="preserve">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2D4708">
        <w:t>utomatisch auf .Net beschränkt.</w:t>
      </w:r>
      <w:r w:rsidR="002D4708">
        <w:br/>
      </w:r>
      <w:r w:rsidR="00AE5949">
        <w:t xml:space="preserve">Die </w:t>
      </w:r>
      <w:proofErr w:type="spellStart"/>
      <w:r w:rsidR="00AE5949">
        <w:t>Zühlke</w:t>
      </w:r>
      <w:proofErr w:type="spellEnd"/>
      <w:r w:rsidR="00AE5949">
        <w:t xml:space="preserve"> Engineering AG </w:t>
      </w:r>
      <w:r w:rsidR="00C82DC5">
        <w:t>wünscht sich, dass möglichst wenig Aufwand für den Unterhalt des</w:t>
      </w:r>
      <w:r w:rsidR="00AE5949">
        <w:t xml:space="preserve"> Tisch</w:t>
      </w:r>
      <w:r w:rsidR="00C82DC5">
        <w:t>es nötig sein wird</w:t>
      </w:r>
      <w:r w:rsidR="00AE5949">
        <w:t xml:space="preserve">. Daher </w:t>
      </w:r>
      <w:r w:rsidR="00C82DC5">
        <w:t>wird mit Project Notes im Originalf</w:t>
      </w:r>
      <w:r w:rsidR="00AE5949">
        <w:t>ormat</w:t>
      </w:r>
      <w:r w:rsidR="00C82DC5">
        <w:t xml:space="preserve"> PDF gearbeitet</w:t>
      </w:r>
      <w:r w:rsidR="00AE5949">
        <w:t>.</w:t>
      </w:r>
      <w:r w:rsidR="00C02C16">
        <w:t xml:space="preserve"> </w:t>
      </w:r>
      <w:r w:rsidR="001306D3">
        <w:t xml:space="preserve">Das davon abzuleitende XPS-Dokument und ein </w:t>
      </w:r>
      <w:r w:rsidR="00C82DC5">
        <w:t xml:space="preserve">aus dem XPS-Dokument extrahierter </w:t>
      </w:r>
      <w:r w:rsidR="001306D3">
        <w:t xml:space="preserve">Bildausschnitt </w:t>
      </w:r>
      <w:r w:rsidR="00C82DC5">
        <w:t>werden</w:t>
      </w:r>
      <w:r w:rsidR="001306D3">
        <w:t xml:space="preserve"> vo</w:t>
      </w:r>
      <w:r w:rsidR="00C82DC5">
        <w:t>n</w:t>
      </w:r>
      <w:r w:rsidR="001306D3">
        <w:t xml:space="preserve"> der Applikation automatis</w:t>
      </w:r>
      <w:r w:rsidR="00C82DC5">
        <w:t>ch erstellt</w:t>
      </w:r>
      <w:r w:rsidR="001306D3">
        <w:t>.</w:t>
      </w:r>
      <w:r w:rsidR="005C7F61">
        <w:br/>
        <w:t>Die Ober- und Unterkategorien</w:t>
      </w:r>
      <w:r w:rsidR="00C82DC5">
        <w:t>, die</w:t>
      </w:r>
      <w:r w:rsidR="005C7F61">
        <w:t xml:space="preserve"> zu einer Project Note</w:t>
      </w:r>
      <w:r w:rsidR="00C82DC5">
        <w:t xml:space="preserve"> gehören,</w:t>
      </w:r>
      <w:r w:rsidR="005C7F61"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 w:rsidR="005C7F61"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 xml:space="preserve">aggregiert oder gegebenenfalls ignoriert werden. 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berschrift1"/>
      </w:pPr>
      <w:bookmarkStart w:id="19" w:name="_Toc308010885"/>
      <w:r>
        <w:lastRenderedPageBreak/>
        <w:t>Zugänglichkeit (</w:t>
      </w:r>
      <w:proofErr w:type="spellStart"/>
      <w:r>
        <w:t>Accessi</w:t>
      </w:r>
      <w:r w:rsidR="0009232E" w:rsidRPr="007A255C">
        <w:t>bility</w:t>
      </w:r>
      <w:proofErr w:type="spellEnd"/>
      <w:r w:rsidR="0009232E" w:rsidRPr="007A255C">
        <w:t>)</w:t>
      </w:r>
      <w:bookmarkEnd w:id="19"/>
    </w:p>
    <w:p w:rsidR="0009232E" w:rsidRDefault="005A4F66" w:rsidP="0009232E">
      <w:r>
        <w:t xml:space="preserve">Der </w:t>
      </w:r>
      <w:proofErr w:type="spellStart"/>
      <w:r>
        <w:t>Surface</w:t>
      </w:r>
      <w:proofErr w:type="spellEnd"/>
      <w:r>
        <w:t xml:space="preserve"> Tisch ist ein </w:t>
      </w:r>
      <w:proofErr w:type="spellStart"/>
      <w:r>
        <w:t>Multitouch</w:t>
      </w:r>
      <w:proofErr w:type="spellEnd"/>
      <w:r>
        <w:t xml:space="preserve">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 xml:space="preserve">Farben der </w:t>
      </w:r>
      <w:proofErr w:type="spellStart"/>
      <w:r w:rsidR="001F00D9">
        <w:t>Zühlke</w:t>
      </w:r>
      <w:proofErr w:type="spellEnd"/>
      <w:r w:rsidR="001F00D9">
        <w:t xml:space="preserve">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  <w:r w:rsidR="00240873">
        <w:t xml:space="preserve"> 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8E" w:rsidRDefault="006C308E" w:rsidP="008F2373">
      <w:pPr>
        <w:spacing w:after="0"/>
      </w:pPr>
      <w:r>
        <w:separator/>
      </w:r>
    </w:p>
  </w:endnote>
  <w:endnote w:type="continuationSeparator" w:id="0">
    <w:p w:rsidR="006C308E" w:rsidRDefault="006C308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uzeile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E2A2E">
      <w:rPr>
        <w:noProof/>
      </w:rPr>
      <w:t>7.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E2A2E" w:rsidRPr="00AE2A2E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C308E">
      <w:fldChar w:fldCharType="begin"/>
    </w:r>
    <w:r w:rsidR="006C308E">
      <w:instrText>NUMPAGES  \* Arabic  \* MERGEFORMAT</w:instrText>
    </w:r>
    <w:r w:rsidR="006C308E">
      <w:fldChar w:fldCharType="separate"/>
    </w:r>
    <w:r w:rsidR="00AE2A2E" w:rsidRPr="00AE2A2E">
      <w:rPr>
        <w:b/>
        <w:noProof/>
        <w:lang w:val="de-DE"/>
      </w:rPr>
      <w:t>5</w:t>
    </w:r>
    <w:r w:rsidR="006C308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8E" w:rsidRDefault="006C308E" w:rsidP="008F2373">
      <w:pPr>
        <w:spacing w:after="0"/>
      </w:pPr>
      <w:r>
        <w:separator/>
      </w:r>
    </w:p>
  </w:footnote>
  <w:footnote w:type="continuationSeparator" w:id="0">
    <w:p w:rsidR="006C308E" w:rsidRDefault="006C308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D9E"/>
    <w:rsid w:val="000E71F7"/>
    <w:rsid w:val="001137B6"/>
    <w:rsid w:val="001209C7"/>
    <w:rsid w:val="001306D3"/>
    <w:rsid w:val="00157C14"/>
    <w:rsid w:val="001609C2"/>
    <w:rsid w:val="001A1A4B"/>
    <w:rsid w:val="001A7C8C"/>
    <w:rsid w:val="001D17F5"/>
    <w:rsid w:val="001D27B0"/>
    <w:rsid w:val="001E3ABD"/>
    <w:rsid w:val="001F00D9"/>
    <w:rsid w:val="001F1125"/>
    <w:rsid w:val="001F2A8C"/>
    <w:rsid w:val="001F61F8"/>
    <w:rsid w:val="002052A8"/>
    <w:rsid w:val="00223137"/>
    <w:rsid w:val="00224661"/>
    <w:rsid w:val="00225791"/>
    <w:rsid w:val="002303D2"/>
    <w:rsid w:val="00240873"/>
    <w:rsid w:val="00261954"/>
    <w:rsid w:val="0026560F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259EA"/>
    <w:rsid w:val="00453A9B"/>
    <w:rsid w:val="00456D39"/>
    <w:rsid w:val="00477C5E"/>
    <w:rsid w:val="00492313"/>
    <w:rsid w:val="00496465"/>
    <w:rsid w:val="004A0A14"/>
    <w:rsid w:val="004C74AF"/>
    <w:rsid w:val="004D3C3F"/>
    <w:rsid w:val="004D63D3"/>
    <w:rsid w:val="00516800"/>
    <w:rsid w:val="00533736"/>
    <w:rsid w:val="005532E5"/>
    <w:rsid w:val="00560405"/>
    <w:rsid w:val="00562FE9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823A29"/>
    <w:rsid w:val="00825E13"/>
    <w:rsid w:val="00826E05"/>
    <w:rsid w:val="008575B8"/>
    <w:rsid w:val="00870C31"/>
    <w:rsid w:val="008722E3"/>
    <w:rsid w:val="00880C70"/>
    <w:rsid w:val="00887085"/>
    <w:rsid w:val="008A4E18"/>
    <w:rsid w:val="008B4263"/>
    <w:rsid w:val="008C54BF"/>
    <w:rsid w:val="008E328B"/>
    <w:rsid w:val="008F2373"/>
    <w:rsid w:val="008F254E"/>
    <w:rsid w:val="00901E74"/>
    <w:rsid w:val="009030F0"/>
    <w:rsid w:val="009078C1"/>
    <w:rsid w:val="009256C6"/>
    <w:rsid w:val="00943D8C"/>
    <w:rsid w:val="00952B86"/>
    <w:rsid w:val="00954D75"/>
    <w:rsid w:val="009702EB"/>
    <w:rsid w:val="00976450"/>
    <w:rsid w:val="009962A5"/>
    <w:rsid w:val="009C0035"/>
    <w:rsid w:val="009C5A0D"/>
    <w:rsid w:val="009C730B"/>
    <w:rsid w:val="009D1FE1"/>
    <w:rsid w:val="009D764D"/>
    <w:rsid w:val="009E0E78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4F87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7BE9"/>
    <w:rsid w:val="00C5635E"/>
    <w:rsid w:val="00C62131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477"/>
    <w:rsid w:val="00CD42C7"/>
    <w:rsid w:val="00CE533D"/>
    <w:rsid w:val="00CF62B8"/>
    <w:rsid w:val="00D072D8"/>
    <w:rsid w:val="00D1407B"/>
    <w:rsid w:val="00D52B7D"/>
    <w:rsid w:val="00D6409F"/>
    <w:rsid w:val="00D77BBE"/>
    <w:rsid w:val="00D903AC"/>
    <w:rsid w:val="00DC6CB4"/>
    <w:rsid w:val="00DE6631"/>
    <w:rsid w:val="00E13BEF"/>
    <w:rsid w:val="00E15698"/>
    <w:rsid w:val="00E22264"/>
    <w:rsid w:val="00E26875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2AB1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822C-E537-49F8-B432-A1F8AE47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788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Delia</cp:lastModifiedBy>
  <cp:revision>115</cp:revision>
  <dcterms:created xsi:type="dcterms:W3CDTF">2011-10-26T14:21:00Z</dcterms:created>
  <dcterms:modified xsi:type="dcterms:W3CDTF">2011-11-07T08:13:00Z</dcterms:modified>
</cp:coreProperties>
</file>