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87" w:rsidRDefault="00C21D20" w:rsidP="00436F87">
      <w:pPr>
        <w:pStyle w:val="Heading1"/>
      </w:pPr>
      <w:r>
        <w:t>Code</w:t>
      </w:r>
    </w:p>
    <w:p w:rsidR="008311D4" w:rsidRPr="008311D4" w:rsidRDefault="005D742F" w:rsidP="008311D4">
      <w:pPr>
        <w:pStyle w:val="Heading2"/>
      </w:pPr>
      <w:r>
        <w:t>Autorenschaft</w:t>
      </w:r>
    </w:p>
    <w:p w:rsidR="00436F87" w:rsidRDefault="00436F87" w:rsidP="00C21D20">
      <w:r>
        <w:t>Die Autorenschaft ist gemeinschaftlich und wird deshalb nicht aufgelistet.</w:t>
      </w:r>
    </w:p>
    <w:p w:rsidR="00C21D20" w:rsidRDefault="00C21D20" w:rsidP="00C21D20">
      <w:pPr>
        <w:pStyle w:val="Heading2"/>
      </w:pPr>
      <w:r>
        <w:t>Reviews</w:t>
      </w:r>
    </w:p>
    <w:p w:rsidR="00615137" w:rsidRDefault="00C21D20" w:rsidP="00615137">
      <w:r>
        <w:t>Um die Code Qualität zu gewährleisten, wurden im Team immer wieder Code Reviews durchgeführt. Diese wurden im Team vor dem Ende jedes Sprints partnerschaftlich durchgeführt.</w:t>
      </w:r>
    </w:p>
    <w:p w:rsidR="00C21D20" w:rsidRPr="00C21D20" w:rsidRDefault="00C21D20" w:rsidP="00C21D20">
      <w:r>
        <w:t xml:space="preserve">Zusätzlich zu den internen Code Reviews wurden auch noch Code Reviews mit Christian Moser und Michael </w:t>
      </w:r>
      <w:proofErr w:type="spellStart"/>
      <w:r>
        <w:t>Gfeller</w:t>
      </w:r>
      <w:proofErr w:type="spellEnd"/>
      <w:r>
        <w:t xml:space="preserve"> durchgeführt. Die Details dazu sind untenstehend aufgelistet.</w:t>
      </w:r>
    </w:p>
    <w:p w:rsidR="00436F87" w:rsidRDefault="00436F87" w:rsidP="00C21D20">
      <w:pPr>
        <w:pStyle w:val="Heading3"/>
      </w:pPr>
      <w:r>
        <w:t>25.11.2011</w:t>
      </w:r>
    </w:p>
    <w:p w:rsidR="00436F87" w:rsidRDefault="00436F87" w:rsidP="00436F87">
      <w:pPr>
        <w:rPr>
          <w:rFonts w:ascii="Arial" w:hAnsi="Arial" w:cs="Arial"/>
        </w:rPr>
      </w:pPr>
      <w:r>
        <w:rPr>
          <w:rFonts w:ascii="Arial" w:hAnsi="Arial" w:cs="Arial"/>
        </w:rPr>
        <w:t>Review mit: Christian Moser</w:t>
      </w:r>
    </w:p>
    <w:p w:rsidR="00FD6BE0" w:rsidRPr="00436F87" w:rsidRDefault="00FD6BE0" w:rsidP="00436F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Anwesend: Christian Moser, Christina Heidt, Delia </w:t>
      </w:r>
      <w:proofErr w:type="spellStart"/>
      <w:r>
        <w:rPr>
          <w:rFonts w:ascii="Arial" w:hAnsi="Arial" w:cs="Arial"/>
        </w:rPr>
        <w:t>Treichler</w:t>
      </w:r>
      <w:proofErr w:type="spellEnd"/>
      <w:r>
        <w:rPr>
          <w:rFonts w:ascii="Arial" w:hAnsi="Arial" w:cs="Arial"/>
        </w:rPr>
        <w:t>, Lukas Elmer</w:t>
      </w:r>
    </w:p>
    <w:p w:rsidR="00436F87" w:rsidRDefault="00436F87" w:rsidP="00436F87">
      <w:r>
        <w:t>Besprochene Punkte:</w:t>
      </w:r>
    </w:p>
    <w:p w:rsidR="00436F87" w:rsidRDefault="00436F87" w:rsidP="00436F87">
      <w:pPr>
        <w:pStyle w:val="ListParagraph"/>
        <w:numPr>
          <w:ilvl w:val="0"/>
          <w:numId w:val="2"/>
        </w:numPr>
      </w:pPr>
      <w:r>
        <w:t xml:space="preserve">Um die Animationen zu gestalten, wurden </w:t>
      </w:r>
      <w:proofErr w:type="spellStart"/>
      <w:r>
        <w:t>VisualStateGroups</w:t>
      </w:r>
      <w:proofErr w:type="spellEnd"/>
      <w:r>
        <w:t xml:space="preserve"> eingesetzt. Diese wurden im Team besprochen und im Expression </w:t>
      </w:r>
      <w:proofErr w:type="spellStart"/>
      <w:r>
        <w:t>Blend</w:t>
      </w:r>
      <w:proofErr w:type="spellEnd"/>
      <w:r>
        <w:t xml:space="preserve"> </w:t>
      </w:r>
      <w:r w:rsidR="002A1D82">
        <w:t>erstellt</w:t>
      </w:r>
      <w:r>
        <w:t>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>Um spezielle Events abzufangen können statische Klassen eingesetzt werden. So benötigt man keinen Code Behind.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 xml:space="preserve">Es kann mit wenig Code Behind gearbeitet werden, solange sich dieser nicht auf die Business Logik sondern nur </w:t>
      </w:r>
      <w:r w:rsidR="00505224">
        <w:t>auf das User Interface auswirkt.</w:t>
      </w:r>
    </w:p>
    <w:p w:rsidR="0042412A" w:rsidRPr="00436F87" w:rsidRDefault="0042412A" w:rsidP="00436F87">
      <w:pPr>
        <w:pStyle w:val="ListParagraph"/>
        <w:numPr>
          <w:ilvl w:val="0"/>
          <w:numId w:val="2"/>
        </w:numPr>
      </w:pPr>
      <w:r>
        <w:t>Die Animationen werden nicht richtig angezeigt, da die Rechenleistung für das Laden des XPS Dokumentes verwendet wird. Aus diesem Grund wurde das Dokument dann erst nach der Animation geladen.</w:t>
      </w:r>
    </w:p>
    <w:p w:rsidR="00436F87" w:rsidRDefault="00436F87" w:rsidP="00C21D20">
      <w:pPr>
        <w:pStyle w:val="Heading3"/>
      </w:pPr>
      <w:r>
        <w:t>9.12.2011</w:t>
      </w:r>
    </w:p>
    <w:p w:rsidR="00FD6BE0" w:rsidRDefault="00436F87" w:rsidP="00FD6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Review mit: Michael </w:t>
      </w:r>
      <w:proofErr w:type="spellStart"/>
      <w:r>
        <w:rPr>
          <w:rFonts w:ascii="Arial" w:hAnsi="Arial" w:cs="Arial"/>
        </w:rPr>
        <w:t>Gfeller</w:t>
      </w:r>
      <w:proofErr w:type="spellEnd"/>
      <w:r w:rsidR="00FD6BE0" w:rsidRPr="00FD6BE0">
        <w:rPr>
          <w:rFonts w:ascii="Arial" w:hAnsi="Arial" w:cs="Arial"/>
        </w:rPr>
        <w:t xml:space="preserve"> </w:t>
      </w:r>
    </w:p>
    <w:p w:rsidR="00FD6BE0" w:rsidRDefault="00FD6BE0" w:rsidP="00FD6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Anwesend: Michael </w:t>
      </w:r>
      <w:proofErr w:type="spellStart"/>
      <w:r>
        <w:rPr>
          <w:rFonts w:ascii="Arial" w:hAnsi="Arial" w:cs="Arial"/>
        </w:rPr>
        <w:t>Gfeller</w:t>
      </w:r>
      <w:proofErr w:type="spellEnd"/>
      <w:r>
        <w:rPr>
          <w:rFonts w:ascii="Arial" w:hAnsi="Arial" w:cs="Arial"/>
        </w:rPr>
        <w:t xml:space="preserve">, Christina Heidt, Delia </w:t>
      </w:r>
      <w:proofErr w:type="spellStart"/>
      <w:r>
        <w:rPr>
          <w:rFonts w:ascii="Arial" w:hAnsi="Arial" w:cs="Arial"/>
        </w:rPr>
        <w:t>Treichler</w:t>
      </w:r>
      <w:proofErr w:type="spellEnd"/>
      <w:r>
        <w:rPr>
          <w:rFonts w:ascii="Arial" w:hAnsi="Arial" w:cs="Arial"/>
        </w:rPr>
        <w:t>, Lukas Elmer</w:t>
      </w:r>
    </w:p>
    <w:p w:rsidR="00436F87" w:rsidRPr="00436F87" w:rsidRDefault="00814FE5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 das XAML des </w:t>
      </w:r>
      <w:proofErr w:type="spellStart"/>
      <w:r>
        <w:rPr>
          <w:rFonts w:ascii="Arial" w:hAnsi="Arial" w:cs="Arial"/>
        </w:rPr>
        <w:t>OverviewWindows</w:t>
      </w:r>
      <w:proofErr w:type="spellEnd"/>
      <w:r>
        <w:rPr>
          <w:rFonts w:ascii="Arial" w:hAnsi="Arial" w:cs="Arial"/>
        </w:rPr>
        <w:t xml:space="preserve"> zu lang und gross wurde, sollen die Styles in ein </w:t>
      </w:r>
      <w:proofErr w:type="spellStart"/>
      <w:r>
        <w:rPr>
          <w:rFonts w:ascii="Arial" w:hAnsi="Arial" w:cs="Arial"/>
        </w:rPr>
        <w:t>Styles.xaml</w:t>
      </w:r>
      <w:proofErr w:type="spellEnd"/>
      <w:r>
        <w:rPr>
          <w:rFonts w:ascii="Arial" w:hAnsi="Arial" w:cs="Arial"/>
        </w:rPr>
        <w:t xml:space="preserve"> ausgelagert werden. Diese können dann mith</w:t>
      </w:r>
      <w:r w:rsidR="005B2F5F">
        <w:rPr>
          <w:rFonts w:ascii="Arial" w:hAnsi="Arial" w:cs="Arial"/>
        </w:rPr>
        <w:t xml:space="preserve">ilfe eines </w:t>
      </w:r>
      <w:proofErr w:type="spellStart"/>
      <w:r w:rsidR="005B2F5F">
        <w:rPr>
          <w:rFonts w:ascii="Arial" w:hAnsi="Arial" w:cs="Arial"/>
        </w:rPr>
        <w:t>ResourceDirectory</w:t>
      </w:r>
      <w:proofErr w:type="spellEnd"/>
      <w:r w:rsidR="005B2F5F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Xaml</w:t>
      </w:r>
      <w:proofErr w:type="spellEnd"/>
      <w:r>
        <w:rPr>
          <w:rFonts w:ascii="Arial" w:hAnsi="Arial" w:cs="Arial"/>
        </w:rPr>
        <w:t xml:space="preserve"> eingebunden werden </w:t>
      </w:r>
      <w:r w:rsidRPr="00436F87">
        <w:rPr>
          <w:rFonts w:ascii="Arial" w:hAnsi="Arial" w:cs="Arial"/>
        </w:rPr>
        <w:t>(</w:t>
      </w:r>
      <w:proofErr w:type="spellStart"/>
      <w:r w:rsidRPr="00436F87">
        <w:rPr>
          <w:rFonts w:ascii="Arial" w:hAnsi="Arial" w:cs="Arial"/>
        </w:rPr>
        <w:t>Merged</w:t>
      </w:r>
      <w:proofErr w:type="spellEnd"/>
      <w:r w:rsidRPr="00436F87">
        <w:rPr>
          <w:rFonts w:ascii="Arial" w:hAnsi="Arial" w:cs="Arial"/>
        </w:rPr>
        <w:t xml:space="preserve"> </w:t>
      </w:r>
      <w:proofErr w:type="spellStart"/>
      <w:r w:rsidRPr="00436F87">
        <w:rPr>
          <w:rFonts w:ascii="Arial" w:hAnsi="Arial" w:cs="Arial"/>
        </w:rPr>
        <w:t>Resource</w:t>
      </w:r>
      <w:proofErr w:type="spellEnd"/>
      <w:r w:rsidRPr="00436F87">
        <w:rPr>
          <w:rFonts w:ascii="Arial" w:hAnsi="Arial" w:cs="Arial"/>
        </w:rPr>
        <w:t xml:space="preserve"> </w:t>
      </w:r>
      <w:proofErr w:type="spellStart"/>
      <w:r w:rsidRPr="00436F87">
        <w:rPr>
          <w:rFonts w:ascii="Arial" w:hAnsi="Arial" w:cs="Arial"/>
        </w:rPr>
        <w:t>Dictionaries</w:t>
      </w:r>
      <w:proofErr w:type="spellEnd"/>
      <w:r w:rsidRPr="00436F87">
        <w:rPr>
          <w:rFonts w:ascii="Arial" w:hAnsi="Arial" w:cs="Arial"/>
        </w:rPr>
        <w:t>).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Images </w:t>
      </w:r>
      <w:r w:rsidR="00814FE5">
        <w:rPr>
          <w:rFonts w:ascii="Arial" w:hAnsi="Arial" w:cs="Arial"/>
        </w:rPr>
        <w:t xml:space="preserve">sind </w:t>
      </w:r>
      <w:r w:rsidRPr="00436F87">
        <w:rPr>
          <w:rFonts w:ascii="Arial" w:hAnsi="Arial" w:cs="Arial"/>
        </w:rPr>
        <w:t xml:space="preserve">nicht </w:t>
      </w:r>
      <w:proofErr w:type="spellStart"/>
      <w:r w:rsidRPr="00436F87">
        <w:rPr>
          <w:rFonts w:ascii="Arial" w:hAnsi="Arial" w:cs="Arial"/>
        </w:rPr>
        <w:t>freezed</w:t>
      </w:r>
      <w:proofErr w:type="spellEnd"/>
      <w:r w:rsidRPr="00436F87">
        <w:rPr>
          <w:rFonts w:ascii="Arial" w:hAnsi="Arial" w:cs="Arial"/>
        </w:rPr>
        <w:t xml:space="preserve"> </w:t>
      </w:r>
      <w:r w:rsidR="00814FE5" w:rsidRPr="00814FE5">
        <w:rPr>
          <w:rFonts w:ascii="Arial" w:hAnsi="Arial" w:cs="Arial"/>
        </w:rPr>
        <w:sym w:font="Wingdings" w:char="F0E0"/>
      </w:r>
      <w:r w:rsidRPr="00436F87">
        <w:rPr>
          <w:rFonts w:ascii="Arial" w:hAnsi="Arial" w:cs="Arial"/>
        </w:rPr>
        <w:t xml:space="preserve"> dadurch </w:t>
      </w:r>
      <w:r w:rsidR="00814FE5">
        <w:rPr>
          <w:rFonts w:ascii="Arial" w:hAnsi="Arial" w:cs="Arial"/>
        </w:rPr>
        <w:t>könnten</w:t>
      </w:r>
      <w:r w:rsidRPr="00436F87">
        <w:rPr>
          <w:rFonts w:ascii="Arial" w:hAnsi="Arial" w:cs="Arial"/>
        </w:rPr>
        <w:t xml:space="preserve"> Memory </w:t>
      </w:r>
      <w:proofErr w:type="spellStart"/>
      <w:r w:rsidRPr="00436F87">
        <w:rPr>
          <w:rFonts w:ascii="Arial" w:hAnsi="Arial" w:cs="Arial"/>
        </w:rPr>
        <w:t>Leaks</w:t>
      </w:r>
      <w:proofErr w:type="spellEnd"/>
      <w:r w:rsidR="00814FE5">
        <w:rPr>
          <w:rFonts w:ascii="Arial" w:hAnsi="Arial" w:cs="Arial"/>
        </w:rPr>
        <w:t xml:space="preserve"> entstehen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36F87">
        <w:rPr>
          <w:rFonts w:ascii="Arial" w:hAnsi="Arial" w:cs="Arial"/>
        </w:rPr>
        <w:t>ScrollToTopBehavior</w:t>
      </w:r>
      <w:proofErr w:type="spellEnd"/>
      <w:r w:rsidRPr="00436F87">
        <w:rPr>
          <w:rFonts w:ascii="Arial" w:hAnsi="Arial" w:cs="Arial"/>
        </w:rPr>
        <w:t xml:space="preserve">: </w:t>
      </w:r>
      <w:proofErr w:type="spellStart"/>
      <w:r w:rsidRPr="00436F87">
        <w:rPr>
          <w:rFonts w:ascii="Arial" w:hAnsi="Arial" w:cs="Arial"/>
        </w:rPr>
        <w:t>DependencyPropertyDescriptor</w:t>
      </w:r>
      <w:proofErr w:type="spellEnd"/>
      <w:r w:rsidRPr="00436F87">
        <w:rPr>
          <w:rFonts w:ascii="Arial" w:hAnsi="Arial" w:cs="Arial"/>
        </w:rPr>
        <w:t xml:space="preserve"> ist statisches Konstrukt (</w:t>
      </w:r>
      <w:proofErr w:type="spellStart"/>
      <w:r w:rsidRPr="00436F87">
        <w:rPr>
          <w:rFonts w:ascii="Arial" w:hAnsi="Arial" w:cs="Arial"/>
        </w:rPr>
        <w:t>ItemsSourceProperty</w:t>
      </w:r>
      <w:proofErr w:type="spellEnd"/>
      <w:r w:rsidRPr="00436F87">
        <w:rPr>
          <w:rFonts w:ascii="Arial" w:hAnsi="Arial" w:cs="Arial"/>
        </w:rPr>
        <w:t>): prüfen, dass es sich abmeldet</w:t>
      </w:r>
      <w:r w:rsidR="00814FE5">
        <w:rPr>
          <w:rFonts w:ascii="Arial" w:hAnsi="Arial" w:cs="Arial"/>
        </w:rPr>
        <w:t xml:space="preserve">, sonst könnte hier ein Memory </w:t>
      </w:r>
      <w:proofErr w:type="spellStart"/>
      <w:r w:rsidR="00814FE5">
        <w:rPr>
          <w:rFonts w:ascii="Arial" w:hAnsi="Arial" w:cs="Arial"/>
        </w:rPr>
        <w:t>Leak</w:t>
      </w:r>
      <w:proofErr w:type="spellEnd"/>
      <w:r w:rsidR="00814FE5">
        <w:rPr>
          <w:rFonts w:ascii="Arial" w:hAnsi="Arial" w:cs="Arial"/>
        </w:rPr>
        <w:t xml:space="preserve"> entstehen.</w:t>
      </w:r>
    </w:p>
    <w:p w:rsidR="00436F87" w:rsidRPr="00436F87" w:rsidRDefault="00814FE5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einzelnen Klassen sollen aufgeräumt werden: Verschiedene Regionen von oben nach unten: Deklarationen, </w:t>
      </w:r>
      <w:r w:rsidR="00436F87" w:rsidRPr="00436F87">
        <w:rPr>
          <w:rFonts w:ascii="Arial" w:hAnsi="Arial" w:cs="Arial"/>
        </w:rPr>
        <w:t>Properties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Konstruktor</w:t>
      </w:r>
      <w:proofErr w:type="spellEnd"/>
      <w:r>
        <w:rPr>
          <w:rFonts w:ascii="Arial" w:hAnsi="Arial" w:cs="Arial"/>
        </w:rPr>
        <w:t>, dann private</w:t>
      </w:r>
      <w:r w:rsidR="00436F87" w:rsidRPr="00436F87">
        <w:rPr>
          <w:rFonts w:ascii="Arial" w:hAnsi="Arial" w:cs="Arial"/>
        </w:rPr>
        <w:t xml:space="preserve"> Variablen und Methoden</w:t>
      </w:r>
      <w:r>
        <w:rPr>
          <w:rFonts w:ascii="Arial" w:hAnsi="Arial" w:cs="Arial"/>
        </w:rPr>
        <w:t>.</w:t>
      </w:r>
    </w:p>
    <w:p w:rsidR="00436F87" w:rsidRPr="00436F87" w:rsidRDefault="00436F87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>Absoluter Pfad zu Adobe Reader</w:t>
      </w:r>
      <w:r w:rsidR="00814FE5">
        <w:rPr>
          <w:rFonts w:ascii="Arial" w:hAnsi="Arial" w:cs="Arial"/>
        </w:rPr>
        <w:t xml:space="preserve"> soll in ein </w:t>
      </w:r>
      <w:proofErr w:type="spellStart"/>
      <w:r w:rsidR="00814FE5">
        <w:rPr>
          <w:rFonts w:ascii="Arial" w:hAnsi="Arial" w:cs="Arial"/>
        </w:rPr>
        <w:t>Konfigurations</w:t>
      </w:r>
      <w:proofErr w:type="spellEnd"/>
      <w:r w:rsidR="00814FE5">
        <w:rPr>
          <w:rFonts w:ascii="Arial" w:hAnsi="Arial" w:cs="Arial"/>
        </w:rPr>
        <w:t xml:space="preserve"> File ausgelagert werden.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Installer fehlt, da aber keine Hardware verfügbar ist, </w:t>
      </w:r>
      <w:r w:rsidR="00814FE5">
        <w:rPr>
          <w:rFonts w:ascii="Arial" w:hAnsi="Arial" w:cs="Arial"/>
        </w:rPr>
        <w:t xml:space="preserve">kann </w:t>
      </w:r>
      <w:r w:rsidRPr="00436F87">
        <w:rPr>
          <w:rFonts w:ascii="Arial" w:hAnsi="Arial" w:cs="Arial"/>
        </w:rPr>
        <w:t xml:space="preserve">dies </w:t>
      </w:r>
      <w:r w:rsidR="00814FE5">
        <w:rPr>
          <w:rFonts w:ascii="Arial" w:hAnsi="Arial" w:cs="Arial"/>
        </w:rPr>
        <w:t>noch nicht gemacht werden. In Dokumentation soll erklärt werden</w:t>
      </w:r>
      <w:r w:rsidRPr="00436F87">
        <w:rPr>
          <w:rFonts w:ascii="Arial" w:hAnsi="Arial" w:cs="Arial"/>
        </w:rPr>
        <w:t xml:space="preserve">, was alles noch getan werden muss, um Projekt auf </w:t>
      </w:r>
      <w:r w:rsidR="00814FE5">
        <w:rPr>
          <w:rFonts w:ascii="Arial" w:hAnsi="Arial" w:cs="Arial"/>
        </w:rPr>
        <w:t xml:space="preserve">dem </w:t>
      </w:r>
      <w:proofErr w:type="spellStart"/>
      <w:r w:rsidRPr="00436F87">
        <w:rPr>
          <w:rFonts w:ascii="Arial" w:hAnsi="Arial" w:cs="Arial"/>
        </w:rPr>
        <w:t>Surface</w:t>
      </w:r>
      <w:proofErr w:type="spellEnd"/>
      <w:r w:rsidRPr="00436F87">
        <w:rPr>
          <w:rFonts w:ascii="Arial" w:hAnsi="Arial" w:cs="Arial"/>
        </w:rPr>
        <w:t xml:space="preserve"> 2 zu benutzen.</w:t>
      </w:r>
    </w:p>
    <w:p w:rsid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lastRenderedPageBreak/>
        <w:t xml:space="preserve">Code dokumentieren für </w:t>
      </w:r>
      <w:proofErr w:type="spellStart"/>
      <w:r w:rsidRPr="00436F87">
        <w:rPr>
          <w:rFonts w:ascii="Arial" w:hAnsi="Arial" w:cs="Arial"/>
        </w:rPr>
        <w:t>public</w:t>
      </w:r>
      <w:proofErr w:type="spellEnd"/>
      <w:r w:rsidR="00814FE5">
        <w:rPr>
          <w:rFonts w:ascii="Arial" w:hAnsi="Arial" w:cs="Arial"/>
        </w:rPr>
        <w:t xml:space="preserve"> Methoden/Properties/Klassen</w:t>
      </w:r>
      <w:r w:rsidRPr="00436F87">
        <w:rPr>
          <w:rFonts w:ascii="Arial" w:hAnsi="Arial" w:cs="Arial"/>
        </w:rPr>
        <w:t>, falls sich dies bei Abschnitt lohnt (</w:t>
      </w:r>
      <w:r w:rsidR="008242D4">
        <w:rPr>
          <w:rFonts w:ascii="Arial" w:hAnsi="Arial" w:cs="Arial"/>
        </w:rPr>
        <w:t xml:space="preserve">speziell </w:t>
      </w:r>
      <w:r w:rsidRPr="00436F87">
        <w:rPr>
          <w:rFonts w:ascii="Arial" w:hAnsi="Arial" w:cs="Arial"/>
        </w:rPr>
        <w:t xml:space="preserve">wenn nicht klar ist, um was es sich handelt, z.B. bei </w:t>
      </w:r>
      <w:proofErr w:type="spellStart"/>
      <w:r w:rsidRPr="00436F87">
        <w:rPr>
          <w:rFonts w:ascii="Arial" w:hAnsi="Arial" w:cs="Arial"/>
        </w:rPr>
        <w:t>Preload</w:t>
      </w:r>
      <w:proofErr w:type="spellEnd"/>
      <w:r w:rsidRPr="00436F87">
        <w:rPr>
          <w:rFonts w:ascii="Arial" w:hAnsi="Arial" w:cs="Arial"/>
        </w:rPr>
        <w:t>()</w:t>
      </w:r>
      <w:r w:rsidR="008346C6">
        <w:rPr>
          <w:rFonts w:ascii="Arial" w:hAnsi="Arial" w:cs="Arial"/>
        </w:rPr>
        <w:t xml:space="preserve"> im </w:t>
      </w:r>
      <w:proofErr w:type="spellStart"/>
      <w:r w:rsidR="008346C6">
        <w:rPr>
          <w:rFonts w:ascii="Arial" w:hAnsi="Arial" w:cs="Arial"/>
        </w:rPr>
        <w:t>ProjectNote</w:t>
      </w:r>
      <w:proofErr w:type="spellEnd"/>
      <w:r w:rsidR="008346C6">
        <w:rPr>
          <w:rFonts w:ascii="Arial" w:hAnsi="Arial" w:cs="Arial"/>
        </w:rPr>
        <w:t xml:space="preserve"> Model</w:t>
      </w:r>
      <w:r w:rsidRPr="00436F87">
        <w:rPr>
          <w:rFonts w:ascii="Arial" w:hAnsi="Arial" w:cs="Arial"/>
        </w:rPr>
        <w:t>).</w:t>
      </w:r>
    </w:p>
    <w:p w:rsidR="0033402F" w:rsidRDefault="0033402F" w:rsidP="0033402F">
      <w:pPr>
        <w:rPr>
          <w:rFonts w:ascii="Arial" w:hAnsi="Arial" w:cs="Arial"/>
        </w:rPr>
      </w:pPr>
      <w:r>
        <w:rPr>
          <w:rFonts w:ascii="Arial" w:hAnsi="Arial" w:cs="Arial"/>
        </w:rPr>
        <w:t>Beschlüsse:</w:t>
      </w:r>
    </w:p>
    <w:p w:rsidR="0033402F" w:rsidRPr="0033402F" w:rsidRDefault="0033402F" w:rsidP="0033402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 nur ein </w:t>
      </w:r>
      <w:proofErr w:type="spellStart"/>
      <w:r>
        <w:rPr>
          <w:rFonts w:ascii="Arial" w:hAnsi="Arial" w:cs="Arial"/>
        </w:rPr>
        <w:t>ViewModel</w:t>
      </w:r>
      <w:proofErr w:type="spellEnd"/>
      <w:r>
        <w:rPr>
          <w:rFonts w:ascii="Arial" w:hAnsi="Arial" w:cs="Arial"/>
        </w:rPr>
        <w:t xml:space="preserve"> existiert, wird kein separates Projekt für die </w:t>
      </w:r>
      <w:proofErr w:type="spellStart"/>
      <w:r>
        <w:rPr>
          <w:rFonts w:ascii="Arial" w:hAnsi="Arial" w:cs="Arial"/>
        </w:rPr>
        <w:t>ViewModels</w:t>
      </w:r>
      <w:proofErr w:type="spellEnd"/>
      <w:r>
        <w:rPr>
          <w:rFonts w:ascii="Arial" w:hAnsi="Arial" w:cs="Arial"/>
        </w:rPr>
        <w:t xml:space="preserve"> erstellt.</w:t>
      </w:r>
    </w:p>
    <w:p w:rsidR="00436F87" w:rsidRPr="0033402F" w:rsidRDefault="00436F87" w:rsidP="00C21D20">
      <w:pPr>
        <w:pStyle w:val="Heading3"/>
      </w:pPr>
      <w:r w:rsidRPr="0033402F">
        <w:t>16.12.2011</w:t>
      </w:r>
    </w:p>
    <w:p w:rsidR="00530386" w:rsidRDefault="00436F87" w:rsidP="00530386">
      <w:pPr>
        <w:rPr>
          <w:rFonts w:ascii="Arial" w:hAnsi="Arial" w:cs="Arial"/>
        </w:rPr>
      </w:pPr>
      <w:r w:rsidRPr="0033402F">
        <w:rPr>
          <w:rFonts w:ascii="Arial" w:hAnsi="Arial" w:cs="Arial"/>
        </w:rPr>
        <w:t xml:space="preserve">Review mit: Michael </w:t>
      </w:r>
      <w:proofErr w:type="spellStart"/>
      <w:r w:rsidRPr="0033402F">
        <w:rPr>
          <w:rFonts w:ascii="Arial" w:hAnsi="Arial" w:cs="Arial"/>
        </w:rPr>
        <w:t>Gfeller</w:t>
      </w:r>
      <w:proofErr w:type="spellEnd"/>
      <w:r w:rsidR="00530386" w:rsidRPr="00530386">
        <w:rPr>
          <w:rFonts w:ascii="Arial" w:hAnsi="Arial" w:cs="Arial"/>
        </w:rPr>
        <w:t xml:space="preserve"> </w:t>
      </w:r>
    </w:p>
    <w:p w:rsidR="00530386" w:rsidRDefault="00530386" w:rsidP="005303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Anwesend: Michael </w:t>
      </w:r>
      <w:proofErr w:type="spellStart"/>
      <w:r>
        <w:rPr>
          <w:rFonts w:ascii="Arial" w:hAnsi="Arial" w:cs="Arial"/>
        </w:rPr>
        <w:t>Gfeller</w:t>
      </w:r>
      <w:proofErr w:type="spellEnd"/>
      <w:r>
        <w:rPr>
          <w:rFonts w:ascii="Arial" w:hAnsi="Arial" w:cs="Arial"/>
        </w:rPr>
        <w:t xml:space="preserve">, </w:t>
      </w:r>
      <w:bookmarkStart w:id="0" w:name="_GoBack"/>
      <w:bookmarkEnd w:id="0"/>
      <w:r>
        <w:rPr>
          <w:rFonts w:ascii="Arial" w:hAnsi="Arial" w:cs="Arial"/>
        </w:rPr>
        <w:t>Lukas Elmer</w:t>
      </w:r>
    </w:p>
    <w:p w:rsidR="00436F87" w:rsidRPr="0033402F" w:rsidRDefault="00436F87" w:rsidP="00436F87">
      <w:pPr>
        <w:rPr>
          <w:rFonts w:ascii="Arial" w:hAnsi="Arial" w:cs="Arial"/>
        </w:rPr>
      </w:pPr>
    </w:p>
    <w:p w:rsidR="0033402F" w:rsidRDefault="0033402F" w:rsidP="0033402F">
      <w:pPr>
        <w:pStyle w:val="ListParagraph"/>
        <w:numPr>
          <w:ilvl w:val="0"/>
          <w:numId w:val="3"/>
        </w:numPr>
      </w:pPr>
      <w:r>
        <w:t xml:space="preserve">Laufzeit </w:t>
      </w:r>
      <w:proofErr w:type="spellStart"/>
      <w:r>
        <w:t>Warnings</w:t>
      </w:r>
      <w:proofErr w:type="spellEnd"/>
      <w:r>
        <w:t xml:space="preserve">: Beim Binding gibt es Laufzeit </w:t>
      </w:r>
      <w:proofErr w:type="spellStart"/>
      <w:r>
        <w:t>Warnings</w:t>
      </w:r>
      <w:proofErr w:type="spellEnd"/>
      <w:r>
        <w:t xml:space="preserve"> und zwar in der Detailansicht beim Navigieren von einer Project Note zur nächsten. Dies wird durch das Binding verursacht und könnte daran liegen, dass auf null </w:t>
      </w:r>
      <w:proofErr w:type="spellStart"/>
      <w:r>
        <w:t>gebindet</w:t>
      </w:r>
      <w:proofErr w:type="spellEnd"/>
      <w:r>
        <w:t xml:space="preserve"> wird. Die Behebung dieser </w:t>
      </w:r>
      <w:proofErr w:type="spellStart"/>
      <w:r>
        <w:t>Warnings</w:t>
      </w:r>
      <w:proofErr w:type="spellEnd"/>
      <w:r>
        <w:t xml:space="preserve"> würde wahrscheinlich zu viel Zeit in Anspruch nehmen.</w:t>
      </w:r>
    </w:p>
    <w:p w:rsidR="0033402F" w:rsidRDefault="0033402F" w:rsidP="0033402F">
      <w:pPr>
        <w:pStyle w:val="ListParagraph"/>
        <w:numPr>
          <w:ilvl w:val="0"/>
          <w:numId w:val="3"/>
        </w:numPr>
      </w:pPr>
      <w:r>
        <w:t xml:space="preserve">Im </w:t>
      </w:r>
      <w:proofErr w:type="spellStart"/>
      <w:r>
        <w:t>GravatarsViewModel</w:t>
      </w:r>
      <w:proofErr w:type="spellEnd"/>
      <w:r>
        <w:t xml:space="preserve"> wird eine </w:t>
      </w:r>
      <w:proofErr w:type="spellStart"/>
      <w:r>
        <w:t>IList</w:t>
      </w:r>
      <w:proofErr w:type="spellEnd"/>
      <w:r>
        <w:t xml:space="preserve"> verwendet. Besser wäre hier eine </w:t>
      </w:r>
      <w:proofErr w:type="spellStart"/>
      <w:r>
        <w:t>ListView</w:t>
      </w:r>
      <w:proofErr w:type="spellEnd"/>
      <w:r>
        <w:t xml:space="preserve">, da durch das automatische Binding / Konvertieren ein Memory </w:t>
      </w:r>
      <w:proofErr w:type="spellStart"/>
      <w:r>
        <w:t>Leak</w:t>
      </w:r>
      <w:proofErr w:type="spellEnd"/>
      <w:r>
        <w:t xml:space="preserve"> entstehen könnte.</w:t>
      </w:r>
    </w:p>
    <w:p w:rsidR="0033402F" w:rsidRDefault="0033402F" w:rsidP="0033402F">
      <w:pPr>
        <w:pStyle w:val="ListParagraph"/>
        <w:numPr>
          <w:ilvl w:val="0"/>
          <w:numId w:val="3"/>
        </w:numPr>
      </w:pPr>
      <w:r>
        <w:t xml:space="preserve">Durch die Installation des WPF Performance Kit könnte man die </w:t>
      </w:r>
      <w:proofErr w:type="spellStart"/>
      <w:r>
        <w:t>Resourcen</w:t>
      </w:r>
      <w:proofErr w:type="spellEnd"/>
      <w:r>
        <w:t xml:space="preserve"> besser überwachen und beobachten.</w:t>
      </w:r>
    </w:p>
    <w:p w:rsidR="0033402F" w:rsidRDefault="0033402F" w:rsidP="0033402F">
      <w:pPr>
        <w:pStyle w:val="ListParagraph"/>
        <w:numPr>
          <w:ilvl w:val="0"/>
          <w:numId w:val="3"/>
        </w:numPr>
      </w:pPr>
      <w:proofErr w:type="spellStart"/>
      <w:r>
        <w:t>GravatarsViewModelTest</w:t>
      </w:r>
      <w:proofErr w:type="spellEnd"/>
      <w:r>
        <w:t>: Dieser Test bringt nur wenig Mehrwert.</w:t>
      </w:r>
    </w:p>
    <w:p w:rsidR="00436F87" w:rsidRDefault="0033402F" w:rsidP="0033402F">
      <w:pPr>
        <w:pStyle w:val="ListParagraph"/>
        <w:numPr>
          <w:ilvl w:val="0"/>
          <w:numId w:val="3"/>
        </w:numPr>
      </w:pPr>
      <w:r>
        <w:t xml:space="preserve">Die Konfiguration </w:t>
      </w:r>
      <w:proofErr w:type="spellStart"/>
      <w:r>
        <w:t>app.config</w:t>
      </w:r>
      <w:proofErr w:type="spellEnd"/>
      <w:r>
        <w:t xml:space="preserve"> in den unteren Projekten (Bsp. </w:t>
      </w:r>
      <w:proofErr w:type="spellStart"/>
      <w:r>
        <w:t>PdfConverter</w:t>
      </w:r>
      <w:proofErr w:type="spellEnd"/>
      <w:r>
        <w:t>) bringt nichts, da die Datei nicht ins Verzeichnis mit den ausführbaren Dateien kopiert wird.</w:t>
      </w:r>
    </w:p>
    <w:p w:rsidR="0033402F" w:rsidRDefault="0033402F" w:rsidP="0033402F">
      <w:r>
        <w:t>Beschlüsse:</w:t>
      </w:r>
    </w:p>
    <w:p w:rsidR="0033402F" w:rsidRDefault="0033402F" w:rsidP="0033402F">
      <w:pPr>
        <w:pStyle w:val="ListParagraph"/>
        <w:numPr>
          <w:ilvl w:val="0"/>
          <w:numId w:val="4"/>
        </w:numPr>
      </w:pPr>
      <w:r>
        <w:t xml:space="preserve">Aufgrund </w:t>
      </w:r>
      <w:proofErr w:type="gramStart"/>
      <w:r>
        <w:t>Zeitdruck</w:t>
      </w:r>
      <w:proofErr w:type="gramEnd"/>
      <w:r>
        <w:t xml:space="preserve"> ist es nicht möglich, alle beanstandeten Punkte umzusetzen. Deshalb werden die Laufzeit </w:t>
      </w:r>
      <w:proofErr w:type="spellStart"/>
      <w:r>
        <w:t>Warnings</w:t>
      </w:r>
      <w:proofErr w:type="spellEnd"/>
      <w:r>
        <w:t>, die sehr wahrscheinlich durch das Binding auf null Objekte ausgelöst wird, ignoriert.</w:t>
      </w:r>
    </w:p>
    <w:p w:rsidR="0033402F" w:rsidRDefault="0033402F" w:rsidP="0033402F">
      <w:pPr>
        <w:pStyle w:val="ListParagraph"/>
        <w:numPr>
          <w:ilvl w:val="0"/>
          <w:numId w:val="4"/>
        </w:numPr>
      </w:pPr>
      <w:r>
        <w:t>Die Konfiguration wird noch kopiert, damit Einstellungen vorgenommen werden können.</w:t>
      </w:r>
    </w:p>
    <w:p w:rsidR="0033402F" w:rsidRPr="0033402F" w:rsidRDefault="0033402F" w:rsidP="0033402F">
      <w:pPr>
        <w:pStyle w:val="ListParagraph"/>
        <w:numPr>
          <w:ilvl w:val="0"/>
          <w:numId w:val="4"/>
        </w:numPr>
      </w:pPr>
      <w:r>
        <w:t>Die anderen Punkte werden berücksichtigt, falls noch Zeit bleiben sollte.</w:t>
      </w:r>
    </w:p>
    <w:sectPr w:rsidR="0033402F" w:rsidRPr="00334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DC3"/>
    <w:multiLevelType w:val="hybridMultilevel"/>
    <w:tmpl w:val="45B48D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C792D"/>
    <w:multiLevelType w:val="hybridMultilevel"/>
    <w:tmpl w:val="25687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602CA"/>
    <w:multiLevelType w:val="hybridMultilevel"/>
    <w:tmpl w:val="66D694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7567D"/>
    <w:multiLevelType w:val="hybridMultilevel"/>
    <w:tmpl w:val="8F264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538BA"/>
    <w:multiLevelType w:val="hybridMultilevel"/>
    <w:tmpl w:val="D480B3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20"/>
    <w:rsid w:val="00117787"/>
    <w:rsid w:val="002A1D82"/>
    <w:rsid w:val="0033402F"/>
    <w:rsid w:val="0042412A"/>
    <w:rsid w:val="00425D5B"/>
    <w:rsid w:val="00436F87"/>
    <w:rsid w:val="00505224"/>
    <w:rsid w:val="00530386"/>
    <w:rsid w:val="005B2F5F"/>
    <w:rsid w:val="005D742F"/>
    <w:rsid w:val="00615137"/>
    <w:rsid w:val="0062728B"/>
    <w:rsid w:val="007D070A"/>
    <w:rsid w:val="00814FE5"/>
    <w:rsid w:val="008242D4"/>
    <w:rsid w:val="008311D4"/>
    <w:rsid w:val="00831320"/>
    <w:rsid w:val="008346C6"/>
    <w:rsid w:val="008F32CF"/>
    <w:rsid w:val="009354AD"/>
    <w:rsid w:val="00A1303C"/>
    <w:rsid w:val="00C21D20"/>
    <w:rsid w:val="00C8438A"/>
    <w:rsid w:val="00CA5312"/>
    <w:rsid w:val="00D3179C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6DA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D20"/>
    <w:rPr>
      <w:rFonts w:asciiTheme="majorHAnsi" w:eastAsiaTheme="majorEastAsia" w:hAnsiTheme="majorHAnsi" w:cstheme="majorBidi"/>
      <w:b/>
      <w:bCs/>
      <w:color w:val="3F6DA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6DA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D20"/>
    <w:rPr>
      <w:rFonts w:asciiTheme="majorHAnsi" w:eastAsiaTheme="majorEastAsia" w:hAnsiTheme="majorHAnsi" w:cstheme="majorBidi"/>
      <w:b/>
      <w:bCs/>
      <w:color w:val="3F6DA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cp:keywords/>
  <dc:description/>
  <cp:lastModifiedBy>HSR</cp:lastModifiedBy>
  <cp:revision>20</cp:revision>
  <dcterms:created xsi:type="dcterms:W3CDTF">2011-12-13T13:36:00Z</dcterms:created>
  <dcterms:modified xsi:type="dcterms:W3CDTF">2011-12-16T10:04:00Z</dcterms:modified>
</cp:coreProperties>
</file>