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GRUPO: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Lukas Ferreira, Leonardo Ferreira, Igor Bosqueiro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PROJETO: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AtosSystem - Consultoria e Desenvolvimento de Sistemas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11 / 03 / 2026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="24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8h7frw3aecn7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1. SOBRE A MARCA (BRANDING)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1.1 Nome da Empresa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AtosSystem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1.2 Significado do Nome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 palavra "Atos" remete à ação e execução. No mercado de tecnologia, transmite a ideia de resultados concretos. O nome é curto, memorizável e adaptável. O sufixo "System" traz a objetividade técnica necessária para o segmento de sistemas.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1.3 Logotipo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O projeto utiliza versões clara e escura para garantir a adaptabilidade em diferentes interfaces e materiais digitais.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="24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dmbqrs725u73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2. GUIA DE ESTILOS (DESIGN SYSTEM)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2.1 Paleta de Cores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Azul: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Cor principal. Focada em transmitir confiança, solidez e tecnologia.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Cinza e Preto: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Utilizados para sofisticação e contraste, simbolizando precisão e tomada de decisão.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Branco: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Atua como base para respiro visual e clareza na leitura.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Fundo do Site: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Definido pela cor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#006eff7c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mantendo uma estética leve e integrada à marca.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="24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dsq6nxxmq10s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3. ESTRUTURA GLOBAL (LAYOUT BASE)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3.1 Cabeçalho (Header)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Fixo no topo da página. Contém o logotipo (link para Home), menu central (Sobre, Serviços, Contato, Equipe) e ícone de Login à direita.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24"/>
          <w:szCs w:val="24"/>
          <w:rtl w:val="0"/>
        </w:rPr>
        <w:t xml:space="preserve">Estilo: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Fundo escuro com sombra suave para profundidade.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3.2 Rodapé (Footer)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Centralizado, contendo o logotipo da AtosSystem e a nota de direitos autorais (© 2026). Segue um estilo minimalista com fundo escuro.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="24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t5cbcen7trhm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4. PÁGINA INICIAL (HOME)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Serviços: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Apresentados em cards interativos de Consultoria e Desenvolvimento.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Projetos: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Exibição de 3 exemplos reais com suas respectivas tecnologias.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Sobre: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Seção institucional com história, valores e foco em inovação.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Estatísticas: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Dados de performance para gerar credibilidade.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Equipe: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Blocos com fotos e cargos dos integrantes.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Contato: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Formulário direto para captação de leads (Nome, E-mail e Mensagem).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="24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txln9yqm01hz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5. PÁGINAS DO SISTEMA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index.html: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Portal principal da empresa.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indexConsultoria.html: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Detalhes de consultoria estratégica e UX/UI.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indexDesenvolvimento.html: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Foco em software web e mobile.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indexOrcamento.html: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Formulário de solicitação com seleção de serviços.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indexLogin.html: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Acesso restrito via código enviado por e-mail.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indexUsuario.html: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Dashboard para o cliente acompanhar o status do projeto.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="24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ohz813vkpih0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6. REFERÊNCIAS DE INSPIRAÇÃO (UI/UX)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 design foi baseado em referências de alto padrão como Devise, Pax Tecnologia, Able2Cloud e Ateliware, além de grandes players como Thoughtworks e GlobalTI.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