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59D07" w14:textId="77777777" w:rsidR="00C905B9" w:rsidRPr="00C905B9" w:rsidRDefault="00C905B9" w:rsidP="005023F3">
      <w:pPr>
        <w:jc w:val="both"/>
        <w:rPr>
          <w:b/>
          <w:bCs/>
          <w:sz w:val="28"/>
          <w:szCs w:val="28"/>
        </w:rPr>
      </w:pPr>
      <w:r w:rsidRPr="00C905B9">
        <w:rPr>
          <w:b/>
          <w:bCs/>
          <w:sz w:val="28"/>
          <w:szCs w:val="28"/>
        </w:rPr>
        <w:t xml:space="preserve">Měření na vektorovém obvodovém analyzátoru </w:t>
      </w:r>
    </w:p>
    <w:p w14:paraId="40ADAA00" w14:textId="79552CD3" w:rsidR="00270AFA" w:rsidRDefault="00270AFA" w:rsidP="005023F3">
      <w:pPr>
        <w:jc w:val="both"/>
      </w:pPr>
      <w:r>
        <w:t xml:space="preserve">1) Seznamte se základním nastavením a ovládáním vektorového obvodového analyzátoru </w:t>
      </w:r>
      <w:proofErr w:type="spellStart"/>
      <w:r>
        <w:t>Rohde&amp;Schwarz</w:t>
      </w:r>
      <w:proofErr w:type="spellEnd"/>
      <w:r>
        <w:t xml:space="preserve"> ZVL. </w:t>
      </w:r>
    </w:p>
    <w:p w14:paraId="2E0C8035" w14:textId="3BAE4CA1" w:rsidR="00270AFA" w:rsidRDefault="00270AFA" w:rsidP="005023F3">
      <w:pPr>
        <w:jc w:val="both"/>
      </w:pPr>
      <w:r>
        <w:t xml:space="preserve">2) Navrhněte program pro nastavení vektorového obvodového analyzátoru pro současné měření rozptylových parametrů s11 a s21 </w:t>
      </w:r>
      <w:proofErr w:type="spellStart"/>
      <w:r>
        <w:t>mikropáskových</w:t>
      </w:r>
      <w:proofErr w:type="spellEnd"/>
      <w:r>
        <w:t xml:space="preserve"> f</w:t>
      </w:r>
      <w:r w:rsidR="009032ED">
        <w:t>il</w:t>
      </w:r>
      <w:r>
        <w:t xml:space="preserve">trů. </w:t>
      </w:r>
    </w:p>
    <w:p w14:paraId="4793B617" w14:textId="73EDA7DB" w:rsidR="005023F3" w:rsidRDefault="00270AFA" w:rsidP="005023F3">
      <w:pPr>
        <w:jc w:val="both"/>
        <w:rPr>
          <w:sz w:val="24"/>
          <w:szCs w:val="24"/>
        </w:rPr>
      </w:pPr>
      <w:r>
        <w:t>3) Navržený program doplňte o přenesení a zobrazení změřených průběhů obou rozptylových parametrů</w:t>
      </w:r>
    </w:p>
    <w:p w14:paraId="66CF81D2" w14:textId="317D7DA7" w:rsidR="00627CD7" w:rsidRDefault="005023F3" w:rsidP="008C2BD5">
      <w:pPr>
        <w:jc w:val="both"/>
        <w:rPr>
          <w:b/>
          <w:bCs/>
          <w:sz w:val="28"/>
          <w:szCs w:val="28"/>
        </w:rPr>
      </w:pPr>
      <w:r w:rsidRPr="005023F3">
        <w:rPr>
          <w:b/>
          <w:bCs/>
          <w:sz w:val="28"/>
          <w:szCs w:val="28"/>
        </w:rPr>
        <w:t>Vypracování:</w:t>
      </w:r>
    </w:p>
    <w:p w14:paraId="67EF66B0" w14:textId="1A9443FE" w:rsidR="00A35ED3" w:rsidRDefault="00A35ED3" w:rsidP="00A35ED3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CB19FD">
        <w:rPr>
          <w:noProof/>
        </w:rPr>
        <w:drawing>
          <wp:anchor distT="0" distB="0" distL="114300" distR="114300" simplePos="0" relativeHeight="251659264" behindDoc="0" locked="0" layoutInCell="1" allowOverlap="1" wp14:anchorId="2B6DC003" wp14:editId="6AC1781E">
            <wp:simplePos x="0" y="0"/>
            <wp:positionH relativeFrom="margin">
              <wp:posOffset>-163707</wp:posOffset>
            </wp:positionH>
            <wp:positionV relativeFrom="paragraph">
              <wp:posOffset>330901</wp:posOffset>
            </wp:positionV>
            <wp:extent cx="6257925" cy="397002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0550">
        <w:rPr>
          <w:b/>
          <w:bCs/>
          <w:sz w:val="28"/>
          <w:szCs w:val="28"/>
        </w:rPr>
        <w:t>Pásmová propust</w:t>
      </w:r>
    </w:p>
    <w:p w14:paraId="5B3E6BFB" w14:textId="04C175DF" w:rsidR="002662CF" w:rsidRPr="002662CF" w:rsidRDefault="002662CF" w:rsidP="002662CF"/>
    <w:p w14:paraId="0CD39EE4" w14:textId="2D83511E" w:rsidR="002662CF" w:rsidRPr="002662CF" w:rsidRDefault="002662CF" w:rsidP="002662CF"/>
    <w:p w14:paraId="21CBBFE5" w14:textId="47F205EF" w:rsidR="002662CF" w:rsidRDefault="002662CF">
      <w:r>
        <w:br w:type="page"/>
      </w:r>
    </w:p>
    <w:p w14:paraId="450ABC99" w14:textId="7667B71B" w:rsidR="002662CF" w:rsidRPr="006B6E7D" w:rsidRDefault="00A60550" w:rsidP="002662C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60550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F316F2D" wp14:editId="5857CCC1">
            <wp:simplePos x="0" y="0"/>
            <wp:positionH relativeFrom="margin">
              <wp:align>left</wp:align>
            </wp:positionH>
            <wp:positionV relativeFrom="paragraph">
              <wp:posOffset>272737</wp:posOffset>
            </wp:positionV>
            <wp:extent cx="6120765" cy="3858895"/>
            <wp:effectExtent l="0" t="0" r="0" b="825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443" cy="3864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0550">
        <w:rPr>
          <w:b/>
          <w:bCs/>
          <w:sz w:val="28"/>
          <w:szCs w:val="28"/>
        </w:rPr>
        <w:t>Dolní Propust</w:t>
      </w:r>
    </w:p>
    <w:p w14:paraId="5F214628" w14:textId="42149935" w:rsidR="00512F98" w:rsidRDefault="00512F98" w:rsidP="00512F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Závěr</w:t>
      </w:r>
    </w:p>
    <w:p w14:paraId="3C08B90B" w14:textId="1DD26900" w:rsidR="00CB19FD" w:rsidRPr="00CB19FD" w:rsidRDefault="00F40D4B" w:rsidP="00512F98">
      <w:r>
        <w:t>V rámci laboratorního měření byl pomocí navrženého programu v jazyce python měřen</w:t>
      </w:r>
      <w:r w:rsidR="00D424BF">
        <w:t>í</w:t>
      </w:r>
      <w:r>
        <w:t xml:space="preserve"> rozptylové parametry </w:t>
      </w:r>
      <w:proofErr w:type="spellStart"/>
      <w:r>
        <w:t>mikropáskového</w:t>
      </w:r>
      <w:proofErr w:type="spellEnd"/>
      <w:r>
        <w:t xml:space="preserve"> filtru. Program nejprve naváže komunikaci s přístrojem přes TCP-IP, načte uloženou kalibraci a nastaví požadovaný frekvenční rozsah i počet měřicích bodů. Následně provede samotné měření s využitím </w:t>
      </w:r>
      <w:proofErr w:type="spellStart"/>
      <w:r>
        <w:t>aver</w:t>
      </w:r>
      <w:r w:rsidR="0013265A">
        <w:t>i</w:t>
      </w:r>
      <w:r>
        <w:t>gingu</w:t>
      </w:r>
      <w:proofErr w:type="spellEnd"/>
      <w:r>
        <w:t xml:space="preserve">. </w:t>
      </w:r>
      <w:r w:rsidR="00B1755B">
        <w:t xml:space="preserve">Naměřená data jsou přenesena do počítače, převedena na numerické hodnoty a zobrazena v přehledném grafu, což umožňuje jejich snadnou interpretaci. Změřené hodnoty jsou zároveň uloženy do </w:t>
      </w:r>
      <w:proofErr w:type="spellStart"/>
      <w:r w:rsidR="00B1755B">
        <w:t>csv</w:t>
      </w:r>
      <w:proofErr w:type="spellEnd"/>
      <w:r w:rsidR="00B1755B">
        <w:t xml:space="preserve"> souboru. </w:t>
      </w:r>
      <w:r w:rsidR="00CB19FD">
        <w:t>Z</w:t>
      </w:r>
      <w:r w:rsidR="00D374C4">
        <w:t> </w:t>
      </w:r>
      <w:r w:rsidR="00CB19FD">
        <w:t>naměřených</w:t>
      </w:r>
      <w:r w:rsidR="00D374C4">
        <w:t xml:space="preserve"> hodnot</w:t>
      </w:r>
      <w:r w:rsidR="00CB19FD">
        <w:t xml:space="preserve"> rozptylových parametrů je zřejmé, že </w:t>
      </w:r>
      <w:r w:rsidR="004916D3">
        <w:t>první měřený přípravek je</w:t>
      </w:r>
      <w:r w:rsidR="00CB19FD">
        <w:t xml:space="preserve"> </w:t>
      </w:r>
      <w:proofErr w:type="spellStart"/>
      <w:r w:rsidR="00CB19FD">
        <w:t>mikropáskový</w:t>
      </w:r>
      <w:proofErr w:type="spellEnd"/>
      <w:r w:rsidR="00CB19FD">
        <w:t xml:space="preserve"> filtr typu pásmová propust, s propustným pásmem od 2,1</w:t>
      </w:r>
      <w:r w:rsidR="005B0C0F">
        <w:t>6</w:t>
      </w:r>
      <w:r w:rsidR="00CB19FD">
        <w:t xml:space="preserve"> GHz do 3,03 GHz. </w:t>
      </w:r>
      <w:r w:rsidR="005B0C0F">
        <w:t>V propustném pásmu je přenos přibližně</w:t>
      </w:r>
      <w:r w:rsidR="0064720B">
        <w:br/>
      </w:r>
      <w:r w:rsidR="005B0C0F">
        <w:t>-</w:t>
      </w:r>
      <w:r w:rsidR="00453B11">
        <w:t>1.7</w:t>
      </w:r>
      <w:r w:rsidR="006B7642">
        <w:t xml:space="preserve"> </w:t>
      </w:r>
      <w:r w:rsidR="00453B11">
        <w:t xml:space="preserve">dB. </w:t>
      </w:r>
      <w:r w:rsidR="006B7642">
        <w:t xml:space="preserve">Zvlnění charakteristiky v propustném pásmu může být dáno reálnými </w:t>
      </w:r>
      <w:r w:rsidR="00931A80">
        <w:t>vlastnostmi</w:t>
      </w:r>
      <w:r w:rsidR="006B7642">
        <w:t xml:space="preserve"> filtru</w:t>
      </w:r>
      <w:r w:rsidR="00146140">
        <w:t xml:space="preserve">. Druhý měřený přípravek je </w:t>
      </w:r>
      <w:r w:rsidR="006D70ED">
        <w:t>pravděpodobně</w:t>
      </w:r>
      <w:r w:rsidR="00146140">
        <w:t xml:space="preserve"> filtr typu dolní propust s mezním kmitočtem 2,25 GHz. </w:t>
      </w:r>
    </w:p>
    <w:p w14:paraId="44E42462" w14:textId="77777777" w:rsidR="00512F98" w:rsidRPr="00512F98" w:rsidRDefault="00512F98" w:rsidP="00512F98">
      <w:pPr>
        <w:jc w:val="center"/>
        <w:rPr>
          <w:sz w:val="28"/>
          <w:szCs w:val="28"/>
        </w:rPr>
      </w:pPr>
    </w:p>
    <w:sectPr w:rsidR="00512F98" w:rsidRPr="00512F98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14A41" w14:textId="77777777" w:rsidR="00907A88" w:rsidRDefault="00907A88" w:rsidP="005023F3">
      <w:pPr>
        <w:spacing w:after="0" w:line="240" w:lineRule="auto"/>
      </w:pPr>
      <w:r>
        <w:separator/>
      </w:r>
    </w:p>
  </w:endnote>
  <w:endnote w:type="continuationSeparator" w:id="0">
    <w:p w14:paraId="4DFE353A" w14:textId="77777777" w:rsidR="00907A88" w:rsidRDefault="00907A88" w:rsidP="00502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B27CC" w14:textId="77777777" w:rsidR="00907A88" w:rsidRDefault="00907A88" w:rsidP="005023F3">
      <w:pPr>
        <w:spacing w:after="0" w:line="240" w:lineRule="auto"/>
      </w:pPr>
      <w:r>
        <w:separator/>
      </w:r>
    </w:p>
  </w:footnote>
  <w:footnote w:type="continuationSeparator" w:id="0">
    <w:p w14:paraId="68368918" w14:textId="77777777" w:rsidR="00907A88" w:rsidRDefault="00907A88" w:rsidP="00502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8B2DE" w14:textId="68C7B370" w:rsidR="002F1169" w:rsidRDefault="002F1169">
    <w:pPr>
      <w:pStyle w:val="Header"/>
    </w:pPr>
    <w:r>
      <w:t>Měření na vektorovém obvodovém analyzátoru</w:t>
    </w:r>
    <w:r w:rsidR="005023F3">
      <w:tab/>
    </w:r>
    <w:r w:rsidR="005023F3">
      <w:tab/>
      <w:t xml:space="preserve">MREM </w:t>
    </w:r>
    <w:proofErr w:type="spellStart"/>
    <w:r w:rsidR="005023F3">
      <w:t>Lab</w:t>
    </w:r>
    <w:proofErr w:type="spellEnd"/>
    <w:r w:rsidR="005023F3">
      <w:t xml:space="preserve">. </w:t>
    </w:r>
    <w:r>
      <w:t>8</w:t>
    </w:r>
  </w:p>
  <w:p w14:paraId="529741ED" w14:textId="5A65EC06" w:rsidR="005023F3" w:rsidRDefault="005023F3">
    <w:pPr>
      <w:pStyle w:val="Header"/>
    </w:pPr>
    <w:r>
      <w:tab/>
    </w:r>
    <w:r>
      <w:tab/>
      <w:t>Lukáš Koňař 247398</w:t>
    </w:r>
  </w:p>
  <w:p w14:paraId="131C7773" w14:textId="77777777" w:rsidR="005023F3" w:rsidRDefault="005023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63BC6"/>
    <w:multiLevelType w:val="hybridMultilevel"/>
    <w:tmpl w:val="26C49B36"/>
    <w:lvl w:ilvl="0" w:tplc="F6A47D68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509B1"/>
    <w:multiLevelType w:val="hybridMultilevel"/>
    <w:tmpl w:val="EE04B07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F3"/>
    <w:rsid w:val="00126C90"/>
    <w:rsid w:val="0013265A"/>
    <w:rsid w:val="0013424D"/>
    <w:rsid w:val="00146140"/>
    <w:rsid w:val="00231300"/>
    <w:rsid w:val="002662CF"/>
    <w:rsid w:val="00270AFA"/>
    <w:rsid w:val="002F1169"/>
    <w:rsid w:val="00332EDB"/>
    <w:rsid w:val="00402C3B"/>
    <w:rsid w:val="00453B11"/>
    <w:rsid w:val="004916D3"/>
    <w:rsid w:val="005023F3"/>
    <w:rsid w:val="00512F98"/>
    <w:rsid w:val="005B0C0F"/>
    <w:rsid w:val="005E1E03"/>
    <w:rsid w:val="005E615B"/>
    <w:rsid w:val="00627CD7"/>
    <w:rsid w:val="00637190"/>
    <w:rsid w:val="0064720B"/>
    <w:rsid w:val="00647CB5"/>
    <w:rsid w:val="006B1984"/>
    <w:rsid w:val="006B6E7D"/>
    <w:rsid w:val="006B7642"/>
    <w:rsid w:val="006D70ED"/>
    <w:rsid w:val="007E359A"/>
    <w:rsid w:val="008C2BD5"/>
    <w:rsid w:val="008C6D3D"/>
    <w:rsid w:val="009032ED"/>
    <w:rsid w:val="00907A88"/>
    <w:rsid w:val="00931A80"/>
    <w:rsid w:val="00980873"/>
    <w:rsid w:val="00A35ED3"/>
    <w:rsid w:val="00A60550"/>
    <w:rsid w:val="00A904B8"/>
    <w:rsid w:val="00B1755B"/>
    <w:rsid w:val="00B66843"/>
    <w:rsid w:val="00B75534"/>
    <w:rsid w:val="00C905B9"/>
    <w:rsid w:val="00CB19FD"/>
    <w:rsid w:val="00D216D7"/>
    <w:rsid w:val="00D374C4"/>
    <w:rsid w:val="00D424BF"/>
    <w:rsid w:val="00DD4616"/>
    <w:rsid w:val="00EA054F"/>
    <w:rsid w:val="00F40D4B"/>
    <w:rsid w:val="00F8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B4FF"/>
  <w15:chartTrackingRefBased/>
  <w15:docId w15:val="{8FBC47B9-12CC-4CB4-AE40-4395801A4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23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3F3"/>
  </w:style>
  <w:style w:type="paragraph" w:styleId="Footer">
    <w:name w:val="footer"/>
    <w:basedOn w:val="Normal"/>
    <w:link w:val="FooterChar"/>
    <w:uiPriority w:val="99"/>
    <w:unhideWhenUsed/>
    <w:rsid w:val="005023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3F3"/>
  </w:style>
  <w:style w:type="paragraph" w:styleId="ListParagraph">
    <w:name w:val="List Paragraph"/>
    <w:basedOn w:val="Normal"/>
    <w:uiPriority w:val="34"/>
    <w:qFormat/>
    <w:rsid w:val="00A35E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199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mrem</dc:creator>
  <cp:keywords/>
  <dc:description/>
  <cp:lastModifiedBy>mrem</cp:lastModifiedBy>
  <cp:revision>42</cp:revision>
  <dcterms:created xsi:type="dcterms:W3CDTF">2026-03-05T12:52:00Z</dcterms:created>
  <dcterms:modified xsi:type="dcterms:W3CDTF">2026-03-19T14:14:00Z</dcterms:modified>
</cp:coreProperties>
</file>