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5AE5" w14:textId="6CD9A548" w:rsidR="00F365EB" w:rsidRDefault="00F365EB" w:rsidP="0057130F">
      <w:pPr>
        <w:jc w:val="center"/>
        <w:rPr>
          <w:b/>
          <w:bCs/>
          <w:sz w:val="44"/>
          <w:szCs w:val="44"/>
        </w:rPr>
      </w:pPr>
    </w:p>
    <w:p w14:paraId="13C6BA4F" w14:textId="77777777" w:rsidR="00BE4EE0" w:rsidRPr="00D55FBA" w:rsidRDefault="00BE4EE0" w:rsidP="0057130F">
      <w:pPr>
        <w:jc w:val="center"/>
        <w:rPr>
          <w:b/>
          <w:bCs/>
          <w:sz w:val="44"/>
          <w:szCs w:val="44"/>
        </w:rPr>
      </w:pPr>
    </w:p>
    <w:p w14:paraId="545A4B75" w14:textId="5A567573" w:rsidR="001B3EC1" w:rsidRPr="00D55FBA" w:rsidRDefault="00374EE2" w:rsidP="00DF7DAA">
      <w:pPr>
        <w:spacing w:after="200"/>
        <w:jc w:val="center"/>
        <w:rPr>
          <w:b/>
          <w:bCs/>
          <w:sz w:val="44"/>
          <w:szCs w:val="44"/>
        </w:rPr>
      </w:pPr>
      <w:r>
        <w:rPr>
          <w:b/>
          <w:bCs/>
          <w:sz w:val="44"/>
          <w:szCs w:val="44"/>
        </w:rPr>
        <w:t xml:space="preserve">Wie </w:t>
      </w:r>
      <w:r w:rsidR="0001513C">
        <w:rPr>
          <w:b/>
          <w:bCs/>
          <w:sz w:val="44"/>
          <w:szCs w:val="44"/>
        </w:rPr>
        <w:t>hängen die Funktionen zusammen</w:t>
      </w:r>
      <w:r w:rsidR="00BD5AD6" w:rsidRPr="00D55FBA">
        <w:rPr>
          <w:b/>
          <w:bCs/>
          <w:sz w:val="44"/>
          <w:szCs w:val="44"/>
        </w:rPr>
        <w:t>?</w:t>
      </w:r>
    </w:p>
    <w:p w14:paraId="524CA9E6" w14:textId="4D935A36" w:rsidR="00715B2A" w:rsidRPr="00DF7DAA" w:rsidRDefault="00D34A3D" w:rsidP="00DF7DAA">
      <w:pPr>
        <w:spacing w:after="400"/>
        <w:jc w:val="center"/>
        <w:rPr>
          <w:i/>
          <w:iCs/>
          <w:sz w:val="32"/>
          <w:szCs w:val="32"/>
        </w:rPr>
      </w:pPr>
      <w:r>
        <w:rPr>
          <w:i/>
          <w:iCs/>
          <w:sz w:val="32"/>
          <w:szCs w:val="32"/>
        </w:rPr>
        <w:t>Interdep</w:t>
      </w:r>
      <w:r w:rsidR="0001513C">
        <w:rPr>
          <w:i/>
          <w:iCs/>
          <w:sz w:val="32"/>
          <w:szCs w:val="32"/>
        </w:rPr>
        <w:t xml:space="preserve">endenz </w:t>
      </w:r>
      <w:r w:rsidR="006840C8">
        <w:rPr>
          <w:i/>
          <w:iCs/>
          <w:sz w:val="32"/>
          <w:szCs w:val="32"/>
        </w:rPr>
        <w:t>religiöser</w:t>
      </w:r>
      <w:r w:rsidR="0001513C">
        <w:rPr>
          <w:i/>
          <w:iCs/>
          <w:sz w:val="32"/>
          <w:szCs w:val="32"/>
        </w:rPr>
        <w:t xml:space="preserve"> Funktionen</w:t>
      </w:r>
    </w:p>
    <w:p w14:paraId="06BF9B26" w14:textId="5F112DF7" w:rsidR="0057130F" w:rsidRPr="00DF7DAA" w:rsidRDefault="0001513C" w:rsidP="0057130F">
      <w:pPr>
        <w:jc w:val="center"/>
        <w:rPr>
          <w:sz w:val="32"/>
          <w:szCs w:val="32"/>
        </w:rPr>
      </w:pPr>
      <w:r>
        <w:rPr>
          <w:sz w:val="32"/>
          <w:szCs w:val="32"/>
        </w:rPr>
        <w:t xml:space="preserve">am Beispiel von 1 </w:t>
      </w:r>
      <w:proofErr w:type="spellStart"/>
      <w:r>
        <w:rPr>
          <w:sz w:val="32"/>
          <w:szCs w:val="32"/>
        </w:rPr>
        <w:t>Joh</w:t>
      </w:r>
      <w:proofErr w:type="spellEnd"/>
      <w:r w:rsidR="0063059D">
        <w:rPr>
          <w:sz w:val="32"/>
          <w:szCs w:val="32"/>
        </w:rPr>
        <w:t xml:space="preserve"> 4,</w:t>
      </w:r>
      <w:r w:rsidR="00486766">
        <w:rPr>
          <w:sz w:val="32"/>
          <w:szCs w:val="32"/>
        </w:rPr>
        <w:t>7-21</w:t>
      </w:r>
      <w:r>
        <w:rPr>
          <w:sz w:val="32"/>
          <w:szCs w:val="32"/>
        </w:rPr>
        <w:t xml:space="preserve"> „Gott ist Liebe“</w:t>
      </w:r>
    </w:p>
    <w:p w14:paraId="106F9E7C" w14:textId="639C6EA0" w:rsidR="00D55FBA" w:rsidRDefault="00D55FBA" w:rsidP="00D55FBA">
      <w:pPr>
        <w:jc w:val="center"/>
        <w:rPr>
          <w:sz w:val="22"/>
          <w:szCs w:val="22"/>
        </w:rPr>
      </w:pPr>
    </w:p>
    <w:p w14:paraId="2EC95877" w14:textId="731725B0" w:rsidR="009C177D" w:rsidRDefault="009C177D" w:rsidP="00B55B6F"/>
    <w:p w14:paraId="4C7CBD22" w14:textId="77777777" w:rsidR="00707375" w:rsidRDefault="00707375" w:rsidP="00B55B6F"/>
    <w:p w14:paraId="215ECD1E" w14:textId="77777777" w:rsidR="00515CC5" w:rsidRDefault="00515CC5" w:rsidP="00B55B6F"/>
    <w:p w14:paraId="226D65D5" w14:textId="77777777" w:rsidR="00DF7DAA" w:rsidRDefault="00DF7DAA" w:rsidP="00B55B6F"/>
    <w:tbl>
      <w:tblPr>
        <w:tblStyle w:val="Tabellenraster"/>
        <w:tblW w:w="0" w:type="auto"/>
        <w:jc w:val="center"/>
        <w:tblBorders>
          <w:top w:val="nil"/>
          <w:left w:val="nil"/>
          <w:bottom w:val="nil"/>
          <w:right w:val="nil"/>
          <w:insideH w:val="nil"/>
          <w:insideV w:val="nil"/>
        </w:tblBorders>
        <w:tblLook w:val="04A0" w:firstRow="1" w:lastRow="0" w:firstColumn="1" w:lastColumn="0" w:noHBand="0" w:noVBand="1"/>
      </w:tblPr>
      <w:tblGrid>
        <w:gridCol w:w="7650"/>
        <w:gridCol w:w="1412"/>
      </w:tblGrid>
      <w:tr w:rsidR="00DF7DAA" w:rsidRPr="00045350" w14:paraId="73ABC9D6" w14:textId="77777777" w:rsidTr="008E3A8C">
        <w:trPr>
          <w:jc w:val="center"/>
        </w:trPr>
        <w:tc>
          <w:tcPr>
            <w:tcW w:w="7650" w:type="dxa"/>
          </w:tcPr>
          <w:p w14:paraId="4D5A15E8" w14:textId="77777777" w:rsidR="00DF7DAA" w:rsidRPr="00045350" w:rsidRDefault="00DF7DAA" w:rsidP="00515CC5">
            <w:pPr>
              <w:spacing w:after="60"/>
              <w:rPr>
                <w:sz w:val="56"/>
                <w:szCs w:val="56"/>
              </w:rPr>
            </w:pPr>
            <w:r w:rsidRPr="00045350">
              <w:rPr>
                <w:sz w:val="32"/>
                <w:szCs w:val="56"/>
              </w:rPr>
              <w:t>Titelseite, Inhaltsverzeichnis</w:t>
            </w:r>
          </w:p>
        </w:tc>
        <w:tc>
          <w:tcPr>
            <w:tcW w:w="1412" w:type="dxa"/>
          </w:tcPr>
          <w:p w14:paraId="140735E8" w14:textId="77777777" w:rsidR="00DF7DAA" w:rsidRPr="00045350" w:rsidRDefault="00DF7DAA" w:rsidP="00515CC5">
            <w:pPr>
              <w:spacing w:after="60"/>
              <w:jc w:val="right"/>
              <w:rPr>
                <w:sz w:val="56"/>
                <w:szCs w:val="56"/>
              </w:rPr>
            </w:pPr>
            <w:r w:rsidRPr="00045350">
              <w:rPr>
                <w:sz w:val="32"/>
                <w:szCs w:val="56"/>
              </w:rPr>
              <w:t>1</w:t>
            </w:r>
          </w:p>
        </w:tc>
      </w:tr>
      <w:tr w:rsidR="00DF7DAA" w:rsidRPr="00045350" w14:paraId="10C2955D" w14:textId="77777777" w:rsidTr="008E3A8C">
        <w:trPr>
          <w:jc w:val="center"/>
        </w:trPr>
        <w:tc>
          <w:tcPr>
            <w:tcW w:w="7650" w:type="dxa"/>
          </w:tcPr>
          <w:p w14:paraId="206B1EAA" w14:textId="77777777" w:rsidR="00DF7DAA" w:rsidRPr="00045350" w:rsidRDefault="00DF7DAA" w:rsidP="00515CC5">
            <w:pPr>
              <w:spacing w:after="60"/>
              <w:rPr>
                <w:sz w:val="56"/>
                <w:szCs w:val="56"/>
              </w:rPr>
            </w:pPr>
            <w:r w:rsidRPr="00045350">
              <w:rPr>
                <w:sz w:val="32"/>
                <w:szCs w:val="56"/>
              </w:rPr>
              <w:t>Fachwissenschaftliche Orientierung</w:t>
            </w:r>
          </w:p>
        </w:tc>
        <w:tc>
          <w:tcPr>
            <w:tcW w:w="1412" w:type="dxa"/>
          </w:tcPr>
          <w:p w14:paraId="4884266A" w14:textId="77777777" w:rsidR="00DF7DAA" w:rsidRPr="00045350" w:rsidRDefault="00DF7DAA" w:rsidP="00515CC5">
            <w:pPr>
              <w:spacing w:after="60"/>
              <w:jc w:val="right"/>
              <w:rPr>
                <w:sz w:val="56"/>
                <w:szCs w:val="56"/>
              </w:rPr>
            </w:pPr>
            <w:r w:rsidRPr="00045350">
              <w:rPr>
                <w:sz w:val="32"/>
                <w:szCs w:val="56"/>
              </w:rPr>
              <w:t>2</w:t>
            </w:r>
          </w:p>
        </w:tc>
      </w:tr>
      <w:tr w:rsidR="00DF7DAA" w:rsidRPr="00045350" w14:paraId="3E3C8525" w14:textId="77777777" w:rsidTr="008E3A8C">
        <w:trPr>
          <w:jc w:val="center"/>
        </w:trPr>
        <w:tc>
          <w:tcPr>
            <w:tcW w:w="7650" w:type="dxa"/>
          </w:tcPr>
          <w:p w14:paraId="13E8D6FF" w14:textId="77777777" w:rsidR="00DF7DAA" w:rsidRPr="00045350" w:rsidRDefault="00DF7DAA" w:rsidP="00515CC5">
            <w:pPr>
              <w:spacing w:after="60"/>
              <w:rPr>
                <w:sz w:val="56"/>
                <w:szCs w:val="56"/>
              </w:rPr>
            </w:pPr>
            <w:r w:rsidRPr="00045350">
              <w:rPr>
                <w:sz w:val="32"/>
                <w:szCs w:val="56"/>
              </w:rPr>
              <w:t>Didaktisch-methodischer Kommentar</w:t>
            </w:r>
          </w:p>
        </w:tc>
        <w:tc>
          <w:tcPr>
            <w:tcW w:w="1412" w:type="dxa"/>
          </w:tcPr>
          <w:p w14:paraId="668CAFAE" w14:textId="77777777" w:rsidR="00DF7DAA" w:rsidRPr="00045350" w:rsidRDefault="00DF7DAA" w:rsidP="00515CC5">
            <w:pPr>
              <w:spacing w:after="60"/>
              <w:jc w:val="right"/>
              <w:rPr>
                <w:sz w:val="56"/>
                <w:szCs w:val="56"/>
              </w:rPr>
            </w:pPr>
            <w:r w:rsidRPr="00045350">
              <w:rPr>
                <w:sz w:val="32"/>
                <w:szCs w:val="56"/>
              </w:rPr>
              <w:t>3</w:t>
            </w:r>
          </w:p>
        </w:tc>
      </w:tr>
      <w:tr w:rsidR="00DF7DAA" w:rsidRPr="00045350" w14:paraId="586231A4" w14:textId="77777777" w:rsidTr="008E3A8C">
        <w:trPr>
          <w:jc w:val="center"/>
        </w:trPr>
        <w:tc>
          <w:tcPr>
            <w:tcW w:w="7650" w:type="dxa"/>
          </w:tcPr>
          <w:p w14:paraId="32CCBB9A" w14:textId="77777777" w:rsidR="00DF7DAA" w:rsidRPr="00045350" w:rsidRDefault="00DF7DAA" w:rsidP="00515CC5">
            <w:pPr>
              <w:spacing w:after="60"/>
              <w:rPr>
                <w:sz w:val="56"/>
                <w:szCs w:val="56"/>
              </w:rPr>
            </w:pPr>
            <w:r w:rsidRPr="00045350">
              <w:rPr>
                <w:sz w:val="32"/>
                <w:szCs w:val="56"/>
              </w:rPr>
              <w:t>Stundenverlauf</w:t>
            </w:r>
          </w:p>
        </w:tc>
        <w:tc>
          <w:tcPr>
            <w:tcW w:w="1412" w:type="dxa"/>
          </w:tcPr>
          <w:p w14:paraId="7345D0A5" w14:textId="28437D2C" w:rsidR="00DF7DAA" w:rsidRPr="00045350" w:rsidRDefault="00DF7DAA" w:rsidP="00515CC5">
            <w:pPr>
              <w:spacing w:after="60"/>
              <w:jc w:val="right"/>
              <w:rPr>
                <w:sz w:val="56"/>
                <w:szCs w:val="56"/>
              </w:rPr>
            </w:pPr>
            <w:r w:rsidRPr="00045350">
              <w:rPr>
                <w:sz w:val="32"/>
                <w:szCs w:val="56"/>
              </w:rPr>
              <w:t>4</w:t>
            </w:r>
          </w:p>
        </w:tc>
      </w:tr>
      <w:tr w:rsidR="00DF7DAA" w:rsidRPr="00045350" w14:paraId="7C0A2404" w14:textId="77777777" w:rsidTr="008E3A8C">
        <w:trPr>
          <w:jc w:val="center"/>
        </w:trPr>
        <w:tc>
          <w:tcPr>
            <w:tcW w:w="7650" w:type="dxa"/>
          </w:tcPr>
          <w:p w14:paraId="4A174967" w14:textId="77777777" w:rsidR="00DF7DAA" w:rsidRPr="00045350" w:rsidRDefault="00DF7DAA" w:rsidP="00515CC5">
            <w:pPr>
              <w:spacing w:after="60"/>
              <w:rPr>
                <w:sz w:val="56"/>
                <w:szCs w:val="56"/>
              </w:rPr>
            </w:pPr>
            <w:r w:rsidRPr="00045350">
              <w:rPr>
                <w:sz w:val="32"/>
                <w:szCs w:val="56"/>
              </w:rPr>
              <w:t>Arbeitsbogen</w:t>
            </w:r>
          </w:p>
        </w:tc>
        <w:tc>
          <w:tcPr>
            <w:tcW w:w="1412" w:type="dxa"/>
          </w:tcPr>
          <w:p w14:paraId="7A67D2AD" w14:textId="074B8233" w:rsidR="00DF7DAA" w:rsidRPr="00045350" w:rsidRDefault="00DF7DAA" w:rsidP="00515CC5">
            <w:pPr>
              <w:spacing w:after="60"/>
              <w:jc w:val="right"/>
              <w:rPr>
                <w:sz w:val="56"/>
                <w:szCs w:val="56"/>
              </w:rPr>
            </w:pPr>
            <w:r w:rsidRPr="00045350">
              <w:rPr>
                <w:sz w:val="32"/>
                <w:szCs w:val="56"/>
              </w:rPr>
              <w:t>6</w:t>
            </w:r>
          </w:p>
        </w:tc>
      </w:tr>
      <w:tr w:rsidR="00DF7DAA" w:rsidRPr="00045350" w14:paraId="61AB2D1C" w14:textId="77777777" w:rsidTr="008E3A8C">
        <w:trPr>
          <w:jc w:val="center"/>
        </w:trPr>
        <w:tc>
          <w:tcPr>
            <w:tcW w:w="7650" w:type="dxa"/>
          </w:tcPr>
          <w:p w14:paraId="2C14A052" w14:textId="77777777" w:rsidR="00DF7DAA" w:rsidRPr="00045350" w:rsidRDefault="00DF7DAA" w:rsidP="00515CC5">
            <w:pPr>
              <w:spacing w:after="60"/>
              <w:rPr>
                <w:sz w:val="56"/>
                <w:szCs w:val="56"/>
              </w:rPr>
            </w:pPr>
            <w:r w:rsidRPr="00045350">
              <w:rPr>
                <w:sz w:val="32"/>
                <w:szCs w:val="56"/>
              </w:rPr>
              <w:t>Erwartungshorizont</w:t>
            </w:r>
          </w:p>
        </w:tc>
        <w:tc>
          <w:tcPr>
            <w:tcW w:w="1412" w:type="dxa"/>
          </w:tcPr>
          <w:p w14:paraId="2E572ECD" w14:textId="79207891" w:rsidR="00DF7DAA" w:rsidRPr="00045350" w:rsidRDefault="00DF7DAA" w:rsidP="00515CC5">
            <w:pPr>
              <w:spacing w:after="60"/>
              <w:jc w:val="right"/>
              <w:rPr>
                <w:sz w:val="56"/>
                <w:szCs w:val="56"/>
              </w:rPr>
            </w:pPr>
            <w:r w:rsidRPr="00045350">
              <w:rPr>
                <w:sz w:val="32"/>
                <w:szCs w:val="56"/>
              </w:rPr>
              <w:t>8</w:t>
            </w:r>
          </w:p>
        </w:tc>
      </w:tr>
      <w:tr w:rsidR="00DF7DAA" w:rsidRPr="00045350" w14:paraId="3BBE6BB5" w14:textId="77777777" w:rsidTr="008E3A8C">
        <w:trPr>
          <w:jc w:val="center"/>
        </w:trPr>
        <w:tc>
          <w:tcPr>
            <w:tcW w:w="7650" w:type="dxa"/>
          </w:tcPr>
          <w:p w14:paraId="7EEE85AD" w14:textId="77777777" w:rsidR="00DF7DAA" w:rsidRPr="00045350" w:rsidRDefault="00DF7DAA" w:rsidP="00515CC5">
            <w:pPr>
              <w:spacing w:after="60"/>
              <w:rPr>
                <w:sz w:val="56"/>
                <w:szCs w:val="56"/>
              </w:rPr>
            </w:pPr>
            <w:r w:rsidRPr="00045350">
              <w:rPr>
                <w:sz w:val="32"/>
                <w:szCs w:val="56"/>
              </w:rPr>
              <w:t>Quellen, Bildnachweise, Lizenzen</w:t>
            </w:r>
          </w:p>
        </w:tc>
        <w:tc>
          <w:tcPr>
            <w:tcW w:w="1412" w:type="dxa"/>
          </w:tcPr>
          <w:p w14:paraId="1F8B3D61" w14:textId="1F307788" w:rsidR="00DF7DAA" w:rsidRPr="00045350" w:rsidRDefault="00DF7DAA" w:rsidP="00515CC5">
            <w:pPr>
              <w:spacing w:after="60"/>
              <w:jc w:val="right"/>
              <w:rPr>
                <w:sz w:val="56"/>
                <w:szCs w:val="56"/>
              </w:rPr>
            </w:pPr>
            <w:r w:rsidRPr="00045350">
              <w:rPr>
                <w:sz w:val="32"/>
                <w:szCs w:val="56"/>
              </w:rPr>
              <w:t>1</w:t>
            </w:r>
            <w:r w:rsidR="00446BB1">
              <w:rPr>
                <w:sz w:val="32"/>
                <w:szCs w:val="56"/>
              </w:rPr>
              <w:t>1</w:t>
            </w:r>
          </w:p>
        </w:tc>
      </w:tr>
    </w:tbl>
    <w:p w14:paraId="1336E4CF" w14:textId="77777777" w:rsidR="00DF7DAA" w:rsidRDefault="00DF7DAA" w:rsidP="00DF7DAA"/>
    <w:p w14:paraId="47B2D38F" w14:textId="77777777" w:rsidR="00DF7DAA" w:rsidRDefault="00DF7DAA" w:rsidP="00B55B6F"/>
    <w:p w14:paraId="5A81223D" w14:textId="77777777" w:rsidR="00DF7DAA" w:rsidRDefault="00DF7DAA" w:rsidP="00B55B6F"/>
    <w:p w14:paraId="3CEB2257" w14:textId="5940118F" w:rsidR="00DF7DAA" w:rsidRDefault="00DF7DAA" w:rsidP="00B55B6F">
      <w:pPr>
        <w:sectPr w:rsidR="00DF7DAA" w:rsidSect="00715B2A">
          <w:pgSz w:w="11906" w:h="16838"/>
          <w:pgMar w:top="1417" w:right="1417" w:bottom="1134" w:left="1417" w:header="708" w:footer="708" w:gutter="0"/>
          <w:cols w:space="708"/>
          <w:docGrid w:linePitch="360"/>
        </w:sectPr>
      </w:pPr>
    </w:p>
    <w:p w14:paraId="1EB1F5F7" w14:textId="48357C46" w:rsidR="00B55B6F" w:rsidRPr="00B55B6F" w:rsidRDefault="00B55B6F" w:rsidP="00B55B6F">
      <w:pPr>
        <w:rPr>
          <w:b/>
          <w:bCs/>
          <w:sz w:val="32"/>
          <w:szCs w:val="32"/>
        </w:rPr>
      </w:pPr>
      <w:r w:rsidRPr="00B55B6F">
        <w:rPr>
          <w:b/>
          <w:bCs/>
          <w:sz w:val="32"/>
          <w:szCs w:val="32"/>
        </w:rPr>
        <w:lastRenderedPageBreak/>
        <w:t>Fachwissenschaftliche</w:t>
      </w:r>
      <w:r w:rsidR="00001B27">
        <w:rPr>
          <w:b/>
          <w:bCs/>
          <w:sz w:val="32"/>
          <w:szCs w:val="32"/>
        </w:rPr>
        <w:t xml:space="preserve"> Orientierung</w:t>
      </w:r>
    </w:p>
    <w:p w14:paraId="5AD292E2" w14:textId="1A2577F2" w:rsidR="006840C8" w:rsidRPr="006840C8" w:rsidRDefault="006840C8" w:rsidP="006840C8">
      <w:pPr>
        <w:jc w:val="both"/>
      </w:pPr>
      <w:r w:rsidRPr="006840C8">
        <w:t>In der religionswissenschaftlichen</w:t>
      </w:r>
      <w:r w:rsidR="009A5F77">
        <w:t xml:space="preserve">, </w:t>
      </w:r>
      <w:r w:rsidRPr="006840C8">
        <w:t>religionssoziologischen</w:t>
      </w:r>
      <w:r w:rsidR="009A5F77">
        <w:t xml:space="preserve"> und religionspsychologischen</w:t>
      </w:r>
      <w:r w:rsidRPr="006840C8">
        <w:t xml:space="preserve"> Forschung ist es verbreitet, Religion funktional zu beschreiben, indem nach </w:t>
      </w:r>
      <w:r w:rsidRPr="00B46B4B">
        <w:t>den Leistungen religiöser Deutungen, Praktiken und Institutionen für Individuen und Gesellschaften gefragt</w:t>
      </w:r>
      <w:r w:rsidRPr="006840C8">
        <w:t xml:space="preserve"> wird. Häufig werden dabei unterschiedliche Funktionen unterschieden, etwa </w:t>
      </w:r>
      <w:r w:rsidRPr="00B46B4B">
        <w:t>eine Deutungsfunktion, eine psychische Funktion, eine ethische Funktion und eine gesellschaftliche Funktion. Diese Differenzierung</w:t>
      </w:r>
      <w:r w:rsidRPr="006840C8">
        <w:t xml:space="preserve"> dient der analytischen Erschließung religiöser Wirksamkeit, impliziert jedoch keine strikte Trennung der Funktionen.</w:t>
      </w:r>
    </w:p>
    <w:p w14:paraId="5B59D891" w14:textId="77777777" w:rsidR="006840C8" w:rsidRPr="006840C8" w:rsidRDefault="006840C8" w:rsidP="006840C8">
      <w:pPr>
        <w:jc w:val="both"/>
      </w:pPr>
      <w:r w:rsidRPr="006840C8">
        <w:t xml:space="preserve">Religiöse Funktionen stehen vielmehr in einem </w:t>
      </w:r>
      <w:r w:rsidRPr="00AE7F04">
        <w:t>interdependenten</w:t>
      </w:r>
      <w:r w:rsidRPr="006840C8">
        <w:rPr>
          <w:b/>
          <w:bCs/>
        </w:rPr>
        <w:t xml:space="preserve"> </w:t>
      </w:r>
      <w:r w:rsidRPr="00AE7F04">
        <w:t>Verhältnis</w:t>
      </w:r>
      <w:r w:rsidRPr="006840C8">
        <w:t xml:space="preserve">. </w:t>
      </w:r>
      <w:r w:rsidRPr="00AE7F04">
        <w:rPr>
          <w:b/>
          <w:bCs/>
        </w:rPr>
        <w:t>Religiöse Deutungen</w:t>
      </w:r>
      <w:r w:rsidRPr="006840C8">
        <w:t xml:space="preserve"> erschließen Wirklichkeit symbolisch und eröffnen Sinnzusammenhänge, innerhalb derer Erfahrungen interpretiert werden können. Sie werden psychisch wirksam, indem sie Emotionen strukturieren, Sicherheit oder Hoffnung ermöglichen, und entfalten ethische Wirkung, indem sie Wertvorstellungen begründen und Handlungsorientierungen bereitstellen. Zugleich prägen sie soziale Beziehungen, indem sie Gemeinschaften stiften, soziale Praktiken strukturieren und kollektive Identitäten formen.</w:t>
      </w:r>
    </w:p>
    <w:p w14:paraId="20D6252B" w14:textId="77777777" w:rsidR="006840C8" w:rsidRPr="006840C8" w:rsidRDefault="006840C8" w:rsidP="006840C8">
      <w:pPr>
        <w:jc w:val="both"/>
      </w:pPr>
      <w:r w:rsidRPr="006840C8">
        <w:t xml:space="preserve">Die </w:t>
      </w:r>
      <w:r w:rsidRPr="00AE7F04">
        <w:rPr>
          <w:b/>
          <w:bCs/>
        </w:rPr>
        <w:t>psychische, ethische und gesellschaftliche Funktion</w:t>
      </w:r>
      <w:r w:rsidRPr="006840C8">
        <w:t xml:space="preserve"> stehen dabei in </w:t>
      </w:r>
      <w:r w:rsidRPr="00AE7F04">
        <w:t>wechselseitiger Abhängigkeit</w:t>
      </w:r>
      <w:r w:rsidRPr="006840C8">
        <w:t>. Psychische Wirkungen religiöser Deutungen – etwa Vertrauen, Geborgenheit oder Sinn – können ethisches Handeln motivieren und stabilisieren. Umgekehrt wirken ethische Praxis und moralische Selbstbindung psychisch rück, indem sie Selbstwirksamkeit, Kohärenz und Orientierungserfahrungen ermöglichen. Beide Dimensionen entfalten gesellschaftliche Relevanz, indem sie gemeinschaftliches Handeln fördern, soziale Normen prägen und institutionelle Formen religiöser Praxis hervorbringen. Zugleich wirken gesellschaftliche Strukturen und gemeinschaftliche Vollzüge wiederum auf individuelle Erfahrung und ethische Orientierung zurück, indem sie Deutungen tradieren, ritualisieren und sozial verankern.</w:t>
      </w:r>
    </w:p>
    <w:p w14:paraId="525CAB13" w14:textId="4842B416" w:rsidR="006840C8" w:rsidRPr="006840C8" w:rsidRDefault="006840C8" w:rsidP="006840C8">
      <w:pPr>
        <w:jc w:val="both"/>
      </w:pPr>
      <w:r w:rsidRPr="006840C8">
        <w:t xml:space="preserve">Diese Zusammenhänge sind nicht linear, sondern dynamisch. Religiöse Deutungen bleiben nicht abstrakt, sondern werden in psychischem Erleben, ethischem Handeln und gesellschaftlicher Praxis bestätigt, konkretisiert oder verändert. Religion ist daher als </w:t>
      </w:r>
      <w:r w:rsidRPr="006840C8">
        <w:rPr>
          <w:b/>
          <w:bCs/>
        </w:rPr>
        <w:t>komplexes Wirkungsgefüge</w:t>
      </w:r>
      <w:r w:rsidRPr="006840C8">
        <w:t xml:space="preserve"> zu verstehen, in dem Deutung, Erleben, Handeln und soziale Einbettung ineinandergreifen und sich gegenseitig beeinflussen.</w:t>
      </w:r>
    </w:p>
    <w:p w14:paraId="63D90A11" w14:textId="3F880CA4" w:rsidR="00BF1ACB" w:rsidRDefault="00AE7F04" w:rsidP="00BF1ACB">
      <w:pPr>
        <w:spacing w:after="0"/>
        <w:jc w:val="both"/>
      </w:pPr>
      <w:r w:rsidRPr="00AE7F04">
        <w:t xml:space="preserve">Welche Funktion dabei als </w:t>
      </w:r>
      <w:r w:rsidR="00FA0BE8">
        <w:t>Ausgangspunkt</w:t>
      </w:r>
      <w:r w:rsidRPr="00AE7F04">
        <w:t xml:space="preserve"> erscheint, hängt wesentlich vom </w:t>
      </w:r>
      <w:r w:rsidRPr="00AE7F04">
        <w:rPr>
          <w:b/>
          <w:bCs/>
        </w:rPr>
        <w:t>Erkenntnisinteresse</w:t>
      </w:r>
      <w:r w:rsidRPr="00AE7F04">
        <w:t xml:space="preserve"> ab</w:t>
      </w:r>
      <w:r w:rsidR="00BF1ACB">
        <w:t>:</w:t>
      </w:r>
      <w:r w:rsidR="009A5F77">
        <w:t xml:space="preserve"> </w:t>
      </w:r>
      <w:r w:rsidRPr="00B416A1">
        <w:t>Genetische oder reduktionistische</w:t>
      </w:r>
      <w:r w:rsidRPr="00BF1ACB">
        <w:rPr>
          <w:i/>
          <w:iCs/>
        </w:rPr>
        <w:t xml:space="preserve"> </w:t>
      </w:r>
      <w:r w:rsidRPr="00FA0BE8">
        <w:t>Ansätze</w:t>
      </w:r>
      <w:r w:rsidRPr="00AE7F04">
        <w:t xml:space="preserve"> </w:t>
      </w:r>
      <w:proofErr w:type="spellStart"/>
      <w:r>
        <w:t>f</w:t>
      </w:r>
      <w:r w:rsidRPr="00AE7F04">
        <w:t>ragen</w:t>
      </w:r>
      <w:proofErr w:type="spellEnd"/>
      <w:r w:rsidRPr="00AE7F04">
        <w:t xml:space="preserve"> nach der Entstehung von Religion und betonen psychische, soziale oder ethische Voraussetzungen religiöser Sinnbildung, etwa im Anschluss an Malinowski, Durkheim oder Freud.</w:t>
      </w:r>
    </w:p>
    <w:p w14:paraId="5B2186BF" w14:textId="7A997FE8" w:rsidR="000C6A5D" w:rsidRDefault="00AE7F04" w:rsidP="00BF1ACB">
      <w:pPr>
        <w:spacing w:after="0"/>
        <w:jc w:val="both"/>
      </w:pPr>
      <w:r w:rsidRPr="00B416A1">
        <w:t>Funktionale</w:t>
      </w:r>
      <w:r w:rsidR="00FA0BE8">
        <w:t xml:space="preserve"> </w:t>
      </w:r>
      <w:r w:rsidRPr="00B416A1">
        <w:t>Ansätze, die die Wirksamkeit bestehender religiöser Traditionen analysieren</w:t>
      </w:r>
      <w:r w:rsidRPr="00AE7F04">
        <w:t>, heben demgegenüber häufig ein</w:t>
      </w:r>
      <w:r w:rsidR="00BF1ACB">
        <w:t>en</w:t>
      </w:r>
      <w:r w:rsidRPr="00AE7F04">
        <w:t xml:space="preserve"> Primat religiöser Deutung hervor, da erst </w:t>
      </w:r>
      <w:r w:rsidR="009A5F77">
        <w:t>religiöse Sinn- und Wirklichkeitsdeutungen</w:t>
      </w:r>
      <w:r w:rsidRPr="00AE7F04">
        <w:t xml:space="preserve"> Erfahrungen, Normen und Gemeinschaften als religiös konstituieren. Beide Perspektiven machen deutlich, dass Religion weder auf individuelle Erfahrung, moralische Orientierung noch soziale Ordnung reduziert werden kann, sondern ihre spezifische Bedeutung aus dem Zusammenspiel verschiedener Funktionen gewinnt.</w:t>
      </w:r>
    </w:p>
    <w:p w14:paraId="3F1FE572" w14:textId="10490D19" w:rsidR="000C6A5D" w:rsidRDefault="000C6A5D" w:rsidP="00BA53F2">
      <w:pPr>
        <w:jc w:val="both"/>
        <w:sectPr w:rsidR="000C6A5D" w:rsidSect="00715B2A">
          <w:pgSz w:w="11906" w:h="16838"/>
          <w:pgMar w:top="1417" w:right="1417" w:bottom="1134" w:left="1417" w:header="708" w:footer="708" w:gutter="0"/>
          <w:cols w:space="708"/>
          <w:docGrid w:linePitch="360"/>
        </w:sectPr>
      </w:pPr>
    </w:p>
    <w:p w14:paraId="49319F76" w14:textId="381BB830" w:rsidR="00C7225B" w:rsidRPr="00B55B6F" w:rsidRDefault="00C7225B" w:rsidP="00AF6B6F">
      <w:pPr>
        <w:jc w:val="both"/>
        <w:rPr>
          <w:b/>
          <w:bCs/>
          <w:sz w:val="32"/>
          <w:szCs w:val="32"/>
        </w:rPr>
      </w:pPr>
      <w:r w:rsidRPr="00B55B6F">
        <w:rPr>
          <w:b/>
          <w:bCs/>
          <w:sz w:val="32"/>
          <w:szCs w:val="32"/>
        </w:rPr>
        <w:lastRenderedPageBreak/>
        <w:t>Didaktisch-methodischer Kommentar</w:t>
      </w:r>
    </w:p>
    <w:p w14:paraId="3B4F8938" w14:textId="53C3DF78" w:rsidR="004B186C" w:rsidRDefault="00B50A43" w:rsidP="00DE57E4">
      <w:pPr>
        <w:jc w:val="both"/>
      </w:pPr>
      <w:r>
        <w:t xml:space="preserve">Die Stunde „Wie hängen die Funktionen von Religion </w:t>
      </w:r>
      <w:r w:rsidR="00D4212D">
        <w:t xml:space="preserve">miteinander </w:t>
      </w:r>
      <w:r>
        <w:t xml:space="preserve">zusammen?“ eröffnet eine </w:t>
      </w:r>
      <w:r w:rsidRPr="00B50A43">
        <w:rPr>
          <w:b/>
          <w:bCs/>
        </w:rPr>
        <w:t>problemorientierte</w:t>
      </w:r>
      <w:r>
        <w:t xml:space="preserve"> Annäherung an Wirkungsgefüge bestehender Religionen</w:t>
      </w:r>
      <w:r w:rsidR="00067E7F">
        <w:t xml:space="preserve">. Im </w:t>
      </w:r>
      <w:r w:rsidR="00067E7F" w:rsidRPr="00067E7F">
        <w:rPr>
          <w:b/>
          <w:bCs/>
        </w:rPr>
        <w:t>Einstieg</w:t>
      </w:r>
      <w:r w:rsidR="00067E7F">
        <w:t xml:space="preserve"> aktivieren die Lernenden ihr Vorwissen</w:t>
      </w:r>
      <w:r w:rsidR="004B186C">
        <w:t xml:space="preserve"> aus </w:t>
      </w:r>
      <w:r w:rsidR="00910F4E">
        <w:t>d</w:t>
      </w:r>
      <w:r w:rsidR="004B186C">
        <w:t xml:space="preserve">er Vorstunde. </w:t>
      </w:r>
      <w:r w:rsidR="0059768B" w:rsidRPr="0059768B">
        <w:t xml:space="preserve">Die Zuordnung zweier inhaltlich unterschiedlicher </w:t>
      </w:r>
      <w:proofErr w:type="spellStart"/>
      <w:r w:rsidR="0059768B" w:rsidRPr="0059768B">
        <w:t>Begriffsets</w:t>
      </w:r>
      <w:proofErr w:type="spellEnd"/>
      <w:r w:rsidR="0059768B" w:rsidRPr="0059768B">
        <w:t xml:space="preserve"> zu denselben Funktionen macht deutlich, dass identische Funktionen je nach religiöser Deutung unterschiedliche Wirkungszusammenhänge entfalten können.</w:t>
      </w:r>
      <w:r w:rsidR="0059768B">
        <w:t xml:space="preserve"> </w:t>
      </w:r>
      <w:r w:rsidR="004B186C">
        <w:t xml:space="preserve">So wird bereits </w:t>
      </w:r>
      <w:r w:rsidR="00CC67E9">
        <w:t>an dieser Stelle</w:t>
      </w:r>
      <w:r w:rsidR="004B186C">
        <w:t xml:space="preserve"> der Blick für funktionale Zusammenhänge geschärft</w:t>
      </w:r>
      <w:r w:rsidR="00A44237">
        <w:t xml:space="preserve"> </w:t>
      </w:r>
      <w:r w:rsidR="00A44237" w:rsidRPr="00A44237">
        <w:rPr>
          <w:b/>
          <w:bCs/>
        </w:rPr>
        <w:t>(Wahrnehmungskompetenz)</w:t>
      </w:r>
      <w:r w:rsidR="00A44237">
        <w:t>.</w:t>
      </w:r>
    </w:p>
    <w:p w14:paraId="489AAF88" w14:textId="1C89D02C" w:rsidR="00C14579" w:rsidRDefault="00D05471" w:rsidP="00DE57E4">
      <w:pPr>
        <w:jc w:val="both"/>
      </w:pPr>
      <w:r>
        <w:t xml:space="preserve">Die </w:t>
      </w:r>
      <w:r w:rsidRPr="00117176">
        <w:rPr>
          <w:b/>
          <w:bCs/>
        </w:rPr>
        <w:t>Problematisierung</w:t>
      </w:r>
      <w:r>
        <w:t xml:space="preserve"> </w:t>
      </w:r>
      <w:r w:rsidR="00722D78">
        <w:t xml:space="preserve">auf </w:t>
      </w:r>
      <w:r w:rsidR="00722D78" w:rsidRPr="00A44237">
        <w:rPr>
          <w:b/>
          <w:bCs/>
        </w:rPr>
        <w:t>AFB III</w:t>
      </w:r>
      <w:r w:rsidR="00722D78">
        <w:t xml:space="preserve"> </w:t>
      </w:r>
      <w:r w:rsidR="00C14579">
        <w:t>versetzt</w:t>
      </w:r>
      <w:r w:rsidR="000E2702">
        <w:t xml:space="preserve"> </w:t>
      </w:r>
      <w:r w:rsidR="00C14579">
        <w:t>die Lernenden durch einen kurzen</w:t>
      </w:r>
      <w:r w:rsidR="00D34A3D">
        <w:t xml:space="preserve"> stillen </w:t>
      </w:r>
      <w:r w:rsidR="00C14579">
        <w:t>Denkimpuls</w:t>
      </w:r>
      <w:r w:rsidR="00B416A1">
        <w:t xml:space="preserve"> sowie</w:t>
      </w:r>
      <w:r w:rsidR="00C14579">
        <w:t xml:space="preserve"> durch die anschließende Präsentation dreier konkurrierender Interdependenzm</w:t>
      </w:r>
      <w:r>
        <w:t xml:space="preserve">odelle </w:t>
      </w:r>
      <w:r w:rsidR="00C14579">
        <w:t xml:space="preserve">in eine </w:t>
      </w:r>
      <w:r w:rsidR="00C14579" w:rsidRPr="00722D78">
        <w:rPr>
          <w:b/>
          <w:bCs/>
        </w:rPr>
        <w:t>forschende Haltung</w:t>
      </w:r>
      <w:r w:rsidR="00C14579">
        <w:t>.</w:t>
      </w:r>
      <w:r w:rsidR="00D4212D">
        <w:t xml:space="preserve"> Vor dem Hintergrund des Einstiegs und des Denkimpuls können die Lernenden nun in der Murmelphase erste Ideen austauschen. Im Plenum wird bereits eine begründete Beurteilung angebahnt, die die Kriterien für die Modellbildung in der Erarbeitungsphase vorbereitet. </w:t>
      </w:r>
      <w:r w:rsidR="001A3154" w:rsidRPr="001A3154">
        <w:t>Dabei wird deutlich, dass Modelle heuristische Instrumente sind, deren Erklärungskraft vom jeweiligen Erkenntnisinteresse abhängt.</w:t>
      </w:r>
      <w:r w:rsidR="001A3154">
        <w:t xml:space="preserve"> </w:t>
      </w:r>
      <w:r w:rsidR="00BB720D">
        <w:t>Die Grenzen der einzelnen Modelle fordern die Erstellung eines eigenen Modells heraus.</w:t>
      </w:r>
    </w:p>
    <w:p w14:paraId="270D979E" w14:textId="60CDDB95" w:rsidR="00C14579" w:rsidRDefault="00BB720D" w:rsidP="00DE57E4">
      <w:pPr>
        <w:jc w:val="both"/>
      </w:pPr>
      <w:r>
        <w:t xml:space="preserve">In der </w:t>
      </w:r>
      <w:r w:rsidRPr="00054B72">
        <w:rPr>
          <w:b/>
          <w:bCs/>
        </w:rPr>
        <w:t>Erarbeitungsphase</w:t>
      </w:r>
      <w:r>
        <w:t xml:space="preserve"> </w:t>
      </w:r>
      <w:r w:rsidR="00054B72">
        <w:t xml:space="preserve">prüfen die Lernenden </w:t>
      </w:r>
      <w:r w:rsidR="00B86D7D">
        <w:t>die Erklärungskraft der vorgegebenen</w:t>
      </w:r>
      <w:r w:rsidR="00054B72">
        <w:t xml:space="preserve"> Modelle an</w:t>
      </w:r>
      <w:r w:rsidR="00B86D7D">
        <w:t xml:space="preserve"> einem </w:t>
      </w:r>
      <w:r w:rsidR="00054B72">
        <w:t>biblischen Text</w:t>
      </w:r>
      <w:r w:rsidR="00B86D7D">
        <w:t xml:space="preserve"> und entwickeln bei Bedarf ein eigenes Modell</w:t>
      </w:r>
      <w:r w:rsidR="00054B72">
        <w:t>. Der Text aus dem 1.</w:t>
      </w:r>
      <w:r w:rsidR="00A44237">
        <w:t> </w:t>
      </w:r>
      <w:r w:rsidR="00054B72">
        <w:t xml:space="preserve">Johannesbrief </w:t>
      </w:r>
      <w:r w:rsidR="005C545A" w:rsidRPr="005C545A">
        <w:t xml:space="preserve">ist bewusst gekürzt und fokussiert. </w:t>
      </w:r>
      <w:r w:rsidR="00054B72">
        <w:t>Er</w:t>
      </w:r>
      <w:r w:rsidR="005C545A" w:rsidRPr="005C545A">
        <w:t xml:space="preserve"> konzentriert sich auf den Argumentationszusammenhang „Gott ist Liebe“ und verzichtet auf konkurrierende Metaphern wie das Licht-Finsternis-Schema. Dadurch </w:t>
      </w:r>
      <w:r w:rsidR="0059768B">
        <w:t>lässt sich eine klare Leitdeutung rekonstruieren</w:t>
      </w:r>
      <w:r w:rsidR="005C545A" w:rsidRPr="005C545A">
        <w:t>, an der sich psychische Wirkungen, ethische Konsequenzen und gemeinschaftliche Dimensionen exemplarisch aufzeigen lassen</w:t>
      </w:r>
      <w:r w:rsidR="007C5927">
        <w:t xml:space="preserve"> </w:t>
      </w:r>
      <w:r w:rsidR="007C5927" w:rsidRPr="007C5927">
        <w:rPr>
          <w:b/>
          <w:bCs/>
        </w:rPr>
        <w:t>(Deutungskompetenz, Sachreflexivität)</w:t>
      </w:r>
      <w:r w:rsidR="007C5927">
        <w:t>.</w:t>
      </w:r>
      <w:r w:rsidR="005C545A" w:rsidRPr="005C545A">
        <w:t xml:space="preserve"> Die Auswahl ermöglicht eine funktionale Analyse mit hoher Textdichte, ohne die Lernenden durch exegetische Nebenlinien zu überfordern.</w:t>
      </w:r>
    </w:p>
    <w:p w14:paraId="5606E049" w14:textId="6FF8C107" w:rsidR="00B86D7D" w:rsidRDefault="00B86D7D" w:rsidP="006840C8">
      <w:pPr>
        <w:jc w:val="both"/>
      </w:pPr>
      <w:r w:rsidRPr="006840C8">
        <w:t xml:space="preserve">Die Gruppenarbeit verbindet </w:t>
      </w:r>
      <w:r w:rsidRPr="007C5927">
        <w:t xml:space="preserve">Analyse </w:t>
      </w:r>
      <w:r w:rsidR="00A44237" w:rsidRPr="007C5927">
        <w:t>(AFB II</w:t>
      </w:r>
      <w:r w:rsidRPr="007C5927">
        <w:t>) mit Urteilsbildung (AFB</w:t>
      </w:r>
      <w:r w:rsidR="00A44237" w:rsidRPr="007C5927">
        <w:t xml:space="preserve"> </w:t>
      </w:r>
      <w:r w:rsidRPr="007C5927">
        <w:t>III)</w:t>
      </w:r>
      <w:r w:rsidRPr="006840C8">
        <w:t>, indem die Lernenden begründen müssen, welches Modell religiöse Wirkungen angemessen erklärt und wo dessen Grenzen liegen</w:t>
      </w:r>
      <w:r w:rsidR="007C5927">
        <w:t xml:space="preserve"> </w:t>
      </w:r>
      <w:r w:rsidR="007C5927" w:rsidRPr="007C5927">
        <w:rPr>
          <w:b/>
          <w:bCs/>
        </w:rPr>
        <w:t>(Urteilskompetenz)</w:t>
      </w:r>
      <w:r w:rsidRPr="006840C8">
        <w:t xml:space="preserve">. Die Möglichkeit, ein eigenes Modell zu entwerfen, erweitert den Handlungsspielraum der Lernenden und fördert </w:t>
      </w:r>
      <w:r w:rsidRPr="00B86D7D">
        <w:t>strukturierendes Denken</w:t>
      </w:r>
      <w:r w:rsidRPr="006840C8">
        <w:t xml:space="preserve"> sowie begründete Abstraktion</w:t>
      </w:r>
      <w:r w:rsidR="007C5927">
        <w:t xml:space="preserve"> </w:t>
      </w:r>
      <w:r w:rsidR="007C5927" w:rsidRPr="007C5927">
        <w:rPr>
          <w:b/>
          <w:bCs/>
        </w:rPr>
        <w:t>(Gestaltungskompetenz)</w:t>
      </w:r>
      <w:r w:rsidRPr="006840C8">
        <w:t>. Gleichzeitig verhindert die Anbindung an ein konkretes Beispiel, dass die Auseinandersetzung auf einer rein formalen Ebene verbleibt.</w:t>
      </w:r>
    </w:p>
    <w:p w14:paraId="2A1DB079" w14:textId="3B8D8092" w:rsidR="00184171" w:rsidRPr="00177522" w:rsidRDefault="006840C8" w:rsidP="00184171">
      <w:pPr>
        <w:jc w:val="both"/>
      </w:pPr>
      <w:r w:rsidRPr="006840C8">
        <w:t xml:space="preserve">In der </w:t>
      </w:r>
      <w:r w:rsidR="00B86D7D">
        <w:rPr>
          <w:b/>
          <w:bCs/>
        </w:rPr>
        <w:t>Auswertungsphase</w:t>
      </w:r>
      <w:r w:rsidRPr="006840C8">
        <w:t xml:space="preserve"> werden die unterschiedlichen Ergebnisse </w:t>
      </w:r>
      <w:r w:rsidR="00B86D7D">
        <w:t>präsentiert</w:t>
      </w:r>
      <w:r w:rsidRPr="006840C8">
        <w:t xml:space="preserve">. Dabei wird kein verbindliches Modell festgeschrieben, sondern herausgearbeitet, dass religiöse Deutungen, psychische Wirkungen, ethische Orientierung und gesellschaftliche Praxis in einem </w:t>
      </w:r>
      <w:r w:rsidRPr="00B86D7D">
        <w:t>dynamischen Wirkungsgefüge s</w:t>
      </w:r>
      <w:r w:rsidRPr="006840C8">
        <w:t xml:space="preserve">tehen. </w:t>
      </w:r>
      <w:r w:rsidR="00CC67E9">
        <w:t>Die Lernenden reflektieren, dass j</w:t>
      </w:r>
      <w:r w:rsidRPr="006840C8">
        <w:t xml:space="preserve">e nach </w:t>
      </w:r>
      <w:r w:rsidR="00CC67E9">
        <w:t>Fragestellung</w:t>
      </w:r>
      <w:r w:rsidRPr="006840C8">
        <w:t xml:space="preserve"> –</w:t>
      </w:r>
      <w:r w:rsidR="00CC67E9">
        <w:t xml:space="preserve"> </w:t>
      </w:r>
      <w:r w:rsidRPr="006840C8">
        <w:t>etwa der Frage nach der Entstehung oder der Wirksamkeit von Religion –</w:t>
      </w:r>
      <w:r w:rsidR="001A3154">
        <w:t xml:space="preserve"> </w:t>
      </w:r>
      <w:r w:rsidRPr="006840C8">
        <w:t>unterschiedliche Modellierungen sinnvoll sein</w:t>
      </w:r>
      <w:r w:rsidR="001A3154">
        <w:t xml:space="preserve"> können</w:t>
      </w:r>
      <w:r w:rsidRPr="006840C8">
        <w:t xml:space="preserve">. Die Stunde fördert so eine reflektierte Modellkompetenz und sensibilisiert für die </w:t>
      </w:r>
      <w:r w:rsidRPr="00B86D7D">
        <w:t>Kontextabhängigkeit theoretischer Zugriffe</w:t>
      </w:r>
      <w:r w:rsidR="00CC67E9">
        <w:t xml:space="preserve"> </w:t>
      </w:r>
      <w:r w:rsidR="00CC67E9" w:rsidRPr="00CC67E9">
        <w:rPr>
          <w:b/>
          <w:bCs/>
        </w:rPr>
        <w:t>(Metareflexivität)</w:t>
      </w:r>
      <w:r w:rsidR="007C5927" w:rsidRPr="007C5927">
        <w:t>.</w:t>
      </w:r>
    </w:p>
    <w:p w14:paraId="7ACAE74C" w14:textId="4BDB560E" w:rsidR="00177522" w:rsidRPr="006840C8" w:rsidRDefault="00177522" w:rsidP="00E10E45">
      <w:pPr>
        <w:jc w:val="both"/>
        <w:sectPr w:rsidR="00177522" w:rsidRPr="006840C8" w:rsidSect="00715B2A">
          <w:pgSz w:w="11906" w:h="16838"/>
          <w:pgMar w:top="1417" w:right="1417" w:bottom="1134" w:left="1417" w:header="708" w:footer="708" w:gutter="0"/>
          <w:cols w:space="708"/>
          <w:docGrid w:linePitch="360"/>
        </w:sectPr>
      </w:pPr>
    </w:p>
    <w:p w14:paraId="03612430" w14:textId="462B7BBF" w:rsidR="00052E77" w:rsidRDefault="00562770" w:rsidP="000B21DD">
      <w:pPr>
        <w:jc w:val="center"/>
        <w:rPr>
          <w:b/>
          <w:bCs/>
          <w:sz w:val="32"/>
          <w:szCs w:val="32"/>
        </w:rPr>
      </w:pPr>
      <w:r>
        <w:rPr>
          <w:b/>
          <w:bCs/>
          <w:sz w:val="32"/>
          <w:szCs w:val="32"/>
        </w:rPr>
        <w:lastRenderedPageBreak/>
        <w:t>Stundenverlauf</w:t>
      </w:r>
    </w:p>
    <w:p w14:paraId="0DF045B6" w14:textId="59D0F34A" w:rsidR="0034419B" w:rsidRDefault="00F40BF1" w:rsidP="00B55B6F">
      <w:pPr>
        <w:spacing w:after="0" w:line="276" w:lineRule="auto"/>
        <w:jc w:val="both"/>
        <w:rPr>
          <w:b/>
          <w:bCs/>
        </w:rPr>
      </w:pPr>
      <w:r>
        <w:rPr>
          <w:b/>
          <w:bCs/>
        </w:rPr>
        <w:t>Einstieg</w:t>
      </w:r>
      <w:r w:rsidR="0034419B">
        <w:rPr>
          <w:b/>
          <w:bCs/>
        </w:rPr>
        <w:t xml:space="preserve"> (</w:t>
      </w:r>
      <w:proofErr w:type="spellStart"/>
      <w:r w:rsidR="0034419B">
        <w:rPr>
          <w:b/>
          <w:bCs/>
        </w:rPr>
        <w:t>ppt</w:t>
      </w:r>
      <w:proofErr w:type="spellEnd"/>
      <w:r w:rsidR="0034419B">
        <w:rPr>
          <w:b/>
          <w:bCs/>
        </w:rPr>
        <w:t xml:space="preserve"> 1</w:t>
      </w:r>
      <w:r w:rsidR="00A5023B">
        <w:rPr>
          <w:b/>
          <w:bCs/>
        </w:rPr>
        <w:t>-</w:t>
      </w:r>
      <w:r w:rsidR="00880816">
        <w:rPr>
          <w:b/>
          <w:bCs/>
        </w:rPr>
        <w:t>3</w:t>
      </w:r>
      <w:r w:rsidR="0034419B">
        <w:rPr>
          <w:b/>
          <w:bCs/>
        </w:rPr>
        <w:t>)</w:t>
      </w:r>
    </w:p>
    <w:p w14:paraId="5A5BA967" w14:textId="329B7294" w:rsidR="0034419B" w:rsidRDefault="0034419B" w:rsidP="00B55B6F">
      <w:pPr>
        <w:spacing w:after="0" w:line="276" w:lineRule="auto"/>
        <w:jc w:val="both"/>
      </w:pPr>
      <w:r>
        <w:t xml:space="preserve">L: Wir haben uns vergangene Stunde mit der Frage auseinandergesetzt, was Religion ist, und festgestellt, dass es zwei grundlegend verschiedene Religionsverständnisse gibt – das </w:t>
      </w:r>
      <w:proofErr w:type="spellStart"/>
      <w:r>
        <w:t>substanzialistische</w:t>
      </w:r>
      <w:proofErr w:type="spellEnd"/>
      <w:r>
        <w:t xml:space="preserve"> und das funktionalistische. </w:t>
      </w:r>
      <w:r w:rsidR="00615E43">
        <w:t>Erläutert den Unterschied.</w:t>
      </w:r>
    </w:p>
    <w:p w14:paraId="7C0F516C" w14:textId="37374D55" w:rsidR="00615E43" w:rsidRPr="00615E43" w:rsidRDefault="00615E43" w:rsidP="00B55B6F">
      <w:pPr>
        <w:spacing w:after="0" w:line="276" w:lineRule="auto"/>
        <w:jc w:val="both"/>
        <w:rPr>
          <w:i/>
          <w:iCs/>
        </w:rPr>
      </w:pPr>
      <w:r w:rsidRPr="00615E43">
        <w:rPr>
          <w:i/>
          <w:iCs/>
        </w:rPr>
        <w:t xml:space="preserve">S erläutern den Unterschied. L füllt die Folie aus und </w:t>
      </w:r>
      <w:r w:rsidR="0033728F">
        <w:rPr>
          <w:i/>
          <w:iCs/>
        </w:rPr>
        <w:t>fragt</w:t>
      </w:r>
      <w:r w:rsidRPr="00615E43">
        <w:rPr>
          <w:i/>
          <w:iCs/>
        </w:rPr>
        <w:t xml:space="preserve"> ggf. nach.</w:t>
      </w:r>
    </w:p>
    <w:p w14:paraId="6FF01104" w14:textId="6B605599" w:rsidR="00486766" w:rsidRDefault="00F40BF1" w:rsidP="00B55B6F">
      <w:pPr>
        <w:spacing w:after="0" w:line="276" w:lineRule="auto"/>
        <w:jc w:val="both"/>
      </w:pPr>
      <w:r>
        <w:t>L: Ordnet die vier Begriffe den vier Funktionen zu</w:t>
      </w:r>
      <w:r w:rsidR="00486766">
        <w:t xml:space="preserve"> – zunächst mit eurem Sitznachbarn.</w:t>
      </w:r>
    </w:p>
    <w:p w14:paraId="7B9B2A7A" w14:textId="23CE74BE" w:rsidR="00F40BF1" w:rsidRPr="00F40BF1" w:rsidRDefault="00F40BF1" w:rsidP="00B55B6F">
      <w:pPr>
        <w:spacing w:after="0" w:line="276" w:lineRule="auto"/>
        <w:jc w:val="both"/>
        <w:rPr>
          <w:i/>
          <w:iCs/>
        </w:rPr>
      </w:pPr>
      <w:r w:rsidRPr="00F40BF1">
        <w:rPr>
          <w:i/>
          <w:iCs/>
        </w:rPr>
        <w:t>S ordnen</w:t>
      </w:r>
      <w:r w:rsidR="00880816">
        <w:rPr>
          <w:i/>
          <w:iCs/>
        </w:rPr>
        <w:t xml:space="preserve"> </w:t>
      </w:r>
      <w:r w:rsidR="00486766">
        <w:rPr>
          <w:i/>
          <w:iCs/>
        </w:rPr>
        <w:t xml:space="preserve">die Begriffe </w:t>
      </w:r>
      <w:r w:rsidR="00880816">
        <w:rPr>
          <w:i/>
          <w:iCs/>
        </w:rPr>
        <w:t>begründet</w:t>
      </w:r>
      <w:r w:rsidRPr="00F40BF1">
        <w:rPr>
          <w:i/>
          <w:iCs/>
        </w:rPr>
        <w:t xml:space="preserve"> zu</w:t>
      </w:r>
      <w:r w:rsidR="00486766">
        <w:rPr>
          <w:i/>
          <w:iCs/>
        </w:rPr>
        <w:t xml:space="preserve"> – zunächst mit ihre</w:t>
      </w:r>
      <w:r w:rsidR="00127080">
        <w:rPr>
          <w:i/>
          <w:iCs/>
        </w:rPr>
        <w:t>n</w:t>
      </w:r>
      <w:r w:rsidR="00486766">
        <w:rPr>
          <w:i/>
          <w:iCs/>
        </w:rPr>
        <w:t xml:space="preserve"> Sitznachbarn, dann im Plenum.</w:t>
      </w:r>
    </w:p>
    <w:p w14:paraId="22EF7C2F" w14:textId="77777777" w:rsidR="00486766" w:rsidRPr="00246EA6" w:rsidRDefault="00486766" w:rsidP="002917A6">
      <w:pPr>
        <w:spacing w:after="0" w:line="276" w:lineRule="auto"/>
        <w:jc w:val="both"/>
      </w:pPr>
    </w:p>
    <w:p w14:paraId="62F48518" w14:textId="35426F69" w:rsidR="00B55B6F" w:rsidRPr="00457192" w:rsidRDefault="00B55B6F" w:rsidP="00B55B6F">
      <w:pPr>
        <w:spacing w:after="0" w:line="276" w:lineRule="auto"/>
        <w:jc w:val="both"/>
        <w:rPr>
          <w:b/>
          <w:bCs/>
        </w:rPr>
      </w:pPr>
      <w:r w:rsidRPr="00457192">
        <w:rPr>
          <w:b/>
          <w:bCs/>
        </w:rPr>
        <w:t>Problematisierung (</w:t>
      </w:r>
      <w:proofErr w:type="spellStart"/>
      <w:r w:rsidRPr="00457192">
        <w:rPr>
          <w:b/>
          <w:bCs/>
        </w:rPr>
        <w:t>ppt</w:t>
      </w:r>
      <w:proofErr w:type="spellEnd"/>
      <w:r>
        <w:rPr>
          <w:b/>
          <w:bCs/>
        </w:rPr>
        <w:t xml:space="preserve"> </w:t>
      </w:r>
      <w:r w:rsidR="00880816">
        <w:rPr>
          <w:b/>
          <w:bCs/>
        </w:rPr>
        <w:t>4</w:t>
      </w:r>
      <w:r w:rsidR="000E2702">
        <w:rPr>
          <w:b/>
          <w:bCs/>
        </w:rPr>
        <w:t>-5</w:t>
      </w:r>
      <w:r w:rsidRPr="00457192">
        <w:rPr>
          <w:b/>
          <w:bCs/>
        </w:rPr>
        <w:t>)</w:t>
      </w:r>
    </w:p>
    <w:p w14:paraId="7089A909" w14:textId="7E3AD341" w:rsidR="000E2702" w:rsidRDefault="00355328" w:rsidP="00355328">
      <w:pPr>
        <w:spacing w:after="0" w:line="276" w:lineRule="auto"/>
        <w:jc w:val="both"/>
      </w:pPr>
      <w:r>
        <w:t xml:space="preserve">L: </w:t>
      </w:r>
      <w:r w:rsidR="00127080">
        <w:t>Ihr habt</w:t>
      </w:r>
      <w:r w:rsidR="000E2378">
        <w:t xml:space="preserve"> gesehen, dass die Begriffe und Funktionen miteinander zusammenhängen</w:t>
      </w:r>
      <w:r>
        <w:t>.</w:t>
      </w:r>
      <w:r w:rsidR="00127080">
        <w:t xml:space="preserve"> </w:t>
      </w:r>
      <w:r w:rsidR="000E2378">
        <w:t>Die Frage</w:t>
      </w:r>
      <w:r w:rsidR="00127080">
        <w:t>, mit der wir uns heute auseinandersetzen wollen,</w:t>
      </w:r>
      <w:r w:rsidR="000E2378">
        <w:t xml:space="preserve"> ist: </w:t>
      </w:r>
      <w:r w:rsidR="000E2378" w:rsidRPr="00127080">
        <w:rPr>
          <w:i/>
          <w:iCs/>
        </w:rPr>
        <w:t>Wie</w:t>
      </w:r>
      <w:r w:rsidR="000E2378">
        <w:t xml:space="preserve"> hängen die </w:t>
      </w:r>
      <w:r>
        <w:t>vier Funktionen</w:t>
      </w:r>
      <w:r w:rsidR="000E2378">
        <w:t xml:space="preserve"> von Religion</w:t>
      </w:r>
      <w:r>
        <w:t xml:space="preserve"> miteinander </w:t>
      </w:r>
      <w:r w:rsidR="000E2378">
        <w:t>zusammen?</w:t>
      </w:r>
    </w:p>
    <w:p w14:paraId="2271FBA5" w14:textId="671F5D64" w:rsidR="000E2702" w:rsidRPr="000E2702" w:rsidRDefault="00EA71CA" w:rsidP="00355328">
      <w:pPr>
        <w:spacing w:after="0" w:line="276" w:lineRule="auto"/>
        <w:jc w:val="both"/>
        <w:rPr>
          <w:i/>
          <w:iCs/>
        </w:rPr>
      </w:pPr>
      <w:r>
        <w:rPr>
          <w:i/>
          <w:iCs/>
        </w:rPr>
        <w:t>L wartet, bis sich erste S melden</w:t>
      </w:r>
      <w:r w:rsidR="000E2702">
        <w:rPr>
          <w:i/>
          <w:iCs/>
        </w:rPr>
        <w:t>.</w:t>
      </w:r>
    </w:p>
    <w:p w14:paraId="46A32741" w14:textId="498B21CD" w:rsidR="00355328" w:rsidRDefault="000E2702" w:rsidP="00355328">
      <w:pPr>
        <w:spacing w:after="0" w:line="276" w:lineRule="auto"/>
        <w:jc w:val="both"/>
      </w:pPr>
      <w:r>
        <w:t xml:space="preserve">L: </w:t>
      </w:r>
      <w:r w:rsidR="00F12270">
        <w:t xml:space="preserve">Ich habe euch drei Modelle mitgebracht. </w:t>
      </w:r>
      <w:r w:rsidR="00EA71CA">
        <w:t xml:space="preserve">Tauscht euch mit eurem Sitznachbarn </w:t>
      </w:r>
      <w:r w:rsidR="00111ADB">
        <w:t xml:space="preserve">darüber </w:t>
      </w:r>
      <w:r w:rsidR="00EA71CA">
        <w:t>aus</w:t>
      </w:r>
      <w:r w:rsidR="00F12270">
        <w:t>, welches</w:t>
      </w:r>
      <w:r>
        <w:t xml:space="preserve"> Modell am besten geeignet</w:t>
      </w:r>
      <w:r w:rsidR="002B4D10">
        <w:t xml:space="preserve"> ist</w:t>
      </w:r>
      <w:r w:rsidR="00355328">
        <w:t xml:space="preserve">, um die </w:t>
      </w:r>
      <w:r w:rsidR="00486766">
        <w:t>funktionale</w:t>
      </w:r>
      <w:r w:rsidR="00F40BF1">
        <w:t xml:space="preserve"> </w:t>
      </w:r>
      <w:r w:rsidR="00355328">
        <w:t>Wirksamkeit von Religion zu veranschaulichen</w:t>
      </w:r>
      <w:r w:rsidR="00F12270">
        <w:t>.</w:t>
      </w:r>
    </w:p>
    <w:p w14:paraId="7C25B590" w14:textId="77777777" w:rsidR="00355328" w:rsidRDefault="00355328" w:rsidP="00355328">
      <w:pPr>
        <w:spacing w:after="0" w:line="276" w:lineRule="auto"/>
        <w:jc w:val="both"/>
      </w:pPr>
      <w:r>
        <w:t xml:space="preserve"> </w:t>
      </w:r>
      <w:r w:rsidRPr="00457192">
        <w:rPr>
          <w:i/>
          <w:iCs/>
        </w:rPr>
        <w:t xml:space="preserve">S </w:t>
      </w:r>
      <w:r>
        <w:rPr>
          <w:i/>
          <w:iCs/>
        </w:rPr>
        <w:t>tauschen sich aus</w:t>
      </w:r>
      <w:r w:rsidRPr="00457192">
        <w:rPr>
          <w:i/>
          <w:iCs/>
        </w:rPr>
        <w:t>.</w:t>
      </w:r>
      <w:r>
        <w:rPr>
          <w:i/>
          <w:iCs/>
        </w:rPr>
        <w:t xml:space="preserve"> Ggf. entwickeln sie schon erste Ideen für ein eigenes Modell.</w:t>
      </w:r>
      <w:r>
        <w:t xml:space="preserve"> </w:t>
      </w:r>
    </w:p>
    <w:p w14:paraId="4DB3440E" w14:textId="799C8079" w:rsidR="00355328" w:rsidRDefault="00355328" w:rsidP="00355328">
      <w:pPr>
        <w:spacing w:after="0" w:line="276" w:lineRule="auto"/>
        <w:jc w:val="both"/>
      </w:pPr>
      <w:r>
        <w:t xml:space="preserve">L: </w:t>
      </w:r>
      <w:r w:rsidR="00DE57E4">
        <w:t>Beschreibt die Modelle und begründet</w:t>
      </w:r>
      <w:r w:rsidR="00F40BF1">
        <w:t>, welches am besten passt.</w:t>
      </w:r>
      <w:r w:rsidR="00CF3D31">
        <w:t xml:space="preserve"> / Was können die einzelnen Modell</w:t>
      </w:r>
      <w:r w:rsidR="002B4D10">
        <w:t>e</w:t>
      </w:r>
      <w:r w:rsidR="00CF3D31">
        <w:t xml:space="preserve"> gut erklären, was  eher nicht?</w:t>
      </w:r>
    </w:p>
    <w:p w14:paraId="7146B8E8" w14:textId="03FB9D54" w:rsidR="00355328" w:rsidRDefault="00355328" w:rsidP="00355328">
      <w:pPr>
        <w:spacing w:after="0" w:line="276" w:lineRule="auto"/>
        <w:jc w:val="both"/>
        <w:rPr>
          <w:i/>
          <w:iCs/>
        </w:rPr>
      </w:pPr>
      <w:r w:rsidRPr="00457192">
        <w:rPr>
          <w:i/>
          <w:iCs/>
        </w:rPr>
        <w:t xml:space="preserve">S </w:t>
      </w:r>
      <w:r>
        <w:rPr>
          <w:i/>
          <w:iCs/>
        </w:rPr>
        <w:t>argumentieren</w:t>
      </w:r>
      <w:r w:rsidR="00636C9E">
        <w:rPr>
          <w:i/>
          <w:iCs/>
        </w:rPr>
        <w:t xml:space="preserve"> (Musterantworten)</w:t>
      </w:r>
      <w:r w:rsidR="0070583A">
        <w:rPr>
          <w:i/>
          <w:iCs/>
        </w:rPr>
        <w:t>:</w:t>
      </w:r>
    </w:p>
    <w:p w14:paraId="413084BB" w14:textId="0161D2E5" w:rsidR="00355328" w:rsidRDefault="00F40BF1" w:rsidP="00355328">
      <w:pPr>
        <w:pStyle w:val="Listenabsatz"/>
        <w:numPr>
          <w:ilvl w:val="0"/>
          <w:numId w:val="25"/>
        </w:numPr>
        <w:spacing w:after="0" w:line="276" w:lineRule="auto"/>
        <w:jc w:val="both"/>
        <w:rPr>
          <w:i/>
          <w:iCs/>
        </w:rPr>
      </w:pPr>
      <w:r>
        <w:rPr>
          <w:i/>
          <w:iCs/>
        </w:rPr>
        <w:t>Das erste Modell</w:t>
      </w:r>
      <w:r w:rsidR="004A06F0">
        <w:rPr>
          <w:i/>
          <w:iCs/>
        </w:rPr>
        <w:t xml:space="preserve"> </w:t>
      </w:r>
      <w:r w:rsidR="00486766">
        <w:rPr>
          <w:i/>
          <w:iCs/>
        </w:rPr>
        <w:t>veranschaulicht, dass alle Funktionen miteinander zusammenhängen</w:t>
      </w:r>
      <w:r w:rsidR="00C13A78">
        <w:rPr>
          <w:i/>
          <w:iCs/>
        </w:rPr>
        <w:t xml:space="preserve">. Es verzichtet auf Hierarchisierung und ist dadurch </w:t>
      </w:r>
      <w:r w:rsidR="00DE57E4">
        <w:rPr>
          <w:i/>
          <w:iCs/>
        </w:rPr>
        <w:t>einfach und intuitiv</w:t>
      </w:r>
      <w:r w:rsidR="00C13A78">
        <w:rPr>
          <w:i/>
          <w:iCs/>
        </w:rPr>
        <w:t>.</w:t>
      </w:r>
      <w:r>
        <w:rPr>
          <w:i/>
          <w:iCs/>
        </w:rPr>
        <w:t xml:space="preserve"> </w:t>
      </w:r>
      <w:r w:rsidR="00486766">
        <w:rPr>
          <w:i/>
          <w:iCs/>
        </w:rPr>
        <w:t xml:space="preserve">Es bleibt dadurch jedoch </w:t>
      </w:r>
      <w:r w:rsidR="00C13A78">
        <w:rPr>
          <w:i/>
          <w:iCs/>
        </w:rPr>
        <w:t xml:space="preserve">zugleich </w:t>
      </w:r>
      <w:r w:rsidR="004A06F0">
        <w:rPr>
          <w:i/>
          <w:iCs/>
        </w:rPr>
        <w:t>analytisch unscharf</w:t>
      </w:r>
      <w:r w:rsidR="007F61A1">
        <w:rPr>
          <w:i/>
          <w:iCs/>
        </w:rPr>
        <w:t>.</w:t>
      </w:r>
      <w:r w:rsidR="00DE57E4">
        <w:rPr>
          <w:i/>
          <w:iCs/>
        </w:rPr>
        <w:t xml:space="preserve"> Es erklärt</w:t>
      </w:r>
      <w:r w:rsidR="00C13A78">
        <w:rPr>
          <w:i/>
          <w:iCs/>
        </w:rPr>
        <w:t xml:space="preserve"> etwa</w:t>
      </w:r>
      <w:r w:rsidR="00DE57E4">
        <w:rPr>
          <w:i/>
          <w:iCs/>
        </w:rPr>
        <w:t xml:space="preserve"> nicht, </w:t>
      </w:r>
      <w:r w:rsidR="00C13A78">
        <w:rPr>
          <w:i/>
          <w:iCs/>
        </w:rPr>
        <w:t>warum</w:t>
      </w:r>
      <w:r w:rsidR="00DE57E4">
        <w:rPr>
          <w:i/>
          <w:iCs/>
        </w:rPr>
        <w:t xml:space="preserve"> religiöse Wirkungen religiös sind.</w:t>
      </w:r>
    </w:p>
    <w:p w14:paraId="26072B33" w14:textId="5363E1FA" w:rsidR="00F40BF1" w:rsidRDefault="00F40BF1" w:rsidP="00355328">
      <w:pPr>
        <w:pStyle w:val="Listenabsatz"/>
        <w:numPr>
          <w:ilvl w:val="0"/>
          <w:numId w:val="25"/>
        </w:numPr>
        <w:spacing w:after="0" w:line="276" w:lineRule="auto"/>
        <w:jc w:val="both"/>
        <w:rPr>
          <w:i/>
          <w:iCs/>
        </w:rPr>
      </w:pPr>
      <w:r>
        <w:rPr>
          <w:i/>
          <w:iCs/>
        </w:rPr>
        <w:t xml:space="preserve">Das zweite Modell legt den Akzent auf die </w:t>
      </w:r>
      <w:r w:rsidR="00486766">
        <w:rPr>
          <w:i/>
          <w:iCs/>
        </w:rPr>
        <w:t>psychische</w:t>
      </w:r>
      <w:r>
        <w:rPr>
          <w:i/>
          <w:iCs/>
        </w:rPr>
        <w:t xml:space="preserve"> Funktion</w:t>
      </w:r>
      <w:r w:rsidR="003808F5">
        <w:rPr>
          <w:i/>
          <w:iCs/>
        </w:rPr>
        <w:t>; d</w:t>
      </w:r>
      <w:r w:rsidR="00B07714">
        <w:rPr>
          <w:i/>
          <w:iCs/>
        </w:rPr>
        <w:t xml:space="preserve">ie anderen Funktionen </w:t>
      </w:r>
      <w:r w:rsidR="003808F5">
        <w:rPr>
          <w:i/>
          <w:iCs/>
        </w:rPr>
        <w:t>leiten</w:t>
      </w:r>
      <w:r w:rsidR="00B07714">
        <w:rPr>
          <w:i/>
          <w:iCs/>
        </w:rPr>
        <w:t xml:space="preserve"> sich von ihr ab.</w:t>
      </w:r>
      <w:r w:rsidR="00791389">
        <w:rPr>
          <w:i/>
          <w:iCs/>
        </w:rPr>
        <w:t xml:space="preserve"> Es eignet sich, um die Genese von Religion reduktionistisch zu erklären, indem es behauptet, dass religiöse Deutungen, Normen und Institutionen zumindest partiell aus den Bedürfnissen von Individuen hervorgegangen sind. Die Wirksamkeit bestehender Religionen hat das Modell jedoch nicht im Blick.</w:t>
      </w:r>
    </w:p>
    <w:p w14:paraId="79ACE968" w14:textId="5B1632FF" w:rsidR="00F40BF1" w:rsidRDefault="00C13A78" w:rsidP="00355328">
      <w:pPr>
        <w:pStyle w:val="Listenabsatz"/>
        <w:numPr>
          <w:ilvl w:val="0"/>
          <w:numId w:val="25"/>
        </w:numPr>
        <w:spacing w:after="0" w:line="276" w:lineRule="auto"/>
        <w:jc w:val="both"/>
        <w:rPr>
          <w:i/>
          <w:iCs/>
        </w:rPr>
      </w:pPr>
      <w:r>
        <w:rPr>
          <w:i/>
          <w:iCs/>
        </w:rPr>
        <w:t>Im</w:t>
      </w:r>
      <w:r w:rsidR="00F40BF1">
        <w:rPr>
          <w:i/>
          <w:iCs/>
        </w:rPr>
        <w:t xml:space="preserve"> dritte</w:t>
      </w:r>
      <w:r>
        <w:rPr>
          <w:i/>
          <w:iCs/>
        </w:rPr>
        <w:t>n</w:t>
      </w:r>
      <w:r w:rsidR="00F40BF1">
        <w:rPr>
          <w:i/>
          <w:iCs/>
        </w:rPr>
        <w:t xml:space="preserve"> Modell</w:t>
      </w:r>
      <w:r>
        <w:rPr>
          <w:i/>
          <w:iCs/>
        </w:rPr>
        <w:t xml:space="preserve"> bildet die Deutungsfunktion den Kern, um den sich in überlappenden Kreisen die psychische, ethische und gesellschaftliche Funktion anordnen. Der Primat der Deutungsfunktion ist </w:t>
      </w:r>
      <w:r w:rsidR="00791389">
        <w:rPr>
          <w:i/>
          <w:iCs/>
        </w:rPr>
        <w:t xml:space="preserve">im Hinblick auf die Erklärung der Wirksamkeit bestehender Religionen </w:t>
      </w:r>
      <w:r>
        <w:rPr>
          <w:i/>
          <w:iCs/>
        </w:rPr>
        <w:t>sinnvoll,</w:t>
      </w:r>
      <w:r w:rsidR="00791389">
        <w:rPr>
          <w:i/>
          <w:iCs/>
        </w:rPr>
        <w:t xml:space="preserve"> da die Deutungen in den weiteren Funktionen wirksam werden. Warum die Anordnung gerade derart ist, bleibt jedoch offen und </w:t>
      </w:r>
      <w:r w:rsidR="003808F5">
        <w:rPr>
          <w:i/>
          <w:iCs/>
        </w:rPr>
        <w:t>ist</w:t>
      </w:r>
      <w:r w:rsidR="00791389">
        <w:rPr>
          <w:i/>
          <w:iCs/>
        </w:rPr>
        <w:t xml:space="preserve"> kritisch </w:t>
      </w:r>
      <w:r w:rsidR="003808F5">
        <w:rPr>
          <w:i/>
          <w:iCs/>
        </w:rPr>
        <w:t>zu betrachten</w:t>
      </w:r>
      <w:r w:rsidR="00791389">
        <w:rPr>
          <w:i/>
          <w:iCs/>
        </w:rPr>
        <w:t xml:space="preserve">. </w:t>
      </w:r>
      <w:r w:rsidR="002B4D10">
        <w:rPr>
          <w:i/>
          <w:iCs/>
        </w:rPr>
        <w:t>Der</w:t>
      </w:r>
      <w:r w:rsidR="00791389">
        <w:rPr>
          <w:i/>
          <w:iCs/>
        </w:rPr>
        <w:t xml:space="preserve"> Verzicht auf Pfeile ist</w:t>
      </w:r>
      <w:r w:rsidR="002B4D10">
        <w:rPr>
          <w:i/>
          <w:iCs/>
        </w:rPr>
        <w:t xml:space="preserve"> ebenfalls</w:t>
      </w:r>
      <w:r w:rsidR="00791389">
        <w:rPr>
          <w:i/>
          <w:iCs/>
        </w:rPr>
        <w:t xml:space="preserve"> nicht </w:t>
      </w:r>
      <w:r w:rsidR="00B50A43">
        <w:rPr>
          <w:i/>
          <w:iCs/>
        </w:rPr>
        <w:t>unproblematisch</w:t>
      </w:r>
      <w:r w:rsidR="00791389">
        <w:rPr>
          <w:i/>
          <w:iCs/>
        </w:rPr>
        <w:t xml:space="preserve">: Es bleibt offen, in welche Richtung die Dependenz geht. </w:t>
      </w:r>
    </w:p>
    <w:p w14:paraId="0008637E" w14:textId="416A1A9E" w:rsidR="00B55B6F" w:rsidRPr="008A60E9" w:rsidRDefault="00791389" w:rsidP="00B55B6F">
      <w:pPr>
        <w:spacing w:after="0" w:line="276" w:lineRule="auto"/>
        <w:jc w:val="both"/>
        <w:rPr>
          <w:i/>
          <w:iCs/>
        </w:rPr>
      </w:pPr>
      <w:r w:rsidRPr="008A60E9">
        <w:rPr>
          <w:i/>
          <w:iCs/>
        </w:rPr>
        <w:t>L</w:t>
      </w:r>
      <w:r w:rsidR="00111ADB">
        <w:rPr>
          <w:i/>
          <w:iCs/>
        </w:rPr>
        <w:t xml:space="preserve"> </w:t>
      </w:r>
      <w:r w:rsidR="0070583A">
        <w:rPr>
          <w:i/>
          <w:iCs/>
        </w:rPr>
        <w:t xml:space="preserve">greift die Beiträge auf, präzisiert sie fachlich und führt Begriffe wie </w:t>
      </w:r>
      <w:r w:rsidR="000E2378">
        <w:rPr>
          <w:i/>
          <w:iCs/>
        </w:rPr>
        <w:t>Gleichrangigkeit</w:t>
      </w:r>
      <w:r w:rsidR="00CF3D31">
        <w:rPr>
          <w:i/>
          <w:iCs/>
        </w:rPr>
        <w:t xml:space="preserve">, </w:t>
      </w:r>
      <w:r w:rsidR="000E2378">
        <w:rPr>
          <w:i/>
          <w:iCs/>
        </w:rPr>
        <w:t>Hierarchisierung</w:t>
      </w:r>
      <w:r w:rsidR="00CF3D31">
        <w:rPr>
          <w:i/>
          <w:iCs/>
        </w:rPr>
        <w:t>,</w:t>
      </w:r>
      <w:r w:rsidR="000E2378">
        <w:rPr>
          <w:i/>
          <w:iCs/>
        </w:rPr>
        <w:t xml:space="preserve"> Prima</w:t>
      </w:r>
      <w:r w:rsidR="00CF3D31">
        <w:rPr>
          <w:i/>
          <w:iCs/>
        </w:rPr>
        <w:t>t,</w:t>
      </w:r>
      <w:r w:rsidR="000E2378">
        <w:rPr>
          <w:i/>
          <w:iCs/>
        </w:rPr>
        <w:t xml:space="preserve"> Interdependenz</w:t>
      </w:r>
      <w:r w:rsidR="00CF3D31">
        <w:rPr>
          <w:i/>
          <w:iCs/>
        </w:rPr>
        <w:t xml:space="preserve">, Ein- und </w:t>
      </w:r>
      <w:r w:rsidR="000E2378">
        <w:rPr>
          <w:i/>
          <w:iCs/>
        </w:rPr>
        <w:t>Wechselseitigkeit</w:t>
      </w:r>
      <w:r w:rsidR="0070583A">
        <w:rPr>
          <w:i/>
          <w:iCs/>
        </w:rPr>
        <w:t xml:space="preserve"> </w:t>
      </w:r>
      <w:r w:rsidR="00CF3D31">
        <w:rPr>
          <w:i/>
          <w:iCs/>
        </w:rPr>
        <w:t>sowie</w:t>
      </w:r>
      <w:r w:rsidR="0070583A">
        <w:rPr>
          <w:i/>
          <w:iCs/>
        </w:rPr>
        <w:t xml:space="preserve"> Genese</w:t>
      </w:r>
      <w:r w:rsidR="00CF3D31">
        <w:rPr>
          <w:i/>
          <w:iCs/>
        </w:rPr>
        <w:t xml:space="preserve"> ein</w:t>
      </w:r>
      <w:r w:rsidR="0070583A">
        <w:rPr>
          <w:i/>
          <w:iCs/>
        </w:rPr>
        <w:t xml:space="preserve">. </w:t>
      </w:r>
      <w:r w:rsidR="00CF3D31">
        <w:rPr>
          <w:i/>
          <w:iCs/>
        </w:rPr>
        <w:t xml:space="preserve">Gemeinsam werden Kriterien für </w:t>
      </w:r>
      <w:r w:rsidR="003808F5">
        <w:rPr>
          <w:i/>
          <w:iCs/>
        </w:rPr>
        <w:t>gelungene Modelle</w:t>
      </w:r>
      <w:r w:rsidR="0070583A">
        <w:rPr>
          <w:i/>
          <w:iCs/>
        </w:rPr>
        <w:t xml:space="preserve"> (z.B. strukturierte </w:t>
      </w:r>
      <w:r w:rsidR="00CF3D31">
        <w:rPr>
          <w:i/>
          <w:iCs/>
        </w:rPr>
        <w:t>Reduktion von</w:t>
      </w:r>
      <w:r w:rsidR="0070583A">
        <w:rPr>
          <w:i/>
          <w:iCs/>
        </w:rPr>
        <w:t xml:space="preserve"> Komplexität)</w:t>
      </w:r>
      <w:r w:rsidR="00CF3D31">
        <w:rPr>
          <w:i/>
          <w:iCs/>
        </w:rPr>
        <w:t xml:space="preserve"> sowie die Abhängigkeit vom jeweiligen Erkenntnisinteresse herausgearbeitet.</w:t>
      </w:r>
    </w:p>
    <w:p w14:paraId="5CDD8EA5" w14:textId="572605F9" w:rsidR="00B55B6F" w:rsidRPr="00E10730" w:rsidRDefault="00B55B6F" w:rsidP="00B55B6F">
      <w:pPr>
        <w:spacing w:after="0" w:line="276" w:lineRule="auto"/>
        <w:jc w:val="both"/>
        <w:rPr>
          <w:b/>
          <w:bCs/>
        </w:rPr>
      </w:pPr>
      <w:r w:rsidRPr="00E10730">
        <w:rPr>
          <w:b/>
          <w:bCs/>
        </w:rPr>
        <w:lastRenderedPageBreak/>
        <w:t>Erarbeitung (</w:t>
      </w:r>
      <w:proofErr w:type="spellStart"/>
      <w:r w:rsidRPr="00E10730">
        <w:rPr>
          <w:b/>
          <w:bCs/>
        </w:rPr>
        <w:t>ppt</w:t>
      </w:r>
      <w:proofErr w:type="spellEnd"/>
      <w:r w:rsidR="00917820">
        <w:rPr>
          <w:b/>
          <w:bCs/>
        </w:rPr>
        <w:t xml:space="preserve"> 5</w:t>
      </w:r>
      <w:r w:rsidRPr="00E10730">
        <w:rPr>
          <w:b/>
          <w:bCs/>
        </w:rPr>
        <w:t>)</w:t>
      </w:r>
    </w:p>
    <w:p w14:paraId="3AB640C9" w14:textId="70FD5575" w:rsidR="00B55B6F" w:rsidRDefault="00B55B6F" w:rsidP="00B55B6F">
      <w:pPr>
        <w:spacing w:after="0" w:line="276" w:lineRule="auto"/>
        <w:jc w:val="both"/>
      </w:pPr>
      <w:r>
        <w:t xml:space="preserve">L: </w:t>
      </w:r>
      <w:r w:rsidR="00CA14C8">
        <w:t>Wir wollen</w:t>
      </w:r>
      <w:r w:rsidR="00BC7ED9">
        <w:t xml:space="preserve"> die Modelle</w:t>
      </w:r>
      <w:r w:rsidR="001F4CEE">
        <w:t xml:space="preserve"> und eure </w:t>
      </w:r>
      <w:r w:rsidR="00CA14C8">
        <w:t>Vorschläge nun anhand eines biblischen Texts</w:t>
      </w:r>
      <w:r w:rsidR="00F40BF1">
        <w:t xml:space="preserve"> überprüfen, und zwar</w:t>
      </w:r>
      <w:r w:rsidR="00C11D1D">
        <w:t xml:space="preserve"> stammt der Text</w:t>
      </w:r>
      <w:r w:rsidR="00F40BF1">
        <w:t xml:space="preserve"> aus dem ersten Johannesbrief aus dem Neuen Testament.</w:t>
      </w:r>
    </w:p>
    <w:p w14:paraId="337B91F9" w14:textId="38B119B5" w:rsidR="00652F91" w:rsidRPr="00000E37" w:rsidRDefault="00B55B6F" w:rsidP="00000E37">
      <w:pPr>
        <w:spacing w:after="0" w:line="276" w:lineRule="auto"/>
        <w:jc w:val="both"/>
        <w:rPr>
          <w:i/>
          <w:iCs/>
        </w:rPr>
      </w:pPr>
      <w:r w:rsidRPr="004476F9">
        <w:rPr>
          <w:i/>
          <w:iCs/>
        </w:rPr>
        <w:t>L erklärt die Aufgaben</w:t>
      </w:r>
      <w:r w:rsidR="0015259F">
        <w:rPr>
          <w:i/>
          <w:iCs/>
        </w:rPr>
        <w:t xml:space="preserve">, verteilt Plakate und bunte </w:t>
      </w:r>
      <w:r w:rsidR="001F4CEE">
        <w:rPr>
          <w:i/>
          <w:iCs/>
        </w:rPr>
        <w:t>Filzstifte</w:t>
      </w:r>
      <w:r w:rsidR="0015259F">
        <w:rPr>
          <w:i/>
          <w:iCs/>
        </w:rPr>
        <w:t>.</w:t>
      </w:r>
      <w:r w:rsidR="00EA71CA">
        <w:rPr>
          <w:i/>
          <w:iCs/>
        </w:rPr>
        <w:t xml:space="preserve"> Während der Erarbeitungsphase gibt </w:t>
      </w:r>
      <w:r w:rsidR="00C11D1D">
        <w:rPr>
          <w:i/>
          <w:iCs/>
        </w:rPr>
        <w:t>L</w:t>
      </w:r>
      <w:r w:rsidR="00EA71CA">
        <w:rPr>
          <w:i/>
          <w:iCs/>
        </w:rPr>
        <w:t xml:space="preserve"> ggf. Impulse:</w:t>
      </w:r>
    </w:p>
    <w:p w14:paraId="5CC3352B" w14:textId="7F45103D" w:rsidR="00D12C80" w:rsidRDefault="00D12C80" w:rsidP="00C11D1D">
      <w:pPr>
        <w:pStyle w:val="Listenabsatz"/>
        <w:numPr>
          <w:ilvl w:val="0"/>
          <w:numId w:val="25"/>
        </w:numPr>
        <w:spacing w:after="0" w:line="276" w:lineRule="auto"/>
        <w:jc w:val="both"/>
        <w:rPr>
          <w:i/>
          <w:iCs/>
        </w:rPr>
      </w:pPr>
      <w:r>
        <w:rPr>
          <w:i/>
          <w:iCs/>
        </w:rPr>
        <w:t>„Welche Zusammenhänge werden im Text besonders deutlich?“</w:t>
      </w:r>
    </w:p>
    <w:p w14:paraId="67992992" w14:textId="6A0BAB9A" w:rsidR="00000E37" w:rsidRDefault="00000E37" w:rsidP="00C11D1D">
      <w:pPr>
        <w:pStyle w:val="Listenabsatz"/>
        <w:numPr>
          <w:ilvl w:val="0"/>
          <w:numId w:val="25"/>
        </w:numPr>
        <w:spacing w:after="0" w:line="276" w:lineRule="auto"/>
        <w:jc w:val="both"/>
        <w:rPr>
          <w:i/>
          <w:iCs/>
        </w:rPr>
      </w:pPr>
      <w:r>
        <w:rPr>
          <w:i/>
          <w:iCs/>
        </w:rPr>
        <w:t>„Sind die Funktionen eher gleichrangig oder eher hierarchisch?“</w:t>
      </w:r>
    </w:p>
    <w:p w14:paraId="54CAC521" w14:textId="57A00B4E" w:rsidR="00F80129" w:rsidRPr="00F80129" w:rsidRDefault="00652F91" w:rsidP="00F80129">
      <w:pPr>
        <w:pStyle w:val="Listenabsatz"/>
        <w:numPr>
          <w:ilvl w:val="0"/>
          <w:numId w:val="25"/>
        </w:numPr>
        <w:spacing w:after="0" w:line="276" w:lineRule="auto"/>
        <w:jc w:val="both"/>
        <w:rPr>
          <w:i/>
          <w:iCs/>
        </w:rPr>
      </w:pPr>
      <w:r w:rsidRPr="00C11D1D">
        <w:rPr>
          <w:i/>
          <w:iCs/>
        </w:rPr>
        <w:t>„Was setzt was voraus?</w:t>
      </w:r>
      <w:r w:rsidR="00F80129">
        <w:rPr>
          <w:i/>
          <w:iCs/>
        </w:rPr>
        <w:t xml:space="preserve"> Was ist Ausgangspunkt, was Wirkung?“</w:t>
      </w:r>
    </w:p>
    <w:p w14:paraId="2D4A3EE7" w14:textId="7F45B902" w:rsidR="00000E37" w:rsidRDefault="00000E37" w:rsidP="00C11D1D">
      <w:pPr>
        <w:pStyle w:val="Listenabsatz"/>
        <w:numPr>
          <w:ilvl w:val="0"/>
          <w:numId w:val="25"/>
        </w:numPr>
        <w:spacing w:after="0" w:line="276" w:lineRule="auto"/>
        <w:jc w:val="both"/>
        <w:rPr>
          <w:i/>
          <w:iCs/>
        </w:rPr>
      </w:pPr>
      <w:r>
        <w:rPr>
          <w:i/>
          <w:iCs/>
        </w:rPr>
        <w:t>„Welche Wirkungen sind eher einseitig, welche eher wechselseitig?“</w:t>
      </w:r>
    </w:p>
    <w:p w14:paraId="16BB7794" w14:textId="4E6991DA" w:rsidR="00F80129" w:rsidRPr="00C11D1D" w:rsidRDefault="00F80129" w:rsidP="00C11D1D">
      <w:pPr>
        <w:pStyle w:val="Listenabsatz"/>
        <w:numPr>
          <w:ilvl w:val="0"/>
          <w:numId w:val="25"/>
        </w:numPr>
        <w:spacing w:after="0" w:line="276" w:lineRule="auto"/>
        <w:jc w:val="both"/>
        <w:rPr>
          <w:i/>
          <w:iCs/>
        </w:rPr>
      </w:pPr>
      <w:r>
        <w:rPr>
          <w:i/>
          <w:iCs/>
        </w:rPr>
        <w:t>„Wie lässt sich das konkret am Text belegen?“</w:t>
      </w:r>
    </w:p>
    <w:p w14:paraId="642E395B" w14:textId="77777777" w:rsidR="00652F91" w:rsidRDefault="00652F91" w:rsidP="00B55B6F">
      <w:pPr>
        <w:spacing w:after="0" w:line="276" w:lineRule="auto"/>
        <w:jc w:val="both"/>
      </w:pPr>
    </w:p>
    <w:p w14:paraId="76CBC301" w14:textId="20178429" w:rsidR="00B55B6F" w:rsidRPr="00E10730" w:rsidRDefault="00B55B6F" w:rsidP="00B55B6F">
      <w:pPr>
        <w:spacing w:after="0" w:line="276" w:lineRule="auto"/>
        <w:jc w:val="both"/>
        <w:rPr>
          <w:b/>
          <w:bCs/>
        </w:rPr>
      </w:pPr>
      <w:r w:rsidRPr="00E10730">
        <w:rPr>
          <w:b/>
          <w:bCs/>
        </w:rPr>
        <w:t>Auswertung (</w:t>
      </w:r>
      <w:proofErr w:type="spellStart"/>
      <w:r w:rsidRPr="00E10730">
        <w:rPr>
          <w:b/>
          <w:bCs/>
        </w:rPr>
        <w:t>ppt</w:t>
      </w:r>
      <w:proofErr w:type="spellEnd"/>
      <w:r>
        <w:rPr>
          <w:b/>
          <w:bCs/>
        </w:rPr>
        <w:t xml:space="preserve"> </w:t>
      </w:r>
      <w:r w:rsidR="00917820">
        <w:rPr>
          <w:b/>
          <w:bCs/>
        </w:rPr>
        <w:t>5</w:t>
      </w:r>
      <w:r w:rsidRPr="00E10730">
        <w:rPr>
          <w:b/>
          <w:bCs/>
        </w:rPr>
        <w:t>)</w:t>
      </w:r>
    </w:p>
    <w:p w14:paraId="1227B088" w14:textId="1C8E6B5B" w:rsidR="00B55B6F" w:rsidRDefault="00B55B6F" w:rsidP="00B55B6F">
      <w:pPr>
        <w:spacing w:after="0" w:line="276" w:lineRule="auto"/>
        <w:jc w:val="both"/>
      </w:pPr>
      <w:r>
        <w:t xml:space="preserve">L: </w:t>
      </w:r>
      <w:r w:rsidR="00F40BF1">
        <w:t>Präsentiert euer Modell.</w:t>
      </w:r>
    </w:p>
    <w:p w14:paraId="17ABFD52" w14:textId="27020DF8" w:rsidR="00B55B6F" w:rsidRPr="00CF3AD9" w:rsidRDefault="00B55B6F" w:rsidP="00B55B6F">
      <w:pPr>
        <w:spacing w:after="0" w:line="276" w:lineRule="auto"/>
        <w:jc w:val="both"/>
        <w:rPr>
          <w:i/>
          <w:iCs/>
        </w:rPr>
      </w:pPr>
      <w:r w:rsidRPr="00CF3AD9">
        <w:rPr>
          <w:i/>
          <w:iCs/>
        </w:rPr>
        <w:t xml:space="preserve">S </w:t>
      </w:r>
      <w:r w:rsidR="00F40BF1">
        <w:rPr>
          <w:i/>
          <w:iCs/>
        </w:rPr>
        <w:t>präsentieren ihr</w:t>
      </w:r>
      <w:r w:rsidR="001F4CEE">
        <w:rPr>
          <w:i/>
          <w:iCs/>
        </w:rPr>
        <w:t>e</w:t>
      </w:r>
      <w:r w:rsidR="00F40BF1">
        <w:rPr>
          <w:i/>
          <w:iCs/>
        </w:rPr>
        <w:t xml:space="preserve"> Modell</w:t>
      </w:r>
      <w:r w:rsidR="001F4CEE">
        <w:rPr>
          <w:i/>
          <w:iCs/>
        </w:rPr>
        <w:t>e</w:t>
      </w:r>
      <w:r w:rsidR="00F40BF1">
        <w:rPr>
          <w:i/>
          <w:iCs/>
        </w:rPr>
        <w:t xml:space="preserve"> und begründen ihre Entscheidungen anhand des biblischen Texts</w:t>
      </w:r>
      <w:r w:rsidRPr="00CF3AD9">
        <w:rPr>
          <w:i/>
          <w:iCs/>
        </w:rPr>
        <w:t>.</w:t>
      </w:r>
    </w:p>
    <w:p w14:paraId="339C0B0B" w14:textId="521EEB4A" w:rsidR="00F40BF1" w:rsidRPr="00F40BF1" w:rsidRDefault="00B55B6F" w:rsidP="00B55B6F">
      <w:pPr>
        <w:spacing w:after="0" w:line="276" w:lineRule="auto"/>
        <w:jc w:val="both"/>
      </w:pPr>
      <w:r w:rsidRPr="00F40BF1">
        <w:t>L</w:t>
      </w:r>
      <w:r w:rsidR="00F40BF1" w:rsidRPr="00F40BF1">
        <w:t>: Gebt der Gruppe Feedback.</w:t>
      </w:r>
      <w:r w:rsidR="00F80129">
        <w:t xml:space="preserve"> Was erklärt das Modell besonders gut, was weniger gut?</w:t>
      </w:r>
    </w:p>
    <w:p w14:paraId="59A1AEAA" w14:textId="4AD76269" w:rsidR="00053A04" w:rsidRPr="00487071" w:rsidRDefault="00F40BF1" w:rsidP="00F40BF1">
      <w:pPr>
        <w:spacing w:after="0" w:line="276" w:lineRule="auto"/>
        <w:jc w:val="both"/>
        <w:rPr>
          <w:i/>
          <w:iCs/>
        </w:rPr>
      </w:pPr>
      <w:r>
        <w:rPr>
          <w:i/>
          <w:iCs/>
        </w:rPr>
        <w:t>S geben Feedback.</w:t>
      </w:r>
    </w:p>
    <w:p w14:paraId="0B8F3D50" w14:textId="77777777" w:rsidR="00B16ECC" w:rsidRDefault="00B16ECC" w:rsidP="00B55B6F">
      <w:pPr>
        <w:spacing w:after="0"/>
        <w:jc w:val="both"/>
      </w:pPr>
    </w:p>
    <w:p w14:paraId="4E6EB222" w14:textId="4D0685A4" w:rsidR="00652F91" w:rsidRDefault="00B16ECC" w:rsidP="00B55B6F">
      <w:pPr>
        <w:spacing w:after="0"/>
        <w:jc w:val="both"/>
      </w:pPr>
      <w:r>
        <w:t>L: Welche Zusammenhänge zwischen den Funktionen sind über den Text hinaus plausibel?</w:t>
      </w:r>
    </w:p>
    <w:p w14:paraId="0D972500" w14:textId="25B0A5C1" w:rsidR="00B16ECC" w:rsidRPr="00B16ECC" w:rsidRDefault="00B16ECC" w:rsidP="00B55B6F">
      <w:pPr>
        <w:spacing w:after="0"/>
        <w:jc w:val="both"/>
        <w:rPr>
          <w:i/>
          <w:iCs/>
        </w:rPr>
      </w:pPr>
      <w:r w:rsidRPr="00B16ECC">
        <w:rPr>
          <w:i/>
          <w:iCs/>
        </w:rPr>
        <w:t xml:space="preserve">S führen </w:t>
      </w:r>
      <w:r>
        <w:rPr>
          <w:i/>
          <w:iCs/>
        </w:rPr>
        <w:t xml:space="preserve">weitere denkbare </w:t>
      </w:r>
      <w:r w:rsidRPr="00B16ECC">
        <w:rPr>
          <w:i/>
          <w:iCs/>
        </w:rPr>
        <w:t>Zusammenhänge an.</w:t>
      </w:r>
    </w:p>
    <w:p w14:paraId="6888175F" w14:textId="77777777" w:rsidR="00B16ECC" w:rsidRDefault="00B16ECC" w:rsidP="00B55B6F">
      <w:pPr>
        <w:spacing w:after="0"/>
        <w:jc w:val="both"/>
      </w:pPr>
    </w:p>
    <w:p w14:paraId="54B9FF46" w14:textId="144F05BE" w:rsidR="00F80129" w:rsidRPr="00F80129" w:rsidRDefault="00B55B6F" w:rsidP="00F80129">
      <w:pPr>
        <w:spacing w:after="0"/>
        <w:jc w:val="both"/>
        <w:rPr>
          <w:b/>
          <w:bCs/>
        </w:rPr>
      </w:pPr>
      <w:r w:rsidRPr="009F35E0">
        <w:rPr>
          <w:b/>
          <w:bCs/>
        </w:rPr>
        <w:t>Didaktische Reserve</w:t>
      </w:r>
    </w:p>
    <w:p w14:paraId="79A691F2" w14:textId="13BB6248" w:rsidR="008E675E" w:rsidRPr="008E675E" w:rsidRDefault="008E675E" w:rsidP="00B55B6F">
      <w:pPr>
        <w:spacing w:after="0" w:line="276" w:lineRule="auto"/>
        <w:jc w:val="both"/>
        <w:rPr>
          <w:i/>
          <w:iCs/>
        </w:rPr>
      </w:pPr>
      <w:r w:rsidRPr="008E675E">
        <w:rPr>
          <w:i/>
          <w:iCs/>
        </w:rPr>
        <w:t>Funktionslogik:</w:t>
      </w:r>
    </w:p>
    <w:p w14:paraId="5567C68D" w14:textId="16B626FF" w:rsidR="00F80129" w:rsidRDefault="00F80129" w:rsidP="00B55B6F">
      <w:pPr>
        <w:spacing w:after="0" w:line="276" w:lineRule="auto"/>
        <w:jc w:val="both"/>
      </w:pPr>
      <w:r>
        <w:t>L: Was wäre, wenn die Deutungsfunktion wegfiele?</w:t>
      </w:r>
    </w:p>
    <w:p w14:paraId="348080A8" w14:textId="331CF991" w:rsidR="008E675E" w:rsidRDefault="008E675E" w:rsidP="00B55B6F">
      <w:pPr>
        <w:spacing w:after="0" w:line="276" w:lineRule="auto"/>
        <w:jc w:val="both"/>
      </w:pPr>
      <w:r>
        <w:t>L: Erklärt ein Modell mit Primat einer Funktion Religion besser?</w:t>
      </w:r>
    </w:p>
    <w:p w14:paraId="0B73030A" w14:textId="56484E9A" w:rsidR="008E675E" w:rsidRPr="008E675E" w:rsidRDefault="008E675E" w:rsidP="00B55B6F">
      <w:pPr>
        <w:spacing w:after="0" w:line="276" w:lineRule="auto"/>
        <w:jc w:val="both"/>
        <w:rPr>
          <w:i/>
          <w:iCs/>
        </w:rPr>
      </w:pPr>
      <w:r w:rsidRPr="008E675E">
        <w:rPr>
          <w:i/>
          <w:iCs/>
        </w:rPr>
        <w:t>Transfer:</w:t>
      </w:r>
    </w:p>
    <w:p w14:paraId="1B29439F" w14:textId="77777777" w:rsidR="002801D9" w:rsidRDefault="00F80129" w:rsidP="00B55B6F">
      <w:pPr>
        <w:spacing w:after="0" w:line="276" w:lineRule="auto"/>
        <w:jc w:val="both"/>
      </w:pPr>
      <w:r>
        <w:t>L: Welche nicht-religiösen Deutungen kennt ihr? Wie wirken diese sich aus?</w:t>
      </w:r>
    </w:p>
    <w:p w14:paraId="0EA1D40A" w14:textId="77777777" w:rsidR="002801D9" w:rsidRDefault="002801D9" w:rsidP="00B55B6F">
      <w:pPr>
        <w:spacing w:after="0" w:line="276" w:lineRule="auto"/>
        <w:jc w:val="both"/>
      </w:pPr>
      <w:r>
        <w:t>L: „Ein Mensch ist so viel wert, wie er leistet.“ – Welche Wirkungen dürfte diese Deutung entfalten?</w:t>
      </w:r>
    </w:p>
    <w:p w14:paraId="738A95C4" w14:textId="39B698CC" w:rsidR="002801D9" w:rsidRDefault="002801D9" w:rsidP="00B55B6F">
      <w:pPr>
        <w:spacing w:after="0" w:line="276" w:lineRule="auto"/>
        <w:jc w:val="both"/>
      </w:pPr>
      <w:r>
        <w:t>L: Von welche</w:t>
      </w:r>
      <w:r w:rsidR="007B5341">
        <w:t>n</w:t>
      </w:r>
      <w:r>
        <w:t xml:space="preserve"> religiösen und nicht-religiösen Deutungen sollte unsere Kultur geprägt sein, welche Deutungen sind problematisch?</w:t>
      </w:r>
    </w:p>
    <w:p w14:paraId="22B23A4D" w14:textId="1488CD57" w:rsidR="008E675E" w:rsidRPr="008E675E" w:rsidRDefault="00B86D7D" w:rsidP="00B55B6F">
      <w:pPr>
        <w:spacing w:after="0" w:line="276" w:lineRule="auto"/>
        <w:jc w:val="both"/>
        <w:rPr>
          <w:i/>
          <w:iCs/>
        </w:rPr>
      </w:pPr>
      <w:r>
        <w:rPr>
          <w:i/>
          <w:iCs/>
        </w:rPr>
        <w:t>Lernbezogene, metakognitive Reflexion:</w:t>
      </w:r>
    </w:p>
    <w:p w14:paraId="22B457BA" w14:textId="4F732BDC" w:rsidR="002801D9" w:rsidRDefault="006A55F4" w:rsidP="00FB2F29">
      <w:pPr>
        <w:spacing w:after="0" w:line="276" w:lineRule="auto"/>
        <w:jc w:val="both"/>
      </w:pPr>
      <w:r>
        <w:t>L: Fasst in eigenen Worten zusammen, was ihr heute gelernt habt.</w:t>
      </w:r>
    </w:p>
    <w:p w14:paraId="45A1B345" w14:textId="77777777" w:rsidR="00FB2F29" w:rsidRPr="00FB2F29" w:rsidRDefault="00FB2F29" w:rsidP="00FB2F29">
      <w:pPr>
        <w:spacing w:after="0" w:line="276" w:lineRule="auto"/>
        <w:jc w:val="both"/>
      </w:pPr>
    </w:p>
    <w:p w14:paraId="7AD97BE8" w14:textId="77777777" w:rsidR="00652F91" w:rsidRDefault="00652F91" w:rsidP="00B55B6F">
      <w:pPr>
        <w:spacing w:after="0" w:line="276" w:lineRule="auto"/>
        <w:jc w:val="both"/>
      </w:pPr>
    </w:p>
    <w:p w14:paraId="76BE3AD6" w14:textId="55BCF14B" w:rsidR="003A7FD3" w:rsidRDefault="003A7FD3">
      <w:pPr>
        <w:sectPr w:rsidR="003A7FD3" w:rsidSect="00715B2A">
          <w:pgSz w:w="11906" w:h="16838"/>
          <w:pgMar w:top="1417" w:right="1417" w:bottom="1134" w:left="1417" w:header="708" w:footer="708" w:gutter="0"/>
          <w:cols w:space="708"/>
          <w:docGrid w:linePitch="360"/>
        </w:sectPr>
      </w:pPr>
    </w:p>
    <w:p w14:paraId="1EECBF81" w14:textId="459657CC" w:rsidR="00DE29B9" w:rsidRPr="00A33894" w:rsidRDefault="00576BA8" w:rsidP="008D7DA1">
      <w:pPr>
        <w:suppressLineNumbers/>
        <w:spacing w:line="264" w:lineRule="auto"/>
        <w:jc w:val="both"/>
        <w:rPr>
          <w:b/>
          <w:bCs/>
          <w:sz w:val="32"/>
          <w:szCs w:val="32"/>
        </w:rPr>
      </w:pPr>
      <w:r>
        <w:rPr>
          <w:b/>
          <w:bCs/>
          <w:sz w:val="32"/>
          <w:szCs w:val="32"/>
        </w:rPr>
        <w:lastRenderedPageBreak/>
        <w:t>Wie hängen die Funktionen</w:t>
      </w:r>
      <w:r w:rsidR="00184171">
        <w:rPr>
          <w:b/>
          <w:bCs/>
          <w:sz w:val="32"/>
          <w:szCs w:val="32"/>
        </w:rPr>
        <w:t xml:space="preserve"> von Religion</w:t>
      </w:r>
      <w:r w:rsidR="00A80EB6">
        <w:rPr>
          <w:b/>
          <w:bCs/>
          <w:sz w:val="32"/>
          <w:szCs w:val="32"/>
        </w:rPr>
        <w:t xml:space="preserve"> miteinander</w:t>
      </w:r>
      <w:r>
        <w:rPr>
          <w:b/>
          <w:bCs/>
          <w:sz w:val="32"/>
          <w:szCs w:val="32"/>
        </w:rPr>
        <w:t xml:space="preserve"> zusammen?</w:t>
      </w:r>
    </w:p>
    <w:p w14:paraId="11A184FD" w14:textId="4B8BA491" w:rsidR="0036263F" w:rsidRPr="00175E32" w:rsidRDefault="0036263F" w:rsidP="0036263F">
      <w:pPr>
        <w:suppressLineNumbers/>
        <w:spacing w:after="120" w:line="264" w:lineRule="auto"/>
        <w:jc w:val="both"/>
        <w:rPr>
          <w:rFonts w:cstheme="minorHAnsi"/>
          <w:b/>
          <w:bCs/>
          <w:sz w:val="21"/>
          <w:szCs w:val="21"/>
        </w:rPr>
      </w:pPr>
      <w:r w:rsidRPr="00175E32">
        <w:rPr>
          <w:rFonts w:cstheme="minorHAnsi"/>
          <w:b/>
          <w:bCs/>
          <w:sz w:val="21"/>
          <w:szCs w:val="21"/>
        </w:rPr>
        <w:t>Aufgaben</w:t>
      </w:r>
    </w:p>
    <w:p w14:paraId="06AF988C" w14:textId="1371CEA2" w:rsidR="00177522" w:rsidRPr="0036263F" w:rsidRDefault="0036263F" w:rsidP="00BC75E1">
      <w:pPr>
        <w:pStyle w:val="Listenabsatz"/>
        <w:numPr>
          <w:ilvl w:val="0"/>
          <w:numId w:val="2"/>
        </w:numPr>
        <w:suppressLineNumbers/>
        <w:spacing w:after="240" w:line="264" w:lineRule="auto"/>
        <w:jc w:val="both"/>
        <w:rPr>
          <w:rFonts w:cstheme="minorHAnsi"/>
          <w:sz w:val="21"/>
          <w:szCs w:val="21"/>
        </w:rPr>
      </w:pPr>
      <w:r>
        <w:rPr>
          <w:rFonts w:cstheme="minorHAnsi"/>
          <w:sz w:val="21"/>
          <w:szCs w:val="21"/>
        </w:rPr>
        <w:t>D</w:t>
      </w:r>
      <w:r w:rsidRPr="0036263F">
        <w:rPr>
          <w:rFonts w:cstheme="minorHAnsi"/>
          <w:sz w:val="21"/>
          <w:szCs w:val="21"/>
        </w:rPr>
        <w:t xml:space="preserve">er folgende Text stammt aus dem 1. Johannesbrief (Neues Testament). Untersuche den Text auf </w:t>
      </w:r>
      <w:r w:rsidR="00BF782B">
        <w:rPr>
          <w:rFonts w:cstheme="minorHAnsi"/>
          <w:sz w:val="21"/>
          <w:szCs w:val="21"/>
        </w:rPr>
        <w:t>Aussagen mit Deutungsgehalt</w:t>
      </w:r>
      <w:r w:rsidRPr="0036263F">
        <w:rPr>
          <w:rFonts w:cstheme="minorHAnsi"/>
          <w:sz w:val="21"/>
          <w:szCs w:val="21"/>
        </w:rPr>
        <w:t xml:space="preserve"> (z.B. Gottesbild</w:t>
      </w:r>
      <w:r w:rsidR="00BC75E1">
        <w:rPr>
          <w:rFonts w:cstheme="minorHAnsi"/>
          <w:sz w:val="21"/>
          <w:szCs w:val="21"/>
        </w:rPr>
        <w:t>er</w:t>
      </w:r>
      <w:r w:rsidRPr="0036263F">
        <w:rPr>
          <w:rFonts w:cstheme="minorHAnsi"/>
          <w:sz w:val="21"/>
          <w:szCs w:val="21"/>
        </w:rPr>
        <w:t>)</w:t>
      </w:r>
      <w:r w:rsidR="00BF782B">
        <w:rPr>
          <w:rFonts w:cstheme="minorHAnsi"/>
          <w:sz w:val="21"/>
          <w:szCs w:val="21"/>
        </w:rPr>
        <w:t xml:space="preserve"> sowie auf</w:t>
      </w:r>
      <w:r w:rsidRPr="0036263F">
        <w:rPr>
          <w:rFonts w:cstheme="minorHAnsi"/>
          <w:sz w:val="21"/>
          <w:szCs w:val="21"/>
        </w:rPr>
        <w:t xml:space="preserve"> psychisch, ethisch und gesellschaftlich</w:t>
      </w:r>
      <w:r w:rsidR="00184171">
        <w:rPr>
          <w:rFonts w:cstheme="minorHAnsi"/>
          <w:sz w:val="21"/>
          <w:szCs w:val="21"/>
        </w:rPr>
        <w:t xml:space="preserve"> relevante</w:t>
      </w:r>
      <w:r w:rsidRPr="0036263F">
        <w:rPr>
          <w:rFonts w:cstheme="minorHAnsi"/>
          <w:sz w:val="21"/>
          <w:szCs w:val="21"/>
        </w:rPr>
        <w:t xml:space="preserve"> Aussagen</w:t>
      </w:r>
      <w:r w:rsidR="00A51C9C">
        <w:rPr>
          <w:rFonts w:cstheme="minorHAnsi"/>
          <w:sz w:val="21"/>
          <w:szCs w:val="21"/>
        </w:rPr>
        <w:t xml:space="preserve"> und markiere funktionale Zusammenhänge</w:t>
      </w:r>
      <w:r w:rsidR="00591EFC">
        <w:rPr>
          <w:rFonts w:cstheme="minorHAnsi"/>
          <w:sz w:val="21"/>
          <w:szCs w:val="21"/>
        </w:rPr>
        <w:t xml:space="preserve"> in der rechten Spalte.</w:t>
      </w:r>
    </w:p>
    <w:tbl>
      <w:tblPr>
        <w:tblStyle w:val="Tabellenraster"/>
        <w:tblW w:w="0" w:type="auto"/>
        <w:tblLook w:val="04A0" w:firstRow="1" w:lastRow="0" w:firstColumn="1" w:lastColumn="0" w:noHBand="0" w:noVBand="1"/>
      </w:tblPr>
      <w:tblGrid>
        <w:gridCol w:w="4672"/>
        <w:gridCol w:w="4672"/>
      </w:tblGrid>
      <w:tr w:rsidR="0036263F" w14:paraId="003E07FD" w14:textId="77777777" w:rsidTr="0036263F">
        <w:tc>
          <w:tcPr>
            <w:tcW w:w="4672" w:type="dxa"/>
          </w:tcPr>
          <w:p w14:paraId="39B144B2" w14:textId="74C81F1C" w:rsidR="0036263F" w:rsidRDefault="0036263F" w:rsidP="00053E76">
            <w:pPr>
              <w:suppressLineNumbers/>
              <w:spacing w:before="240" w:after="120" w:line="360" w:lineRule="auto"/>
              <w:jc w:val="both"/>
              <w:rPr>
                <w:rFonts w:cstheme="minorHAnsi"/>
                <w:sz w:val="21"/>
                <w:szCs w:val="21"/>
              </w:rPr>
            </w:pPr>
            <w:r>
              <w:rPr>
                <w:rFonts w:cstheme="minorHAnsi"/>
                <w:sz w:val="21"/>
                <w:szCs w:val="21"/>
              </w:rPr>
              <w:t xml:space="preserve">3,1 </w:t>
            </w:r>
            <w:r w:rsidRPr="009875BF">
              <w:rPr>
                <w:rFonts w:cstheme="minorHAnsi"/>
                <w:sz w:val="21"/>
                <w:szCs w:val="21"/>
              </w:rPr>
              <w:t>Seht, welch eine Liebe hat uns der Vater erwiesen, dass wir Gottes Kinder heißen sollen – und wir sind es auch!</w:t>
            </w:r>
          </w:p>
          <w:p w14:paraId="0F147243" w14:textId="13CC459F" w:rsidR="00362F85" w:rsidRDefault="00362F85" w:rsidP="00591EFC">
            <w:pPr>
              <w:suppressLineNumbers/>
              <w:spacing w:before="120" w:after="120" w:line="360" w:lineRule="auto"/>
              <w:jc w:val="both"/>
              <w:rPr>
                <w:rFonts w:cstheme="minorHAnsi"/>
                <w:sz w:val="21"/>
                <w:szCs w:val="21"/>
              </w:rPr>
            </w:pPr>
            <w:r>
              <w:rPr>
                <w:rFonts w:cstheme="minorHAnsi"/>
                <w:sz w:val="21"/>
                <w:szCs w:val="21"/>
              </w:rPr>
              <w:t>…</w:t>
            </w:r>
          </w:p>
          <w:p w14:paraId="4BB8964D" w14:textId="04A1EC26" w:rsidR="00BC75E1" w:rsidRDefault="0036263F" w:rsidP="00591EFC">
            <w:pPr>
              <w:suppressLineNumbers/>
              <w:spacing w:after="120" w:line="360" w:lineRule="auto"/>
              <w:jc w:val="both"/>
              <w:rPr>
                <w:rFonts w:cstheme="minorHAnsi"/>
                <w:sz w:val="21"/>
                <w:szCs w:val="21"/>
              </w:rPr>
            </w:pPr>
            <w:r>
              <w:rPr>
                <w:rFonts w:cstheme="minorHAnsi"/>
                <w:sz w:val="21"/>
                <w:szCs w:val="21"/>
              </w:rPr>
              <w:t xml:space="preserve">4,7 </w:t>
            </w:r>
            <w:r w:rsidRPr="009875BF">
              <w:rPr>
                <w:rFonts w:cstheme="minorHAnsi"/>
                <w:sz w:val="21"/>
                <w:szCs w:val="21"/>
              </w:rPr>
              <w:t>Ihr Lieben, lasst uns einander lieb haben; denn die Liebe ist von Gott, und wer liebt, der ist aus Gott geboren und kennt Gott.</w:t>
            </w:r>
          </w:p>
          <w:p w14:paraId="3634DC6F" w14:textId="7923A9F7" w:rsidR="00BC75E1" w:rsidRDefault="00BC75E1" w:rsidP="00591EFC">
            <w:pPr>
              <w:suppressLineNumbers/>
              <w:spacing w:after="120" w:line="360" w:lineRule="auto"/>
              <w:jc w:val="both"/>
              <w:rPr>
                <w:rFonts w:cstheme="minorHAnsi"/>
                <w:sz w:val="21"/>
                <w:szCs w:val="21"/>
              </w:rPr>
            </w:pPr>
            <w:r>
              <w:rPr>
                <w:rFonts w:cstheme="minorHAnsi"/>
                <w:sz w:val="21"/>
                <w:szCs w:val="21"/>
              </w:rPr>
              <w:t>4,</w:t>
            </w:r>
            <w:r w:rsidR="0036263F" w:rsidRPr="009875BF">
              <w:rPr>
                <w:rFonts w:cstheme="minorHAnsi"/>
                <w:sz w:val="21"/>
                <w:szCs w:val="21"/>
              </w:rPr>
              <w:t>8 Wer nicht liebt, der kennt Gott nicht; denn Gott ist Liebe.</w:t>
            </w:r>
          </w:p>
          <w:p w14:paraId="200F87C8" w14:textId="66C023B4" w:rsidR="00362F85" w:rsidRDefault="00362F85" w:rsidP="00591EFC">
            <w:pPr>
              <w:suppressLineNumbers/>
              <w:spacing w:after="120" w:line="360" w:lineRule="auto"/>
              <w:jc w:val="both"/>
              <w:rPr>
                <w:rFonts w:cstheme="minorHAnsi"/>
                <w:sz w:val="21"/>
                <w:szCs w:val="21"/>
              </w:rPr>
            </w:pPr>
            <w:r>
              <w:rPr>
                <w:rFonts w:cstheme="minorHAnsi"/>
                <w:sz w:val="21"/>
                <w:szCs w:val="21"/>
              </w:rPr>
              <w:t>…</w:t>
            </w:r>
          </w:p>
          <w:p w14:paraId="01B95129" w14:textId="683C6629" w:rsidR="00BC75E1" w:rsidRDefault="00BC75E1" w:rsidP="00591EFC">
            <w:pPr>
              <w:suppressLineNumbers/>
              <w:spacing w:after="120" w:line="360" w:lineRule="auto"/>
              <w:jc w:val="both"/>
              <w:rPr>
                <w:rFonts w:cstheme="minorHAnsi"/>
                <w:sz w:val="21"/>
                <w:szCs w:val="21"/>
              </w:rPr>
            </w:pPr>
            <w:r>
              <w:rPr>
                <w:rFonts w:cstheme="minorHAnsi"/>
                <w:sz w:val="21"/>
                <w:szCs w:val="21"/>
              </w:rPr>
              <w:t>4,</w:t>
            </w:r>
            <w:r w:rsidR="0036263F" w:rsidRPr="009875BF">
              <w:rPr>
                <w:rFonts w:cstheme="minorHAnsi"/>
                <w:sz w:val="21"/>
                <w:szCs w:val="21"/>
              </w:rPr>
              <w:t>11 Ihr Lieben, hat uns Gott so geliebt, so sollen wir uns auch untereinander lieben.</w:t>
            </w:r>
          </w:p>
          <w:p w14:paraId="3DCDB805" w14:textId="6531E09A" w:rsidR="0036263F" w:rsidRDefault="00BC75E1" w:rsidP="00591EFC">
            <w:pPr>
              <w:suppressLineNumbers/>
              <w:spacing w:after="120" w:line="360" w:lineRule="auto"/>
              <w:jc w:val="both"/>
              <w:rPr>
                <w:rFonts w:cstheme="minorHAnsi"/>
                <w:sz w:val="21"/>
                <w:szCs w:val="21"/>
              </w:rPr>
            </w:pPr>
            <w:r>
              <w:rPr>
                <w:rFonts w:cstheme="minorHAnsi"/>
                <w:sz w:val="21"/>
                <w:szCs w:val="21"/>
              </w:rPr>
              <w:t>4,</w:t>
            </w:r>
            <w:r w:rsidR="0036263F" w:rsidRPr="009875BF">
              <w:rPr>
                <w:rFonts w:cstheme="minorHAnsi"/>
                <w:sz w:val="21"/>
                <w:szCs w:val="21"/>
              </w:rPr>
              <w:t>12 Niemand hat Gott jemals gesehen. Wenn wir uns untereinander lieben, so bleibt Gott in uns, und seine Liebe ist in uns vollkommen.</w:t>
            </w:r>
          </w:p>
          <w:p w14:paraId="39A1035B" w14:textId="67DAAC9A" w:rsidR="00362F85" w:rsidRDefault="00362F85" w:rsidP="00591EFC">
            <w:pPr>
              <w:suppressLineNumbers/>
              <w:spacing w:after="120" w:line="360" w:lineRule="auto"/>
              <w:jc w:val="both"/>
              <w:rPr>
                <w:rFonts w:cstheme="minorHAnsi"/>
                <w:sz w:val="21"/>
                <w:szCs w:val="21"/>
              </w:rPr>
            </w:pPr>
            <w:r>
              <w:rPr>
                <w:rFonts w:cstheme="minorHAnsi"/>
                <w:sz w:val="21"/>
                <w:szCs w:val="21"/>
              </w:rPr>
              <w:t>…</w:t>
            </w:r>
          </w:p>
          <w:p w14:paraId="329BF98B" w14:textId="77777777" w:rsidR="00BC75E1" w:rsidRDefault="0036263F" w:rsidP="00591EFC">
            <w:pPr>
              <w:suppressLineNumbers/>
              <w:spacing w:after="120" w:line="360" w:lineRule="auto"/>
              <w:jc w:val="both"/>
              <w:rPr>
                <w:rFonts w:cstheme="minorHAnsi"/>
                <w:sz w:val="21"/>
                <w:szCs w:val="21"/>
              </w:rPr>
            </w:pPr>
            <w:r>
              <w:rPr>
                <w:rFonts w:cstheme="minorHAnsi"/>
                <w:sz w:val="21"/>
                <w:szCs w:val="21"/>
              </w:rPr>
              <w:t>4,16</w:t>
            </w:r>
            <w:r w:rsidR="00BC75E1">
              <w:rPr>
                <w:rFonts w:cstheme="minorHAnsi"/>
                <w:sz w:val="21"/>
                <w:szCs w:val="21"/>
              </w:rPr>
              <w:t xml:space="preserve"> </w:t>
            </w:r>
            <w:r w:rsidRPr="009875BF">
              <w:rPr>
                <w:rFonts w:cstheme="minorHAnsi"/>
                <w:sz w:val="21"/>
                <w:szCs w:val="21"/>
              </w:rPr>
              <w:t>Und wir haben erkannt und geglaubt die Liebe, die Gott zu uns hat: Gott ist Liebe; und wer in der Liebe bleibt, der bleibt in Gott und Gott in ihm.</w:t>
            </w:r>
          </w:p>
          <w:p w14:paraId="4BE4D550" w14:textId="24CB3DF3" w:rsidR="00EE66C0" w:rsidRDefault="00362F85" w:rsidP="00591EFC">
            <w:pPr>
              <w:suppressLineNumbers/>
              <w:spacing w:after="120" w:line="360" w:lineRule="auto"/>
              <w:jc w:val="both"/>
              <w:rPr>
                <w:rFonts w:cstheme="minorHAnsi"/>
                <w:sz w:val="21"/>
                <w:szCs w:val="21"/>
              </w:rPr>
            </w:pPr>
            <w:r>
              <w:rPr>
                <w:rFonts w:cstheme="minorHAnsi"/>
                <w:sz w:val="21"/>
                <w:szCs w:val="21"/>
              </w:rPr>
              <w:t>…</w:t>
            </w:r>
          </w:p>
          <w:p w14:paraId="2AE45688" w14:textId="1F6808A5" w:rsidR="00BC75E1" w:rsidRDefault="00EE66C0" w:rsidP="00591EFC">
            <w:pPr>
              <w:suppressLineNumbers/>
              <w:spacing w:after="120" w:line="360" w:lineRule="auto"/>
              <w:jc w:val="both"/>
              <w:rPr>
                <w:rFonts w:cstheme="minorHAnsi"/>
                <w:sz w:val="21"/>
                <w:szCs w:val="21"/>
              </w:rPr>
            </w:pPr>
            <w:r>
              <w:rPr>
                <w:rFonts w:cstheme="minorHAnsi"/>
                <w:sz w:val="21"/>
                <w:szCs w:val="21"/>
              </w:rPr>
              <w:t xml:space="preserve">4,18 </w:t>
            </w:r>
            <w:r w:rsidR="0036263F" w:rsidRPr="009875BF">
              <w:rPr>
                <w:rFonts w:cstheme="minorHAnsi"/>
                <w:sz w:val="21"/>
                <w:szCs w:val="21"/>
              </w:rPr>
              <w:t xml:space="preserve">Furcht ist nicht in der Liebe, sondern die vollkommene Liebe treibt die Furcht aus. </w:t>
            </w:r>
            <w:r w:rsidR="00362F85">
              <w:rPr>
                <w:rFonts w:cstheme="minorHAnsi"/>
                <w:sz w:val="21"/>
                <w:szCs w:val="21"/>
              </w:rPr>
              <w:t>…</w:t>
            </w:r>
          </w:p>
          <w:p w14:paraId="74293F29" w14:textId="0E8B9413" w:rsidR="00362F85" w:rsidRDefault="00362F85" w:rsidP="00591EFC">
            <w:pPr>
              <w:suppressLineNumbers/>
              <w:spacing w:after="120" w:line="360" w:lineRule="auto"/>
              <w:jc w:val="both"/>
              <w:rPr>
                <w:rFonts w:cstheme="minorHAnsi"/>
                <w:sz w:val="21"/>
                <w:szCs w:val="21"/>
              </w:rPr>
            </w:pPr>
            <w:r>
              <w:rPr>
                <w:rFonts w:cstheme="minorHAnsi"/>
                <w:sz w:val="21"/>
                <w:szCs w:val="21"/>
              </w:rPr>
              <w:t>…</w:t>
            </w:r>
          </w:p>
          <w:p w14:paraId="31DC0195" w14:textId="7C49A6CE" w:rsidR="00964347" w:rsidRDefault="00964347" w:rsidP="00053E76">
            <w:pPr>
              <w:suppressLineNumbers/>
              <w:spacing w:after="120" w:line="360" w:lineRule="auto"/>
              <w:jc w:val="both"/>
              <w:rPr>
                <w:rFonts w:cstheme="minorHAnsi"/>
                <w:sz w:val="21"/>
                <w:szCs w:val="21"/>
              </w:rPr>
            </w:pPr>
            <w:r>
              <w:rPr>
                <w:rFonts w:cstheme="minorHAnsi"/>
                <w:sz w:val="21"/>
                <w:szCs w:val="21"/>
              </w:rPr>
              <w:t xml:space="preserve">4,21 </w:t>
            </w:r>
            <w:r w:rsidRPr="00964347">
              <w:rPr>
                <w:rFonts w:cstheme="minorHAnsi"/>
                <w:sz w:val="21"/>
                <w:szCs w:val="21"/>
              </w:rPr>
              <w:t> Und dies Gebot haben wir von ihm, dass, wer Gott liebt, dass der auch seinen Bruder liebe.</w:t>
            </w:r>
          </w:p>
        </w:tc>
        <w:tc>
          <w:tcPr>
            <w:tcW w:w="4672" w:type="dxa"/>
          </w:tcPr>
          <w:p w14:paraId="6035850C" w14:textId="77777777" w:rsidR="0036263F" w:rsidRDefault="0036263F" w:rsidP="00177522">
            <w:pPr>
              <w:suppressLineNumbers/>
              <w:spacing w:after="120" w:line="264" w:lineRule="auto"/>
              <w:jc w:val="both"/>
              <w:rPr>
                <w:rFonts w:cstheme="minorHAnsi"/>
                <w:sz w:val="21"/>
                <w:szCs w:val="21"/>
              </w:rPr>
            </w:pPr>
          </w:p>
        </w:tc>
      </w:tr>
    </w:tbl>
    <w:p w14:paraId="37EE918B" w14:textId="65DDD26B" w:rsidR="0036263F" w:rsidRPr="0036263F" w:rsidRDefault="0036263F" w:rsidP="00BC75E1">
      <w:pPr>
        <w:suppressLineNumbers/>
        <w:spacing w:before="40" w:after="120" w:line="264" w:lineRule="auto"/>
        <w:jc w:val="both"/>
        <w:rPr>
          <w:rFonts w:cstheme="minorHAnsi"/>
          <w:sz w:val="16"/>
          <w:szCs w:val="16"/>
        </w:rPr>
      </w:pPr>
      <w:r w:rsidRPr="0036263F">
        <w:rPr>
          <w:rFonts w:cstheme="minorHAnsi"/>
          <w:sz w:val="16"/>
          <w:szCs w:val="16"/>
        </w:rPr>
        <w:t>Quelle: Lutherbibel 2017.</w:t>
      </w:r>
    </w:p>
    <w:p w14:paraId="0659BB1E" w14:textId="77777777" w:rsidR="00591EFC" w:rsidRDefault="00591EFC" w:rsidP="00591EFC">
      <w:pPr>
        <w:suppressLineNumbers/>
        <w:spacing w:after="120" w:line="264" w:lineRule="auto"/>
        <w:rPr>
          <w:rFonts w:cstheme="minorHAnsi"/>
          <w:sz w:val="21"/>
          <w:szCs w:val="21"/>
        </w:rPr>
      </w:pPr>
    </w:p>
    <w:p w14:paraId="4D2132FD" w14:textId="77777777" w:rsidR="006509A6" w:rsidRPr="00591EFC" w:rsidRDefault="006509A6" w:rsidP="00591EFC">
      <w:pPr>
        <w:suppressLineNumbers/>
        <w:spacing w:after="120" w:line="264" w:lineRule="auto"/>
        <w:rPr>
          <w:rFonts w:cstheme="minorHAnsi"/>
          <w:sz w:val="21"/>
          <w:szCs w:val="21"/>
        </w:rPr>
      </w:pPr>
    </w:p>
    <w:p w14:paraId="2E09677E" w14:textId="63B7B9BB" w:rsidR="0036263F" w:rsidRDefault="0036263F" w:rsidP="0081683D">
      <w:pPr>
        <w:pStyle w:val="Listenabsatz"/>
        <w:numPr>
          <w:ilvl w:val="0"/>
          <w:numId w:val="2"/>
        </w:numPr>
        <w:suppressLineNumbers/>
        <w:spacing w:after="120" w:line="264" w:lineRule="auto"/>
        <w:jc w:val="both"/>
        <w:rPr>
          <w:rFonts w:cstheme="minorHAnsi"/>
          <w:sz w:val="21"/>
          <w:szCs w:val="21"/>
        </w:rPr>
      </w:pPr>
      <w:r w:rsidRPr="00652F91">
        <w:rPr>
          <w:rFonts w:cstheme="minorHAnsi"/>
          <w:sz w:val="21"/>
          <w:szCs w:val="21"/>
        </w:rPr>
        <w:lastRenderedPageBreak/>
        <w:t xml:space="preserve">Prüft, welches der drei Modelle </w:t>
      </w:r>
      <w:r w:rsidR="006509A6">
        <w:rPr>
          <w:rFonts w:cstheme="minorHAnsi"/>
          <w:sz w:val="21"/>
          <w:szCs w:val="21"/>
        </w:rPr>
        <w:t>das im Text beobachtbare Wirkungsgefüge religiöser Funktionen</w:t>
      </w:r>
      <w:r w:rsidRPr="00652F91">
        <w:rPr>
          <w:rFonts w:cstheme="minorHAnsi"/>
          <w:sz w:val="21"/>
          <w:szCs w:val="21"/>
        </w:rPr>
        <w:t xml:space="preserve"> besten erklärt.</w:t>
      </w:r>
      <w:r w:rsidR="00BC75E1">
        <w:rPr>
          <w:rFonts w:cstheme="minorHAnsi"/>
          <w:sz w:val="21"/>
          <w:szCs w:val="21"/>
        </w:rPr>
        <w:t xml:space="preserve"> </w:t>
      </w:r>
      <w:r w:rsidRPr="00652F91">
        <w:rPr>
          <w:rFonts w:cstheme="minorHAnsi"/>
          <w:sz w:val="21"/>
          <w:szCs w:val="21"/>
        </w:rPr>
        <w:t>Bezieht euch dabei konkret auf den Text.</w:t>
      </w:r>
      <w:r w:rsidR="006509A6">
        <w:rPr>
          <w:rFonts w:cstheme="minorHAnsi"/>
          <w:sz w:val="21"/>
          <w:szCs w:val="21"/>
        </w:rPr>
        <w:t xml:space="preserve"> </w:t>
      </w:r>
      <w:r w:rsidRPr="00652F91">
        <w:rPr>
          <w:rFonts w:cstheme="minorHAnsi"/>
          <w:sz w:val="21"/>
          <w:szCs w:val="21"/>
        </w:rPr>
        <w:t>Wenn keines der Modelle ausreicht,</w:t>
      </w:r>
      <w:r w:rsidR="00BC75E1">
        <w:rPr>
          <w:rFonts w:cstheme="minorHAnsi"/>
          <w:sz w:val="21"/>
          <w:szCs w:val="21"/>
        </w:rPr>
        <w:t xml:space="preserve"> </w:t>
      </w:r>
      <w:r w:rsidRPr="00652F91">
        <w:rPr>
          <w:rFonts w:cstheme="minorHAnsi"/>
          <w:sz w:val="21"/>
          <w:szCs w:val="21"/>
        </w:rPr>
        <w:t>entwerft ein eigenes Modell, das die Zusammenhänge besser erklärt</w:t>
      </w:r>
      <w:r w:rsidR="00995903">
        <w:rPr>
          <w:rFonts w:cstheme="minorHAnsi"/>
          <w:sz w:val="21"/>
          <w:szCs w:val="21"/>
        </w:rPr>
        <w:t>. Zeichnet das Schaubild, auf das ihr euch geeinigt habt, auf das Plakat.</w:t>
      </w:r>
    </w:p>
    <w:tbl>
      <w:tblPr>
        <w:tblStyle w:val="Tabellenraster"/>
        <w:tblW w:w="0" w:type="auto"/>
        <w:tblLook w:val="04A0" w:firstRow="1" w:lastRow="0" w:firstColumn="1" w:lastColumn="0" w:noHBand="0" w:noVBand="1"/>
      </w:tblPr>
      <w:tblGrid>
        <w:gridCol w:w="9344"/>
      </w:tblGrid>
      <w:tr w:rsidR="00BC75E1" w14:paraId="207461C2" w14:textId="77777777" w:rsidTr="00BC75E1">
        <w:tc>
          <w:tcPr>
            <w:tcW w:w="9344" w:type="dxa"/>
          </w:tcPr>
          <w:p w14:paraId="456A30E1" w14:textId="26218A15" w:rsidR="00BC75E1" w:rsidRPr="00BC75E1" w:rsidRDefault="00BC75E1" w:rsidP="0081683D">
            <w:pPr>
              <w:suppressLineNumbers/>
              <w:spacing w:before="40" w:after="120" w:line="264" w:lineRule="auto"/>
              <w:jc w:val="both"/>
              <w:rPr>
                <w:rFonts w:cstheme="minorHAnsi"/>
                <w:i/>
                <w:iCs/>
                <w:sz w:val="21"/>
                <w:szCs w:val="21"/>
              </w:rPr>
            </w:pPr>
            <w:r w:rsidRPr="00BC75E1">
              <w:rPr>
                <w:rFonts w:cstheme="minorHAnsi"/>
                <w:i/>
                <w:iCs/>
                <w:sz w:val="21"/>
                <w:szCs w:val="21"/>
              </w:rPr>
              <w:t>Modellskizze:</w:t>
            </w:r>
          </w:p>
          <w:p w14:paraId="17CB5A51" w14:textId="77777777" w:rsidR="00BC75E1" w:rsidRDefault="00BC75E1" w:rsidP="0081683D">
            <w:pPr>
              <w:suppressLineNumbers/>
              <w:spacing w:after="120" w:line="264" w:lineRule="auto"/>
              <w:jc w:val="both"/>
              <w:rPr>
                <w:rFonts w:cstheme="minorHAnsi"/>
                <w:sz w:val="21"/>
                <w:szCs w:val="21"/>
              </w:rPr>
            </w:pPr>
          </w:p>
          <w:p w14:paraId="17F284A8" w14:textId="77777777" w:rsidR="00BC75E1" w:rsidRDefault="00BC75E1" w:rsidP="0081683D">
            <w:pPr>
              <w:suppressLineNumbers/>
              <w:spacing w:after="120" w:line="264" w:lineRule="auto"/>
              <w:jc w:val="both"/>
              <w:rPr>
                <w:rFonts w:cstheme="minorHAnsi"/>
                <w:sz w:val="21"/>
                <w:szCs w:val="21"/>
              </w:rPr>
            </w:pPr>
          </w:p>
          <w:p w14:paraId="6EB10B25" w14:textId="77777777" w:rsidR="00BC75E1" w:rsidRDefault="00BC75E1" w:rsidP="0081683D">
            <w:pPr>
              <w:suppressLineNumbers/>
              <w:spacing w:after="120" w:line="264" w:lineRule="auto"/>
              <w:jc w:val="both"/>
              <w:rPr>
                <w:rFonts w:cstheme="minorHAnsi"/>
                <w:sz w:val="21"/>
                <w:szCs w:val="21"/>
              </w:rPr>
            </w:pPr>
          </w:p>
          <w:p w14:paraId="01603340" w14:textId="77777777" w:rsidR="00BC75E1" w:rsidRDefault="00BC75E1" w:rsidP="0081683D">
            <w:pPr>
              <w:suppressLineNumbers/>
              <w:spacing w:after="120" w:line="264" w:lineRule="auto"/>
              <w:jc w:val="both"/>
              <w:rPr>
                <w:rFonts w:cstheme="minorHAnsi"/>
                <w:sz w:val="21"/>
                <w:szCs w:val="21"/>
              </w:rPr>
            </w:pPr>
          </w:p>
          <w:p w14:paraId="69D9ADD1" w14:textId="77777777" w:rsidR="00BC75E1" w:rsidRDefault="00BC75E1" w:rsidP="0081683D">
            <w:pPr>
              <w:suppressLineNumbers/>
              <w:spacing w:after="120" w:line="264" w:lineRule="auto"/>
              <w:jc w:val="both"/>
              <w:rPr>
                <w:rFonts w:cstheme="minorHAnsi"/>
                <w:sz w:val="21"/>
                <w:szCs w:val="21"/>
              </w:rPr>
            </w:pPr>
          </w:p>
          <w:p w14:paraId="6B149B80" w14:textId="77777777" w:rsidR="00BC75E1" w:rsidRDefault="00BC75E1" w:rsidP="0081683D">
            <w:pPr>
              <w:suppressLineNumbers/>
              <w:spacing w:after="120" w:line="264" w:lineRule="auto"/>
              <w:jc w:val="both"/>
              <w:rPr>
                <w:rFonts w:cstheme="minorHAnsi"/>
                <w:sz w:val="21"/>
                <w:szCs w:val="21"/>
              </w:rPr>
            </w:pPr>
          </w:p>
          <w:p w14:paraId="2A1E4197" w14:textId="77777777" w:rsidR="00BC75E1" w:rsidRDefault="00BC75E1" w:rsidP="0081683D">
            <w:pPr>
              <w:suppressLineNumbers/>
              <w:spacing w:after="120" w:line="264" w:lineRule="auto"/>
              <w:jc w:val="both"/>
              <w:rPr>
                <w:rFonts w:cstheme="minorHAnsi"/>
                <w:sz w:val="21"/>
                <w:szCs w:val="21"/>
              </w:rPr>
            </w:pPr>
          </w:p>
          <w:p w14:paraId="1E1C24EC" w14:textId="77777777" w:rsidR="00BC75E1" w:rsidRDefault="00BC75E1" w:rsidP="0081683D">
            <w:pPr>
              <w:suppressLineNumbers/>
              <w:spacing w:after="120" w:line="264" w:lineRule="auto"/>
              <w:jc w:val="both"/>
              <w:rPr>
                <w:rFonts w:cstheme="minorHAnsi"/>
                <w:sz w:val="21"/>
                <w:szCs w:val="21"/>
              </w:rPr>
            </w:pPr>
          </w:p>
          <w:p w14:paraId="65D42DBE" w14:textId="77777777" w:rsidR="00BC75E1" w:rsidRDefault="00BC75E1" w:rsidP="0081683D">
            <w:pPr>
              <w:suppressLineNumbers/>
              <w:spacing w:after="120" w:line="264" w:lineRule="auto"/>
              <w:jc w:val="both"/>
              <w:rPr>
                <w:rFonts w:cstheme="minorHAnsi"/>
                <w:sz w:val="21"/>
                <w:szCs w:val="21"/>
              </w:rPr>
            </w:pPr>
          </w:p>
          <w:p w14:paraId="1DCC3649" w14:textId="77777777" w:rsidR="00AD1366" w:rsidRDefault="00AD1366" w:rsidP="0081683D">
            <w:pPr>
              <w:suppressLineNumbers/>
              <w:spacing w:after="120" w:line="264" w:lineRule="auto"/>
              <w:jc w:val="both"/>
              <w:rPr>
                <w:rFonts w:cstheme="minorHAnsi"/>
                <w:sz w:val="21"/>
                <w:szCs w:val="21"/>
              </w:rPr>
            </w:pPr>
          </w:p>
          <w:p w14:paraId="4A718953" w14:textId="77777777" w:rsidR="00BC75E1" w:rsidRDefault="00BC75E1" w:rsidP="0081683D">
            <w:pPr>
              <w:suppressLineNumbers/>
              <w:spacing w:after="120" w:line="264" w:lineRule="auto"/>
              <w:jc w:val="both"/>
              <w:rPr>
                <w:rFonts w:cstheme="minorHAnsi"/>
                <w:sz w:val="21"/>
                <w:szCs w:val="21"/>
              </w:rPr>
            </w:pPr>
          </w:p>
          <w:p w14:paraId="2EF269EC" w14:textId="77777777" w:rsidR="00BC75E1" w:rsidRDefault="00BC75E1" w:rsidP="0081683D">
            <w:pPr>
              <w:suppressLineNumbers/>
              <w:spacing w:after="120" w:line="264" w:lineRule="auto"/>
              <w:jc w:val="both"/>
              <w:rPr>
                <w:rFonts w:cstheme="minorHAnsi"/>
                <w:sz w:val="21"/>
                <w:szCs w:val="21"/>
              </w:rPr>
            </w:pPr>
          </w:p>
          <w:p w14:paraId="4E15413B" w14:textId="77777777" w:rsidR="00BC75E1" w:rsidRDefault="00BC75E1" w:rsidP="0081683D">
            <w:pPr>
              <w:suppressLineNumbers/>
              <w:spacing w:after="120" w:line="264" w:lineRule="auto"/>
              <w:jc w:val="both"/>
              <w:rPr>
                <w:rFonts w:cstheme="minorHAnsi"/>
                <w:sz w:val="21"/>
                <w:szCs w:val="21"/>
              </w:rPr>
            </w:pPr>
          </w:p>
        </w:tc>
      </w:tr>
    </w:tbl>
    <w:p w14:paraId="42E6B595" w14:textId="77777777" w:rsidR="00BC75E1" w:rsidRPr="00BC75E1" w:rsidRDefault="00BC75E1" w:rsidP="0081683D">
      <w:pPr>
        <w:suppressLineNumbers/>
        <w:spacing w:after="120" w:line="264" w:lineRule="auto"/>
        <w:jc w:val="both"/>
        <w:rPr>
          <w:rFonts w:cstheme="minorHAnsi"/>
          <w:sz w:val="21"/>
          <w:szCs w:val="21"/>
        </w:rPr>
      </w:pPr>
    </w:p>
    <w:p w14:paraId="02409AB9" w14:textId="4B98FB8E" w:rsidR="00DF13B2" w:rsidRDefault="00AD1366" w:rsidP="0081683D">
      <w:pPr>
        <w:pStyle w:val="Listenabsatz"/>
        <w:numPr>
          <w:ilvl w:val="0"/>
          <w:numId w:val="2"/>
        </w:numPr>
        <w:suppressLineNumbers/>
        <w:spacing w:after="120" w:line="264" w:lineRule="auto"/>
        <w:jc w:val="both"/>
        <w:rPr>
          <w:rFonts w:cstheme="minorHAnsi"/>
          <w:sz w:val="21"/>
          <w:szCs w:val="21"/>
        </w:rPr>
      </w:pPr>
      <w:r>
        <w:rPr>
          <w:rFonts w:cstheme="minorHAnsi"/>
          <w:sz w:val="21"/>
          <w:szCs w:val="21"/>
        </w:rPr>
        <w:t>Begründet euer Schaubild.</w:t>
      </w:r>
    </w:p>
    <w:p w14:paraId="1969C746" w14:textId="08D07C29" w:rsidR="00184171" w:rsidRDefault="00184171" w:rsidP="0081683D">
      <w:pPr>
        <w:pStyle w:val="Listenabsatz"/>
        <w:numPr>
          <w:ilvl w:val="0"/>
          <w:numId w:val="25"/>
        </w:numPr>
        <w:suppressLineNumbers/>
        <w:spacing w:after="120" w:line="264" w:lineRule="auto"/>
        <w:jc w:val="both"/>
        <w:rPr>
          <w:rFonts w:cstheme="minorHAnsi"/>
          <w:sz w:val="21"/>
          <w:szCs w:val="21"/>
        </w:rPr>
      </w:pPr>
      <w:r w:rsidRPr="00184171">
        <w:rPr>
          <w:rFonts w:cstheme="minorHAnsi"/>
          <w:sz w:val="21"/>
          <w:szCs w:val="21"/>
        </w:rPr>
        <w:t>Sind die Funktionen gleichrangig oder hierarchisch angeordnet?</w:t>
      </w:r>
      <w:r w:rsidR="00F041CF">
        <w:rPr>
          <w:rFonts w:cstheme="minorHAnsi"/>
          <w:sz w:val="21"/>
          <w:szCs w:val="21"/>
        </w:rPr>
        <w:t xml:space="preserve"> Warum?</w:t>
      </w:r>
    </w:p>
    <w:p w14:paraId="1A1E0CB8" w14:textId="77777777" w:rsidR="00F041CF" w:rsidRDefault="00F041CF" w:rsidP="0081683D">
      <w:pPr>
        <w:suppressLineNumbers/>
        <w:spacing w:after="120" w:line="264" w:lineRule="auto"/>
        <w:jc w:val="both"/>
        <w:rPr>
          <w:rFonts w:cstheme="minorHAnsi"/>
          <w:sz w:val="21"/>
          <w:szCs w:val="21"/>
        </w:rPr>
      </w:pPr>
    </w:p>
    <w:p w14:paraId="367BA609" w14:textId="77777777" w:rsidR="00F041CF" w:rsidRDefault="00F041CF" w:rsidP="0081683D">
      <w:pPr>
        <w:suppressLineNumbers/>
        <w:spacing w:after="120" w:line="264" w:lineRule="auto"/>
        <w:jc w:val="both"/>
        <w:rPr>
          <w:rFonts w:cstheme="minorHAnsi"/>
          <w:sz w:val="21"/>
          <w:szCs w:val="21"/>
        </w:rPr>
      </w:pPr>
    </w:p>
    <w:p w14:paraId="521F84F6" w14:textId="77777777" w:rsidR="00F041CF" w:rsidRDefault="00F041CF" w:rsidP="0081683D">
      <w:pPr>
        <w:suppressLineNumbers/>
        <w:spacing w:after="120" w:line="264" w:lineRule="auto"/>
        <w:jc w:val="both"/>
        <w:rPr>
          <w:rFonts w:cstheme="minorHAnsi"/>
          <w:sz w:val="21"/>
          <w:szCs w:val="21"/>
        </w:rPr>
      </w:pPr>
    </w:p>
    <w:p w14:paraId="181F2653" w14:textId="77777777" w:rsidR="00F041CF" w:rsidRDefault="00F041CF" w:rsidP="0081683D">
      <w:pPr>
        <w:suppressLineNumbers/>
        <w:spacing w:after="120" w:line="264" w:lineRule="auto"/>
        <w:jc w:val="both"/>
        <w:rPr>
          <w:rFonts w:cstheme="minorHAnsi"/>
          <w:sz w:val="21"/>
          <w:szCs w:val="21"/>
        </w:rPr>
      </w:pPr>
    </w:p>
    <w:p w14:paraId="583CB1B4" w14:textId="77777777" w:rsidR="00F041CF" w:rsidRPr="00F041CF" w:rsidRDefault="00F041CF" w:rsidP="0081683D">
      <w:pPr>
        <w:suppressLineNumbers/>
        <w:spacing w:after="120" w:line="264" w:lineRule="auto"/>
        <w:jc w:val="both"/>
        <w:rPr>
          <w:rFonts w:cstheme="minorHAnsi"/>
          <w:sz w:val="21"/>
          <w:szCs w:val="21"/>
        </w:rPr>
      </w:pPr>
    </w:p>
    <w:p w14:paraId="6C0FBE48" w14:textId="5DF7A659" w:rsidR="00184171" w:rsidRDefault="00184171" w:rsidP="0081683D">
      <w:pPr>
        <w:pStyle w:val="Listenabsatz"/>
        <w:numPr>
          <w:ilvl w:val="0"/>
          <w:numId w:val="25"/>
        </w:numPr>
        <w:suppressLineNumbers/>
        <w:spacing w:after="120" w:line="264" w:lineRule="auto"/>
        <w:jc w:val="both"/>
        <w:rPr>
          <w:rFonts w:cstheme="minorHAnsi"/>
          <w:sz w:val="21"/>
          <w:szCs w:val="21"/>
        </w:rPr>
      </w:pPr>
      <w:r w:rsidRPr="00184171">
        <w:rPr>
          <w:rFonts w:cstheme="minorHAnsi"/>
          <w:sz w:val="21"/>
          <w:szCs w:val="21"/>
        </w:rPr>
        <w:t>Verlaufen Wirkungen einseitig oder wechselseitig?</w:t>
      </w:r>
      <w:r w:rsidR="00F041CF">
        <w:rPr>
          <w:rFonts w:cstheme="minorHAnsi"/>
          <w:sz w:val="21"/>
          <w:szCs w:val="21"/>
        </w:rPr>
        <w:t xml:space="preserve"> Warum?</w:t>
      </w:r>
    </w:p>
    <w:p w14:paraId="7BAA54BD" w14:textId="77777777" w:rsidR="00F041CF" w:rsidRDefault="00F041CF" w:rsidP="0081683D">
      <w:pPr>
        <w:suppressLineNumbers/>
        <w:spacing w:after="120" w:line="264" w:lineRule="auto"/>
        <w:jc w:val="both"/>
        <w:rPr>
          <w:rFonts w:cstheme="minorHAnsi"/>
          <w:sz w:val="21"/>
          <w:szCs w:val="21"/>
        </w:rPr>
      </w:pPr>
    </w:p>
    <w:p w14:paraId="44562BF5" w14:textId="77777777" w:rsidR="00F041CF" w:rsidRDefault="00F041CF" w:rsidP="0081683D">
      <w:pPr>
        <w:suppressLineNumbers/>
        <w:spacing w:after="120" w:line="264" w:lineRule="auto"/>
        <w:jc w:val="both"/>
        <w:rPr>
          <w:rFonts w:cstheme="minorHAnsi"/>
          <w:sz w:val="21"/>
          <w:szCs w:val="21"/>
        </w:rPr>
      </w:pPr>
    </w:p>
    <w:p w14:paraId="30CA5097" w14:textId="77777777" w:rsidR="00F041CF" w:rsidRDefault="00F041CF" w:rsidP="0081683D">
      <w:pPr>
        <w:suppressLineNumbers/>
        <w:spacing w:after="120" w:line="264" w:lineRule="auto"/>
        <w:jc w:val="both"/>
        <w:rPr>
          <w:rFonts w:cstheme="minorHAnsi"/>
          <w:sz w:val="21"/>
          <w:szCs w:val="21"/>
        </w:rPr>
      </w:pPr>
    </w:p>
    <w:p w14:paraId="4E292A7C" w14:textId="77777777" w:rsidR="00F041CF" w:rsidRDefault="00F041CF" w:rsidP="0081683D">
      <w:pPr>
        <w:suppressLineNumbers/>
        <w:spacing w:after="120" w:line="264" w:lineRule="auto"/>
        <w:jc w:val="both"/>
        <w:rPr>
          <w:rFonts w:cstheme="minorHAnsi"/>
          <w:sz w:val="21"/>
          <w:szCs w:val="21"/>
        </w:rPr>
      </w:pPr>
    </w:p>
    <w:p w14:paraId="17FB55BC" w14:textId="77777777" w:rsidR="00F041CF" w:rsidRPr="00F041CF" w:rsidRDefault="00F041CF" w:rsidP="0081683D">
      <w:pPr>
        <w:suppressLineNumbers/>
        <w:spacing w:after="120" w:line="264" w:lineRule="auto"/>
        <w:jc w:val="both"/>
        <w:rPr>
          <w:rFonts w:cstheme="minorHAnsi"/>
          <w:sz w:val="21"/>
          <w:szCs w:val="21"/>
        </w:rPr>
      </w:pPr>
    </w:p>
    <w:p w14:paraId="3C83D742" w14:textId="79945BF7" w:rsidR="0036263F" w:rsidRPr="00184171" w:rsidRDefault="00184171" w:rsidP="0081683D">
      <w:pPr>
        <w:pStyle w:val="Listenabsatz"/>
        <w:numPr>
          <w:ilvl w:val="0"/>
          <w:numId w:val="25"/>
        </w:numPr>
        <w:suppressLineNumbers/>
        <w:spacing w:after="120" w:line="264" w:lineRule="auto"/>
        <w:jc w:val="both"/>
        <w:rPr>
          <w:rFonts w:cstheme="minorHAnsi"/>
          <w:sz w:val="21"/>
          <w:szCs w:val="21"/>
        </w:rPr>
      </w:pPr>
      <w:r w:rsidRPr="00184171">
        <w:rPr>
          <w:rFonts w:cstheme="minorHAnsi"/>
          <w:sz w:val="21"/>
          <w:szCs w:val="21"/>
        </w:rPr>
        <w:t xml:space="preserve">Welche </w:t>
      </w:r>
      <w:r w:rsidR="00FC3862">
        <w:rPr>
          <w:rFonts w:cstheme="minorHAnsi"/>
          <w:sz w:val="21"/>
          <w:szCs w:val="21"/>
        </w:rPr>
        <w:t xml:space="preserve">Zusammenhänge sind im Text angelegt, </w:t>
      </w:r>
      <w:r w:rsidR="00F041CF">
        <w:rPr>
          <w:rFonts w:cstheme="minorHAnsi"/>
          <w:sz w:val="21"/>
          <w:szCs w:val="21"/>
        </w:rPr>
        <w:t>welche lassen sich darüber hinaus plausibel ergänzen</w:t>
      </w:r>
      <w:r w:rsidRPr="00184171">
        <w:rPr>
          <w:rFonts w:cstheme="minorHAnsi"/>
          <w:sz w:val="21"/>
          <w:szCs w:val="21"/>
        </w:rPr>
        <w:t>?</w:t>
      </w:r>
    </w:p>
    <w:p w14:paraId="4F471A9A" w14:textId="77777777" w:rsidR="009875BF" w:rsidRDefault="009875BF" w:rsidP="0081683D">
      <w:pPr>
        <w:suppressLineNumbers/>
        <w:spacing w:after="120" w:line="264" w:lineRule="auto"/>
        <w:jc w:val="both"/>
        <w:rPr>
          <w:rFonts w:cstheme="minorHAnsi"/>
          <w:sz w:val="21"/>
          <w:szCs w:val="21"/>
        </w:rPr>
      </w:pPr>
    </w:p>
    <w:p w14:paraId="5B70F4A3" w14:textId="77777777" w:rsidR="00DE29B9" w:rsidRDefault="00DE29B9" w:rsidP="0081683D">
      <w:pPr>
        <w:suppressLineNumbers/>
        <w:spacing w:line="264" w:lineRule="auto"/>
        <w:jc w:val="both"/>
        <w:rPr>
          <w:rFonts w:cstheme="minorHAnsi"/>
          <w:sz w:val="21"/>
          <w:szCs w:val="21"/>
        </w:rPr>
      </w:pPr>
    </w:p>
    <w:p w14:paraId="0EC031D8" w14:textId="77777777" w:rsidR="006C74C9" w:rsidRDefault="006C74C9" w:rsidP="002D0B4A">
      <w:pPr>
        <w:suppressLineNumbers/>
        <w:spacing w:line="264" w:lineRule="auto"/>
        <w:jc w:val="both"/>
        <w:rPr>
          <w:rFonts w:cstheme="minorHAnsi"/>
          <w:sz w:val="21"/>
          <w:szCs w:val="21"/>
        </w:rPr>
        <w:sectPr w:rsidR="006C74C9" w:rsidSect="0056712E">
          <w:pgSz w:w="11906" w:h="16838"/>
          <w:pgMar w:top="1134" w:right="1134" w:bottom="851" w:left="1418" w:header="709" w:footer="709" w:gutter="0"/>
          <w:lnNumType w:countBy="5" w:distance="113" w:restart="continuous"/>
          <w:cols w:space="708"/>
          <w:docGrid w:linePitch="360"/>
        </w:sectPr>
      </w:pPr>
    </w:p>
    <w:p w14:paraId="347C70E5" w14:textId="77777777" w:rsidR="00000E37" w:rsidRDefault="006C74C9" w:rsidP="002D0B4A">
      <w:pPr>
        <w:suppressLineNumbers/>
        <w:spacing w:line="264" w:lineRule="auto"/>
        <w:jc w:val="both"/>
        <w:rPr>
          <w:rFonts w:cstheme="minorHAnsi"/>
          <w:b/>
          <w:bCs/>
          <w:sz w:val="32"/>
          <w:szCs w:val="32"/>
        </w:rPr>
      </w:pPr>
      <w:r w:rsidRPr="006C74C9">
        <w:rPr>
          <w:rFonts w:cstheme="minorHAnsi"/>
          <w:b/>
          <w:bCs/>
          <w:sz w:val="32"/>
          <w:szCs w:val="32"/>
        </w:rPr>
        <w:lastRenderedPageBreak/>
        <w:t>Erwartungshorizont</w:t>
      </w:r>
    </w:p>
    <w:p w14:paraId="1C8CBAE5" w14:textId="5AF33786" w:rsidR="006C74C9" w:rsidRPr="006C74C9" w:rsidRDefault="006C74C9" w:rsidP="002D0B4A">
      <w:pPr>
        <w:suppressLineNumbers/>
        <w:spacing w:line="264" w:lineRule="auto"/>
        <w:jc w:val="both"/>
        <w:rPr>
          <w:rFonts w:cstheme="minorHAnsi"/>
          <w:i/>
          <w:iCs/>
        </w:rPr>
      </w:pPr>
      <w:r w:rsidRPr="006C74C9">
        <w:rPr>
          <w:rFonts w:cstheme="minorHAnsi"/>
          <w:i/>
          <w:iCs/>
        </w:rPr>
        <w:t>Aufgabe 1:</w:t>
      </w:r>
    </w:p>
    <w:tbl>
      <w:tblPr>
        <w:tblStyle w:val="Tabellenraster"/>
        <w:tblW w:w="0" w:type="auto"/>
        <w:tblLook w:val="04A0" w:firstRow="1" w:lastRow="0" w:firstColumn="1" w:lastColumn="0" w:noHBand="0" w:noVBand="1"/>
      </w:tblPr>
      <w:tblGrid>
        <w:gridCol w:w="4672"/>
        <w:gridCol w:w="4672"/>
      </w:tblGrid>
      <w:tr w:rsidR="006C74C9" w14:paraId="586D4CA5" w14:textId="77777777" w:rsidTr="00322C9E">
        <w:tc>
          <w:tcPr>
            <w:tcW w:w="4672" w:type="dxa"/>
          </w:tcPr>
          <w:p w14:paraId="0C4C6D61" w14:textId="77777777" w:rsidR="006C74C9" w:rsidRDefault="006C74C9" w:rsidP="00322C9E">
            <w:pPr>
              <w:suppressLineNumbers/>
              <w:spacing w:before="240" w:after="120" w:line="360" w:lineRule="auto"/>
              <w:jc w:val="both"/>
              <w:rPr>
                <w:rFonts w:cstheme="minorHAnsi"/>
                <w:sz w:val="21"/>
                <w:szCs w:val="21"/>
              </w:rPr>
            </w:pPr>
            <w:r>
              <w:rPr>
                <w:rFonts w:cstheme="minorHAnsi"/>
                <w:sz w:val="21"/>
                <w:szCs w:val="21"/>
              </w:rPr>
              <w:t xml:space="preserve">3,1 </w:t>
            </w:r>
            <w:r w:rsidRPr="009875BF">
              <w:rPr>
                <w:rFonts w:cstheme="minorHAnsi"/>
                <w:sz w:val="21"/>
                <w:szCs w:val="21"/>
              </w:rPr>
              <w:t>Seht, welch eine Liebe hat uns der Vater erwiesen, dass wir Gottes Kinder heißen sollen – und wir sind es auch!</w:t>
            </w:r>
          </w:p>
          <w:p w14:paraId="6B0CE2C0" w14:textId="77777777" w:rsidR="006C74C9" w:rsidRDefault="006C74C9" w:rsidP="00322C9E">
            <w:pPr>
              <w:suppressLineNumbers/>
              <w:spacing w:before="120" w:after="120" w:line="360" w:lineRule="auto"/>
              <w:jc w:val="both"/>
              <w:rPr>
                <w:rFonts w:cstheme="minorHAnsi"/>
                <w:sz w:val="21"/>
                <w:szCs w:val="21"/>
              </w:rPr>
            </w:pPr>
            <w:r>
              <w:rPr>
                <w:rFonts w:cstheme="minorHAnsi"/>
                <w:sz w:val="21"/>
                <w:szCs w:val="21"/>
              </w:rPr>
              <w:t>…</w:t>
            </w:r>
          </w:p>
          <w:p w14:paraId="6863C8A6"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 xml:space="preserve">4,7 </w:t>
            </w:r>
            <w:r w:rsidRPr="009875BF">
              <w:rPr>
                <w:rFonts w:cstheme="minorHAnsi"/>
                <w:sz w:val="21"/>
                <w:szCs w:val="21"/>
              </w:rPr>
              <w:t>Ihr Lieben, lasst uns einander lieb haben; denn die Liebe ist von Gott, und wer liebt, der ist aus Gott geboren und kennt Gott.</w:t>
            </w:r>
          </w:p>
          <w:p w14:paraId="57156D88"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4,</w:t>
            </w:r>
            <w:r w:rsidRPr="009875BF">
              <w:rPr>
                <w:rFonts w:cstheme="minorHAnsi"/>
                <w:sz w:val="21"/>
                <w:szCs w:val="21"/>
              </w:rPr>
              <w:t>8 Wer nicht liebt, der kennt Gott nicht; denn Gott ist Liebe.</w:t>
            </w:r>
          </w:p>
          <w:p w14:paraId="6C17E374"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w:t>
            </w:r>
          </w:p>
          <w:p w14:paraId="6B7DCC4E"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4,</w:t>
            </w:r>
            <w:r w:rsidRPr="009875BF">
              <w:rPr>
                <w:rFonts w:cstheme="minorHAnsi"/>
                <w:sz w:val="21"/>
                <w:szCs w:val="21"/>
              </w:rPr>
              <w:t>11 Ihr Lieben, hat uns Gott so geliebt, so sollen wir uns auch untereinander lieben.</w:t>
            </w:r>
          </w:p>
          <w:p w14:paraId="5413AD38"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4,</w:t>
            </w:r>
            <w:r w:rsidRPr="009875BF">
              <w:rPr>
                <w:rFonts w:cstheme="minorHAnsi"/>
                <w:sz w:val="21"/>
                <w:szCs w:val="21"/>
              </w:rPr>
              <w:t>12 Niemand hat Gott jemals gesehen. Wenn wir uns untereinander lieben, so bleibt Gott in uns, und seine Liebe ist in uns vollkommen.</w:t>
            </w:r>
          </w:p>
          <w:p w14:paraId="11E911F1"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w:t>
            </w:r>
          </w:p>
          <w:p w14:paraId="356200CD"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 xml:space="preserve">4,16 </w:t>
            </w:r>
            <w:r w:rsidRPr="009875BF">
              <w:rPr>
                <w:rFonts w:cstheme="minorHAnsi"/>
                <w:sz w:val="21"/>
                <w:szCs w:val="21"/>
              </w:rPr>
              <w:t>Und wir haben erkannt und geglaubt die Liebe, die Gott zu uns hat: Gott ist Liebe; und wer in der Liebe bleibt, der bleibt in Gott und Gott in ihm.</w:t>
            </w:r>
          </w:p>
          <w:p w14:paraId="0BC57F6F"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w:t>
            </w:r>
          </w:p>
          <w:p w14:paraId="32B67953"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 xml:space="preserve">4,18 </w:t>
            </w:r>
            <w:r w:rsidRPr="009875BF">
              <w:rPr>
                <w:rFonts w:cstheme="minorHAnsi"/>
                <w:sz w:val="21"/>
                <w:szCs w:val="21"/>
              </w:rPr>
              <w:t xml:space="preserve">Furcht ist nicht in der Liebe, sondern die vollkommene Liebe treibt die Furcht aus. </w:t>
            </w:r>
            <w:r>
              <w:rPr>
                <w:rFonts w:cstheme="minorHAnsi"/>
                <w:sz w:val="21"/>
                <w:szCs w:val="21"/>
              </w:rPr>
              <w:t>…</w:t>
            </w:r>
          </w:p>
          <w:p w14:paraId="1D59413E"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w:t>
            </w:r>
          </w:p>
          <w:p w14:paraId="0428A412" w14:textId="77777777" w:rsidR="006C74C9" w:rsidRDefault="006C74C9" w:rsidP="00322C9E">
            <w:pPr>
              <w:suppressLineNumbers/>
              <w:spacing w:after="120" w:line="360" w:lineRule="auto"/>
              <w:jc w:val="both"/>
              <w:rPr>
                <w:rFonts w:cstheme="minorHAnsi"/>
                <w:sz w:val="21"/>
                <w:szCs w:val="21"/>
              </w:rPr>
            </w:pPr>
            <w:r>
              <w:rPr>
                <w:rFonts w:cstheme="minorHAnsi"/>
                <w:sz w:val="21"/>
                <w:szCs w:val="21"/>
              </w:rPr>
              <w:t xml:space="preserve">4,21 </w:t>
            </w:r>
            <w:r w:rsidRPr="00964347">
              <w:rPr>
                <w:rFonts w:cstheme="minorHAnsi"/>
                <w:sz w:val="21"/>
                <w:szCs w:val="21"/>
              </w:rPr>
              <w:t> Und dies Gebot haben wir von ihm, dass, wer Gott liebt, dass der auch seinen Bruder liebe.</w:t>
            </w:r>
          </w:p>
        </w:tc>
        <w:tc>
          <w:tcPr>
            <w:tcW w:w="4672" w:type="dxa"/>
          </w:tcPr>
          <w:p w14:paraId="77236C96" w14:textId="66AC6126" w:rsidR="00EF164D" w:rsidRDefault="00D87E42" w:rsidP="00EF164D">
            <w:pPr>
              <w:suppressLineNumbers/>
              <w:spacing w:before="240" w:line="360" w:lineRule="auto"/>
              <w:jc w:val="both"/>
              <w:rPr>
                <w:rFonts w:cstheme="minorHAnsi"/>
                <w:sz w:val="21"/>
                <w:szCs w:val="21"/>
              </w:rPr>
            </w:pPr>
            <w:r w:rsidRPr="00D87E42">
              <w:rPr>
                <w:rFonts w:cstheme="minorHAnsi"/>
                <w:sz w:val="21"/>
                <w:szCs w:val="21"/>
              </w:rPr>
              <w:t xml:space="preserve">- </w:t>
            </w:r>
            <w:r w:rsidR="001A3154" w:rsidRPr="00D87E42">
              <w:rPr>
                <w:rFonts w:cstheme="minorHAnsi"/>
                <w:b/>
                <w:bCs/>
                <w:sz w:val="21"/>
                <w:szCs w:val="21"/>
              </w:rPr>
              <w:t>Deutung</w:t>
            </w:r>
            <w:r w:rsidR="001A3154">
              <w:rPr>
                <w:rFonts w:cstheme="minorHAnsi"/>
                <w:sz w:val="21"/>
                <w:szCs w:val="21"/>
              </w:rPr>
              <w:t xml:space="preserve">: Gott </w:t>
            </w:r>
            <w:r w:rsidR="00EF164D">
              <w:rPr>
                <w:rFonts w:cstheme="minorHAnsi"/>
                <w:sz w:val="21"/>
                <w:szCs w:val="21"/>
              </w:rPr>
              <w:t xml:space="preserve">wird </w:t>
            </w:r>
            <w:r w:rsidR="001A3154">
              <w:rPr>
                <w:rFonts w:cstheme="minorHAnsi"/>
                <w:sz w:val="21"/>
                <w:szCs w:val="21"/>
              </w:rPr>
              <w:t>als „Vater“</w:t>
            </w:r>
            <w:r w:rsidR="00EF164D">
              <w:rPr>
                <w:rFonts w:cstheme="minorHAnsi"/>
                <w:sz w:val="21"/>
                <w:szCs w:val="21"/>
              </w:rPr>
              <w:t xml:space="preserve"> verstanden.</w:t>
            </w:r>
          </w:p>
          <w:p w14:paraId="71D45BFB" w14:textId="7B74E783" w:rsidR="001A3154" w:rsidRDefault="004E64AB" w:rsidP="00EF164D">
            <w:pPr>
              <w:suppressLineNumbers/>
              <w:spacing w:after="120" w:line="360" w:lineRule="auto"/>
              <w:jc w:val="both"/>
              <w:rPr>
                <w:rFonts w:cstheme="minorHAnsi"/>
                <w:sz w:val="21"/>
                <w:szCs w:val="21"/>
              </w:rPr>
            </w:pPr>
            <w:r w:rsidRPr="004E64AB">
              <w:rPr>
                <w:rFonts w:cstheme="minorHAnsi"/>
                <w:sz w:val="21"/>
                <w:szCs w:val="21"/>
              </w:rPr>
              <w:t xml:space="preserve">- </w:t>
            </w:r>
            <w:r w:rsidR="00EF164D" w:rsidRPr="00EF164D">
              <w:rPr>
                <w:rFonts w:cstheme="minorHAnsi"/>
                <w:b/>
                <w:bCs/>
                <w:sz w:val="21"/>
                <w:szCs w:val="21"/>
              </w:rPr>
              <w:t>Deutung</w:t>
            </w:r>
            <w:r w:rsidR="00EF164D">
              <w:rPr>
                <w:rFonts w:cstheme="minorHAnsi"/>
                <w:sz w:val="21"/>
                <w:szCs w:val="21"/>
              </w:rPr>
              <w:t xml:space="preserve">: </w:t>
            </w:r>
            <w:r w:rsidR="001A3154">
              <w:rPr>
                <w:rFonts w:cstheme="minorHAnsi"/>
                <w:sz w:val="21"/>
                <w:szCs w:val="21"/>
              </w:rPr>
              <w:t>Gläubige</w:t>
            </w:r>
            <w:r w:rsidR="00EF164D">
              <w:rPr>
                <w:rFonts w:cstheme="minorHAnsi"/>
                <w:sz w:val="21"/>
                <w:szCs w:val="21"/>
              </w:rPr>
              <w:t xml:space="preserve"> werden</w:t>
            </w:r>
            <w:r w:rsidR="001A3154">
              <w:rPr>
                <w:rFonts w:cstheme="minorHAnsi"/>
                <w:sz w:val="21"/>
                <w:szCs w:val="21"/>
              </w:rPr>
              <w:t xml:space="preserve"> als „Kinder Gottes“ </w:t>
            </w:r>
            <w:r w:rsidR="00EF164D">
              <w:rPr>
                <w:rFonts w:cstheme="minorHAnsi"/>
                <w:sz w:val="21"/>
                <w:szCs w:val="21"/>
              </w:rPr>
              <w:t xml:space="preserve">gedeutet </w:t>
            </w:r>
            <w:r w:rsidR="001A3154">
              <w:rPr>
                <w:rFonts w:cstheme="minorHAnsi"/>
                <w:sz w:val="21"/>
                <w:szCs w:val="21"/>
              </w:rPr>
              <w:t>(relationale Identität)</w:t>
            </w:r>
            <w:r w:rsidR="00EF164D">
              <w:rPr>
                <w:rFonts w:cstheme="minorHAnsi"/>
                <w:sz w:val="21"/>
                <w:szCs w:val="21"/>
              </w:rPr>
              <w:t>.</w:t>
            </w:r>
          </w:p>
          <w:p w14:paraId="2EE9FE46" w14:textId="77777777" w:rsidR="00D87E42" w:rsidRDefault="00D87E42" w:rsidP="00EF164D">
            <w:pPr>
              <w:suppressLineNumbers/>
              <w:spacing w:after="120" w:line="360" w:lineRule="auto"/>
              <w:jc w:val="both"/>
              <w:rPr>
                <w:rFonts w:cstheme="minorHAnsi"/>
                <w:sz w:val="21"/>
                <w:szCs w:val="21"/>
              </w:rPr>
            </w:pPr>
          </w:p>
          <w:p w14:paraId="75EAE2DC" w14:textId="3DBA7B2F" w:rsidR="00D87E42" w:rsidRDefault="00D87E42" w:rsidP="00D87E42">
            <w:pPr>
              <w:suppressLineNumbers/>
              <w:spacing w:line="360" w:lineRule="auto"/>
              <w:jc w:val="both"/>
              <w:rPr>
                <w:rFonts w:cstheme="minorHAnsi"/>
                <w:sz w:val="21"/>
                <w:szCs w:val="21"/>
              </w:rPr>
            </w:pPr>
            <w:r w:rsidRPr="00D87E42">
              <w:rPr>
                <w:rFonts w:cstheme="minorHAnsi"/>
                <w:sz w:val="21"/>
                <w:szCs w:val="21"/>
              </w:rPr>
              <w:t xml:space="preserve">- </w:t>
            </w:r>
            <w:r w:rsidR="00490453" w:rsidRPr="00490453">
              <w:rPr>
                <w:rFonts w:cstheme="minorHAnsi"/>
                <w:b/>
                <w:bCs/>
                <w:sz w:val="21"/>
                <w:szCs w:val="21"/>
              </w:rPr>
              <w:t>e</w:t>
            </w:r>
            <w:r w:rsidRPr="00D87E42">
              <w:rPr>
                <w:rFonts w:cstheme="minorHAnsi"/>
                <w:b/>
                <w:bCs/>
                <w:sz w:val="21"/>
                <w:szCs w:val="21"/>
              </w:rPr>
              <w:t>thisch</w:t>
            </w:r>
            <w:r>
              <w:rPr>
                <w:rFonts w:cstheme="minorHAnsi"/>
                <w:sz w:val="21"/>
                <w:szCs w:val="21"/>
              </w:rPr>
              <w:t>: Aufforderung zu gegenseitiger Liebe</w:t>
            </w:r>
          </w:p>
          <w:p w14:paraId="75E77BD4" w14:textId="3F95AF88" w:rsidR="00D87E42" w:rsidRDefault="00D87E42" w:rsidP="00D87E42">
            <w:pPr>
              <w:suppressLineNumbers/>
              <w:spacing w:line="360" w:lineRule="auto"/>
              <w:jc w:val="both"/>
              <w:rPr>
                <w:rFonts w:cstheme="minorHAnsi"/>
                <w:sz w:val="21"/>
                <w:szCs w:val="21"/>
              </w:rPr>
            </w:pPr>
            <w:r w:rsidRPr="00D87E42">
              <w:rPr>
                <w:rFonts w:cstheme="minorHAnsi"/>
                <w:sz w:val="21"/>
                <w:szCs w:val="21"/>
              </w:rPr>
              <w:t xml:space="preserve">- </w:t>
            </w:r>
            <w:r w:rsidRPr="00D87E42">
              <w:rPr>
                <w:rFonts w:cstheme="minorHAnsi"/>
                <w:b/>
                <w:bCs/>
                <w:sz w:val="21"/>
                <w:szCs w:val="21"/>
              </w:rPr>
              <w:t>Deutung</w:t>
            </w:r>
            <w:r>
              <w:rPr>
                <w:rFonts w:cstheme="minorHAnsi"/>
                <w:sz w:val="21"/>
                <w:szCs w:val="21"/>
              </w:rPr>
              <w:t xml:space="preserve">: Liebe hat </w:t>
            </w:r>
            <w:r w:rsidR="00EF164D">
              <w:rPr>
                <w:rFonts w:cstheme="minorHAnsi"/>
                <w:sz w:val="21"/>
                <w:szCs w:val="21"/>
              </w:rPr>
              <w:t>ihren</w:t>
            </w:r>
            <w:r>
              <w:rPr>
                <w:rFonts w:cstheme="minorHAnsi"/>
                <w:sz w:val="21"/>
                <w:szCs w:val="21"/>
              </w:rPr>
              <w:t xml:space="preserve"> Ursprung</w:t>
            </w:r>
            <w:r w:rsidR="00EF164D">
              <w:rPr>
                <w:rFonts w:cstheme="minorHAnsi"/>
                <w:sz w:val="21"/>
                <w:szCs w:val="21"/>
              </w:rPr>
              <w:t xml:space="preserve"> in Gott.</w:t>
            </w:r>
          </w:p>
          <w:p w14:paraId="162AB056" w14:textId="09FF20CC" w:rsidR="00D87E42" w:rsidRDefault="00D87E42" w:rsidP="00D87E42">
            <w:pPr>
              <w:suppressLineNumbers/>
              <w:spacing w:after="120" w:line="360" w:lineRule="auto"/>
              <w:jc w:val="both"/>
              <w:rPr>
                <w:rFonts w:cstheme="minorHAnsi"/>
                <w:sz w:val="21"/>
                <w:szCs w:val="21"/>
              </w:rPr>
            </w:pPr>
            <w:r>
              <w:rPr>
                <w:rFonts w:cstheme="minorHAnsi"/>
                <w:sz w:val="21"/>
                <w:szCs w:val="21"/>
              </w:rPr>
              <w:t xml:space="preserve">- </w:t>
            </w:r>
            <w:r w:rsidR="004943AB">
              <w:rPr>
                <w:rFonts w:cstheme="minorHAnsi"/>
                <w:sz w:val="21"/>
                <w:szCs w:val="21"/>
              </w:rPr>
              <w:t xml:space="preserve">Die </w:t>
            </w:r>
            <w:r>
              <w:rPr>
                <w:rFonts w:cstheme="minorHAnsi"/>
                <w:sz w:val="21"/>
                <w:szCs w:val="21"/>
              </w:rPr>
              <w:t xml:space="preserve">Deutung </w:t>
            </w:r>
            <w:r w:rsidRPr="00D87E42">
              <w:rPr>
                <w:rFonts w:cstheme="minorHAnsi"/>
                <w:b/>
                <w:bCs/>
                <w:sz w:val="21"/>
                <w:szCs w:val="21"/>
              </w:rPr>
              <w:t>begründet</w:t>
            </w:r>
            <w:r>
              <w:rPr>
                <w:rFonts w:cstheme="minorHAnsi"/>
                <w:sz w:val="21"/>
                <w:szCs w:val="21"/>
              </w:rPr>
              <w:t xml:space="preserve"> </w:t>
            </w:r>
            <w:r w:rsidR="004943AB">
              <w:rPr>
                <w:rFonts w:cstheme="minorHAnsi"/>
                <w:sz w:val="21"/>
                <w:szCs w:val="21"/>
              </w:rPr>
              <w:t xml:space="preserve">die </w:t>
            </w:r>
            <w:r>
              <w:rPr>
                <w:rFonts w:cstheme="minorHAnsi"/>
                <w:sz w:val="21"/>
                <w:szCs w:val="21"/>
              </w:rPr>
              <w:t>ethische Aufforderung</w:t>
            </w:r>
            <w:r w:rsidR="004943AB">
              <w:rPr>
                <w:rFonts w:cstheme="minorHAnsi"/>
                <w:sz w:val="21"/>
                <w:szCs w:val="21"/>
              </w:rPr>
              <w:t>.</w:t>
            </w:r>
          </w:p>
          <w:p w14:paraId="5C01026F" w14:textId="501CC924" w:rsidR="001A3154" w:rsidRDefault="00D87E42" w:rsidP="00EF164D">
            <w:pPr>
              <w:suppressLineNumbers/>
              <w:spacing w:line="360" w:lineRule="auto"/>
              <w:jc w:val="both"/>
              <w:rPr>
                <w:rFonts w:cstheme="minorHAnsi"/>
                <w:sz w:val="21"/>
                <w:szCs w:val="21"/>
              </w:rPr>
            </w:pPr>
            <w:r w:rsidRPr="00D87E42">
              <w:rPr>
                <w:rFonts w:cstheme="minorHAnsi"/>
                <w:sz w:val="21"/>
                <w:szCs w:val="21"/>
              </w:rPr>
              <w:t xml:space="preserve">- </w:t>
            </w:r>
            <w:r w:rsidRPr="00D87E42">
              <w:rPr>
                <w:rFonts w:cstheme="minorHAnsi"/>
                <w:b/>
                <w:bCs/>
                <w:sz w:val="21"/>
                <w:szCs w:val="21"/>
              </w:rPr>
              <w:t>Deutung</w:t>
            </w:r>
            <w:r>
              <w:rPr>
                <w:rFonts w:cstheme="minorHAnsi"/>
                <w:sz w:val="21"/>
                <w:szCs w:val="21"/>
              </w:rPr>
              <w:t>: zentrales Gottesbild</w:t>
            </w:r>
            <w:r w:rsidR="00EF164D">
              <w:rPr>
                <w:rFonts w:cstheme="minorHAnsi"/>
                <w:sz w:val="21"/>
                <w:szCs w:val="21"/>
              </w:rPr>
              <w:t xml:space="preserve"> („Gott ist Liebe“)</w:t>
            </w:r>
          </w:p>
          <w:p w14:paraId="351F522E" w14:textId="77777777" w:rsidR="00D87E42" w:rsidRDefault="00D87E42" w:rsidP="00EF164D">
            <w:pPr>
              <w:suppressLineNumbers/>
              <w:spacing w:after="120" w:line="360" w:lineRule="auto"/>
              <w:jc w:val="both"/>
              <w:rPr>
                <w:rFonts w:cstheme="minorHAnsi"/>
                <w:sz w:val="21"/>
                <w:szCs w:val="21"/>
              </w:rPr>
            </w:pPr>
          </w:p>
          <w:p w14:paraId="46818355" w14:textId="77777777" w:rsidR="00EF164D" w:rsidRDefault="00EF164D" w:rsidP="001A3154">
            <w:pPr>
              <w:suppressLineNumbers/>
              <w:spacing w:after="120" w:line="360" w:lineRule="auto"/>
              <w:jc w:val="both"/>
              <w:rPr>
                <w:rFonts w:cstheme="minorHAnsi"/>
                <w:sz w:val="21"/>
                <w:szCs w:val="21"/>
              </w:rPr>
            </w:pPr>
          </w:p>
          <w:p w14:paraId="2DC736FD" w14:textId="1D5586A1" w:rsidR="001A3154" w:rsidRPr="00D87E42" w:rsidRDefault="00D87E42" w:rsidP="00D87E42">
            <w:pPr>
              <w:suppressLineNumbers/>
              <w:spacing w:line="360" w:lineRule="auto"/>
              <w:jc w:val="both"/>
              <w:rPr>
                <w:rFonts w:cstheme="minorHAnsi"/>
                <w:i/>
                <w:iCs/>
                <w:sz w:val="21"/>
                <w:szCs w:val="21"/>
              </w:rPr>
            </w:pPr>
            <w:r>
              <w:rPr>
                <w:rFonts w:cstheme="minorHAnsi"/>
                <w:i/>
                <w:iCs/>
                <w:sz w:val="21"/>
                <w:szCs w:val="21"/>
              </w:rPr>
              <w:t>s</w:t>
            </w:r>
            <w:r w:rsidRPr="00D87E42">
              <w:rPr>
                <w:rFonts w:cstheme="minorHAnsi"/>
                <w:i/>
                <w:iCs/>
                <w:sz w:val="21"/>
                <w:szCs w:val="21"/>
              </w:rPr>
              <w:t>iehe Anmerkungen zu 4,7</w:t>
            </w:r>
          </w:p>
          <w:p w14:paraId="3F07C5F8" w14:textId="77777777" w:rsidR="00D87E42" w:rsidRDefault="00D87E42" w:rsidP="00D87E42">
            <w:pPr>
              <w:suppressLineNumbers/>
              <w:spacing w:after="120" w:line="360" w:lineRule="auto"/>
              <w:jc w:val="both"/>
              <w:rPr>
                <w:rFonts w:cstheme="minorHAnsi"/>
                <w:sz w:val="21"/>
                <w:szCs w:val="21"/>
              </w:rPr>
            </w:pPr>
          </w:p>
          <w:p w14:paraId="670F3262" w14:textId="6779CB8E" w:rsidR="004943AB" w:rsidRDefault="00D87E42" w:rsidP="004943AB">
            <w:pPr>
              <w:suppressLineNumbers/>
              <w:spacing w:line="360" w:lineRule="auto"/>
              <w:jc w:val="both"/>
              <w:rPr>
                <w:rFonts w:cstheme="minorHAnsi"/>
                <w:sz w:val="21"/>
                <w:szCs w:val="21"/>
              </w:rPr>
            </w:pPr>
            <w:r>
              <w:rPr>
                <w:rFonts w:cstheme="minorHAnsi"/>
                <w:sz w:val="21"/>
                <w:szCs w:val="21"/>
              </w:rPr>
              <w:t>-</w:t>
            </w:r>
            <w:r w:rsidR="004943AB">
              <w:rPr>
                <w:rFonts w:cstheme="minorHAnsi"/>
                <w:sz w:val="21"/>
                <w:szCs w:val="21"/>
              </w:rPr>
              <w:t xml:space="preserve"> </w:t>
            </w:r>
            <w:r w:rsidR="004943AB" w:rsidRPr="004943AB">
              <w:rPr>
                <w:rFonts w:cstheme="minorHAnsi"/>
                <w:b/>
                <w:bCs/>
                <w:sz w:val="21"/>
                <w:szCs w:val="21"/>
              </w:rPr>
              <w:t>gesellschaftlich</w:t>
            </w:r>
            <w:r w:rsidR="004943AB">
              <w:rPr>
                <w:rFonts w:cstheme="minorHAnsi"/>
                <w:sz w:val="21"/>
                <w:szCs w:val="21"/>
              </w:rPr>
              <w:t>: „untereinander“</w:t>
            </w:r>
          </w:p>
          <w:p w14:paraId="22D6E89A" w14:textId="4D0CC0C7" w:rsidR="00490453" w:rsidRDefault="004943AB" w:rsidP="00490453">
            <w:pPr>
              <w:suppressLineNumbers/>
              <w:spacing w:after="120" w:line="360" w:lineRule="auto"/>
              <w:jc w:val="both"/>
              <w:rPr>
                <w:rFonts w:cstheme="minorHAnsi"/>
                <w:sz w:val="21"/>
                <w:szCs w:val="21"/>
              </w:rPr>
            </w:pPr>
            <w:r>
              <w:rPr>
                <w:rFonts w:cstheme="minorHAnsi"/>
                <w:sz w:val="21"/>
                <w:szCs w:val="21"/>
              </w:rPr>
              <w:t>-</w:t>
            </w:r>
            <w:r w:rsidR="00D87E42">
              <w:rPr>
                <w:rFonts w:cstheme="minorHAnsi"/>
                <w:sz w:val="21"/>
                <w:szCs w:val="21"/>
              </w:rPr>
              <w:t xml:space="preserve"> </w:t>
            </w:r>
            <w:r w:rsidR="00490453" w:rsidRPr="00490453">
              <w:rPr>
                <w:rFonts w:cstheme="minorHAnsi"/>
                <w:b/>
                <w:bCs/>
                <w:sz w:val="21"/>
                <w:szCs w:val="21"/>
              </w:rPr>
              <w:t>Deutung</w:t>
            </w:r>
            <w:r w:rsidR="00D87E42">
              <w:rPr>
                <w:rFonts w:cstheme="minorHAnsi"/>
                <w:sz w:val="21"/>
                <w:szCs w:val="21"/>
              </w:rPr>
              <w:t>:</w:t>
            </w:r>
            <w:r w:rsidR="00490453">
              <w:rPr>
                <w:rFonts w:cstheme="minorHAnsi"/>
                <w:sz w:val="21"/>
                <w:szCs w:val="21"/>
              </w:rPr>
              <w:t xml:space="preserve"> </w:t>
            </w:r>
            <w:r>
              <w:rPr>
                <w:rFonts w:cstheme="minorHAnsi"/>
                <w:sz w:val="21"/>
                <w:szCs w:val="21"/>
              </w:rPr>
              <w:t xml:space="preserve">Gottes Gegenwart wird an den Vollzug </w:t>
            </w:r>
            <w:r w:rsidRPr="004943AB">
              <w:rPr>
                <w:rFonts w:cstheme="minorHAnsi"/>
                <w:sz w:val="21"/>
                <w:szCs w:val="21"/>
              </w:rPr>
              <w:t>gemeinschaftlicher</w:t>
            </w:r>
            <w:r>
              <w:rPr>
                <w:rFonts w:cstheme="minorHAnsi"/>
                <w:sz w:val="21"/>
                <w:szCs w:val="21"/>
              </w:rPr>
              <w:t xml:space="preserve"> Liebe gebunden.</w:t>
            </w:r>
          </w:p>
          <w:p w14:paraId="5297A2A6" w14:textId="58818E14" w:rsidR="001A3154" w:rsidRDefault="001A3154" w:rsidP="001A3154">
            <w:pPr>
              <w:suppressLineNumbers/>
              <w:spacing w:after="120" w:line="360" w:lineRule="auto"/>
              <w:jc w:val="both"/>
              <w:rPr>
                <w:rFonts w:cstheme="minorHAnsi"/>
                <w:sz w:val="21"/>
                <w:szCs w:val="21"/>
              </w:rPr>
            </w:pPr>
          </w:p>
          <w:p w14:paraId="1E478CA7" w14:textId="1CD67C11" w:rsidR="001A3154" w:rsidRDefault="00490453" w:rsidP="00490453">
            <w:pPr>
              <w:suppressLineNumbers/>
              <w:spacing w:line="360" w:lineRule="auto"/>
              <w:jc w:val="both"/>
              <w:rPr>
                <w:rFonts w:cstheme="minorHAnsi"/>
                <w:sz w:val="21"/>
                <w:szCs w:val="21"/>
              </w:rPr>
            </w:pPr>
            <w:r>
              <w:rPr>
                <w:rFonts w:cstheme="minorHAnsi"/>
                <w:sz w:val="21"/>
                <w:szCs w:val="21"/>
              </w:rPr>
              <w:t xml:space="preserve">- </w:t>
            </w:r>
            <w:r w:rsidRPr="00490453">
              <w:rPr>
                <w:rFonts w:cstheme="minorHAnsi"/>
                <w:b/>
                <w:bCs/>
                <w:sz w:val="21"/>
                <w:szCs w:val="21"/>
              </w:rPr>
              <w:t>psychisch</w:t>
            </w:r>
            <w:r>
              <w:rPr>
                <w:rFonts w:cstheme="minorHAnsi"/>
                <w:sz w:val="21"/>
                <w:szCs w:val="21"/>
              </w:rPr>
              <w:t xml:space="preserve">: </w:t>
            </w:r>
            <w:r w:rsidR="00713769">
              <w:rPr>
                <w:rFonts w:cstheme="minorHAnsi"/>
                <w:sz w:val="21"/>
                <w:szCs w:val="21"/>
              </w:rPr>
              <w:t>Die</w:t>
            </w:r>
            <w:r>
              <w:rPr>
                <w:rFonts w:cstheme="minorHAnsi"/>
                <w:sz w:val="21"/>
                <w:szCs w:val="21"/>
              </w:rPr>
              <w:t xml:space="preserve"> </w:t>
            </w:r>
            <w:r w:rsidRPr="00490453">
              <w:rPr>
                <w:rFonts w:cstheme="minorHAnsi"/>
                <w:b/>
                <w:bCs/>
                <w:sz w:val="21"/>
                <w:szCs w:val="21"/>
              </w:rPr>
              <w:t>Deutung</w:t>
            </w:r>
            <w:r>
              <w:rPr>
                <w:rFonts w:cstheme="minorHAnsi"/>
                <w:sz w:val="21"/>
                <w:szCs w:val="21"/>
              </w:rPr>
              <w:t xml:space="preserve"> </w:t>
            </w:r>
            <w:r w:rsidR="00D54C31">
              <w:rPr>
                <w:rFonts w:cstheme="minorHAnsi"/>
                <w:sz w:val="21"/>
                <w:szCs w:val="21"/>
              </w:rPr>
              <w:t>(„In-Gott-Sein“) könnte</w:t>
            </w:r>
            <w:r w:rsidR="00713769">
              <w:rPr>
                <w:rFonts w:cstheme="minorHAnsi"/>
                <w:sz w:val="21"/>
                <w:szCs w:val="21"/>
              </w:rPr>
              <w:t xml:space="preserve"> </w:t>
            </w:r>
            <w:r w:rsidR="00D54C31">
              <w:rPr>
                <w:rFonts w:cstheme="minorHAnsi"/>
                <w:sz w:val="21"/>
                <w:szCs w:val="21"/>
              </w:rPr>
              <w:t>das Gefühl von Geborgenheit</w:t>
            </w:r>
            <w:r>
              <w:rPr>
                <w:rFonts w:cstheme="minorHAnsi"/>
                <w:sz w:val="21"/>
                <w:szCs w:val="21"/>
              </w:rPr>
              <w:t xml:space="preserve"> </w:t>
            </w:r>
            <w:r w:rsidR="00D54C31">
              <w:rPr>
                <w:rFonts w:cstheme="minorHAnsi"/>
                <w:sz w:val="21"/>
                <w:szCs w:val="21"/>
              </w:rPr>
              <w:t>bewirken</w:t>
            </w:r>
            <w:r w:rsidR="00713769">
              <w:rPr>
                <w:rFonts w:cstheme="minorHAnsi"/>
                <w:sz w:val="21"/>
                <w:szCs w:val="21"/>
              </w:rPr>
              <w:t>.</w:t>
            </w:r>
          </w:p>
          <w:p w14:paraId="39EBAE0C" w14:textId="71361A6E" w:rsidR="001A3154" w:rsidRDefault="001A3154" w:rsidP="001A3154">
            <w:pPr>
              <w:suppressLineNumbers/>
              <w:spacing w:after="120" w:line="360" w:lineRule="auto"/>
              <w:jc w:val="both"/>
              <w:rPr>
                <w:rFonts w:cstheme="minorHAnsi"/>
                <w:sz w:val="21"/>
                <w:szCs w:val="21"/>
              </w:rPr>
            </w:pPr>
          </w:p>
          <w:p w14:paraId="0EDDBE98" w14:textId="77777777" w:rsidR="00490453" w:rsidRDefault="00490453" w:rsidP="001A3154">
            <w:pPr>
              <w:suppressLineNumbers/>
              <w:spacing w:after="120" w:line="360" w:lineRule="auto"/>
              <w:jc w:val="both"/>
              <w:rPr>
                <w:rFonts w:cstheme="minorHAnsi"/>
                <w:sz w:val="21"/>
                <w:szCs w:val="21"/>
              </w:rPr>
            </w:pPr>
          </w:p>
          <w:p w14:paraId="361DB7FD" w14:textId="1D952D10" w:rsidR="0056071B" w:rsidRDefault="0056071B" w:rsidP="0056071B">
            <w:pPr>
              <w:suppressLineNumbers/>
              <w:spacing w:after="120" w:line="360" w:lineRule="auto"/>
              <w:jc w:val="both"/>
              <w:rPr>
                <w:rFonts w:cstheme="minorHAnsi"/>
                <w:sz w:val="21"/>
                <w:szCs w:val="21"/>
              </w:rPr>
            </w:pPr>
            <w:r>
              <w:rPr>
                <w:rFonts w:cstheme="minorHAnsi"/>
                <w:sz w:val="21"/>
                <w:szCs w:val="21"/>
              </w:rPr>
              <w:t xml:space="preserve">- </w:t>
            </w:r>
            <w:r w:rsidRPr="00490453">
              <w:rPr>
                <w:rFonts w:cstheme="minorHAnsi"/>
                <w:b/>
                <w:bCs/>
                <w:sz w:val="21"/>
                <w:szCs w:val="21"/>
              </w:rPr>
              <w:t>psychisch</w:t>
            </w:r>
            <w:r>
              <w:rPr>
                <w:rFonts w:cstheme="minorHAnsi"/>
                <w:sz w:val="21"/>
                <w:szCs w:val="21"/>
              </w:rPr>
              <w:t>: Angstfreiheit</w:t>
            </w:r>
            <w:r w:rsidR="004943AB">
              <w:rPr>
                <w:rFonts w:cstheme="minorHAnsi"/>
                <w:sz w:val="21"/>
                <w:szCs w:val="21"/>
              </w:rPr>
              <w:t xml:space="preserve"> wird explizit </w:t>
            </w:r>
            <w:r w:rsidR="00713769">
              <w:rPr>
                <w:rFonts w:cstheme="minorHAnsi"/>
                <w:sz w:val="21"/>
                <w:szCs w:val="21"/>
              </w:rPr>
              <w:t xml:space="preserve">als </w:t>
            </w:r>
            <w:r w:rsidR="000D4795">
              <w:rPr>
                <w:rFonts w:cstheme="minorHAnsi"/>
                <w:sz w:val="21"/>
                <w:szCs w:val="21"/>
              </w:rPr>
              <w:t>e</w:t>
            </w:r>
            <w:r w:rsidR="004943AB">
              <w:rPr>
                <w:rFonts w:cstheme="minorHAnsi"/>
                <w:sz w:val="21"/>
                <w:szCs w:val="21"/>
              </w:rPr>
              <w:t xml:space="preserve">motionale Wirkung </w:t>
            </w:r>
            <w:r w:rsidR="000D4795">
              <w:rPr>
                <w:rFonts w:cstheme="minorHAnsi"/>
                <w:sz w:val="21"/>
                <w:szCs w:val="21"/>
              </w:rPr>
              <w:t xml:space="preserve">der </w:t>
            </w:r>
            <w:r w:rsidR="004943AB">
              <w:rPr>
                <w:rFonts w:cstheme="minorHAnsi"/>
                <w:sz w:val="21"/>
                <w:szCs w:val="21"/>
              </w:rPr>
              <w:t>Liebe</w:t>
            </w:r>
            <w:r w:rsidR="00713769">
              <w:rPr>
                <w:rFonts w:cstheme="minorHAnsi"/>
                <w:sz w:val="21"/>
                <w:szCs w:val="21"/>
              </w:rPr>
              <w:t xml:space="preserve"> benannt</w:t>
            </w:r>
            <w:r w:rsidR="006D1C3A">
              <w:rPr>
                <w:rFonts w:cstheme="minorHAnsi"/>
                <w:sz w:val="21"/>
                <w:szCs w:val="21"/>
              </w:rPr>
              <w:t>.</w:t>
            </w:r>
          </w:p>
          <w:p w14:paraId="3B879D52" w14:textId="77777777" w:rsidR="0056071B" w:rsidRDefault="0056071B" w:rsidP="001A3154">
            <w:pPr>
              <w:suppressLineNumbers/>
              <w:spacing w:after="120" w:line="360" w:lineRule="auto"/>
              <w:jc w:val="both"/>
              <w:rPr>
                <w:rFonts w:cstheme="minorHAnsi"/>
                <w:sz w:val="21"/>
                <w:szCs w:val="21"/>
              </w:rPr>
            </w:pPr>
          </w:p>
          <w:p w14:paraId="7A9B9A2C" w14:textId="3942322D" w:rsidR="0056071B" w:rsidRDefault="0056071B" w:rsidP="0056071B">
            <w:pPr>
              <w:suppressLineNumbers/>
              <w:spacing w:line="360" w:lineRule="auto"/>
              <w:jc w:val="both"/>
              <w:rPr>
                <w:rFonts w:cstheme="minorHAnsi"/>
                <w:sz w:val="21"/>
                <w:szCs w:val="21"/>
              </w:rPr>
            </w:pPr>
            <w:r>
              <w:rPr>
                <w:rFonts w:cstheme="minorHAnsi"/>
                <w:sz w:val="21"/>
                <w:szCs w:val="21"/>
              </w:rPr>
              <w:t xml:space="preserve">- </w:t>
            </w:r>
            <w:r>
              <w:rPr>
                <w:rFonts w:cstheme="minorHAnsi"/>
                <w:b/>
                <w:bCs/>
                <w:sz w:val="21"/>
                <w:szCs w:val="21"/>
              </w:rPr>
              <w:t>ethisch</w:t>
            </w:r>
            <w:r w:rsidR="000D4795">
              <w:rPr>
                <w:rFonts w:cstheme="minorHAnsi"/>
                <w:b/>
                <w:bCs/>
                <w:sz w:val="21"/>
                <w:szCs w:val="21"/>
              </w:rPr>
              <w:t>/gesellschaftlich</w:t>
            </w:r>
            <w:r>
              <w:rPr>
                <w:rFonts w:cstheme="minorHAnsi"/>
                <w:sz w:val="21"/>
                <w:szCs w:val="21"/>
              </w:rPr>
              <w:t xml:space="preserve">: Aufforderung zur brüderlichen Liebe </w:t>
            </w:r>
            <w:r w:rsidR="000D4795">
              <w:rPr>
                <w:rFonts w:cstheme="minorHAnsi"/>
                <w:sz w:val="21"/>
                <w:szCs w:val="21"/>
              </w:rPr>
              <w:t>auf Grundlage der Vater-Kind-</w:t>
            </w:r>
            <w:r w:rsidRPr="0056071B">
              <w:rPr>
                <w:rFonts w:cstheme="minorHAnsi"/>
                <w:b/>
                <w:bCs/>
                <w:sz w:val="21"/>
                <w:szCs w:val="21"/>
              </w:rPr>
              <w:t>Deutung</w:t>
            </w:r>
          </w:p>
          <w:p w14:paraId="262AF106" w14:textId="605B0DA3" w:rsidR="00BC6E45" w:rsidRDefault="00BC6E45" w:rsidP="001A3154">
            <w:pPr>
              <w:suppressLineNumbers/>
              <w:spacing w:after="120" w:line="264" w:lineRule="auto"/>
              <w:jc w:val="both"/>
              <w:rPr>
                <w:rFonts w:cstheme="minorHAnsi"/>
                <w:sz w:val="21"/>
                <w:szCs w:val="21"/>
              </w:rPr>
            </w:pPr>
          </w:p>
        </w:tc>
      </w:tr>
    </w:tbl>
    <w:p w14:paraId="0F57851E" w14:textId="77777777" w:rsidR="006C74C9" w:rsidRDefault="006C74C9" w:rsidP="002D0B4A">
      <w:pPr>
        <w:suppressLineNumbers/>
        <w:spacing w:line="264" w:lineRule="auto"/>
        <w:jc w:val="both"/>
        <w:rPr>
          <w:rFonts w:cstheme="minorHAnsi"/>
        </w:rPr>
      </w:pPr>
    </w:p>
    <w:p w14:paraId="5DE7C35D" w14:textId="77777777" w:rsidR="006C74C9" w:rsidRDefault="006C74C9" w:rsidP="002D0B4A">
      <w:pPr>
        <w:suppressLineNumbers/>
        <w:spacing w:line="264" w:lineRule="auto"/>
        <w:jc w:val="both"/>
        <w:rPr>
          <w:rFonts w:cstheme="minorHAnsi"/>
        </w:rPr>
      </w:pPr>
    </w:p>
    <w:p w14:paraId="1765E80F" w14:textId="2C58F19F" w:rsidR="006C74C9" w:rsidRPr="006C74C9" w:rsidRDefault="006C74C9" w:rsidP="002D0B4A">
      <w:pPr>
        <w:suppressLineNumbers/>
        <w:spacing w:line="264" w:lineRule="auto"/>
        <w:jc w:val="both"/>
        <w:rPr>
          <w:rFonts w:cstheme="minorHAnsi"/>
        </w:rPr>
        <w:sectPr w:rsidR="006C74C9" w:rsidRPr="006C74C9" w:rsidSect="0056712E">
          <w:pgSz w:w="11906" w:h="16838"/>
          <w:pgMar w:top="1134" w:right="1134" w:bottom="851" w:left="1418" w:header="709" w:footer="709" w:gutter="0"/>
          <w:lnNumType w:countBy="5" w:distance="113" w:restart="continuous"/>
          <w:cols w:space="708"/>
          <w:docGrid w:linePitch="360"/>
        </w:sectPr>
      </w:pPr>
    </w:p>
    <w:p w14:paraId="5DD4E53D" w14:textId="40DA229C" w:rsidR="00000E37" w:rsidRPr="006C74C9" w:rsidRDefault="00775A89" w:rsidP="00000E37">
      <w:pPr>
        <w:suppressLineNumbers/>
        <w:spacing w:line="264" w:lineRule="auto"/>
        <w:rPr>
          <w:rFonts w:cstheme="minorHAnsi"/>
          <w:i/>
          <w:iCs/>
        </w:rPr>
      </w:pPr>
      <w:r w:rsidRPr="006C74C9">
        <w:rPr>
          <w:i/>
          <w:iCs/>
          <w:noProof/>
        </w:rPr>
        <w:lastRenderedPageBreak/>
        <w:drawing>
          <wp:anchor distT="0" distB="0" distL="114300" distR="114300" simplePos="0" relativeHeight="251658239" behindDoc="0" locked="0" layoutInCell="1" allowOverlap="1" wp14:anchorId="113EDA78" wp14:editId="3FFF3198">
            <wp:simplePos x="0" y="0"/>
            <wp:positionH relativeFrom="page">
              <wp:align>center</wp:align>
            </wp:positionH>
            <wp:positionV relativeFrom="paragraph">
              <wp:posOffset>54104</wp:posOffset>
            </wp:positionV>
            <wp:extent cx="7353526" cy="5695628"/>
            <wp:effectExtent l="0" t="0" r="0" b="19685"/>
            <wp:wrapNone/>
            <wp:docPr id="520141449" name="Diagramm 1">
              <a:extLst xmlns:a="http://schemas.openxmlformats.org/drawingml/2006/main">
                <a:ext uri="{FF2B5EF4-FFF2-40B4-BE49-F238E27FC236}">
                  <a16:creationId xmlns:a16="http://schemas.microsoft.com/office/drawing/2014/main" id="{BA20E75D-FE24-13D5-6947-C361CE783AA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4E60FD" w:rsidRPr="006C74C9">
        <w:rPr>
          <w:rFonts w:cstheme="minorHAnsi"/>
          <w:i/>
          <w:iCs/>
          <w:noProof/>
        </w:rPr>
        <mc:AlternateContent>
          <mc:Choice Requires="wps">
            <w:drawing>
              <wp:anchor distT="45720" distB="45720" distL="114300" distR="114300" simplePos="0" relativeHeight="251666432" behindDoc="0" locked="0" layoutInCell="1" allowOverlap="1" wp14:anchorId="03E74CCB" wp14:editId="672636D1">
                <wp:simplePos x="0" y="0"/>
                <wp:positionH relativeFrom="margin">
                  <wp:posOffset>5356720</wp:posOffset>
                </wp:positionH>
                <wp:positionV relativeFrom="paragraph">
                  <wp:posOffset>21719</wp:posOffset>
                </wp:positionV>
                <wp:extent cx="3727342" cy="743919"/>
                <wp:effectExtent l="0" t="0" r="26035" b="18415"/>
                <wp:wrapNone/>
                <wp:docPr id="11228432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342" cy="743919"/>
                        </a:xfrm>
                        <a:prstGeom prst="rect">
                          <a:avLst/>
                        </a:prstGeom>
                        <a:solidFill>
                          <a:srgbClr val="FFFFFF"/>
                        </a:solidFill>
                        <a:ln w="9525">
                          <a:solidFill>
                            <a:srgbClr val="000000"/>
                          </a:solidFill>
                          <a:miter lim="800000"/>
                          <a:headEnd/>
                          <a:tailEnd/>
                        </a:ln>
                      </wps:spPr>
                      <wps:txbx>
                        <w:txbxContent>
                          <w:p w14:paraId="25030C5B" w14:textId="466B0034" w:rsidR="004E60FD" w:rsidRDefault="004E60FD" w:rsidP="004E60FD">
                            <w:pPr>
                              <w:jc w:val="center"/>
                            </w:pPr>
                            <w:r>
                              <w:t xml:space="preserve">Die </w:t>
                            </w:r>
                            <w:r w:rsidR="00E072D9">
                              <w:t>theologische</w:t>
                            </w:r>
                            <w:r>
                              <w:t xml:space="preserve"> Deutung </w:t>
                            </w:r>
                            <w:r w:rsidR="00E072D9">
                              <w:t xml:space="preserve">Gottes als Liebe </w:t>
                            </w:r>
                            <w:r>
                              <w:t xml:space="preserve">bewirkt </w:t>
                            </w:r>
                            <w:r w:rsidRPr="00E072D9">
                              <w:rPr>
                                <w:b/>
                                <w:bCs/>
                              </w:rPr>
                              <w:t>Angstbewältigung</w:t>
                            </w:r>
                            <w:r>
                              <w:t>: „Furcht ist nicht in der Liebe, sondern die vollkommene Liebe treibt die Furcht aus.“ (4,18)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74CCB" id="_x0000_t202" coordsize="21600,21600" o:spt="202" path="m,l,21600r21600,l21600,xe">
                <v:stroke joinstyle="miter"/>
                <v:path gradientshapeok="t" o:connecttype="rect"/>
              </v:shapetype>
              <v:shape id="Textfeld 2" o:spid="_x0000_s1026" type="#_x0000_t202" style="position:absolute;margin-left:421.8pt;margin-top:1.7pt;width:293.5pt;height:58.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">
                <v:textbox>
                  <w:txbxContent>
                    <w:p w14:paraId="25030C5B" w14:textId="466B0034" w:rsidR="004E60FD" w:rsidRDefault="004E60FD" w:rsidP="004E60FD">
                      <w:pPr>
                        <w:jc w:val="center"/>
                      </w:pPr>
                      <w:r>
                        <w:t xml:space="preserve">Die </w:t>
                      </w:r>
                      <w:r w:rsidR="00E072D9">
                        <w:t>theologische</w:t>
                      </w:r>
                      <w:r>
                        <w:t xml:space="preserve"> Deutung </w:t>
                      </w:r>
                      <w:r w:rsidR="00E072D9">
                        <w:t xml:space="preserve">Gottes als Liebe </w:t>
                      </w:r>
                      <w:r>
                        <w:t xml:space="preserve">bewirkt </w:t>
                      </w:r>
                      <w:r w:rsidRPr="00E072D9">
                        <w:rPr>
                          <w:b/>
                          <w:bCs/>
                        </w:rPr>
                        <w:t>Angstbewältigung</w:t>
                      </w:r>
                      <w:r>
                        <w:t>: „Furcht ist nicht in der Liebe, sondern die vollkommene Liebe treibt die Furcht aus.“ (4,18)</w:t>
                      </w:r>
                    </w:p>
                  </w:txbxContent>
                </v:textbox>
                <w10:wrap anchorx="margin"/>
              </v:shape>
            </w:pict>
          </mc:Fallback>
        </mc:AlternateContent>
      </w:r>
      <w:r w:rsidR="006C74C9" w:rsidRPr="006C74C9">
        <w:rPr>
          <w:rFonts w:cstheme="minorHAnsi"/>
          <w:i/>
          <w:iCs/>
        </w:rPr>
        <w:t>Aufgabe 2</w:t>
      </w:r>
      <w:r w:rsidR="007C5927">
        <w:rPr>
          <w:rFonts w:cstheme="minorHAnsi"/>
          <w:i/>
          <w:iCs/>
        </w:rPr>
        <w:t>/3:</w:t>
      </w:r>
    </w:p>
    <w:p w14:paraId="6BBA305E" w14:textId="17A62D6E" w:rsidR="00000E37" w:rsidRDefault="001B649B" w:rsidP="00000E37">
      <w:pPr>
        <w:suppressLineNumbers/>
        <w:spacing w:line="264" w:lineRule="auto"/>
        <w:jc w:val="center"/>
        <w:rPr>
          <w:rFonts w:cstheme="minorHAnsi"/>
          <w:sz w:val="21"/>
          <w:szCs w:val="21"/>
        </w:rPr>
      </w:pPr>
      <w:r>
        <w:rPr>
          <w:rFonts w:cstheme="minorHAnsi"/>
          <w:noProof/>
          <w:sz w:val="21"/>
          <w:szCs w:val="21"/>
        </w:rPr>
        <mc:AlternateContent>
          <mc:Choice Requires="wps">
            <w:drawing>
              <wp:anchor distT="0" distB="0" distL="114300" distR="114300" simplePos="0" relativeHeight="251671552" behindDoc="0" locked="0" layoutInCell="1" allowOverlap="1" wp14:anchorId="713618E6" wp14:editId="33F7F35B">
                <wp:simplePos x="0" y="0"/>
                <wp:positionH relativeFrom="column">
                  <wp:posOffset>3449449</wp:posOffset>
                </wp:positionH>
                <wp:positionV relativeFrom="paragraph">
                  <wp:posOffset>5055235</wp:posOffset>
                </wp:positionV>
                <wp:extent cx="2727325" cy="0"/>
                <wp:effectExtent l="38100" t="76200" r="15875" b="114300"/>
                <wp:wrapNone/>
                <wp:docPr id="1241835653" name="Gerade Verbindung mit Pfeil 5"/>
                <wp:cNvGraphicFramePr/>
                <a:graphic xmlns:a="http://schemas.openxmlformats.org/drawingml/2006/main">
                  <a:graphicData uri="http://schemas.microsoft.com/office/word/2010/wordprocessingShape">
                    <wps:wsp>
                      <wps:cNvCnPr/>
                      <wps:spPr>
                        <a:xfrm>
                          <a:off x="0" y="0"/>
                          <a:ext cx="2727325" cy="0"/>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40DD7F6" id="_x0000_t32" coordsize="21600,21600" o:spt="32" o:oned="t" path="m,l21600,21600e" filled="f">
                <v:path arrowok="t" fillok="f" o:connecttype="none"/>
                <o:lock v:ext="edit" shapetype="t"/>
              </v:shapetype>
              <v:shape id="Gerade Verbindung mit Pfeil 5" o:spid="_x0000_s1026" type="#_x0000_t32" style="position:absolute;margin-left:271.6pt;margin-top:398.05pt;width:214.7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" strokecolor="black [3200]">
                <v:stroke startarrow="open" endarrow="open"/>
              </v:shape>
            </w:pict>
          </mc:Fallback>
        </mc:AlternateContent>
      </w:r>
      <w:r w:rsidRPr="00000E37">
        <w:rPr>
          <w:rFonts w:cstheme="minorHAnsi"/>
          <w:noProof/>
          <w:sz w:val="21"/>
          <w:szCs w:val="21"/>
        </w:rPr>
        <mc:AlternateContent>
          <mc:Choice Requires="wps">
            <w:drawing>
              <wp:anchor distT="45720" distB="45720" distL="114300" distR="114300" simplePos="0" relativeHeight="251668480" behindDoc="0" locked="0" layoutInCell="1" allowOverlap="1" wp14:anchorId="56A1856D" wp14:editId="4B9DC282">
                <wp:simplePos x="0" y="0"/>
                <wp:positionH relativeFrom="margin">
                  <wp:posOffset>6596380</wp:posOffset>
                </wp:positionH>
                <wp:positionV relativeFrom="paragraph">
                  <wp:posOffset>2684651</wp:posOffset>
                </wp:positionV>
                <wp:extent cx="3285490" cy="751205"/>
                <wp:effectExtent l="0" t="0" r="10160" b="10795"/>
                <wp:wrapNone/>
                <wp:docPr id="34311388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5490" cy="751205"/>
                        </a:xfrm>
                        <a:prstGeom prst="rect">
                          <a:avLst/>
                        </a:prstGeom>
                        <a:solidFill>
                          <a:srgbClr val="FFFFFF"/>
                        </a:solidFill>
                        <a:ln w="9525">
                          <a:solidFill>
                            <a:srgbClr val="000000"/>
                          </a:solidFill>
                          <a:miter lim="800000"/>
                          <a:headEnd/>
                          <a:tailEnd/>
                        </a:ln>
                      </wps:spPr>
                      <wps:txbx>
                        <w:txbxContent>
                          <w:p w14:paraId="3F77E518" w14:textId="72AFD0D4" w:rsidR="004E60FD" w:rsidRDefault="00E072D9" w:rsidP="004E60FD">
                            <w:pPr>
                              <w:jc w:val="center"/>
                            </w:pPr>
                            <w:r>
                              <w:t>Die theologische Deutung Gottes als Vaters</w:t>
                            </w:r>
                            <w:r w:rsidR="004E60FD">
                              <w:t xml:space="preserve"> </w:t>
                            </w:r>
                            <w:r>
                              <w:t xml:space="preserve">konstituiert </w:t>
                            </w:r>
                            <w:r w:rsidRPr="00E072D9">
                              <w:rPr>
                                <w:b/>
                                <w:bCs/>
                              </w:rPr>
                              <w:t>Gemeinschaft</w:t>
                            </w:r>
                            <w:r>
                              <w:t>:</w:t>
                            </w:r>
                            <w:r w:rsidR="004E60FD">
                              <w:t xml:space="preserve"> Gläubige sind als Kinder des Vatergottes zugleich Brüder untereinander. (4,18)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1856D" id="_x0000_s1027" type="#_x0000_t202" style="position:absolute;left:0;text-align:left;margin-left:519.4pt;margin-top:211.4pt;width:258.7pt;height:59.1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">
                <v:textbox>
                  <w:txbxContent>
                    <w:p w14:paraId="3F77E518" w14:textId="72AFD0D4" w:rsidR="004E60FD" w:rsidRDefault="00E072D9" w:rsidP="004E60FD">
                      <w:pPr>
                        <w:jc w:val="center"/>
                      </w:pPr>
                      <w:r>
                        <w:t>Die theologische Deutung Gottes als Vaters</w:t>
                      </w:r>
                      <w:r w:rsidR="004E60FD">
                        <w:t xml:space="preserve"> </w:t>
                      </w:r>
                      <w:r>
                        <w:t xml:space="preserve">konstituiert </w:t>
                      </w:r>
                      <w:r w:rsidRPr="00E072D9">
                        <w:rPr>
                          <w:b/>
                          <w:bCs/>
                        </w:rPr>
                        <w:t>Gemeinschaft</w:t>
                      </w:r>
                      <w:r>
                        <w:t>:</w:t>
                      </w:r>
                      <w:r w:rsidR="004E60FD">
                        <w:t xml:space="preserve"> Gläubige sind als Kinder des Vatergottes zugleich Brüder untereinander. (4,18)</w:t>
                      </w:r>
                    </w:p>
                  </w:txbxContent>
                </v:textbox>
                <w10:wrap anchorx="margin"/>
              </v:shape>
            </w:pict>
          </mc:Fallback>
        </mc:AlternateContent>
      </w:r>
      <w:r>
        <w:rPr>
          <w:rFonts w:cstheme="minorHAnsi"/>
          <w:noProof/>
          <w:sz w:val="21"/>
          <w:szCs w:val="21"/>
        </w:rPr>
        <mc:AlternateContent>
          <mc:Choice Requires="wps">
            <w:drawing>
              <wp:anchor distT="0" distB="0" distL="114300" distR="114300" simplePos="0" relativeHeight="251674624" behindDoc="1" locked="0" layoutInCell="1" allowOverlap="1" wp14:anchorId="0D195CA5" wp14:editId="473B6725">
                <wp:simplePos x="0" y="0"/>
                <wp:positionH relativeFrom="column">
                  <wp:posOffset>5827901</wp:posOffset>
                </wp:positionH>
                <wp:positionV relativeFrom="paragraph">
                  <wp:posOffset>834390</wp:posOffset>
                </wp:positionV>
                <wp:extent cx="1751309" cy="2719953"/>
                <wp:effectExtent l="38100" t="38100" r="59055" b="61595"/>
                <wp:wrapNone/>
                <wp:docPr id="1541983286" name="Gerade Verbindung mit Pfeil 6"/>
                <wp:cNvGraphicFramePr/>
                <a:graphic xmlns:a="http://schemas.openxmlformats.org/drawingml/2006/main">
                  <a:graphicData uri="http://schemas.microsoft.com/office/word/2010/wordprocessingShape">
                    <wps:wsp>
                      <wps:cNvCnPr/>
                      <wps:spPr>
                        <a:xfrm flipH="1" flipV="1">
                          <a:off x="0" y="0"/>
                          <a:ext cx="1751309" cy="2719953"/>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925129" id="Gerade Verbindung mit Pfeil 6" o:spid="_x0000_s1026" type="#_x0000_t32" style="position:absolute;margin-left:458.9pt;margin-top:65.7pt;width:137.9pt;height:214.15pt;flip:x y;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" strokecolor="black [3200]">
                <v:stroke startarrow="open" endarrow="open"/>
              </v:shape>
            </w:pict>
          </mc:Fallback>
        </mc:AlternateContent>
      </w:r>
      <w:r>
        <w:rPr>
          <w:rFonts w:cstheme="minorHAnsi"/>
          <w:noProof/>
          <w:sz w:val="21"/>
          <w:szCs w:val="21"/>
        </w:rPr>
        <mc:AlternateContent>
          <mc:Choice Requires="wps">
            <w:drawing>
              <wp:anchor distT="0" distB="0" distL="114300" distR="114300" simplePos="0" relativeHeight="251672576" behindDoc="1" locked="0" layoutInCell="1" allowOverlap="1" wp14:anchorId="4835FE4B" wp14:editId="5D299F4A">
                <wp:simplePos x="0" y="0"/>
                <wp:positionH relativeFrom="column">
                  <wp:posOffset>2016190</wp:posOffset>
                </wp:positionH>
                <wp:positionV relativeFrom="paragraph">
                  <wp:posOffset>823746</wp:posOffset>
                </wp:positionV>
                <wp:extent cx="1751309" cy="2719953"/>
                <wp:effectExtent l="38100" t="38100" r="59055" b="61595"/>
                <wp:wrapNone/>
                <wp:docPr id="145568676" name="Gerade Verbindung mit Pfeil 6"/>
                <wp:cNvGraphicFramePr/>
                <a:graphic xmlns:a="http://schemas.openxmlformats.org/drawingml/2006/main">
                  <a:graphicData uri="http://schemas.microsoft.com/office/word/2010/wordprocessingShape">
                    <wps:wsp>
                      <wps:cNvCnPr/>
                      <wps:spPr>
                        <a:xfrm flipV="1">
                          <a:off x="0" y="0"/>
                          <a:ext cx="1751309" cy="2719953"/>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30B0806" id="Gerade Verbindung mit Pfeil 6" o:spid="_x0000_s1026" type="#_x0000_t32" style="position:absolute;margin-left:158.75pt;margin-top:64.85pt;width:137.9pt;height:214.15pt;flip:y;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" strokecolor="black [3200]">
                <v:stroke startarrow="open" endarrow="open"/>
              </v:shape>
            </w:pict>
          </mc:Fallback>
        </mc:AlternateContent>
      </w:r>
      <w:r w:rsidR="00E072D9" w:rsidRPr="00000E37">
        <w:rPr>
          <w:rFonts w:cstheme="minorHAnsi"/>
          <w:noProof/>
          <w:sz w:val="21"/>
          <w:szCs w:val="21"/>
        </w:rPr>
        <mc:AlternateContent>
          <mc:Choice Requires="wps">
            <w:drawing>
              <wp:anchor distT="45720" distB="45720" distL="114300" distR="114300" simplePos="0" relativeHeight="251663360" behindDoc="0" locked="0" layoutInCell="1" allowOverlap="1" wp14:anchorId="7A5DB3AB" wp14:editId="164456FC">
                <wp:simplePos x="0" y="0"/>
                <wp:positionH relativeFrom="margin">
                  <wp:posOffset>3730496</wp:posOffset>
                </wp:positionH>
                <wp:positionV relativeFrom="paragraph">
                  <wp:posOffset>4015740</wp:posOffset>
                </wp:positionV>
                <wp:extent cx="2107770" cy="782664"/>
                <wp:effectExtent l="0" t="0" r="26035" b="1778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7770" cy="782664"/>
                        </a:xfrm>
                        <a:prstGeom prst="rect">
                          <a:avLst/>
                        </a:prstGeom>
                        <a:solidFill>
                          <a:srgbClr val="FFFFFF"/>
                        </a:solidFill>
                        <a:ln w="9525">
                          <a:solidFill>
                            <a:srgbClr val="000000"/>
                          </a:solidFill>
                          <a:miter lim="800000"/>
                          <a:headEnd/>
                          <a:tailEnd/>
                        </a:ln>
                      </wps:spPr>
                      <wps:txbx>
                        <w:txbxContent>
                          <w:p w14:paraId="10422AA5" w14:textId="3ABF8221" w:rsidR="00E072D9" w:rsidRDefault="00E072D9" w:rsidP="00775A89">
                            <w:pPr>
                              <w:spacing w:after="0"/>
                              <w:jc w:val="center"/>
                            </w:pPr>
                            <w:r>
                              <w:t>Theologische Deutungen:</w:t>
                            </w:r>
                          </w:p>
                          <w:p w14:paraId="1E69766C" w14:textId="0B631F7D" w:rsidR="00000E37" w:rsidRDefault="00E072D9" w:rsidP="00775A89">
                            <w:pPr>
                              <w:spacing w:after="0"/>
                              <w:jc w:val="center"/>
                            </w:pPr>
                            <w:r>
                              <w:t xml:space="preserve">- </w:t>
                            </w:r>
                            <w:r w:rsidR="00000E37">
                              <w:t xml:space="preserve">Gott </w:t>
                            </w:r>
                            <w:r>
                              <w:t>als</w:t>
                            </w:r>
                            <w:r w:rsidR="00000E37">
                              <w:t xml:space="preserve"> </w:t>
                            </w:r>
                            <w:r w:rsidR="00000E37" w:rsidRPr="00775A89">
                              <w:rPr>
                                <w:b/>
                                <w:bCs/>
                              </w:rPr>
                              <w:t>Liebe</w:t>
                            </w:r>
                            <w:r w:rsidR="00000E37">
                              <w:t xml:space="preserve"> (4,8.16)</w:t>
                            </w:r>
                          </w:p>
                          <w:p w14:paraId="30603356" w14:textId="770D0244" w:rsidR="00000E37" w:rsidRDefault="00E072D9" w:rsidP="00775A89">
                            <w:pPr>
                              <w:spacing w:after="0"/>
                              <w:jc w:val="center"/>
                            </w:pPr>
                            <w:r>
                              <w:t xml:space="preserve">- Gott als </w:t>
                            </w:r>
                            <w:r w:rsidRPr="00775A89">
                              <w:rPr>
                                <w:b/>
                                <w:bCs/>
                              </w:rPr>
                              <w:t>liebender Vater</w:t>
                            </w:r>
                            <w:r w:rsidR="00775A89">
                              <w:t xml:space="preserve"> (3,1)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DB3AB" id="_x0000_s1028" type="#_x0000_t202" style="position:absolute;left:0;text-align:left;margin-left:293.75pt;margin-top:316.2pt;width:165.95pt;height:61.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">
                <v:textbox>
                  <w:txbxContent>
                    <w:p w14:paraId="10422AA5" w14:textId="3ABF8221" w:rsidR="00E072D9" w:rsidRDefault="00E072D9" w:rsidP="00775A89">
                      <w:pPr>
                        <w:spacing w:after="0"/>
                        <w:jc w:val="center"/>
                      </w:pPr>
                      <w:r>
                        <w:t>Theologische Deutungen:</w:t>
                      </w:r>
                    </w:p>
                    <w:p w14:paraId="1E69766C" w14:textId="0B631F7D" w:rsidR="00000E37" w:rsidRDefault="00E072D9" w:rsidP="00775A89">
                      <w:pPr>
                        <w:spacing w:after="0"/>
                        <w:jc w:val="center"/>
                      </w:pPr>
                      <w:r>
                        <w:t xml:space="preserve">- </w:t>
                      </w:r>
                      <w:r w:rsidR="00000E37">
                        <w:t xml:space="preserve">Gott </w:t>
                      </w:r>
                      <w:r>
                        <w:t>als</w:t>
                      </w:r>
                      <w:r w:rsidR="00000E37">
                        <w:t xml:space="preserve"> </w:t>
                      </w:r>
                      <w:r w:rsidR="00000E37" w:rsidRPr="00775A89">
                        <w:rPr>
                          <w:b/>
                          <w:bCs/>
                        </w:rPr>
                        <w:t>Liebe</w:t>
                      </w:r>
                      <w:r w:rsidR="00000E37">
                        <w:t xml:space="preserve"> (4,8.16)</w:t>
                      </w:r>
                    </w:p>
                    <w:p w14:paraId="30603356" w14:textId="770D0244" w:rsidR="00000E37" w:rsidRDefault="00E072D9" w:rsidP="00775A89">
                      <w:pPr>
                        <w:spacing w:after="0"/>
                        <w:jc w:val="center"/>
                      </w:pPr>
                      <w:r>
                        <w:t xml:space="preserve">- Gott als </w:t>
                      </w:r>
                      <w:r w:rsidRPr="00775A89">
                        <w:rPr>
                          <w:b/>
                          <w:bCs/>
                        </w:rPr>
                        <w:t>liebender Vater</w:t>
                      </w:r>
                      <w:r w:rsidR="00775A89">
                        <w:t xml:space="preserve"> (3,1)</w:t>
                      </w:r>
                    </w:p>
                  </w:txbxContent>
                </v:textbox>
                <w10:wrap anchorx="margin"/>
              </v:shape>
            </w:pict>
          </mc:Fallback>
        </mc:AlternateContent>
      </w:r>
      <w:r w:rsidR="004E60FD" w:rsidRPr="00000E37">
        <w:rPr>
          <w:rFonts w:cstheme="minorHAnsi"/>
          <w:noProof/>
          <w:sz w:val="21"/>
          <w:szCs w:val="21"/>
        </w:rPr>
        <mc:AlternateContent>
          <mc:Choice Requires="wps">
            <w:drawing>
              <wp:anchor distT="45720" distB="45720" distL="114300" distR="114300" simplePos="0" relativeHeight="251670528" behindDoc="0" locked="0" layoutInCell="1" allowOverlap="1" wp14:anchorId="4BEFF902" wp14:editId="31A0578A">
                <wp:simplePos x="0" y="0"/>
                <wp:positionH relativeFrom="margin">
                  <wp:posOffset>-209959</wp:posOffset>
                </wp:positionH>
                <wp:positionV relativeFrom="paragraph">
                  <wp:posOffset>2679378</wp:posOffset>
                </wp:positionV>
                <wp:extent cx="3029919" cy="743919"/>
                <wp:effectExtent l="0" t="0" r="18415" b="18415"/>
                <wp:wrapNone/>
                <wp:docPr id="12514838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919" cy="743919"/>
                        </a:xfrm>
                        <a:prstGeom prst="rect">
                          <a:avLst/>
                        </a:prstGeom>
                        <a:solidFill>
                          <a:srgbClr val="FFFFFF"/>
                        </a:solidFill>
                        <a:ln w="9525">
                          <a:solidFill>
                            <a:srgbClr val="000000"/>
                          </a:solidFill>
                          <a:miter lim="800000"/>
                          <a:headEnd/>
                          <a:tailEnd/>
                        </a:ln>
                      </wps:spPr>
                      <wps:txbx>
                        <w:txbxContent>
                          <w:p w14:paraId="54C1C6A6" w14:textId="5F8D440A" w:rsidR="004E60FD" w:rsidRDefault="00E072D9" w:rsidP="004E60FD">
                            <w:pPr>
                              <w:jc w:val="center"/>
                            </w:pPr>
                            <w:r>
                              <w:t xml:space="preserve">Aus der theologischen Deutung Gottes wird explizit die </w:t>
                            </w:r>
                            <w:r w:rsidRPr="00E072D9">
                              <w:rPr>
                                <w:b/>
                                <w:bCs/>
                              </w:rPr>
                              <w:t>Bruderliebe</w:t>
                            </w:r>
                            <w:r>
                              <w:t xml:space="preserve"> als verbindliches Gebot abgeleitet. (4,11; vgl. 4,7</w:t>
                            </w:r>
                            <w:r w:rsidR="00775A89">
                              <w:t>; 4,21)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FF902" id="_x0000_s1029" type="#_x0000_t202" style="position:absolute;left:0;text-align:left;margin-left:-16.55pt;margin-top:210.95pt;width:238.6pt;height:58.6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">
                <v:textbox>
                  <w:txbxContent>
                    <w:p w14:paraId="54C1C6A6" w14:textId="5F8D440A" w:rsidR="004E60FD" w:rsidRDefault="00E072D9" w:rsidP="004E60FD">
                      <w:pPr>
                        <w:jc w:val="center"/>
                      </w:pPr>
                      <w:r>
                        <w:t xml:space="preserve">Aus der theologischen Deutung Gottes wird explizit die </w:t>
                      </w:r>
                      <w:r w:rsidRPr="00E072D9">
                        <w:rPr>
                          <w:b/>
                          <w:bCs/>
                        </w:rPr>
                        <w:t>Bruderliebe</w:t>
                      </w:r>
                      <w:r>
                        <w:t xml:space="preserve"> als verbindliches Gebot abgeleitet. (4,11; vgl. 4,7</w:t>
                      </w:r>
                      <w:r w:rsidR="00775A89">
                        <w:t>; 4,21)</w:t>
                      </w:r>
                    </w:p>
                  </w:txbxContent>
                </v:textbox>
                <w10:wrap anchorx="margin"/>
              </v:shape>
            </w:pict>
          </mc:Fallback>
        </mc:AlternateContent>
      </w:r>
    </w:p>
    <w:p w14:paraId="22A2BCF2" w14:textId="18F74EA4" w:rsidR="00000E37" w:rsidRDefault="00000E37" w:rsidP="002D0B4A">
      <w:pPr>
        <w:suppressLineNumbers/>
        <w:spacing w:line="264" w:lineRule="auto"/>
        <w:jc w:val="both"/>
        <w:rPr>
          <w:rFonts w:cstheme="minorHAnsi"/>
          <w:sz w:val="21"/>
          <w:szCs w:val="21"/>
        </w:rPr>
        <w:sectPr w:rsidR="00000E37" w:rsidSect="001B649B">
          <w:pgSz w:w="16838" w:h="11906" w:orient="landscape"/>
          <w:pgMar w:top="1134" w:right="1134" w:bottom="1134" w:left="851" w:header="709" w:footer="709" w:gutter="0"/>
          <w:lnNumType w:countBy="5" w:distance="113" w:restart="continuous"/>
          <w:cols w:space="708"/>
          <w:docGrid w:linePitch="360"/>
        </w:sectPr>
      </w:pPr>
    </w:p>
    <w:p w14:paraId="3AFC05EB" w14:textId="06F72645" w:rsidR="00CD776C" w:rsidRPr="009C177D" w:rsidRDefault="00CD776C" w:rsidP="00747C31">
      <w:pPr>
        <w:spacing w:after="0"/>
        <w:jc w:val="both"/>
        <w:rPr>
          <w:i/>
          <w:iCs/>
        </w:rPr>
      </w:pPr>
      <w:r w:rsidRPr="009C177D">
        <w:rPr>
          <w:i/>
          <w:iCs/>
        </w:rPr>
        <w:lastRenderedPageBreak/>
        <w:t xml:space="preserve">Aufgabe </w:t>
      </w:r>
      <w:r w:rsidR="008E675E">
        <w:rPr>
          <w:i/>
          <w:iCs/>
        </w:rPr>
        <w:t>2</w:t>
      </w:r>
      <w:r w:rsidR="007C5927">
        <w:rPr>
          <w:i/>
          <w:iCs/>
        </w:rPr>
        <w:t>/3:</w:t>
      </w:r>
    </w:p>
    <w:p w14:paraId="7A1CFA42" w14:textId="29D32EB4" w:rsidR="008E675E" w:rsidRDefault="008E675E" w:rsidP="005D0422">
      <w:pPr>
        <w:suppressLineNumbers/>
        <w:spacing w:after="120"/>
        <w:jc w:val="both"/>
        <w:rPr>
          <w:rFonts w:cstheme="minorHAnsi"/>
        </w:rPr>
      </w:pPr>
      <w:r>
        <w:t>Das vorgeschlagene Schaubild geht von einem Primat der Deutungsfunktion aus, da erst die Deutungen den anderen Funktionen ihre religiöse Qualität verleihen</w:t>
      </w:r>
      <w:r w:rsidR="00F823A6">
        <w:t xml:space="preserve"> und verschiedene funktionale </w:t>
      </w:r>
      <w:r w:rsidR="007A6B36">
        <w:t>Implikationen</w:t>
      </w:r>
      <w:r w:rsidR="00F823A6">
        <w:t xml:space="preserve"> besitzen, die im Text explizit formuliert werden.</w:t>
      </w:r>
    </w:p>
    <w:p w14:paraId="2A3F5C13" w14:textId="7BD9AE92" w:rsidR="00BF782B" w:rsidRDefault="00BF782B" w:rsidP="005D0422">
      <w:pPr>
        <w:suppressLineNumbers/>
        <w:spacing w:after="120"/>
        <w:jc w:val="both"/>
        <w:rPr>
          <w:rFonts w:cstheme="minorHAnsi"/>
        </w:rPr>
      </w:pPr>
      <w:r w:rsidRPr="00BF782B">
        <w:rPr>
          <w:rFonts w:cstheme="minorHAnsi"/>
          <w:b/>
          <w:bCs/>
        </w:rPr>
        <w:t>Deutungsfunktion</w:t>
      </w:r>
      <w:r w:rsidR="00F823A6">
        <w:rPr>
          <w:rFonts w:cstheme="minorHAnsi"/>
          <w:b/>
          <w:bCs/>
        </w:rPr>
        <w:t xml:space="preserve">: </w:t>
      </w:r>
      <w:r w:rsidRPr="00BF782B">
        <w:rPr>
          <w:rFonts w:cstheme="minorHAnsi"/>
        </w:rPr>
        <w:t>Der Text formuliert zentrale theologische Grunddeutungen: Gott wird als liebender Gott verstanden („Gott ist Liebe“, 4,8.16). Die Beziehung zwischen Gott und Mensch wird relational gedeutet: Menschen sind „Kinder Gottes“ (3,1), und Gottes Gegenwart wird als bleibende Beziehung beschrieben („wer in der Liebe bleibt, der bleibt in Gott“, 4,16). Diese Deutungen eröffnen den Sinnhorizont, innerhalb dessen die weiteren Aussagen verständlich werden.</w:t>
      </w:r>
    </w:p>
    <w:p w14:paraId="58480F79" w14:textId="64E924E5" w:rsidR="00BF782B" w:rsidRDefault="00F823A6" w:rsidP="005D0422">
      <w:pPr>
        <w:suppressLineNumbers/>
        <w:spacing w:after="120"/>
        <w:jc w:val="both"/>
        <w:rPr>
          <w:rFonts w:cstheme="minorHAnsi"/>
        </w:rPr>
      </w:pPr>
      <w:r>
        <w:rPr>
          <w:rFonts w:cstheme="minorHAnsi"/>
          <w:b/>
          <w:bCs/>
        </w:rPr>
        <w:t xml:space="preserve">Deutungsfunktion -&gt; </w:t>
      </w:r>
      <w:r w:rsidR="00BF782B" w:rsidRPr="00BF782B">
        <w:rPr>
          <w:rFonts w:cstheme="minorHAnsi"/>
          <w:b/>
          <w:bCs/>
        </w:rPr>
        <w:t>Psychische Funktion</w:t>
      </w:r>
      <w:r>
        <w:rPr>
          <w:rFonts w:cstheme="minorHAnsi"/>
          <w:b/>
          <w:bCs/>
        </w:rPr>
        <w:t xml:space="preserve">: </w:t>
      </w:r>
      <w:r w:rsidR="00BF782B" w:rsidRPr="00BF782B">
        <w:rPr>
          <w:rFonts w:cstheme="minorHAnsi"/>
        </w:rPr>
        <w:t>Die Deutung Gottes als Liebe entfaltet psychische Wirkungen. Vertrauen und Gewissheit werden thematisiert („wir haben erkannt und geglaubt die Liebe, die Gott zu uns hat“, 4,16). Besonders deutlich wird die Angstbewältigung: „Furcht ist nicht in der Liebe, sondern die vollkommene Liebe treibt die Furcht aus“ (4,18). Religiöse Deutung wirkt hier stabilisierend und entlastend.</w:t>
      </w:r>
    </w:p>
    <w:p w14:paraId="4685B50D" w14:textId="526B351E" w:rsidR="00BF782B" w:rsidRDefault="00F823A6" w:rsidP="005D0422">
      <w:pPr>
        <w:suppressLineNumbers/>
        <w:spacing w:after="120"/>
        <w:jc w:val="both"/>
        <w:rPr>
          <w:rFonts w:cstheme="minorHAnsi"/>
        </w:rPr>
      </w:pPr>
      <w:r>
        <w:rPr>
          <w:rFonts w:cstheme="minorHAnsi"/>
          <w:b/>
          <w:bCs/>
        </w:rPr>
        <w:t xml:space="preserve">Deutungsfunktion -&gt; </w:t>
      </w:r>
      <w:r w:rsidR="00BF782B" w:rsidRPr="00BF782B">
        <w:rPr>
          <w:rFonts w:cstheme="minorHAnsi"/>
          <w:b/>
          <w:bCs/>
        </w:rPr>
        <w:t>Ethische Funktion</w:t>
      </w:r>
      <w:r>
        <w:rPr>
          <w:rFonts w:cstheme="minorHAnsi"/>
          <w:b/>
          <w:bCs/>
        </w:rPr>
        <w:t xml:space="preserve">: </w:t>
      </w:r>
      <w:r w:rsidR="00BF782B" w:rsidRPr="00BF782B">
        <w:rPr>
          <w:rFonts w:cstheme="minorHAnsi"/>
        </w:rPr>
        <w:t xml:space="preserve">Aus der Deutung Gottes als Liebe wird explizit ethisches Handeln abgeleitet. Die Bruderliebe </w:t>
      </w:r>
      <w:r>
        <w:rPr>
          <w:rFonts w:cstheme="minorHAnsi"/>
        </w:rPr>
        <w:t xml:space="preserve">als Nachahmung göttlicher Liebe </w:t>
      </w:r>
      <w:r w:rsidR="00BF782B" w:rsidRPr="00BF782B">
        <w:rPr>
          <w:rFonts w:cstheme="minorHAnsi"/>
        </w:rPr>
        <w:t>erscheint als verbindliches Gebot („so sollen wir uns auch untereinander lieben“, 4,11; vgl. 4,7; 4,21)</w:t>
      </w:r>
      <w:r>
        <w:rPr>
          <w:rFonts w:cstheme="minorHAnsi"/>
        </w:rPr>
        <w:t>.</w:t>
      </w:r>
      <w:r w:rsidR="00BF782B" w:rsidRPr="00BF782B">
        <w:rPr>
          <w:rFonts w:cstheme="minorHAnsi"/>
        </w:rPr>
        <w:t xml:space="preserve"> Moralisches Handeln wird nicht autonom begründet, sondern religiös motiviert und normativ gerahmt.</w:t>
      </w:r>
    </w:p>
    <w:p w14:paraId="4529BF2C" w14:textId="22B867C6" w:rsidR="00BF782B" w:rsidRPr="00BF782B" w:rsidRDefault="00F823A6" w:rsidP="00D50573">
      <w:pPr>
        <w:suppressLineNumbers/>
        <w:spacing w:after="120"/>
        <w:jc w:val="both"/>
        <w:rPr>
          <w:rFonts w:cstheme="minorHAnsi"/>
        </w:rPr>
      </w:pPr>
      <w:r>
        <w:rPr>
          <w:rFonts w:cstheme="minorHAnsi"/>
          <w:b/>
          <w:bCs/>
        </w:rPr>
        <w:t xml:space="preserve">Deutungsfunktion -&gt; </w:t>
      </w:r>
      <w:r w:rsidR="00BF782B" w:rsidRPr="00BF782B">
        <w:rPr>
          <w:rFonts w:cstheme="minorHAnsi"/>
          <w:b/>
          <w:bCs/>
        </w:rPr>
        <w:t>Gesellschaftliche Funktion</w:t>
      </w:r>
      <w:r>
        <w:rPr>
          <w:rFonts w:cstheme="minorHAnsi"/>
          <w:b/>
          <w:bCs/>
        </w:rPr>
        <w:t xml:space="preserve">: </w:t>
      </w:r>
      <w:r w:rsidR="00BF782B" w:rsidRPr="00BF782B">
        <w:rPr>
          <w:rFonts w:cstheme="minorHAnsi"/>
        </w:rPr>
        <w:t xml:space="preserve">Zwischenmenschliche Beziehungen werden religiös gedeutet. </w:t>
      </w:r>
      <w:r w:rsidR="00AB4D59">
        <w:rPr>
          <w:rFonts w:cstheme="minorHAnsi"/>
        </w:rPr>
        <w:t>Der Begriff</w:t>
      </w:r>
      <w:r w:rsidR="00BF782B" w:rsidRPr="00BF782B">
        <w:rPr>
          <w:rFonts w:cstheme="minorHAnsi"/>
        </w:rPr>
        <w:t xml:space="preserve"> „Bruder“ (4,21) steht im Zusammenhang mit der Vater-Kind-Deutung (3,1). Gemeinschaft entsteht nicht nur sozial, sondern theologisch. Besonders 4,12 macht die Interdependenz sichtbar: Der Vollzug der Liebe wird als Ort göttlicher Gegenwart verstanden („wenn wir uns untereinander lieben, so bleibt Gott in uns“). Gemeinschaft</w:t>
      </w:r>
      <w:r>
        <w:rPr>
          <w:rFonts w:cstheme="minorHAnsi"/>
        </w:rPr>
        <w:t xml:space="preserve"> </w:t>
      </w:r>
      <w:r w:rsidR="00BF782B" w:rsidRPr="00BF782B">
        <w:rPr>
          <w:rFonts w:cstheme="minorHAnsi"/>
        </w:rPr>
        <w:t>wird so</w:t>
      </w:r>
      <w:r>
        <w:rPr>
          <w:rFonts w:cstheme="minorHAnsi"/>
        </w:rPr>
        <w:t xml:space="preserve"> </w:t>
      </w:r>
      <w:r w:rsidRPr="00F823A6">
        <w:rPr>
          <w:rFonts w:cstheme="minorHAnsi"/>
        </w:rPr>
        <w:t>religiös konstituiert: Menschen stehen zueinander nicht zufällig, sondern in einer durch Gott gestifteten Beziehung</w:t>
      </w:r>
      <w:r>
        <w:rPr>
          <w:rFonts w:cstheme="minorHAnsi"/>
        </w:rPr>
        <w:t xml:space="preserve"> der </w:t>
      </w:r>
      <w:proofErr w:type="spellStart"/>
      <w:r>
        <w:rPr>
          <w:rFonts w:cstheme="minorHAnsi"/>
        </w:rPr>
        <w:t>Geschwisterschaft</w:t>
      </w:r>
      <w:proofErr w:type="spellEnd"/>
      <w:r>
        <w:rPr>
          <w:rFonts w:cstheme="minorHAnsi"/>
        </w:rPr>
        <w:t>.</w:t>
      </w:r>
    </w:p>
    <w:p w14:paraId="5093BF92" w14:textId="6AC54CC5" w:rsidR="00F823A6" w:rsidRDefault="00F823A6" w:rsidP="00D50573">
      <w:pPr>
        <w:suppressLineNumbers/>
        <w:spacing w:after="120"/>
        <w:jc w:val="both"/>
      </w:pPr>
      <w:r w:rsidRPr="00F823A6">
        <w:rPr>
          <w:rFonts w:cstheme="minorHAnsi"/>
          <w:b/>
          <w:bCs/>
        </w:rPr>
        <w:t xml:space="preserve">Weitere Anmerkungen: </w:t>
      </w:r>
      <w:r>
        <w:rPr>
          <w:rFonts w:cstheme="minorHAnsi"/>
        </w:rPr>
        <w:t>Das Modell könnte</w:t>
      </w:r>
      <w:r w:rsidRPr="00F823A6">
        <w:t xml:space="preserve"> </w:t>
      </w:r>
      <w:r>
        <w:t xml:space="preserve">auch Rückpfeile zur Deutungsfunktion integrieren, da </w:t>
      </w:r>
      <w:r w:rsidR="007C5927">
        <w:t>Deutungen etwa theologischer und funktional begründeter Kritik unterliegen.</w:t>
      </w:r>
    </w:p>
    <w:p w14:paraId="3E5B0E17" w14:textId="5A223A6C" w:rsidR="00E2204D" w:rsidRPr="009451CF" w:rsidRDefault="006D07D9" w:rsidP="00D50573">
      <w:pPr>
        <w:suppressLineNumbers/>
        <w:spacing w:after="0"/>
        <w:jc w:val="both"/>
        <w:rPr>
          <w:rFonts w:cstheme="minorHAnsi"/>
          <w:b/>
        </w:rPr>
      </w:pPr>
      <w:r>
        <w:rPr>
          <w:rFonts w:cstheme="minorHAnsi"/>
          <w:b/>
        </w:rPr>
        <w:t>Weitere</w:t>
      </w:r>
      <w:r w:rsidR="005D0422">
        <w:rPr>
          <w:rFonts w:cstheme="minorHAnsi"/>
          <w:b/>
        </w:rPr>
        <w:t xml:space="preserve"> denkbare</w:t>
      </w:r>
      <w:r>
        <w:rPr>
          <w:rFonts w:cstheme="minorHAnsi"/>
          <w:b/>
        </w:rPr>
        <w:t xml:space="preserve"> </w:t>
      </w:r>
      <w:r w:rsidR="00250C52">
        <w:rPr>
          <w:rFonts w:cstheme="minorHAnsi"/>
          <w:b/>
        </w:rPr>
        <w:t>Wechselwirkungen</w:t>
      </w:r>
      <w:r w:rsidR="00E2204D" w:rsidRPr="009451CF">
        <w:rPr>
          <w:rFonts w:cstheme="minorHAnsi"/>
          <w:b/>
        </w:rPr>
        <w:t>:</w:t>
      </w:r>
    </w:p>
    <w:p w14:paraId="3D5C73D9" w14:textId="62876B60" w:rsidR="00250C52" w:rsidRPr="00CF0FB3" w:rsidRDefault="00601446" w:rsidP="00D50573">
      <w:pPr>
        <w:spacing w:after="0"/>
        <w:jc w:val="both"/>
        <w:rPr>
          <w:rFonts w:cstheme="minorHAnsi"/>
          <w:sz w:val="21"/>
          <w:szCs w:val="21"/>
        </w:rPr>
      </w:pPr>
      <w:r w:rsidRPr="0081683D">
        <w:rPr>
          <w:rFonts w:cstheme="minorHAnsi"/>
          <w:i/>
          <w:iCs/>
        </w:rPr>
        <w:t>(</w:t>
      </w:r>
      <w:r w:rsidR="006D07D9" w:rsidRPr="0081683D">
        <w:rPr>
          <w:rFonts w:cstheme="minorHAnsi"/>
          <w:i/>
          <w:iCs/>
        </w:rPr>
        <w:t>1</w:t>
      </w:r>
      <w:r w:rsidRPr="0081683D">
        <w:rPr>
          <w:rFonts w:cstheme="minorHAnsi"/>
          <w:i/>
          <w:iCs/>
        </w:rPr>
        <w:t xml:space="preserve">) </w:t>
      </w:r>
      <w:r w:rsidR="006D07D9" w:rsidRPr="0081683D">
        <w:rPr>
          <w:rFonts w:cstheme="minorHAnsi"/>
          <w:i/>
          <w:iCs/>
        </w:rPr>
        <w:t>PF</w:t>
      </w:r>
      <w:r w:rsidR="00A478E2" w:rsidRPr="0081683D">
        <w:rPr>
          <w:rFonts w:cstheme="minorHAnsi"/>
          <w:i/>
          <w:iCs/>
        </w:rPr>
        <w:t>&lt;</w:t>
      </w:r>
      <w:r w:rsidR="006D07D9" w:rsidRPr="0081683D">
        <w:rPr>
          <w:rFonts w:cstheme="minorHAnsi"/>
          <w:i/>
          <w:iCs/>
        </w:rPr>
        <w:t>-</w:t>
      </w:r>
      <w:r w:rsidR="00A478E2" w:rsidRPr="0081683D">
        <w:rPr>
          <w:rFonts w:cstheme="minorHAnsi"/>
          <w:i/>
          <w:iCs/>
        </w:rPr>
        <w:t>&gt;</w:t>
      </w:r>
      <w:r w:rsidR="006D07D9" w:rsidRPr="0081683D">
        <w:rPr>
          <w:rFonts w:cstheme="minorHAnsi"/>
          <w:i/>
          <w:iCs/>
        </w:rPr>
        <w:t>EF</w:t>
      </w:r>
      <w:r w:rsidRPr="0081683D">
        <w:rPr>
          <w:rFonts w:cstheme="minorHAnsi"/>
          <w:i/>
          <w:iCs/>
        </w:rPr>
        <w:t>:</w:t>
      </w:r>
      <w:r w:rsidR="006D07D9">
        <w:rPr>
          <w:rFonts w:cstheme="minorHAnsi"/>
        </w:rPr>
        <w:t xml:space="preserve"> </w:t>
      </w:r>
      <w:r w:rsidR="00250C52" w:rsidRPr="00250C52">
        <w:rPr>
          <w:rFonts w:cstheme="minorHAnsi"/>
        </w:rPr>
        <w:t>Wer sich von Gott geliebt weiß, entwickelt Vertrauen und Selbstwert</w:t>
      </w:r>
      <w:r w:rsidR="00250C52">
        <w:rPr>
          <w:rFonts w:cstheme="minorHAnsi"/>
        </w:rPr>
        <w:t xml:space="preserve"> (PF) und eine</w:t>
      </w:r>
      <w:r w:rsidR="00250C52" w:rsidRPr="00250C52">
        <w:rPr>
          <w:rFonts w:cstheme="minorHAnsi"/>
        </w:rPr>
        <w:t xml:space="preserve"> Bereitschaft zur Nächstenliebe</w:t>
      </w:r>
      <w:r w:rsidR="00250C52">
        <w:rPr>
          <w:rFonts w:cstheme="minorHAnsi"/>
        </w:rPr>
        <w:t xml:space="preserve"> (EF).</w:t>
      </w:r>
      <w:r w:rsidR="00A478E2">
        <w:rPr>
          <w:rFonts w:cstheme="minorHAnsi"/>
        </w:rPr>
        <w:t xml:space="preserve"> Umgekehrt führt pr</w:t>
      </w:r>
      <w:r w:rsidR="00250C52" w:rsidRPr="00250C52">
        <w:rPr>
          <w:rFonts w:cstheme="minorHAnsi"/>
        </w:rPr>
        <w:t>aktizierte Nächstenliebe</w:t>
      </w:r>
      <w:r w:rsidR="00250C52">
        <w:rPr>
          <w:rFonts w:cstheme="minorHAnsi"/>
        </w:rPr>
        <w:t xml:space="preserve"> (EF)</w:t>
      </w:r>
      <w:r w:rsidR="00250C52" w:rsidRPr="00250C52">
        <w:rPr>
          <w:rFonts w:cstheme="minorHAnsi"/>
        </w:rPr>
        <w:t xml:space="preserve"> zu Sinn, Bestätigung, Selbstwirksamkeit</w:t>
      </w:r>
      <w:r w:rsidR="00250C52">
        <w:rPr>
          <w:rFonts w:cstheme="minorHAnsi"/>
        </w:rPr>
        <w:t xml:space="preserve"> und</w:t>
      </w:r>
      <w:r w:rsidR="00250C52" w:rsidRPr="00250C52">
        <w:rPr>
          <w:rFonts w:cstheme="minorHAnsi"/>
        </w:rPr>
        <w:t xml:space="preserve"> psychische</w:t>
      </w:r>
      <w:r w:rsidR="00250C52">
        <w:rPr>
          <w:rFonts w:cstheme="minorHAnsi"/>
        </w:rPr>
        <w:t>r</w:t>
      </w:r>
      <w:r w:rsidR="00250C52" w:rsidRPr="00250C52">
        <w:rPr>
          <w:rFonts w:cstheme="minorHAnsi"/>
        </w:rPr>
        <w:t xml:space="preserve"> Stabilisierung</w:t>
      </w:r>
      <w:r w:rsidR="00250C52">
        <w:rPr>
          <w:rFonts w:cstheme="minorHAnsi"/>
        </w:rPr>
        <w:t xml:space="preserve"> (PF).</w:t>
      </w:r>
    </w:p>
    <w:p w14:paraId="3E04BEFA" w14:textId="2BF79291" w:rsidR="00250C52" w:rsidRPr="009451CF" w:rsidRDefault="007327A2" w:rsidP="00D50573">
      <w:pPr>
        <w:suppressLineNumbers/>
        <w:spacing w:after="0"/>
        <w:jc w:val="both"/>
        <w:rPr>
          <w:rFonts w:cstheme="minorHAnsi"/>
        </w:rPr>
      </w:pPr>
      <w:r w:rsidRPr="0081683D">
        <w:rPr>
          <w:rFonts w:cstheme="minorHAnsi"/>
          <w:i/>
          <w:iCs/>
        </w:rPr>
        <w:t>(</w:t>
      </w:r>
      <w:r w:rsidR="006D07D9" w:rsidRPr="0081683D">
        <w:rPr>
          <w:rFonts w:cstheme="minorHAnsi"/>
          <w:i/>
          <w:iCs/>
        </w:rPr>
        <w:t>2</w:t>
      </w:r>
      <w:r w:rsidRPr="0081683D">
        <w:rPr>
          <w:rFonts w:cstheme="minorHAnsi"/>
          <w:i/>
          <w:iCs/>
        </w:rPr>
        <w:t xml:space="preserve">) </w:t>
      </w:r>
      <w:r w:rsidR="006D07D9" w:rsidRPr="0081683D">
        <w:rPr>
          <w:rFonts w:cstheme="minorHAnsi"/>
          <w:i/>
          <w:iCs/>
        </w:rPr>
        <w:t>PF</w:t>
      </w:r>
      <w:r w:rsidR="00A478E2" w:rsidRPr="0081683D">
        <w:rPr>
          <w:rFonts w:cstheme="minorHAnsi"/>
          <w:i/>
          <w:iCs/>
        </w:rPr>
        <w:t>&lt;</w:t>
      </w:r>
      <w:r w:rsidR="006D07D9" w:rsidRPr="0081683D">
        <w:rPr>
          <w:rFonts w:cstheme="minorHAnsi"/>
          <w:i/>
          <w:iCs/>
        </w:rPr>
        <w:t>-</w:t>
      </w:r>
      <w:r w:rsidR="00A478E2" w:rsidRPr="0081683D">
        <w:rPr>
          <w:rFonts w:cstheme="minorHAnsi"/>
          <w:i/>
          <w:iCs/>
        </w:rPr>
        <w:t>&gt;</w:t>
      </w:r>
      <w:r w:rsidR="006D07D9" w:rsidRPr="0081683D">
        <w:rPr>
          <w:rFonts w:cstheme="minorHAnsi"/>
          <w:i/>
          <w:iCs/>
        </w:rPr>
        <w:t>GF</w:t>
      </w:r>
      <w:r w:rsidR="00250C52" w:rsidRPr="0081683D">
        <w:rPr>
          <w:rFonts w:cstheme="minorHAnsi"/>
          <w:i/>
          <w:iCs/>
        </w:rPr>
        <w:t>:</w:t>
      </w:r>
      <w:r w:rsidR="00250C52">
        <w:rPr>
          <w:rFonts w:cstheme="minorHAnsi"/>
        </w:rPr>
        <w:t xml:space="preserve"> Wer sich von Gott geliebt weiß, entwickelt V</w:t>
      </w:r>
      <w:r w:rsidR="00250C52" w:rsidRPr="00250C52">
        <w:rPr>
          <w:rFonts w:cstheme="minorHAnsi"/>
        </w:rPr>
        <w:t xml:space="preserve">ertrauen und </w:t>
      </w:r>
      <w:r w:rsidR="00250C52">
        <w:rPr>
          <w:rFonts w:cstheme="minorHAnsi"/>
        </w:rPr>
        <w:t xml:space="preserve"> Selbstwert (PF) und eine Bereitschaft zu Engagement in der Gemeinschaft (GF). Wer</w:t>
      </w:r>
      <w:r w:rsidR="00175E81">
        <w:rPr>
          <w:rFonts w:cstheme="minorHAnsi"/>
        </w:rPr>
        <w:t xml:space="preserve"> umgekehrt</w:t>
      </w:r>
      <w:r w:rsidR="00250C52">
        <w:rPr>
          <w:rFonts w:cstheme="minorHAnsi"/>
        </w:rPr>
        <w:t xml:space="preserve"> </w:t>
      </w:r>
      <w:r w:rsidR="00250C52" w:rsidRPr="00250C52">
        <w:rPr>
          <w:rFonts w:cstheme="minorHAnsi"/>
        </w:rPr>
        <w:t>Zugehörigkeit</w:t>
      </w:r>
      <w:r w:rsidR="00250C52">
        <w:rPr>
          <w:rFonts w:cstheme="minorHAnsi"/>
        </w:rPr>
        <w:t xml:space="preserve"> und</w:t>
      </w:r>
      <w:r w:rsidR="00250C52" w:rsidRPr="00250C52">
        <w:rPr>
          <w:rFonts w:cstheme="minorHAnsi"/>
        </w:rPr>
        <w:t xml:space="preserve"> Anerkennung</w:t>
      </w:r>
      <w:r w:rsidR="00250C52">
        <w:rPr>
          <w:rFonts w:cstheme="minorHAnsi"/>
        </w:rPr>
        <w:t xml:space="preserve"> in der</w:t>
      </w:r>
      <w:r w:rsidR="00250C52" w:rsidRPr="00250C52">
        <w:rPr>
          <w:rFonts w:cstheme="minorHAnsi"/>
        </w:rPr>
        <w:t xml:space="preserve"> Gemeinschaft</w:t>
      </w:r>
      <w:r w:rsidR="00250C52">
        <w:rPr>
          <w:rFonts w:cstheme="minorHAnsi"/>
        </w:rPr>
        <w:t xml:space="preserve"> erfährt (GF), entwickelt</w:t>
      </w:r>
      <w:r w:rsidR="00250C52" w:rsidRPr="00250C52">
        <w:rPr>
          <w:rFonts w:cstheme="minorHAnsi"/>
        </w:rPr>
        <w:t xml:space="preserve"> Geborgenheit</w:t>
      </w:r>
      <w:r w:rsidR="00A478E2">
        <w:rPr>
          <w:rFonts w:cstheme="minorHAnsi"/>
        </w:rPr>
        <w:t xml:space="preserve"> und</w:t>
      </w:r>
      <w:r w:rsidR="00250C52" w:rsidRPr="00250C52">
        <w:rPr>
          <w:rFonts w:cstheme="minorHAnsi"/>
        </w:rPr>
        <w:t xml:space="preserve"> Identität</w:t>
      </w:r>
      <w:r w:rsidR="00250C52">
        <w:rPr>
          <w:rFonts w:cstheme="minorHAnsi"/>
        </w:rPr>
        <w:t xml:space="preserve"> (PF).</w:t>
      </w:r>
    </w:p>
    <w:p w14:paraId="51AB517B" w14:textId="7793B5AC" w:rsidR="00652F91" w:rsidRDefault="007327A2" w:rsidP="00D50573">
      <w:pPr>
        <w:suppressLineNumbers/>
        <w:spacing w:after="0"/>
        <w:jc w:val="both"/>
      </w:pPr>
      <w:r w:rsidRPr="0081683D">
        <w:rPr>
          <w:rFonts w:cstheme="minorHAnsi"/>
          <w:i/>
          <w:iCs/>
        </w:rPr>
        <w:t>(</w:t>
      </w:r>
      <w:r w:rsidR="006D07D9" w:rsidRPr="0081683D">
        <w:rPr>
          <w:rFonts w:cstheme="minorHAnsi"/>
          <w:i/>
          <w:iCs/>
        </w:rPr>
        <w:t>3</w:t>
      </w:r>
      <w:r w:rsidRPr="0081683D">
        <w:rPr>
          <w:rFonts w:cstheme="minorHAnsi"/>
          <w:i/>
          <w:iCs/>
        </w:rPr>
        <w:t xml:space="preserve">) </w:t>
      </w:r>
      <w:r w:rsidR="006D07D9" w:rsidRPr="0081683D">
        <w:rPr>
          <w:rFonts w:cstheme="minorHAnsi"/>
          <w:i/>
          <w:iCs/>
        </w:rPr>
        <w:t>EF</w:t>
      </w:r>
      <w:r w:rsidR="00A478E2" w:rsidRPr="0081683D">
        <w:rPr>
          <w:rFonts w:cstheme="minorHAnsi"/>
          <w:i/>
          <w:iCs/>
        </w:rPr>
        <w:t>&lt;</w:t>
      </w:r>
      <w:r w:rsidR="006D07D9" w:rsidRPr="0081683D">
        <w:rPr>
          <w:rFonts w:cstheme="minorHAnsi"/>
          <w:i/>
          <w:iCs/>
        </w:rPr>
        <w:t>-</w:t>
      </w:r>
      <w:r w:rsidR="00A478E2" w:rsidRPr="0081683D">
        <w:rPr>
          <w:rFonts w:cstheme="minorHAnsi"/>
          <w:i/>
          <w:iCs/>
        </w:rPr>
        <w:t>&gt;</w:t>
      </w:r>
      <w:r w:rsidR="006D07D9" w:rsidRPr="0081683D">
        <w:rPr>
          <w:rFonts w:cstheme="minorHAnsi"/>
          <w:i/>
          <w:iCs/>
        </w:rPr>
        <w:t>GF</w:t>
      </w:r>
      <w:r w:rsidR="00601446" w:rsidRPr="0081683D">
        <w:rPr>
          <w:rFonts w:cstheme="minorHAnsi"/>
          <w:i/>
          <w:iCs/>
        </w:rPr>
        <w:t>:</w:t>
      </w:r>
      <w:r w:rsidR="00A478E2">
        <w:rPr>
          <w:rFonts w:cstheme="minorHAnsi"/>
        </w:rPr>
        <w:t xml:space="preserve"> </w:t>
      </w:r>
      <w:r w:rsidR="00250C52">
        <w:rPr>
          <w:rFonts w:cstheme="minorHAnsi"/>
        </w:rPr>
        <w:t>Wer sich zu Nächstenliebe gerufen weiß (EF),</w:t>
      </w:r>
      <w:r w:rsidR="00250C52" w:rsidRPr="00250C52">
        <w:rPr>
          <w:rFonts w:cstheme="minorHAnsi"/>
        </w:rPr>
        <w:t xml:space="preserve"> wird sozial wirksam</w:t>
      </w:r>
      <w:r w:rsidR="00250C52">
        <w:rPr>
          <w:rFonts w:cstheme="minorHAnsi"/>
        </w:rPr>
        <w:t>, verhält sich solidarisch und entwickelt Engagemen</w:t>
      </w:r>
      <w:r w:rsidR="00250C52" w:rsidRPr="00250C52">
        <w:rPr>
          <w:rFonts w:cstheme="minorHAnsi"/>
        </w:rPr>
        <w:t>t</w:t>
      </w:r>
      <w:r w:rsidR="00E730EB">
        <w:rPr>
          <w:rFonts w:cstheme="minorHAnsi"/>
        </w:rPr>
        <w:t xml:space="preserve"> etwa in Caritas oder Diakonie (GF).</w:t>
      </w:r>
      <w:r w:rsidR="00A478E2">
        <w:rPr>
          <w:rFonts w:cstheme="minorHAnsi"/>
        </w:rPr>
        <w:t xml:space="preserve"> Umgekehrt stabilisiert g</w:t>
      </w:r>
      <w:r w:rsidR="00E730EB" w:rsidRPr="00E730EB">
        <w:rPr>
          <w:rFonts w:cstheme="minorHAnsi"/>
        </w:rPr>
        <w:t>emeinschaftliche Praxis</w:t>
      </w:r>
      <w:r w:rsidR="00E730EB">
        <w:rPr>
          <w:rFonts w:cstheme="minorHAnsi"/>
        </w:rPr>
        <w:t xml:space="preserve"> (GF)</w:t>
      </w:r>
      <w:r w:rsidR="00E730EB" w:rsidRPr="00E730EB">
        <w:rPr>
          <w:rFonts w:cstheme="minorHAnsi"/>
        </w:rPr>
        <w:t xml:space="preserve"> Normen</w:t>
      </w:r>
      <w:r w:rsidR="00E730EB">
        <w:rPr>
          <w:rFonts w:cstheme="minorHAnsi"/>
        </w:rPr>
        <w:t xml:space="preserve"> (EF), da </w:t>
      </w:r>
      <w:r w:rsidR="00E730EB" w:rsidRPr="00E730EB">
        <w:rPr>
          <w:rFonts w:cstheme="minorHAnsi"/>
        </w:rPr>
        <w:t>Ethos tradiert, eingeübt, sanktioniert</w:t>
      </w:r>
      <w:r w:rsidR="00E730EB">
        <w:rPr>
          <w:rFonts w:cstheme="minorHAnsi"/>
        </w:rPr>
        <w:t xml:space="preserve"> wird.</w:t>
      </w:r>
    </w:p>
    <w:p w14:paraId="0A4051A4" w14:textId="77777777" w:rsidR="00652F91" w:rsidRDefault="00652F91" w:rsidP="009C177D">
      <w:pPr>
        <w:spacing w:after="0"/>
        <w:jc w:val="both"/>
        <w:sectPr w:rsidR="00652F91">
          <w:footnotePr>
            <w:numRestart w:val="eachSect"/>
          </w:footnotePr>
          <w:pgSz w:w="11906" w:h="16838"/>
          <w:pgMar w:top="1417" w:right="1417" w:bottom="1134" w:left="1417" w:header="708" w:footer="708" w:gutter="0"/>
          <w:cols w:space="708"/>
          <w:docGrid w:linePitch="360"/>
        </w:sectPr>
      </w:pPr>
    </w:p>
    <w:p w14:paraId="1B362D37" w14:textId="4A9205D7" w:rsidR="007C7B44" w:rsidRPr="00AA792A" w:rsidRDefault="00AA792A" w:rsidP="009C177D">
      <w:pPr>
        <w:spacing w:after="0"/>
        <w:jc w:val="both"/>
        <w:rPr>
          <w:b/>
          <w:bCs/>
          <w:sz w:val="32"/>
          <w:szCs w:val="32"/>
        </w:rPr>
      </w:pPr>
      <w:r w:rsidRPr="00AA792A">
        <w:rPr>
          <w:b/>
          <w:bCs/>
          <w:sz w:val="32"/>
          <w:szCs w:val="32"/>
        </w:rPr>
        <w:lastRenderedPageBreak/>
        <w:t>Quellen</w:t>
      </w:r>
      <w:r>
        <w:rPr>
          <w:b/>
          <w:bCs/>
          <w:sz w:val="32"/>
          <w:szCs w:val="32"/>
        </w:rPr>
        <w:t>, Bildnachweise, Lizenzen</w:t>
      </w:r>
    </w:p>
    <w:p w14:paraId="7F6D0336" w14:textId="07B4F72E" w:rsidR="007C7B44" w:rsidRDefault="007C7B44" w:rsidP="009C177D">
      <w:pPr>
        <w:spacing w:after="0"/>
        <w:jc w:val="both"/>
      </w:pPr>
    </w:p>
    <w:p w14:paraId="0B8A559E" w14:textId="77777777" w:rsidR="001A08F5" w:rsidRPr="001A08F5" w:rsidRDefault="001A08F5" w:rsidP="009C177D">
      <w:pPr>
        <w:spacing w:after="0"/>
        <w:jc w:val="both"/>
      </w:pPr>
    </w:p>
    <w:p w14:paraId="0F4CC5BD" w14:textId="77777777" w:rsidR="00252B11" w:rsidRDefault="00252B11" w:rsidP="009C177D">
      <w:pPr>
        <w:spacing w:after="0"/>
        <w:jc w:val="both"/>
      </w:pPr>
    </w:p>
    <w:p w14:paraId="3CABBED8" w14:textId="3D22E5D2" w:rsidR="00252B11" w:rsidRPr="00AA792A" w:rsidRDefault="00252B11" w:rsidP="009C177D">
      <w:pPr>
        <w:spacing w:after="0"/>
        <w:jc w:val="both"/>
        <w:rPr>
          <w:b/>
          <w:bCs/>
        </w:rPr>
      </w:pPr>
      <w:r w:rsidRPr="00AA792A">
        <w:rPr>
          <w:b/>
          <w:bCs/>
        </w:rPr>
        <w:t>Lizenz</w:t>
      </w:r>
    </w:p>
    <w:p w14:paraId="4EE27571" w14:textId="77777777" w:rsidR="00252B11" w:rsidRDefault="00252B11" w:rsidP="00252B11">
      <w:pPr>
        <w:spacing w:after="0"/>
        <w:jc w:val="center"/>
      </w:pPr>
      <w:r w:rsidRPr="00EA5EE5">
        <w:t>© 2025</w:t>
      </w:r>
    </w:p>
    <w:p w14:paraId="60C04145" w14:textId="77777777" w:rsidR="00252B11" w:rsidRDefault="00252B11" w:rsidP="00252B11">
      <w:pPr>
        <w:spacing w:after="0"/>
        <w:jc w:val="center"/>
      </w:pPr>
      <w:r w:rsidRPr="00EA5EE5">
        <w:t xml:space="preserve">Lehrkräfte dürfen die Materialien </w:t>
      </w:r>
      <w:r>
        <w:t>für den</w:t>
      </w:r>
      <w:r w:rsidRPr="00EA5EE5">
        <w:t xml:space="preserve"> eigenen Unterricht kopieren, ausdrucken und in geschlossenen Lernumgebungen mit Login bereitstellen.</w:t>
      </w:r>
      <w:r w:rsidRPr="00EA5EE5">
        <w:br/>
        <w:t>Zulässig</w:t>
      </w:r>
      <w:r>
        <w:t xml:space="preserve"> sind</w:t>
      </w:r>
      <w:r w:rsidRPr="00EA5EE5">
        <w:t xml:space="preserve"> kleine didaktische Anpassungen ohne Sinnänderung</w:t>
      </w:r>
      <w:r>
        <w:t>.</w:t>
      </w:r>
    </w:p>
    <w:p w14:paraId="4A94F05F" w14:textId="77777777" w:rsidR="00252B11" w:rsidRDefault="00252B11" w:rsidP="00252B11">
      <w:pPr>
        <w:jc w:val="center"/>
      </w:pPr>
      <w:r w:rsidRPr="00EA5EE5">
        <w:t>Nicht gestattet</w:t>
      </w:r>
      <w:r>
        <w:t xml:space="preserve"> sind die</w:t>
      </w:r>
      <w:r w:rsidRPr="00EA5EE5">
        <w:t xml:space="preserve"> Veröffentlichung im frei zugänglichen Internet, umfangreiche Bearbeitungen/Remixe oder kommerzielle Nutzung.</w:t>
      </w:r>
    </w:p>
    <w:p w14:paraId="41EA6BDA" w14:textId="19EA7D2C" w:rsidR="001A08F5" w:rsidRDefault="001A08F5" w:rsidP="009C177D">
      <w:pPr>
        <w:spacing w:after="0"/>
        <w:jc w:val="both"/>
      </w:pPr>
    </w:p>
    <w:sectPr w:rsidR="001A08F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FBB8A" w14:textId="77777777" w:rsidR="005D47E2" w:rsidRDefault="005D47E2" w:rsidP="0080177A">
      <w:pPr>
        <w:spacing w:after="0" w:line="240" w:lineRule="auto"/>
      </w:pPr>
      <w:r>
        <w:separator/>
      </w:r>
    </w:p>
  </w:endnote>
  <w:endnote w:type="continuationSeparator" w:id="0">
    <w:p w14:paraId="0394B77C" w14:textId="77777777" w:rsidR="005D47E2" w:rsidRDefault="005D47E2" w:rsidP="0080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C91D" w14:textId="77777777" w:rsidR="005D47E2" w:rsidRDefault="005D47E2" w:rsidP="0080177A">
      <w:pPr>
        <w:spacing w:after="0" w:line="240" w:lineRule="auto"/>
      </w:pPr>
      <w:r>
        <w:separator/>
      </w:r>
    </w:p>
  </w:footnote>
  <w:footnote w:type="continuationSeparator" w:id="0">
    <w:p w14:paraId="2AA7EB44" w14:textId="77777777" w:rsidR="005D47E2" w:rsidRDefault="005D47E2" w:rsidP="00801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08B"/>
    <w:multiLevelType w:val="multilevel"/>
    <w:tmpl w:val="EA5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7E5"/>
    <w:multiLevelType w:val="hybridMultilevel"/>
    <w:tmpl w:val="D7A2251A"/>
    <w:lvl w:ilvl="0" w:tplc="10A28DA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62321A"/>
    <w:multiLevelType w:val="multilevel"/>
    <w:tmpl w:val="AE4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04160"/>
    <w:multiLevelType w:val="hybridMultilevel"/>
    <w:tmpl w:val="1AA0DCD0"/>
    <w:lvl w:ilvl="0" w:tplc="5928B3A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C21ECC"/>
    <w:multiLevelType w:val="hybridMultilevel"/>
    <w:tmpl w:val="80D841CA"/>
    <w:lvl w:ilvl="0" w:tplc="D5FA7C4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DD258C"/>
    <w:multiLevelType w:val="multilevel"/>
    <w:tmpl w:val="557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D2FCE"/>
    <w:multiLevelType w:val="multilevel"/>
    <w:tmpl w:val="4C9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0783F"/>
    <w:multiLevelType w:val="multilevel"/>
    <w:tmpl w:val="984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E0251"/>
    <w:multiLevelType w:val="multilevel"/>
    <w:tmpl w:val="02C6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653FD"/>
    <w:multiLevelType w:val="multilevel"/>
    <w:tmpl w:val="A29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93659"/>
    <w:multiLevelType w:val="multilevel"/>
    <w:tmpl w:val="6EEE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B3745"/>
    <w:multiLevelType w:val="multilevel"/>
    <w:tmpl w:val="2D8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376D"/>
    <w:multiLevelType w:val="multilevel"/>
    <w:tmpl w:val="1DA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230F4"/>
    <w:multiLevelType w:val="multilevel"/>
    <w:tmpl w:val="7328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05604"/>
    <w:multiLevelType w:val="hybridMultilevel"/>
    <w:tmpl w:val="98FA3B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9038A2"/>
    <w:multiLevelType w:val="hybridMultilevel"/>
    <w:tmpl w:val="5E1025C8"/>
    <w:lvl w:ilvl="0" w:tplc="A8C2A8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FF46F9"/>
    <w:multiLevelType w:val="multilevel"/>
    <w:tmpl w:val="0AE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1085B"/>
    <w:multiLevelType w:val="multilevel"/>
    <w:tmpl w:val="77E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17AFC"/>
    <w:multiLevelType w:val="multilevel"/>
    <w:tmpl w:val="D67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76B24"/>
    <w:multiLevelType w:val="multilevel"/>
    <w:tmpl w:val="1B6E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72C18"/>
    <w:multiLevelType w:val="hybridMultilevel"/>
    <w:tmpl w:val="4D18FF08"/>
    <w:lvl w:ilvl="0" w:tplc="EFF67600">
      <w:start w:val="3"/>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29B7E3A"/>
    <w:multiLevelType w:val="multilevel"/>
    <w:tmpl w:val="8880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7175C4"/>
    <w:multiLevelType w:val="multilevel"/>
    <w:tmpl w:val="802E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53D33"/>
    <w:multiLevelType w:val="multilevel"/>
    <w:tmpl w:val="040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22EB8"/>
    <w:multiLevelType w:val="multilevel"/>
    <w:tmpl w:val="088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50519"/>
    <w:multiLevelType w:val="multilevel"/>
    <w:tmpl w:val="89F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E5923"/>
    <w:multiLevelType w:val="hybridMultilevel"/>
    <w:tmpl w:val="642A0768"/>
    <w:lvl w:ilvl="0" w:tplc="FEAA8352">
      <w:start w:val="7"/>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FE121B1"/>
    <w:multiLevelType w:val="multilevel"/>
    <w:tmpl w:val="557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F604D"/>
    <w:multiLevelType w:val="hybridMultilevel"/>
    <w:tmpl w:val="E68E626C"/>
    <w:lvl w:ilvl="0" w:tplc="ECD65352">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6C92B94"/>
    <w:multiLevelType w:val="hybridMultilevel"/>
    <w:tmpl w:val="7FCC2ACC"/>
    <w:lvl w:ilvl="0" w:tplc="DDB612CC">
      <w:start w:val="3"/>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8144438"/>
    <w:multiLevelType w:val="hybridMultilevel"/>
    <w:tmpl w:val="C25A85D4"/>
    <w:lvl w:ilvl="0" w:tplc="EDC4F8C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A18262C"/>
    <w:multiLevelType w:val="multilevel"/>
    <w:tmpl w:val="396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17A88"/>
    <w:multiLevelType w:val="hybridMultilevel"/>
    <w:tmpl w:val="98FA3B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C8F15E1"/>
    <w:multiLevelType w:val="multilevel"/>
    <w:tmpl w:val="329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10D60"/>
    <w:multiLevelType w:val="hybridMultilevel"/>
    <w:tmpl w:val="FDF6905A"/>
    <w:lvl w:ilvl="0" w:tplc="6312358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4D74AD6"/>
    <w:multiLevelType w:val="multilevel"/>
    <w:tmpl w:val="74D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C4123"/>
    <w:multiLevelType w:val="multilevel"/>
    <w:tmpl w:val="521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75AE6"/>
    <w:multiLevelType w:val="multilevel"/>
    <w:tmpl w:val="F8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C2670"/>
    <w:multiLevelType w:val="multilevel"/>
    <w:tmpl w:val="C36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5582F"/>
    <w:multiLevelType w:val="multilevel"/>
    <w:tmpl w:val="7C8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149DC"/>
    <w:multiLevelType w:val="multilevel"/>
    <w:tmpl w:val="8C8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47B2B"/>
    <w:multiLevelType w:val="multilevel"/>
    <w:tmpl w:val="025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B0EC6"/>
    <w:multiLevelType w:val="multilevel"/>
    <w:tmpl w:val="0654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33F27"/>
    <w:multiLevelType w:val="multilevel"/>
    <w:tmpl w:val="FF22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B31D3"/>
    <w:multiLevelType w:val="multilevel"/>
    <w:tmpl w:val="4886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A85077"/>
    <w:multiLevelType w:val="hybridMultilevel"/>
    <w:tmpl w:val="A6C8E9B0"/>
    <w:lvl w:ilvl="0" w:tplc="D932E7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606EEA"/>
    <w:multiLevelType w:val="multilevel"/>
    <w:tmpl w:val="95C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E23C2"/>
    <w:multiLevelType w:val="multilevel"/>
    <w:tmpl w:val="FC7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E3646"/>
    <w:multiLevelType w:val="multilevel"/>
    <w:tmpl w:val="AB1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126C8"/>
    <w:multiLevelType w:val="multilevel"/>
    <w:tmpl w:val="15083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098670">
    <w:abstractNumId w:val="30"/>
  </w:num>
  <w:num w:numId="2" w16cid:durableId="181435225">
    <w:abstractNumId w:val="32"/>
  </w:num>
  <w:num w:numId="3" w16cid:durableId="1809280582">
    <w:abstractNumId w:val="15"/>
  </w:num>
  <w:num w:numId="4" w16cid:durableId="2039697627">
    <w:abstractNumId w:val="44"/>
  </w:num>
  <w:num w:numId="5" w16cid:durableId="1069812620">
    <w:abstractNumId w:val="18"/>
  </w:num>
  <w:num w:numId="6" w16cid:durableId="905339104">
    <w:abstractNumId w:val="39"/>
  </w:num>
  <w:num w:numId="7" w16cid:durableId="1594120382">
    <w:abstractNumId w:val="23"/>
  </w:num>
  <w:num w:numId="8" w16cid:durableId="863664729">
    <w:abstractNumId w:val="49"/>
  </w:num>
  <w:num w:numId="9" w16cid:durableId="1716079481">
    <w:abstractNumId w:val="11"/>
  </w:num>
  <w:num w:numId="10" w16cid:durableId="239485172">
    <w:abstractNumId w:val="1"/>
  </w:num>
  <w:num w:numId="11" w16cid:durableId="675839555">
    <w:abstractNumId w:val="22"/>
  </w:num>
  <w:num w:numId="12" w16cid:durableId="1070158255">
    <w:abstractNumId w:val="13"/>
  </w:num>
  <w:num w:numId="13" w16cid:durableId="435516935">
    <w:abstractNumId w:val="17"/>
  </w:num>
  <w:num w:numId="14" w16cid:durableId="865752725">
    <w:abstractNumId w:val="21"/>
  </w:num>
  <w:num w:numId="15" w16cid:durableId="165634846">
    <w:abstractNumId w:val="31"/>
  </w:num>
  <w:num w:numId="16" w16cid:durableId="532108352">
    <w:abstractNumId w:val="27"/>
  </w:num>
  <w:num w:numId="17" w16cid:durableId="1676149928">
    <w:abstractNumId w:val="43"/>
  </w:num>
  <w:num w:numId="18" w16cid:durableId="173805160">
    <w:abstractNumId w:val="2"/>
  </w:num>
  <w:num w:numId="19" w16cid:durableId="1215654241">
    <w:abstractNumId w:val="42"/>
  </w:num>
  <w:num w:numId="20" w16cid:durableId="512688287">
    <w:abstractNumId w:val="33"/>
  </w:num>
  <w:num w:numId="21" w16cid:durableId="332607321">
    <w:abstractNumId w:val="3"/>
  </w:num>
  <w:num w:numId="22" w16cid:durableId="268516293">
    <w:abstractNumId w:val="34"/>
  </w:num>
  <w:num w:numId="23" w16cid:durableId="1146974017">
    <w:abstractNumId w:val="45"/>
  </w:num>
  <w:num w:numId="24" w16cid:durableId="1255549173">
    <w:abstractNumId w:val="26"/>
  </w:num>
  <w:num w:numId="25" w16cid:durableId="815029260">
    <w:abstractNumId w:val="28"/>
  </w:num>
  <w:num w:numId="26" w16cid:durableId="2086994221">
    <w:abstractNumId w:val="24"/>
  </w:num>
  <w:num w:numId="27" w16cid:durableId="1632713843">
    <w:abstractNumId w:val="35"/>
  </w:num>
  <w:num w:numId="28" w16cid:durableId="655106607">
    <w:abstractNumId w:val="40"/>
  </w:num>
  <w:num w:numId="29" w16cid:durableId="1396660162">
    <w:abstractNumId w:val="20"/>
  </w:num>
  <w:num w:numId="30" w16cid:durableId="66073546">
    <w:abstractNumId w:val="47"/>
  </w:num>
  <w:num w:numId="31" w16cid:durableId="1433745650">
    <w:abstractNumId w:val="10"/>
  </w:num>
  <w:num w:numId="32" w16cid:durableId="986520422">
    <w:abstractNumId w:val="6"/>
  </w:num>
  <w:num w:numId="33" w16cid:durableId="290675443">
    <w:abstractNumId w:val="29"/>
  </w:num>
  <w:num w:numId="34" w16cid:durableId="90201176">
    <w:abstractNumId w:val="46"/>
  </w:num>
  <w:num w:numId="35" w16cid:durableId="284309488">
    <w:abstractNumId w:val="41"/>
  </w:num>
  <w:num w:numId="36" w16cid:durableId="1887792162">
    <w:abstractNumId w:val="9"/>
  </w:num>
  <w:num w:numId="37" w16cid:durableId="305010127">
    <w:abstractNumId w:val="8"/>
  </w:num>
  <w:num w:numId="38" w16cid:durableId="998121186">
    <w:abstractNumId w:val="36"/>
  </w:num>
  <w:num w:numId="39" w16cid:durableId="1695570517">
    <w:abstractNumId w:val="38"/>
  </w:num>
  <w:num w:numId="40" w16cid:durableId="1426927263">
    <w:abstractNumId w:val="12"/>
  </w:num>
  <w:num w:numId="41" w16cid:durableId="1608582201">
    <w:abstractNumId w:val="25"/>
  </w:num>
  <w:num w:numId="42" w16cid:durableId="832840812">
    <w:abstractNumId w:val="14"/>
  </w:num>
  <w:num w:numId="43" w16cid:durableId="131605890">
    <w:abstractNumId w:val="0"/>
  </w:num>
  <w:num w:numId="44" w16cid:durableId="1806199918">
    <w:abstractNumId w:val="7"/>
  </w:num>
  <w:num w:numId="45" w16cid:durableId="1225069769">
    <w:abstractNumId w:val="5"/>
  </w:num>
  <w:num w:numId="46" w16cid:durableId="1930775015">
    <w:abstractNumId w:val="19"/>
  </w:num>
  <w:num w:numId="47" w16cid:durableId="117726658">
    <w:abstractNumId w:val="37"/>
  </w:num>
  <w:num w:numId="48" w16cid:durableId="1968586184">
    <w:abstractNumId w:val="16"/>
  </w:num>
  <w:num w:numId="49" w16cid:durableId="1432890414">
    <w:abstractNumId w:val="48"/>
  </w:num>
  <w:num w:numId="50" w16cid:durableId="536813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BC"/>
    <w:rsid w:val="000002A7"/>
    <w:rsid w:val="00000E37"/>
    <w:rsid w:val="00000EAA"/>
    <w:rsid w:val="00001B27"/>
    <w:rsid w:val="0001513C"/>
    <w:rsid w:val="00021C98"/>
    <w:rsid w:val="00022508"/>
    <w:rsid w:val="0003209C"/>
    <w:rsid w:val="00034D67"/>
    <w:rsid w:val="0004547A"/>
    <w:rsid w:val="00052E77"/>
    <w:rsid w:val="00053A04"/>
    <w:rsid w:val="00053BA7"/>
    <w:rsid w:val="00053E76"/>
    <w:rsid w:val="00054B72"/>
    <w:rsid w:val="000613C2"/>
    <w:rsid w:val="00066521"/>
    <w:rsid w:val="00067E7F"/>
    <w:rsid w:val="000711A6"/>
    <w:rsid w:val="00075619"/>
    <w:rsid w:val="00076FAA"/>
    <w:rsid w:val="000836A6"/>
    <w:rsid w:val="00086963"/>
    <w:rsid w:val="00090567"/>
    <w:rsid w:val="00090FBB"/>
    <w:rsid w:val="0009775C"/>
    <w:rsid w:val="000A33CE"/>
    <w:rsid w:val="000B21DD"/>
    <w:rsid w:val="000C2D8A"/>
    <w:rsid w:val="000C6A5D"/>
    <w:rsid w:val="000D3357"/>
    <w:rsid w:val="000D4795"/>
    <w:rsid w:val="000D4CB0"/>
    <w:rsid w:val="000E2378"/>
    <w:rsid w:val="000E2702"/>
    <w:rsid w:val="000E7573"/>
    <w:rsid w:val="000F0F89"/>
    <w:rsid w:val="000F24C6"/>
    <w:rsid w:val="000F46E5"/>
    <w:rsid w:val="00100B5E"/>
    <w:rsid w:val="00106845"/>
    <w:rsid w:val="00111ADB"/>
    <w:rsid w:val="00111FEB"/>
    <w:rsid w:val="00112F4F"/>
    <w:rsid w:val="00117176"/>
    <w:rsid w:val="001175C1"/>
    <w:rsid w:val="001214AF"/>
    <w:rsid w:val="00127080"/>
    <w:rsid w:val="001277B0"/>
    <w:rsid w:val="00131A64"/>
    <w:rsid w:val="00132D4A"/>
    <w:rsid w:val="00140DBA"/>
    <w:rsid w:val="00142596"/>
    <w:rsid w:val="00143CE8"/>
    <w:rsid w:val="001440B2"/>
    <w:rsid w:val="00145BF2"/>
    <w:rsid w:val="001460CE"/>
    <w:rsid w:val="0014628B"/>
    <w:rsid w:val="00147E4B"/>
    <w:rsid w:val="00150446"/>
    <w:rsid w:val="001522F6"/>
    <w:rsid w:val="00152492"/>
    <w:rsid w:val="0015259F"/>
    <w:rsid w:val="001547DC"/>
    <w:rsid w:val="00160866"/>
    <w:rsid w:val="00160DF6"/>
    <w:rsid w:val="0016394D"/>
    <w:rsid w:val="001677F2"/>
    <w:rsid w:val="001679C9"/>
    <w:rsid w:val="00175E81"/>
    <w:rsid w:val="00177522"/>
    <w:rsid w:val="00184171"/>
    <w:rsid w:val="00186E7D"/>
    <w:rsid w:val="001935F6"/>
    <w:rsid w:val="001A02CF"/>
    <w:rsid w:val="001A08F5"/>
    <w:rsid w:val="001A3154"/>
    <w:rsid w:val="001A3EEE"/>
    <w:rsid w:val="001A4143"/>
    <w:rsid w:val="001B0D40"/>
    <w:rsid w:val="001B13DF"/>
    <w:rsid w:val="001B3EC1"/>
    <w:rsid w:val="001B649B"/>
    <w:rsid w:val="001C0706"/>
    <w:rsid w:val="001C2DA3"/>
    <w:rsid w:val="001C79D8"/>
    <w:rsid w:val="001D019E"/>
    <w:rsid w:val="001D0737"/>
    <w:rsid w:val="001D46F8"/>
    <w:rsid w:val="001D65E8"/>
    <w:rsid w:val="001E2A56"/>
    <w:rsid w:val="001F1E4F"/>
    <w:rsid w:val="001F1E87"/>
    <w:rsid w:val="001F2B70"/>
    <w:rsid w:val="001F4CEE"/>
    <w:rsid w:val="002238F3"/>
    <w:rsid w:val="00232E6C"/>
    <w:rsid w:val="002333C5"/>
    <w:rsid w:val="00243873"/>
    <w:rsid w:val="00246EA6"/>
    <w:rsid w:val="00250C52"/>
    <w:rsid w:val="00252B11"/>
    <w:rsid w:val="00257A71"/>
    <w:rsid w:val="00261D51"/>
    <w:rsid w:val="00267C9A"/>
    <w:rsid w:val="00273A4A"/>
    <w:rsid w:val="0027566C"/>
    <w:rsid w:val="00277F9A"/>
    <w:rsid w:val="002801D9"/>
    <w:rsid w:val="0028266B"/>
    <w:rsid w:val="00285D88"/>
    <w:rsid w:val="002917A6"/>
    <w:rsid w:val="002A26FE"/>
    <w:rsid w:val="002A562E"/>
    <w:rsid w:val="002B4287"/>
    <w:rsid w:val="002B48C4"/>
    <w:rsid w:val="002B4D10"/>
    <w:rsid w:val="002B6853"/>
    <w:rsid w:val="002C36AD"/>
    <w:rsid w:val="002D0B4A"/>
    <w:rsid w:val="002D4AB4"/>
    <w:rsid w:val="002E3373"/>
    <w:rsid w:val="002E5993"/>
    <w:rsid w:val="00300481"/>
    <w:rsid w:val="003159EC"/>
    <w:rsid w:val="00320254"/>
    <w:rsid w:val="0033508C"/>
    <w:rsid w:val="0033708C"/>
    <w:rsid w:val="0033728F"/>
    <w:rsid w:val="003375C2"/>
    <w:rsid w:val="00340907"/>
    <w:rsid w:val="0034419B"/>
    <w:rsid w:val="00355328"/>
    <w:rsid w:val="00355806"/>
    <w:rsid w:val="00356D6B"/>
    <w:rsid w:val="0036263F"/>
    <w:rsid w:val="00362F85"/>
    <w:rsid w:val="00365C2B"/>
    <w:rsid w:val="00374EE2"/>
    <w:rsid w:val="00380624"/>
    <w:rsid w:val="003808F5"/>
    <w:rsid w:val="003A1E12"/>
    <w:rsid w:val="003A42CB"/>
    <w:rsid w:val="003A7FD3"/>
    <w:rsid w:val="003B09BB"/>
    <w:rsid w:val="003B2696"/>
    <w:rsid w:val="003B488B"/>
    <w:rsid w:val="003B78DB"/>
    <w:rsid w:val="003C1856"/>
    <w:rsid w:val="003C271F"/>
    <w:rsid w:val="003D08C6"/>
    <w:rsid w:val="003D1322"/>
    <w:rsid w:val="003D61AE"/>
    <w:rsid w:val="003D658B"/>
    <w:rsid w:val="003E07DA"/>
    <w:rsid w:val="003F1FEE"/>
    <w:rsid w:val="003F3EA2"/>
    <w:rsid w:val="003F4EBF"/>
    <w:rsid w:val="00402EE7"/>
    <w:rsid w:val="00406AB1"/>
    <w:rsid w:val="00406BAD"/>
    <w:rsid w:val="00417F4B"/>
    <w:rsid w:val="00422FA2"/>
    <w:rsid w:val="004248E3"/>
    <w:rsid w:val="00425A04"/>
    <w:rsid w:val="00425B7D"/>
    <w:rsid w:val="0042742A"/>
    <w:rsid w:val="004375E2"/>
    <w:rsid w:val="00442414"/>
    <w:rsid w:val="00443CF9"/>
    <w:rsid w:val="00446BB1"/>
    <w:rsid w:val="004476F9"/>
    <w:rsid w:val="0044796A"/>
    <w:rsid w:val="00447AEC"/>
    <w:rsid w:val="0045166F"/>
    <w:rsid w:val="00457192"/>
    <w:rsid w:val="00460D40"/>
    <w:rsid w:val="00462086"/>
    <w:rsid w:val="00464540"/>
    <w:rsid w:val="00470B98"/>
    <w:rsid w:val="004812CB"/>
    <w:rsid w:val="00481755"/>
    <w:rsid w:val="004828DC"/>
    <w:rsid w:val="004855CD"/>
    <w:rsid w:val="004858B6"/>
    <w:rsid w:val="00486766"/>
    <w:rsid w:val="00487071"/>
    <w:rsid w:val="004878A1"/>
    <w:rsid w:val="00490453"/>
    <w:rsid w:val="004923A1"/>
    <w:rsid w:val="00493680"/>
    <w:rsid w:val="004943AB"/>
    <w:rsid w:val="004A06F0"/>
    <w:rsid w:val="004A2FD4"/>
    <w:rsid w:val="004B186C"/>
    <w:rsid w:val="004C141E"/>
    <w:rsid w:val="004C236E"/>
    <w:rsid w:val="004C5155"/>
    <w:rsid w:val="004C5622"/>
    <w:rsid w:val="004C6E23"/>
    <w:rsid w:val="004D289C"/>
    <w:rsid w:val="004D421F"/>
    <w:rsid w:val="004D737F"/>
    <w:rsid w:val="004E216E"/>
    <w:rsid w:val="004E22E3"/>
    <w:rsid w:val="004E301F"/>
    <w:rsid w:val="004E60FD"/>
    <w:rsid w:val="004E64AB"/>
    <w:rsid w:val="004F5DA0"/>
    <w:rsid w:val="004F7E5A"/>
    <w:rsid w:val="005049E5"/>
    <w:rsid w:val="0051117C"/>
    <w:rsid w:val="005127FE"/>
    <w:rsid w:val="00515CC5"/>
    <w:rsid w:val="005176E7"/>
    <w:rsid w:val="00520610"/>
    <w:rsid w:val="00523794"/>
    <w:rsid w:val="00524E00"/>
    <w:rsid w:val="00540EAE"/>
    <w:rsid w:val="00541CE1"/>
    <w:rsid w:val="005428FA"/>
    <w:rsid w:val="00542ACB"/>
    <w:rsid w:val="0056071B"/>
    <w:rsid w:val="00562770"/>
    <w:rsid w:val="00565218"/>
    <w:rsid w:val="005655C4"/>
    <w:rsid w:val="0056575C"/>
    <w:rsid w:val="0056712E"/>
    <w:rsid w:val="00570801"/>
    <w:rsid w:val="0057130F"/>
    <w:rsid w:val="00576876"/>
    <w:rsid w:val="00576BA8"/>
    <w:rsid w:val="00580515"/>
    <w:rsid w:val="00581739"/>
    <w:rsid w:val="0058179B"/>
    <w:rsid w:val="00590974"/>
    <w:rsid w:val="0059180D"/>
    <w:rsid w:val="00591EFC"/>
    <w:rsid w:val="005955B1"/>
    <w:rsid w:val="0059768B"/>
    <w:rsid w:val="005A0062"/>
    <w:rsid w:val="005A0B0C"/>
    <w:rsid w:val="005A0D75"/>
    <w:rsid w:val="005B3011"/>
    <w:rsid w:val="005B388E"/>
    <w:rsid w:val="005B4E92"/>
    <w:rsid w:val="005B68EF"/>
    <w:rsid w:val="005C4A9F"/>
    <w:rsid w:val="005C545A"/>
    <w:rsid w:val="005D0422"/>
    <w:rsid w:val="005D47E2"/>
    <w:rsid w:val="005D4BDB"/>
    <w:rsid w:val="005D686E"/>
    <w:rsid w:val="005E274E"/>
    <w:rsid w:val="005E684E"/>
    <w:rsid w:val="00600F55"/>
    <w:rsid w:val="00601446"/>
    <w:rsid w:val="006039B0"/>
    <w:rsid w:val="00603F9C"/>
    <w:rsid w:val="00604F10"/>
    <w:rsid w:val="00605D3A"/>
    <w:rsid w:val="00610F35"/>
    <w:rsid w:val="006142BE"/>
    <w:rsid w:val="00615E43"/>
    <w:rsid w:val="00622C25"/>
    <w:rsid w:val="00622F7B"/>
    <w:rsid w:val="0063059D"/>
    <w:rsid w:val="00636617"/>
    <w:rsid w:val="00636C9E"/>
    <w:rsid w:val="00644E6F"/>
    <w:rsid w:val="006509A6"/>
    <w:rsid w:val="00650A9B"/>
    <w:rsid w:val="00650CFD"/>
    <w:rsid w:val="0065198C"/>
    <w:rsid w:val="006524B1"/>
    <w:rsid w:val="00652F91"/>
    <w:rsid w:val="006539BC"/>
    <w:rsid w:val="00654059"/>
    <w:rsid w:val="0065562C"/>
    <w:rsid w:val="00657AF3"/>
    <w:rsid w:val="0066102F"/>
    <w:rsid w:val="00661A8C"/>
    <w:rsid w:val="00665FE3"/>
    <w:rsid w:val="006818CD"/>
    <w:rsid w:val="006840C8"/>
    <w:rsid w:val="0069142D"/>
    <w:rsid w:val="00694AE7"/>
    <w:rsid w:val="0069545F"/>
    <w:rsid w:val="006958E5"/>
    <w:rsid w:val="006A10BA"/>
    <w:rsid w:val="006A55F4"/>
    <w:rsid w:val="006A6B48"/>
    <w:rsid w:val="006B02DE"/>
    <w:rsid w:val="006B031B"/>
    <w:rsid w:val="006B71FE"/>
    <w:rsid w:val="006C2DDD"/>
    <w:rsid w:val="006C5326"/>
    <w:rsid w:val="006C5F24"/>
    <w:rsid w:val="006C74C9"/>
    <w:rsid w:val="006D07D9"/>
    <w:rsid w:val="006D1C3A"/>
    <w:rsid w:val="006D4AE1"/>
    <w:rsid w:val="006D696D"/>
    <w:rsid w:val="006D7973"/>
    <w:rsid w:val="006E2ED8"/>
    <w:rsid w:val="006E551F"/>
    <w:rsid w:val="006E6204"/>
    <w:rsid w:val="006F2FAF"/>
    <w:rsid w:val="006F5D66"/>
    <w:rsid w:val="0070583A"/>
    <w:rsid w:val="00707375"/>
    <w:rsid w:val="007103BF"/>
    <w:rsid w:val="00713769"/>
    <w:rsid w:val="00715B2A"/>
    <w:rsid w:val="007224DD"/>
    <w:rsid w:val="00722D78"/>
    <w:rsid w:val="00727DB1"/>
    <w:rsid w:val="007327A2"/>
    <w:rsid w:val="00736ABC"/>
    <w:rsid w:val="007412DE"/>
    <w:rsid w:val="00746E22"/>
    <w:rsid w:val="00747C31"/>
    <w:rsid w:val="007508F5"/>
    <w:rsid w:val="00751803"/>
    <w:rsid w:val="00754861"/>
    <w:rsid w:val="00756A81"/>
    <w:rsid w:val="00756F75"/>
    <w:rsid w:val="00761C4A"/>
    <w:rsid w:val="00765B55"/>
    <w:rsid w:val="00766E12"/>
    <w:rsid w:val="00770FA1"/>
    <w:rsid w:val="00771895"/>
    <w:rsid w:val="007727A8"/>
    <w:rsid w:val="00775A89"/>
    <w:rsid w:val="00776721"/>
    <w:rsid w:val="0078039D"/>
    <w:rsid w:val="007811FD"/>
    <w:rsid w:val="00781218"/>
    <w:rsid w:val="007832E2"/>
    <w:rsid w:val="00791389"/>
    <w:rsid w:val="0079499A"/>
    <w:rsid w:val="00795092"/>
    <w:rsid w:val="00795FC7"/>
    <w:rsid w:val="00797E0A"/>
    <w:rsid w:val="00797EFC"/>
    <w:rsid w:val="007A3070"/>
    <w:rsid w:val="007A6B36"/>
    <w:rsid w:val="007A781B"/>
    <w:rsid w:val="007A7A4C"/>
    <w:rsid w:val="007B10DF"/>
    <w:rsid w:val="007B1482"/>
    <w:rsid w:val="007B2D9B"/>
    <w:rsid w:val="007B5341"/>
    <w:rsid w:val="007B7555"/>
    <w:rsid w:val="007C5927"/>
    <w:rsid w:val="007C7B44"/>
    <w:rsid w:val="007D0CB3"/>
    <w:rsid w:val="007E1340"/>
    <w:rsid w:val="007E7AF4"/>
    <w:rsid w:val="007F30B4"/>
    <w:rsid w:val="007F61A1"/>
    <w:rsid w:val="007F71FD"/>
    <w:rsid w:val="0080177A"/>
    <w:rsid w:val="008060A3"/>
    <w:rsid w:val="008065ED"/>
    <w:rsid w:val="008112A0"/>
    <w:rsid w:val="008135BC"/>
    <w:rsid w:val="0081683D"/>
    <w:rsid w:val="00817F5A"/>
    <w:rsid w:val="00820D2F"/>
    <w:rsid w:val="00823512"/>
    <w:rsid w:val="00823D6A"/>
    <w:rsid w:val="008258BF"/>
    <w:rsid w:val="00826816"/>
    <w:rsid w:val="00832270"/>
    <w:rsid w:val="00834354"/>
    <w:rsid w:val="0083435B"/>
    <w:rsid w:val="0084186C"/>
    <w:rsid w:val="0085188C"/>
    <w:rsid w:val="00857EF4"/>
    <w:rsid w:val="00860EDC"/>
    <w:rsid w:val="00864A10"/>
    <w:rsid w:val="008673B5"/>
    <w:rsid w:val="0087242D"/>
    <w:rsid w:val="00874A8C"/>
    <w:rsid w:val="00880047"/>
    <w:rsid w:val="00880816"/>
    <w:rsid w:val="008851C5"/>
    <w:rsid w:val="00886812"/>
    <w:rsid w:val="0089180E"/>
    <w:rsid w:val="00893EF3"/>
    <w:rsid w:val="0089482C"/>
    <w:rsid w:val="00894E44"/>
    <w:rsid w:val="008A2562"/>
    <w:rsid w:val="008A60E9"/>
    <w:rsid w:val="008A732B"/>
    <w:rsid w:val="008C1067"/>
    <w:rsid w:val="008C1D0C"/>
    <w:rsid w:val="008C298E"/>
    <w:rsid w:val="008C2CFD"/>
    <w:rsid w:val="008C30EB"/>
    <w:rsid w:val="008C37C3"/>
    <w:rsid w:val="008D7DA1"/>
    <w:rsid w:val="008E060A"/>
    <w:rsid w:val="008E0BE6"/>
    <w:rsid w:val="008E28C1"/>
    <w:rsid w:val="008E675E"/>
    <w:rsid w:val="008E73D1"/>
    <w:rsid w:val="008F0CE1"/>
    <w:rsid w:val="008F0D1A"/>
    <w:rsid w:val="008F24AF"/>
    <w:rsid w:val="008F7306"/>
    <w:rsid w:val="00903480"/>
    <w:rsid w:val="009077B5"/>
    <w:rsid w:val="00910F4E"/>
    <w:rsid w:val="00916C71"/>
    <w:rsid w:val="00917820"/>
    <w:rsid w:val="009214C7"/>
    <w:rsid w:val="0093016D"/>
    <w:rsid w:val="009310D7"/>
    <w:rsid w:val="00933E04"/>
    <w:rsid w:val="0093545C"/>
    <w:rsid w:val="009451CF"/>
    <w:rsid w:val="009462CB"/>
    <w:rsid w:val="0095079A"/>
    <w:rsid w:val="00951248"/>
    <w:rsid w:val="00954C91"/>
    <w:rsid w:val="00954E71"/>
    <w:rsid w:val="00955030"/>
    <w:rsid w:val="00955980"/>
    <w:rsid w:val="00960734"/>
    <w:rsid w:val="00964068"/>
    <w:rsid w:val="00964347"/>
    <w:rsid w:val="00972436"/>
    <w:rsid w:val="00972C42"/>
    <w:rsid w:val="00972EC6"/>
    <w:rsid w:val="0097321D"/>
    <w:rsid w:val="009758B9"/>
    <w:rsid w:val="00982C17"/>
    <w:rsid w:val="009875BF"/>
    <w:rsid w:val="00987B77"/>
    <w:rsid w:val="00995903"/>
    <w:rsid w:val="009A5F77"/>
    <w:rsid w:val="009C04CE"/>
    <w:rsid w:val="009C0F24"/>
    <w:rsid w:val="009C177D"/>
    <w:rsid w:val="009C1D40"/>
    <w:rsid w:val="009C35B2"/>
    <w:rsid w:val="009C5940"/>
    <w:rsid w:val="009D02DB"/>
    <w:rsid w:val="009E0500"/>
    <w:rsid w:val="009E3099"/>
    <w:rsid w:val="009E748A"/>
    <w:rsid w:val="009F0039"/>
    <w:rsid w:val="009F35E0"/>
    <w:rsid w:val="00A013E0"/>
    <w:rsid w:val="00A04418"/>
    <w:rsid w:val="00A1333A"/>
    <w:rsid w:val="00A17E44"/>
    <w:rsid w:val="00A25265"/>
    <w:rsid w:val="00A259F7"/>
    <w:rsid w:val="00A335CF"/>
    <w:rsid w:val="00A33894"/>
    <w:rsid w:val="00A363BD"/>
    <w:rsid w:val="00A42387"/>
    <w:rsid w:val="00A44237"/>
    <w:rsid w:val="00A46D74"/>
    <w:rsid w:val="00A4765E"/>
    <w:rsid w:val="00A478E2"/>
    <w:rsid w:val="00A50024"/>
    <w:rsid w:val="00A5023B"/>
    <w:rsid w:val="00A51441"/>
    <w:rsid w:val="00A51C9C"/>
    <w:rsid w:val="00A5473D"/>
    <w:rsid w:val="00A62338"/>
    <w:rsid w:val="00A62C5C"/>
    <w:rsid w:val="00A665EC"/>
    <w:rsid w:val="00A706DA"/>
    <w:rsid w:val="00A73AE7"/>
    <w:rsid w:val="00A77C0E"/>
    <w:rsid w:val="00A80B57"/>
    <w:rsid w:val="00A80EB6"/>
    <w:rsid w:val="00A842CB"/>
    <w:rsid w:val="00A85EAE"/>
    <w:rsid w:val="00A87C4D"/>
    <w:rsid w:val="00A917B7"/>
    <w:rsid w:val="00A91EF2"/>
    <w:rsid w:val="00A9322B"/>
    <w:rsid w:val="00A95B69"/>
    <w:rsid w:val="00AA018E"/>
    <w:rsid w:val="00AA2C5B"/>
    <w:rsid w:val="00AA3EE9"/>
    <w:rsid w:val="00AA64E6"/>
    <w:rsid w:val="00AA792A"/>
    <w:rsid w:val="00AB4D59"/>
    <w:rsid w:val="00AC0B81"/>
    <w:rsid w:val="00AC19FC"/>
    <w:rsid w:val="00AC1BDF"/>
    <w:rsid w:val="00AC3F2F"/>
    <w:rsid w:val="00AC51E8"/>
    <w:rsid w:val="00AC70CF"/>
    <w:rsid w:val="00AD1366"/>
    <w:rsid w:val="00AD1770"/>
    <w:rsid w:val="00AD4D69"/>
    <w:rsid w:val="00AD6987"/>
    <w:rsid w:val="00AE2608"/>
    <w:rsid w:val="00AE2E6F"/>
    <w:rsid w:val="00AE5587"/>
    <w:rsid w:val="00AE7F04"/>
    <w:rsid w:val="00AF055B"/>
    <w:rsid w:val="00AF1C6B"/>
    <w:rsid w:val="00AF3D72"/>
    <w:rsid w:val="00AF570B"/>
    <w:rsid w:val="00AF6B6F"/>
    <w:rsid w:val="00B07714"/>
    <w:rsid w:val="00B16ECC"/>
    <w:rsid w:val="00B17FFC"/>
    <w:rsid w:val="00B24083"/>
    <w:rsid w:val="00B24542"/>
    <w:rsid w:val="00B368CD"/>
    <w:rsid w:val="00B371CA"/>
    <w:rsid w:val="00B404AC"/>
    <w:rsid w:val="00B416A1"/>
    <w:rsid w:val="00B43AE4"/>
    <w:rsid w:val="00B46AF4"/>
    <w:rsid w:val="00B46B4B"/>
    <w:rsid w:val="00B50A43"/>
    <w:rsid w:val="00B52211"/>
    <w:rsid w:val="00B55B6F"/>
    <w:rsid w:val="00B56AAD"/>
    <w:rsid w:val="00B5787E"/>
    <w:rsid w:val="00B71864"/>
    <w:rsid w:val="00B86D7D"/>
    <w:rsid w:val="00B87CCA"/>
    <w:rsid w:val="00B90E49"/>
    <w:rsid w:val="00B94882"/>
    <w:rsid w:val="00B948D6"/>
    <w:rsid w:val="00BA0DC9"/>
    <w:rsid w:val="00BA3AAB"/>
    <w:rsid w:val="00BA53F2"/>
    <w:rsid w:val="00BA6F28"/>
    <w:rsid w:val="00BB04C1"/>
    <w:rsid w:val="00BB720D"/>
    <w:rsid w:val="00BC4A83"/>
    <w:rsid w:val="00BC6E45"/>
    <w:rsid w:val="00BC7306"/>
    <w:rsid w:val="00BC75E1"/>
    <w:rsid w:val="00BC7D9D"/>
    <w:rsid w:val="00BC7ED9"/>
    <w:rsid w:val="00BD5AD6"/>
    <w:rsid w:val="00BD5E37"/>
    <w:rsid w:val="00BE1036"/>
    <w:rsid w:val="00BE4EE0"/>
    <w:rsid w:val="00BE5FC5"/>
    <w:rsid w:val="00BF1ACB"/>
    <w:rsid w:val="00BF782B"/>
    <w:rsid w:val="00C0427B"/>
    <w:rsid w:val="00C042CF"/>
    <w:rsid w:val="00C11D1D"/>
    <w:rsid w:val="00C13A78"/>
    <w:rsid w:val="00C14579"/>
    <w:rsid w:val="00C15877"/>
    <w:rsid w:val="00C263DB"/>
    <w:rsid w:val="00C316D8"/>
    <w:rsid w:val="00C31C0C"/>
    <w:rsid w:val="00C330CA"/>
    <w:rsid w:val="00C37F8F"/>
    <w:rsid w:val="00C43C8B"/>
    <w:rsid w:val="00C529BB"/>
    <w:rsid w:val="00C622B4"/>
    <w:rsid w:val="00C7225B"/>
    <w:rsid w:val="00C72286"/>
    <w:rsid w:val="00C75B07"/>
    <w:rsid w:val="00C96CDB"/>
    <w:rsid w:val="00CA14C8"/>
    <w:rsid w:val="00CB05DE"/>
    <w:rsid w:val="00CB0AE0"/>
    <w:rsid w:val="00CC67E9"/>
    <w:rsid w:val="00CD14B9"/>
    <w:rsid w:val="00CD2CC6"/>
    <w:rsid w:val="00CD776C"/>
    <w:rsid w:val="00CE289A"/>
    <w:rsid w:val="00CE2CEF"/>
    <w:rsid w:val="00CE3812"/>
    <w:rsid w:val="00CE3ABA"/>
    <w:rsid w:val="00CE4D92"/>
    <w:rsid w:val="00CF0FB3"/>
    <w:rsid w:val="00CF33F9"/>
    <w:rsid w:val="00CF380C"/>
    <w:rsid w:val="00CF3AD9"/>
    <w:rsid w:val="00CF3D31"/>
    <w:rsid w:val="00CF4447"/>
    <w:rsid w:val="00CF57C2"/>
    <w:rsid w:val="00D0128C"/>
    <w:rsid w:val="00D05471"/>
    <w:rsid w:val="00D12C4F"/>
    <w:rsid w:val="00D12C80"/>
    <w:rsid w:val="00D1436F"/>
    <w:rsid w:val="00D22823"/>
    <w:rsid w:val="00D26C29"/>
    <w:rsid w:val="00D27AF9"/>
    <w:rsid w:val="00D3396A"/>
    <w:rsid w:val="00D34A3D"/>
    <w:rsid w:val="00D37276"/>
    <w:rsid w:val="00D4212D"/>
    <w:rsid w:val="00D454C6"/>
    <w:rsid w:val="00D50573"/>
    <w:rsid w:val="00D54C31"/>
    <w:rsid w:val="00D55014"/>
    <w:rsid w:val="00D553DC"/>
    <w:rsid w:val="00D55D44"/>
    <w:rsid w:val="00D55FBA"/>
    <w:rsid w:val="00D56A58"/>
    <w:rsid w:val="00D63FAF"/>
    <w:rsid w:val="00D67D9F"/>
    <w:rsid w:val="00D7080A"/>
    <w:rsid w:val="00D8230C"/>
    <w:rsid w:val="00D84C68"/>
    <w:rsid w:val="00D87E42"/>
    <w:rsid w:val="00D94308"/>
    <w:rsid w:val="00DA137E"/>
    <w:rsid w:val="00DA2DC0"/>
    <w:rsid w:val="00DA33ED"/>
    <w:rsid w:val="00DA5238"/>
    <w:rsid w:val="00DB205E"/>
    <w:rsid w:val="00DB406A"/>
    <w:rsid w:val="00DB569A"/>
    <w:rsid w:val="00DB5F02"/>
    <w:rsid w:val="00DC0F56"/>
    <w:rsid w:val="00DC197B"/>
    <w:rsid w:val="00DC3C09"/>
    <w:rsid w:val="00DC5E2D"/>
    <w:rsid w:val="00DD31D4"/>
    <w:rsid w:val="00DD4223"/>
    <w:rsid w:val="00DE0F61"/>
    <w:rsid w:val="00DE29B9"/>
    <w:rsid w:val="00DE351C"/>
    <w:rsid w:val="00DE57E4"/>
    <w:rsid w:val="00DF13B2"/>
    <w:rsid w:val="00DF1475"/>
    <w:rsid w:val="00DF75F0"/>
    <w:rsid w:val="00DF7DAA"/>
    <w:rsid w:val="00E072D9"/>
    <w:rsid w:val="00E074E9"/>
    <w:rsid w:val="00E10730"/>
    <w:rsid w:val="00E10E45"/>
    <w:rsid w:val="00E137C2"/>
    <w:rsid w:val="00E14617"/>
    <w:rsid w:val="00E2204D"/>
    <w:rsid w:val="00E2213B"/>
    <w:rsid w:val="00E309A7"/>
    <w:rsid w:val="00E36913"/>
    <w:rsid w:val="00E404D9"/>
    <w:rsid w:val="00E42015"/>
    <w:rsid w:val="00E43BDB"/>
    <w:rsid w:val="00E45CF1"/>
    <w:rsid w:val="00E51FCB"/>
    <w:rsid w:val="00E520C5"/>
    <w:rsid w:val="00E56537"/>
    <w:rsid w:val="00E57E5D"/>
    <w:rsid w:val="00E67991"/>
    <w:rsid w:val="00E70136"/>
    <w:rsid w:val="00E730EB"/>
    <w:rsid w:val="00E758F4"/>
    <w:rsid w:val="00E8182A"/>
    <w:rsid w:val="00E848BD"/>
    <w:rsid w:val="00E91A12"/>
    <w:rsid w:val="00E93C64"/>
    <w:rsid w:val="00E944B5"/>
    <w:rsid w:val="00E95B10"/>
    <w:rsid w:val="00E97E23"/>
    <w:rsid w:val="00EA41F2"/>
    <w:rsid w:val="00EA5EE5"/>
    <w:rsid w:val="00EA715A"/>
    <w:rsid w:val="00EA71CA"/>
    <w:rsid w:val="00EE310C"/>
    <w:rsid w:val="00EE43C2"/>
    <w:rsid w:val="00EE4CE1"/>
    <w:rsid w:val="00EE5E4D"/>
    <w:rsid w:val="00EE66C0"/>
    <w:rsid w:val="00EF164D"/>
    <w:rsid w:val="00EF4EB1"/>
    <w:rsid w:val="00EF5EDB"/>
    <w:rsid w:val="00F01913"/>
    <w:rsid w:val="00F041CF"/>
    <w:rsid w:val="00F05295"/>
    <w:rsid w:val="00F074BF"/>
    <w:rsid w:val="00F07753"/>
    <w:rsid w:val="00F12270"/>
    <w:rsid w:val="00F13772"/>
    <w:rsid w:val="00F15082"/>
    <w:rsid w:val="00F218C2"/>
    <w:rsid w:val="00F21E06"/>
    <w:rsid w:val="00F22089"/>
    <w:rsid w:val="00F23E66"/>
    <w:rsid w:val="00F26212"/>
    <w:rsid w:val="00F34649"/>
    <w:rsid w:val="00F365EB"/>
    <w:rsid w:val="00F40BF1"/>
    <w:rsid w:val="00F4441E"/>
    <w:rsid w:val="00F45E5F"/>
    <w:rsid w:val="00F563A2"/>
    <w:rsid w:val="00F7077B"/>
    <w:rsid w:val="00F80129"/>
    <w:rsid w:val="00F805E8"/>
    <w:rsid w:val="00F823A6"/>
    <w:rsid w:val="00F912D8"/>
    <w:rsid w:val="00F94912"/>
    <w:rsid w:val="00F95150"/>
    <w:rsid w:val="00F95EFD"/>
    <w:rsid w:val="00F966E9"/>
    <w:rsid w:val="00F971FE"/>
    <w:rsid w:val="00FA0BE8"/>
    <w:rsid w:val="00FA35C4"/>
    <w:rsid w:val="00FA3EEC"/>
    <w:rsid w:val="00FB2F29"/>
    <w:rsid w:val="00FC0048"/>
    <w:rsid w:val="00FC14F7"/>
    <w:rsid w:val="00FC3862"/>
    <w:rsid w:val="00FD4CD4"/>
    <w:rsid w:val="00FE0F9E"/>
    <w:rsid w:val="00FE3063"/>
    <w:rsid w:val="00FF1C4E"/>
    <w:rsid w:val="00FF3D18"/>
    <w:rsid w:val="00FF54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0383"/>
  <w15:chartTrackingRefBased/>
  <w15:docId w15:val="{7A529F0D-DCDA-468F-AF06-699D7076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0500"/>
  </w:style>
  <w:style w:type="paragraph" w:styleId="berschrift1">
    <w:name w:val="heading 1"/>
    <w:basedOn w:val="Standard"/>
    <w:next w:val="Standard"/>
    <w:link w:val="berschrift1Zchn"/>
    <w:uiPriority w:val="9"/>
    <w:qFormat/>
    <w:rsid w:val="00653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53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6539B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539B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539B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3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9B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539B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6539B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539B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539B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53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9BC"/>
    <w:rPr>
      <w:rFonts w:eastAsiaTheme="majorEastAsia" w:cstheme="majorBidi"/>
      <w:color w:val="272727" w:themeColor="text1" w:themeTint="D8"/>
    </w:rPr>
  </w:style>
  <w:style w:type="paragraph" w:styleId="Titel">
    <w:name w:val="Title"/>
    <w:basedOn w:val="Standard"/>
    <w:next w:val="Standard"/>
    <w:link w:val="TitelZchn"/>
    <w:uiPriority w:val="10"/>
    <w:qFormat/>
    <w:rsid w:val="0065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9BC"/>
    <w:rPr>
      <w:i/>
      <w:iCs/>
      <w:color w:val="404040" w:themeColor="text1" w:themeTint="BF"/>
    </w:rPr>
  </w:style>
  <w:style w:type="paragraph" w:styleId="Listenabsatz">
    <w:name w:val="List Paragraph"/>
    <w:basedOn w:val="Standard"/>
    <w:uiPriority w:val="1"/>
    <w:qFormat/>
    <w:rsid w:val="006539BC"/>
    <w:pPr>
      <w:ind w:left="720"/>
      <w:contextualSpacing/>
    </w:pPr>
  </w:style>
  <w:style w:type="character" w:styleId="IntensiveHervorhebung">
    <w:name w:val="Intense Emphasis"/>
    <w:basedOn w:val="Absatz-Standardschriftart"/>
    <w:uiPriority w:val="21"/>
    <w:qFormat/>
    <w:rsid w:val="006539BC"/>
    <w:rPr>
      <w:i/>
      <w:iCs/>
      <w:color w:val="2F5496" w:themeColor="accent1" w:themeShade="BF"/>
    </w:rPr>
  </w:style>
  <w:style w:type="paragraph" w:styleId="IntensivesZitat">
    <w:name w:val="Intense Quote"/>
    <w:basedOn w:val="Standard"/>
    <w:next w:val="Standard"/>
    <w:link w:val="IntensivesZitatZchn"/>
    <w:uiPriority w:val="30"/>
    <w:qFormat/>
    <w:rsid w:val="00653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539BC"/>
    <w:rPr>
      <w:i/>
      <w:iCs/>
      <w:color w:val="2F5496" w:themeColor="accent1" w:themeShade="BF"/>
    </w:rPr>
  </w:style>
  <w:style w:type="character" w:styleId="IntensiverVerweis">
    <w:name w:val="Intense Reference"/>
    <w:basedOn w:val="Absatz-Standardschriftart"/>
    <w:uiPriority w:val="32"/>
    <w:qFormat/>
    <w:rsid w:val="006539BC"/>
    <w:rPr>
      <w:b/>
      <w:bCs/>
      <w:smallCaps/>
      <w:color w:val="2F5496" w:themeColor="accent1" w:themeShade="BF"/>
      <w:spacing w:val="5"/>
    </w:rPr>
  </w:style>
  <w:style w:type="character" w:styleId="Hyperlink">
    <w:name w:val="Hyperlink"/>
    <w:basedOn w:val="Absatz-Standardschriftart"/>
    <w:uiPriority w:val="99"/>
    <w:unhideWhenUsed/>
    <w:rsid w:val="007B7555"/>
    <w:rPr>
      <w:color w:val="0563C1" w:themeColor="hyperlink"/>
      <w:u w:val="single"/>
    </w:rPr>
  </w:style>
  <w:style w:type="character" w:styleId="NichtaufgelsteErwhnung">
    <w:name w:val="Unresolved Mention"/>
    <w:basedOn w:val="Absatz-Standardschriftart"/>
    <w:uiPriority w:val="99"/>
    <w:semiHidden/>
    <w:unhideWhenUsed/>
    <w:rsid w:val="007B7555"/>
    <w:rPr>
      <w:color w:val="605E5C"/>
      <w:shd w:val="clear" w:color="auto" w:fill="E1DFDD"/>
    </w:rPr>
  </w:style>
  <w:style w:type="table" w:styleId="Tabellenraster">
    <w:name w:val="Table Grid"/>
    <w:basedOn w:val="NormaleTabelle"/>
    <w:uiPriority w:val="39"/>
    <w:rsid w:val="00BD5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80177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177A"/>
    <w:rPr>
      <w:sz w:val="20"/>
      <w:szCs w:val="20"/>
    </w:rPr>
  </w:style>
  <w:style w:type="character" w:styleId="Funotenzeichen">
    <w:name w:val="footnote reference"/>
    <w:basedOn w:val="Absatz-Standardschriftart"/>
    <w:uiPriority w:val="99"/>
    <w:unhideWhenUsed/>
    <w:rsid w:val="0080177A"/>
    <w:rPr>
      <w:vertAlign w:val="superscript"/>
    </w:rPr>
  </w:style>
  <w:style w:type="paragraph" w:customStyle="1" w:styleId="TableContents">
    <w:name w:val="Table Contents"/>
    <w:basedOn w:val="Standard"/>
    <w:rsid w:val="009F35E0"/>
    <w:pPr>
      <w:widowControl w:val="0"/>
      <w:suppressLineNumbers/>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styleId="Kopfzeile">
    <w:name w:val="header"/>
    <w:basedOn w:val="Standard"/>
    <w:link w:val="KopfzeileZchn"/>
    <w:uiPriority w:val="99"/>
    <w:unhideWhenUsed/>
    <w:rsid w:val="0056277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2770"/>
  </w:style>
  <w:style w:type="paragraph" w:styleId="Fuzeile">
    <w:name w:val="footer"/>
    <w:basedOn w:val="Standard"/>
    <w:link w:val="FuzeileZchn"/>
    <w:uiPriority w:val="99"/>
    <w:unhideWhenUsed/>
    <w:rsid w:val="0056277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62770"/>
  </w:style>
  <w:style w:type="paragraph" w:styleId="Inhaltsverzeichnisberschrift">
    <w:name w:val="TOC Heading"/>
    <w:basedOn w:val="berschrift1"/>
    <w:next w:val="Standard"/>
    <w:uiPriority w:val="39"/>
    <w:unhideWhenUsed/>
    <w:qFormat/>
    <w:rsid w:val="001B3EC1"/>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1B3EC1"/>
    <w:pPr>
      <w:spacing w:after="100" w:line="259" w:lineRule="auto"/>
      <w:ind w:left="220"/>
    </w:pPr>
    <w:rPr>
      <w:rFonts w:eastAsiaTheme="minorEastAsia" w:cs="Times New Roman"/>
      <w:kern w:val="0"/>
      <w:sz w:val="22"/>
      <w:szCs w:val="22"/>
      <w:lang w:eastAsia="de-DE"/>
      <w14:ligatures w14:val="none"/>
    </w:rPr>
  </w:style>
  <w:style w:type="paragraph" w:styleId="Verzeichnis1">
    <w:name w:val="toc 1"/>
    <w:basedOn w:val="Standard"/>
    <w:next w:val="Standard"/>
    <w:autoRedefine/>
    <w:uiPriority w:val="39"/>
    <w:unhideWhenUsed/>
    <w:rsid w:val="001B3EC1"/>
    <w:pPr>
      <w:spacing w:after="100" w:line="259" w:lineRule="auto"/>
    </w:pPr>
    <w:rPr>
      <w:rFonts w:eastAsiaTheme="minorEastAsia" w:cs="Times New Roman"/>
      <w:kern w:val="0"/>
      <w:sz w:val="22"/>
      <w:szCs w:val="22"/>
      <w:lang w:eastAsia="de-DE"/>
      <w14:ligatures w14:val="none"/>
    </w:rPr>
  </w:style>
  <w:style w:type="paragraph" w:styleId="Verzeichnis3">
    <w:name w:val="toc 3"/>
    <w:basedOn w:val="Standard"/>
    <w:next w:val="Standard"/>
    <w:autoRedefine/>
    <w:uiPriority w:val="39"/>
    <w:unhideWhenUsed/>
    <w:rsid w:val="001B3EC1"/>
    <w:pPr>
      <w:spacing w:after="100" w:line="259" w:lineRule="auto"/>
      <w:ind w:left="440"/>
    </w:pPr>
    <w:rPr>
      <w:rFonts w:eastAsiaTheme="minorEastAsia" w:cs="Times New Roman"/>
      <w:kern w:val="0"/>
      <w:sz w:val="22"/>
      <w:szCs w:val="22"/>
      <w:lang w:eastAsia="de-DE"/>
      <w14:ligatures w14:val="none"/>
    </w:rPr>
  </w:style>
  <w:style w:type="paragraph" w:customStyle="1" w:styleId="Quellenangabe">
    <w:name w:val="Quellenangabe"/>
    <w:basedOn w:val="Standard"/>
    <w:link w:val="QuellenangabeZchn"/>
    <w:rsid w:val="00864A10"/>
    <w:pPr>
      <w:spacing w:after="120" w:line="240" w:lineRule="auto"/>
      <w:jc w:val="both"/>
    </w:pPr>
    <w:rPr>
      <w:rFonts w:ascii="Arial" w:eastAsia="Times New Roman" w:hAnsi="Arial" w:cs="Times New Roman"/>
      <w:kern w:val="0"/>
      <w:sz w:val="16"/>
      <w:lang w:eastAsia="de-DE"/>
      <w14:ligatures w14:val="none"/>
    </w:rPr>
  </w:style>
  <w:style w:type="character" w:customStyle="1" w:styleId="QuellenangabeZchn">
    <w:name w:val="Quellenangabe Zchn"/>
    <w:link w:val="Quellenangabe"/>
    <w:rsid w:val="00864A10"/>
    <w:rPr>
      <w:rFonts w:ascii="Arial" w:eastAsia="Times New Roman" w:hAnsi="Arial" w:cs="Times New Roman"/>
      <w:kern w:val="0"/>
      <w:sz w:val="16"/>
      <w:lang w:eastAsia="de-DE"/>
      <w14:ligatures w14:val="none"/>
    </w:rPr>
  </w:style>
  <w:style w:type="character" w:styleId="Zeilennummer">
    <w:name w:val="line number"/>
    <w:basedOn w:val="Absatz-Standardschriftart"/>
    <w:uiPriority w:val="99"/>
    <w:semiHidden/>
    <w:unhideWhenUsed/>
    <w:rsid w:val="009E0500"/>
    <w:rPr>
      <w:rFonts w:asciiTheme="minorHAnsi" w:hAnsiTheme="minorHAnsi"/>
      <w:sz w:val="16"/>
    </w:rPr>
  </w:style>
  <w:style w:type="paragraph" w:styleId="StandardWeb">
    <w:name w:val="Normal (Web)"/>
    <w:basedOn w:val="Standard"/>
    <w:uiPriority w:val="99"/>
    <w:semiHidden/>
    <w:unhideWhenUsed/>
    <w:rsid w:val="00860EDC"/>
    <w:rPr>
      <w:rFonts w:ascii="Times New Roman" w:hAnsi="Times New Roman" w:cs="Times New Roman"/>
    </w:rPr>
  </w:style>
  <w:style w:type="character" w:styleId="Fett">
    <w:name w:val="Strong"/>
    <w:basedOn w:val="Absatz-Standardschriftart"/>
    <w:uiPriority w:val="22"/>
    <w:qFormat/>
    <w:rsid w:val="001841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ADED17-C66D-4A27-BC7A-B9E3D30137FD}" type="doc">
      <dgm:prSet loTypeId="urn:microsoft.com/office/officeart/2005/8/layout/radial5" loCatId="cycle" qsTypeId="urn:microsoft.com/office/officeart/2005/8/quickstyle/simple1" qsCatId="simple" csTypeId="urn:microsoft.com/office/officeart/2005/8/colors/accent0_1" csCatId="mainScheme" phldr="1"/>
      <dgm:spPr/>
      <dgm:t>
        <a:bodyPr/>
        <a:lstStyle/>
        <a:p>
          <a:endParaRPr lang="de-DE"/>
        </a:p>
      </dgm:t>
    </dgm:pt>
    <dgm:pt modelId="{FCAF8CFD-ABE3-40A2-B4B6-75C968CCC862}">
      <dgm:prSet phldrT="[Text]" phldr="0" custT="1"/>
      <dgm:spPr/>
      <dgm:t>
        <a:bodyPr/>
        <a:lstStyle/>
        <a:p>
          <a:r>
            <a:rPr lang="de-DE" sz="3200" b="1" dirty="0"/>
            <a:t>DF</a:t>
          </a:r>
        </a:p>
      </dgm:t>
    </dgm:pt>
    <dgm:pt modelId="{C6BC34A6-A6D6-469C-9F9E-116216D7329F}" type="parTrans" cxnId="{E5757E38-90E5-4994-82C1-4E6833BBBFB6}">
      <dgm:prSet/>
      <dgm:spPr/>
      <dgm:t>
        <a:bodyPr/>
        <a:lstStyle/>
        <a:p>
          <a:endParaRPr lang="de-DE"/>
        </a:p>
      </dgm:t>
    </dgm:pt>
    <dgm:pt modelId="{8B9794AC-C955-4563-B7FA-DCAF4E6EBC09}" type="sibTrans" cxnId="{E5757E38-90E5-4994-82C1-4E6833BBBFB6}">
      <dgm:prSet/>
      <dgm:spPr/>
      <dgm:t>
        <a:bodyPr/>
        <a:lstStyle/>
        <a:p>
          <a:endParaRPr lang="de-DE"/>
        </a:p>
      </dgm:t>
    </dgm:pt>
    <dgm:pt modelId="{6D31B824-53AC-433F-BB8C-057BA87EB945}">
      <dgm:prSet phldrT="[Text]" phldr="0" custT="1"/>
      <dgm:spPr/>
      <dgm:t>
        <a:bodyPr/>
        <a:lstStyle/>
        <a:p>
          <a:r>
            <a:rPr lang="de-DE" sz="3200" b="0" dirty="0"/>
            <a:t>PF</a:t>
          </a:r>
          <a:endParaRPr lang="de-DE" sz="3700" b="0" dirty="0"/>
        </a:p>
      </dgm:t>
    </dgm:pt>
    <dgm:pt modelId="{5FCD2625-8705-496E-81C7-AEF534365D3D}" type="parTrans" cxnId="{02C8094D-3381-4C50-8790-66F730651D84}">
      <dgm:prSet/>
      <dgm:spPr/>
      <dgm:t>
        <a:bodyPr/>
        <a:lstStyle/>
        <a:p>
          <a:endParaRPr lang="de-DE"/>
        </a:p>
      </dgm:t>
    </dgm:pt>
    <dgm:pt modelId="{33F91B4D-15E4-4814-A512-AE6458CF44CD}" type="sibTrans" cxnId="{02C8094D-3381-4C50-8790-66F730651D84}">
      <dgm:prSet/>
      <dgm:spPr/>
      <dgm:t>
        <a:bodyPr/>
        <a:lstStyle/>
        <a:p>
          <a:endParaRPr lang="de-DE"/>
        </a:p>
      </dgm:t>
    </dgm:pt>
    <dgm:pt modelId="{3F2903B8-4D53-4A37-B92A-9B62AEB118BF}">
      <dgm:prSet phldrT="[Text]" phldr="0" custT="1"/>
      <dgm:spPr/>
      <dgm:t>
        <a:bodyPr/>
        <a:lstStyle/>
        <a:p>
          <a:r>
            <a:rPr lang="de-DE" sz="3200" b="0" dirty="0"/>
            <a:t>GF</a:t>
          </a:r>
          <a:endParaRPr lang="de-DE" sz="3700" b="0" dirty="0"/>
        </a:p>
      </dgm:t>
    </dgm:pt>
    <dgm:pt modelId="{6DE5A991-49FB-4BD9-8FF7-BDB7B2704793}" type="parTrans" cxnId="{B06E4397-4D0D-474B-AABF-B0A189200C24}">
      <dgm:prSet/>
      <dgm:spPr/>
      <dgm:t>
        <a:bodyPr/>
        <a:lstStyle/>
        <a:p>
          <a:endParaRPr lang="de-DE"/>
        </a:p>
      </dgm:t>
    </dgm:pt>
    <dgm:pt modelId="{681BAC6A-10D6-4AD4-AA73-E860FF1B6AF6}" type="sibTrans" cxnId="{B06E4397-4D0D-474B-AABF-B0A189200C24}">
      <dgm:prSet/>
      <dgm:spPr/>
      <dgm:t>
        <a:bodyPr/>
        <a:lstStyle/>
        <a:p>
          <a:endParaRPr lang="de-DE"/>
        </a:p>
      </dgm:t>
    </dgm:pt>
    <dgm:pt modelId="{B318273B-99A2-4753-BEBD-E752A54B913D}">
      <dgm:prSet phldrT="[Text]" phldr="0" custT="1"/>
      <dgm:spPr/>
      <dgm:t>
        <a:bodyPr/>
        <a:lstStyle/>
        <a:p>
          <a:r>
            <a:rPr lang="de-DE" sz="3200" b="0" dirty="0"/>
            <a:t>EF</a:t>
          </a:r>
          <a:endParaRPr lang="de-DE" sz="3700" b="0" dirty="0"/>
        </a:p>
      </dgm:t>
    </dgm:pt>
    <dgm:pt modelId="{F2AC4C9B-C84E-4667-A7D2-C7881664F1A3}" type="parTrans" cxnId="{6280C9CB-3123-4719-8E5A-AC33D8770D89}">
      <dgm:prSet/>
      <dgm:spPr/>
      <dgm:t>
        <a:bodyPr/>
        <a:lstStyle/>
        <a:p>
          <a:endParaRPr lang="de-DE"/>
        </a:p>
      </dgm:t>
    </dgm:pt>
    <dgm:pt modelId="{453B3448-C8BE-4361-BC54-D7B615C9CCFB}" type="sibTrans" cxnId="{6280C9CB-3123-4719-8E5A-AC33D8770D89}">
      <dgm:prSet/>
      <dgm:spPr/>
      <dgm:t>
        <a:bodyPr/>
        <a:lstStyle/>
        <a:p>
          <a:endParaRPr lang="de-DE"/>
        </a:p>
      </dgm:t>
    </dgm:pt>
    <dgm:pt modelId="{4D2C20DA-109E-4A58-A30E-D7E252D476EE}" type="pres">
      <dgm:prSet presAssocID="{9BADED17-C66D-4A27-BC7A-B9E3D30137FD}" presName="Name0" presStyleCnt="0">
        <dgm:presLayoutVars>
          <dgm:chMax val="1"/>
          <dgm:dir/>
          <dgm:animLvl val="ctr"/>
          <dgm:resizeHandles val="exact"/>
        </dgm:presLayoutVars>
      </dgm:prSet>
      <dgm:spPr/>
    </dgm:pt>
    <dgm:pt modelId="{7647EC69-607A-4BE8-9B26-49022B4F4E1E}" type="pres">
      <dgm:prSet presAssocID="{FCAF8CFD-ABE3-40A2-B4B6-75C968CCC862}" presName="centerShape" presStyleLbl="node0" presStyleIdx="0" presStyleCnt="1"/>
      <dgm:spPr/>
    </dgm:pt>
    <dgm:pt modelId="{110E1730-DBB8-4A37-A109-825F8A54A60D}" type="pres">
      <dgm:prSet presAssocID="{5FCD2625-8705-496E-81C7-AEF534365D3D}" presName="parTrans" presStyleLbl="sibTrans2D1" presStyleIdx="0" presStyleCnt="3"/>
      <dgm:spPr/>
    </dgm:pt>
    <dgm:pt modelId="{353FF2DE-EDB9-40B2-970B-B854359CB80E}" type="pres">
      <dgm:prSet presAssocID="{5FCD2625-8705-496E-81C7-AEF534365D3D}" presName="connectorText" presStyleLbl="sibTrans2D1" presStyleIdx="0" presStyleCnt="3"/>
      <dgm:spPr/>
    </dgm:pt>
    <dgm:pt modelId="{F5DEE0D0-664E-4922-B63C-E8806C822689}" type="pres">
      <dgm:prSet presAssocID="{6D31B824-53AC-433F-BB8C-057BA87EB945}" presName="node" presStyleLbl="node1" presStyleIdx="0" presStyleCnt="3">
        <dgm:presLayoutVars>
          <dgm:bulletEnabled val="1"/>
        </dgm:presLayoutVars>
      </dgm:prSet>
      <dgm:spPr/>
    </dgm:pt>
    <dgm:pt modelId="{6A1B8186-FE84-4370-BC3D-29E1FD7D34BF}" type="pres">
      <dgm:prSet presAssocID="{6DE5A991-49FB-4BD9-8FF7-BDB7B2704793}" presName="parTrans" presStyleLbl="sibTrans2D1" presStyleIdx="1" presStyleCnt="3"/>
      <dgm:spPr/>
    </dgm:pt>
    <dgm:pt modelId="{F2D2AA6A-30DA-4F02-A7F7-20DE27C34820}" type="pres">
      <dgm:prSet presAssocID="{6DE5A991-49FB-4BD9-8FF7-BDB7B2704793}" presName="connectorText" presStyleLbl="sibTrans2D1" presStyleIdx="1" presStyleCnt="3"/>
      <dgm:spPr/>
    </dgm:pt>
    <dgm:pt modelId="{A981F883-CF9D-44B2-92E8-204245D358C5}" type="pres">
      <dgm:prSet presAssocID="{3F2903B8-4D53-4A37-B92A-9B62AEB118BF}" presName="node" presStyleLbl="node1" presStyleIdx="1" presStyleCnt="3">
        <dgm:presLayoutVars>
          <dgm:bulletEnabled val="1"/>
        </dgm:presLayoutVars>
      </dgm:prSet>
      <dgm:spPr/>
    </dgm:pt>
    <dgm:pt modelId="{C3FD595C-1948-4BC9-8976-1E7A76392B76}" type="pres">
      <dgm:prSet presAssocID="{F2AC4C9B-C84E-4667-A7D2-C7881664F1A3}" presName="parTrans" presStyleLbl="sibTrans2D1" presStyleIdx="2" presStyleCnt="3"/>
      <dgm:spPr/>
    </dgm:pt>
    <dgm:pt modelId="{6C97EBF0-88E6-409E-985E-9D6086B4580A}" type="pres">
      <dgm:prSet presAssocID="{F2AC4C9B-C84E-4667-A7D2-C7881664F1A3}" presName="connectorText" presStyleLbl="sibTrans2D1" presStyleIdx="2" presStyleCnt="3"/>
      <dgm:spPr/>
    </dgm:pt>
    <dgm:pt modelId="{E9B3B74F-98BC-452E-8D93-BE4589400779}" type="pres">
      <dgm:prSet presAssocID="{B318273B-99A2-4753-BEBD-E752A54B913D}" presName="node" presStyleLbl="node1" presStyleIdx="2" presStyleCnt="3">
        <dgm:presLayoutVars>
          <dgm:bulletEnabled val="1"/>
        </dgm:presLayoutVars>
      </dgm:prSet>
      <dgm:spPr/>
    </dgm:pt>
  </dgm:ptLst>
  <dgm:cxnLst>
    <dgm:cxn modelId="{31D64305-444D-41B8-AC4E-4E461D33B193}" type="presOf" srcId="{FCAF8CFD-ABE3-40A2-B4B6-75C968CCC862}" destId="{7647EC69-607A-4BE8-9B26-49022B4F4E1E}" srcOrd="0" destOrd="0" presId="urn:microsoft.com/office/officeart/2005/8/layout/radial5"/>
    <dgm:cxn modelId="{7D86D40C-0F73-4142-9C22-E22750934A54}" type="presOf" srcId="{3F2903B8-4D53-4A37-B92A-9B62AEB118BF}" destId="{A981F883-CF9D-44B2-92E8-204245D358C5}" srcOrd="0" destOrd="0" presId="urn:microsoft.com/office/officeart/2005/8/layout/radial5"/>
    <dgm:cxn modelId="{62BDD51B-6BF5-44D9-932E-6C62EF77271D}" type="presOf" srcId="{9BADED17-C66D-4A27-BC7A-B9E3D30137FD}" destId="{4D2C20DA-109E-4A58-A30E-D7E252D476EE}" srcOrd="0" destOrd="0" presId="urn:microsoft.com/office/officeart/2005/8/layout/radial5"/>
    <dgm:cxn modelId="{74F7861E-CC7C-47DC-9B85-B9A7FBFFB8B1}" type="presOf" srcId="{5FCD2625-8705-496E-81C7-AEF534365D3D}" destId="{110E1730-DBB8-4A37-A109-825F8A54A60D}" srcOrd="0" destOrd="0" presId="urn:microsoft.com/office/officeart/2005/8/layout/radial5"/>
    <dgm:cxn modelId="{E5757E38-90E5-4994-82C1-4E6833BBBFB6}" srcId="{9BADED17-C66D-4A27-BC7A-B9E3D30137FD}" destId="{FCAF8CFD-ABE3-40A2-B4B6-75C968CCC862}" srcOrd="0" destOrd="0" parTransId="{C6BC34A6-A6D6-469C-9F9E-116216D7329F}" sibTransId="{8B9794AC-C955-4563-B7FA-DCAF4E6EBC09}"/>
    <dgm:cxn modelId="{02C8094D-3381-4C50-8790-66F730651D84}" srcId="{FCAF8CFD-ABE3-40A2-B4B6-75C968CCC862}" destId="{6D31B824-53AC-433F-BB8C-057BA87EB945}" srcOrd="0" destOrd="0" parTransId="{5FCD2625-8705-496E-81C7-AEF534365D3D}" sibTransId="{33F91B4D-15E4-4814-A512-AE6458CF44CD}"/>
    <dgm:cxn modelId="{1857CD6F-F8F9-4699-92DB-5B8F606DF954}" type="presOf" srcId="{B318273B-99A2-4753-BEBD-E752A54B913D}" destId="{E9B3B74F-98BC-452E-8D93-BE4589400779}" srcOrd="0" destOrd="0" presId="urn:microsoft.com/office/officeart/2005/8/layout/radial5"/>
    <dgm:cxn modelId="{DC05D181-3D72-45A0-9E14-00B3AF2E3DAD}" type="presOf" srcId="{F2AC4C9B-C84E-4667-A7D2-C7881664F1A3}" destId="{6C97EBF0-88E6-409E-985E-9D6086B4580A}" srcOrd="1" destOrd="0" presId="urn:microsoft.com/office/officeart/2005/8/layout/radial5"/>
    <dgm:cxn modelId="{B06E4397-4D0D-474B-AABF-B0A189200C24}" srcId="{FCAF8CFD-ABE3-40A2-B4B6-75C968CCC862}" destId="{3F2903B8-4D53-4A37-B92A-9B62AEB118BF}" srcOrd="1" destOrd="0" parTransId="{6DE5A991-49FB-4BD9-8FF7-BDB7B2704793}" sibTransId="{681BAC6A-10D6-4AD4-AA73-E860FF1B6AF6}"/>
    <dgm:cxn modelId="{C233BF9C-2E79-465C-B201-2F9B44965E78}" type="presOf" srcId="{6D31B824-53AC-433F-BB8C-057BA87EB945}" destId="{F5DEE0D0-664E-4922-B63C-E8806C822689}" srcOrd="0" destOrd="0" presId="urn:microsoft.com/office/officeart/2005/8/layout/radial5"/>
    <dgm:cxn modelId="{D2ED2CB2-F5A8-4C00-B94D-3850E05D7FF0}" type="presOf" srcId="{6DE5A991-49FB-4BD9-8FF7-BDB7B2704793}" destId="{6A1B8186-FE84-4370-BC3D-29E1FD7D34BF}" srcOrd="0" destOrd="0" presId="urn:microsoft.com/office/officeart/2005/8/layout/radial5"/>
    <dgm:cxn modelId="{3AF760BC-952A-4A3D-8494-9D4703A1909A}" type="presOf" srcId="{F2AC4C9B-C84E-4667-A7D2-C7881664F1A3}" destId="{C3FD595C-1948-4BC9-8976-1E7A76392B76}" srcOrd="0" destOrd="0" presId="urn:microsoft.com/office/officeart/2005/8/layout/radial5"/>
    <dgm:cxn modelId="{6280C9CB-3123-4719-8E5A-AC33D8770D89}" srcId="{FCAF8CFD-ABE3-40A2-B4B6-75C968CCC862}" destId="{B318273B-99A2-4753-BEBD-E752A54B913D}" srcOrd="2" destOrd="0" parTransId="{F2AC4C9B-C84E-4667-A7D2-C7881664F1A3}" sibTransId="{453B3448-C8BE-4361-BC54-D7B615C9CCFB}"/>
    <dgm:cxn modelId="{7D1E76E5-147E-409A-888D-3C8C856D7FD5}" type="presOf" srcId="{6DE5A991-49FB-4BD9-8FF7-BDB7B2704793}" destId="{F2D2AA6A-30DA-4F02-A7F7-20DE27C34820}" srcOrd="1" destOrd="0" presId="urn:microsoft.com/office/officeart/2005/8/layout/radial5"/>
    <dgm:cxn modelId="{CDC850F0-0938-464E-B791-0E281798ED24}" type="presOf" srcId="{5FCD2625-8705-496E-81C7-AEF534365D3D}" destId="{353FF2DE-EDB9-40B2-970B-B854359CB80E}" srcOrd="1" destOrd="0" presId="urn:microsoft.com/office/officeart/2005/8/layout/radial5"/>
    <dgm:cxn modelId="{28388E7D-E66D-49F6-950C-10C4BF99A1D5}" type="presParOf" srcId="{4D2C20DA-109E-4A58-A30E-D7E252D476EE}" destId="{7647EC69-607A-4BE8-9B26-49022B4F4E1E}" srcOrd="0" destOrd="0" presId="urn:microsoft.com/office/officeart/2005/8/layout/radial5"/>
    <dgm:cxn modelId="{775C62CF-1507-43BE-9A12-422C2494C80F}" type="presParOf" srcId="{4D2C20DA-109E-4A58-A30E-D7E252D476EE}" destId="{110E1730-DBB8-4A37-A109-825F8A54A60D}" srcOrd="1" destOrd="0" presId="urn:microsoft.com/office/officeart/2005/8/layout/radial5"/>
    <dgm:cxn modelId="{D72C78EA-9D5D-4246-B297-8D37FA520926}" type="presParOf" srcId="{110E1730-DBB8-4A37-A109-825F8A54A60D}" destId="{353FF2DE-EDB9-40B2-970B-B854359CB80E}" srcOrd="0" destOrd="0" presId="urn:microsoft.com/office/officeart/2005/8/layout/radial5"/>
    <dgm:cxn modelId="{E4A4DC10-2194-44CC-BDB3-21B449CBEEA8}" type="presParOf" srcId="{4D2C20DA-109E-4A58-A30E-D7E252D476EE}" destId="{F5DEE0D0-664E-4922-B63C-E8806C822689}" srcOrd="2" destOrd="0" presId="urn:microsoft.com/office/officeart/2005/8/layout/radial5"/>
    <dgm:cxn modelId="{F00DDADA-07C6-4C10-8376-75BC84479828}" type="presParOf" srcId="{4D2C20DA-109E-4A58-A30E-D7E252D476EE}" destId="{6A1B8186-FE84-4370-BC3D-29E1FD7D34BF}" srcOrd="3" destOrd="0" presId="urn:microsoft.com/office/officeart/2005/8/layout/radial5"/>
    <dgm:cxn modelId="{8C296501-FF68-45D9-A380-5093EA96CD50}" type="presParOf" srcId="{6A1B8186-FE84-4370-BC3D-29E1FD7D34BF}" destId="{F2D2AA6A-30DA-4F02-A7F7-20DE27C34820}" srcOrd="0" destOrd="0" presId="urn:microsoft.com/office/officeart/2005/8/layout/radial5"/>
    <dgm:cxn modelId="{FF741896-AF19-4CB9-91EA-6A47F1F32C12}" type="presParOf" srcId="{4D2C20DA-109E-4A58-A30E-D7E252D476EE}" destId="{A981F883-CF9D-44B2-92E8-204245D358C5}" srcOrd="4" destOrd="0" presId="urn:microsoft.com/office/officeart/2005/8/layout/radial5"/>
    <dgm:cxn modelId="{9DB25849-EFE3-4DAB-8F8F-AF96515DC02C}" type="presParOf" srcId="{4D2C20DA-109E-4A58-A30E-D7E252D476EE}" destId="{C3FD595C-1948-4BC9-8976-1E7A76392B76}" srcOrd="5" destOrd="0" presId="urn:microsoft.com/office/officeart/2005/8/layout/radial5"/>
    <dgm:cxn modelId="{E692DE74-02B2-4AC6-9EA4-2DBBB0CFE933}" type="presParOf" srcId="{C3FD595C-1948-4BC9-8976-1E7A76392B76}" destId="{6C97EBF0-88E6-409E-985E-9D6086B4580A}" srcOrd="0" destOrd="0" presId="urn:microsoft.com/office/officeart/2005/8/layout/radial5"/>
    <dgm:cxn modelId="{090D00B3-9E11-4D63-8BAA-8C34D22F99F9}" type="presParOf" srcId="{4D2C20DA-109E-4A58-A30E-D7E252D476EE}" destId="{E9B3B74F-98BC-452E-8D93-BE4589400779}" srcOrd="6" destOrd="0" presId="urn:microsoft.com/office/officeart/2005/8/layout/radial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7EC69-607A-4BE8-9B26-49022B4F4E1E}">
      <dsp:nvSpPr>
        <dsp:cNvPr id="0" name=""/>
        <dsp:cNvSpPr/>
      </dsp:nvSpPr>
      <dsp:spPr>
        <a:xfrm>
          <a:off x="2759367" y="2572681"/>
          <a:ext cx="1834790" cy="1834790"/>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de-DE" sz="3200" b="1" kern="1200" dirty="0"/>
            <a:t>DF</a:t>
          </a:r>
        </a:p>
      </dsp:txBody>
      <dsp:txXfrm>
        <a:off x="3028066" y="2841380"/>
        <a:ext cx="1297392" cy="1297392"/>
      </dsp:txXfrm>
    </dsp:sp>
    <dsp:sp modelId="{110E1730-DBB8-4A37-A109-825F8A54A60D}">
      <dsp:nvSpPr>
        <dsp:cNvPr id="0" name=""/>
        <dsp:cNvSpPr/>
      </dsp:nvSpPr>
      <dsp:spPr>
        <a:xfrm rot="16200000">
          <a:off x="3482183" y="1904650"/>
          <a:ext cx="389158" cy="62382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155700">
            <a:lnSpc>
              <a:spcPct val="90000"/>
            </a:lnSpc>
            <a:spcBef>
              <a:spcPct val="0"/>
            </a:spcBef>
            <a:spcAft>
              <a:spcPct val="35000"/>
            </a:spcAft>
            <a:buNone/>
          </a:pPr>
          <a:endParaRPr lang="de-DE" sz="2600" kern="1200"/>
        </a:p>
      </dsp:txBody>
      <dsp:txXfrm>
        <a:off x="3540557" y="2087790"/>
        <a:ext cx="272411" cy="374296"/>
      </dsp:txXfrm>
    </dsp:sp>
    <dsp:sp modelId="{F5DEE0D0-664E-4922-B63C-E8806C822689}">
      <dsp:nvSpPr>
        <dsp:cNvPr id="0" name=""/>
        <dsp:cNvSpPr/>
      </dsp:nvSpPr>
      <dsp:spPr>
        <a:xfrm>
          <a:off x="2759367" y="3629"/>
          <a:ext cx="1834790" cy="1834790"/>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de-DE" sz="3200" b="0" kern="1200" dirty="0"/>
            <a:t>PF</a:t>
          </a:r>
          <a:endParaRPr lang="de-DE" sz="3700" b="0" kern="1200" dirty="0"/>
        </a:p>
      </dsp:txBody>
      <dsp:txXfrm>
        <a:off x="3028066" y="272328"/>
        <a:ext cx="1297392" cy="1297392"/>
      </dsp:txXfrm>
    </dsp:sp>
    <dsp:sp modelId="{6A1B8186-FE84-4370-BC3D-29E1FD7D34BF}">
      <dsp:nvSpPr>
        <dsp:cNvPr id="0" name=""/>
        <dsp:cNvSpPr/>
      </dsp:nvSpPr>
      <dsp:spPr>
        <a:xfrm rot="1800000">
          <a:off x="4585077" y="3814918"/>
          <a:ext cx="389158" cy="62382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155700">
            <a:lnSpc>
              <a:spcPct val="90000"/>
            </a:lnSpc>
            <a:spcBef>
              <a:spcPct val="0"/>
            </a:spcBef>
            <a:spcAft>
              <a:spcPct val="35000"/>
            </a:spcAft>
            <a:buNone/>
          </a:pPr>
          <a:endParaRPr lang="de-DE" sz="2600" kern="1200"/>
        </a:p>
      </dsp:txBody>
      <dsp:txXfrm>
        <a:off x="4592898" y="3910497"/>
        <a:ext cx="272411" cy="374296"/>
      </dsp:txXfrm>
    </dsp:sp>
    <dsp:sp modelId="{A981F883-CF9D-44B2-92E8-204245D358C5}">
      <dsp:nvSpPr>
        <dsp:cNvPr id="0" name=""/>
        <dsp:cNvSpPr/>
      </dsp:nvSpPr>
      <dsp:spPr>
        <a:xfrm>
          <a:off x="4984231" y="3857207"/>
          <a:ext cx="1834790" cy="1834790"/>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de-DE" sz="3200" b="0" kern="1200" dirty="0"/>
            <a:t>GF</a:t>
          </a:r>
          <a:endParaRPr lang="de-DE" sz="3700" b="0" kern="1200" dirty="0"/>
        </a:p>
      </dsp:txBody>
      <dsp:txXfrm>
        <a:off x="5252930" y="4125906"/>
        <a:ext cx="1297392" cy="1297392"/>
      </dsp:txXfrm>
    </dsp:sp>
    <dsp:sp modelId="{C3FD595C-1948-4BC9-8976-1E7A76392B76}">
      <dsp:nvSpPr>
        <dsp:cNvPr id="0" name=""/>
        <dsp:cNvSpPr/>
      </dsp:nvSpPr>
      <dsp:spPr>
        <a:xfrm rot="9000000">
          <a:off x="2379290" y="3814918"/>
          <a:ext cx="389158" cy="62382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155700">
            <a:lnSpc>
              <a:spcPct val="90000"/>
            </a:lnSpc>
            <a:spcBef>
              <a:spcPct val="0"/>
            </a:spcBef>
            <a:spcAft>
              <a:spcPct val="35000"/>
            </a:spcAft>
            <a:buNone/>
          </a:pPr>
          <a:endParaRPr lang="de-DE" sz="2600" kern="1200"/>
        </a:p>
      </dsp:txBody>
      <dsp:txXfrm rot="10800000">
        <a:off x="2488216" y="3910497"/>
        <a:ext cx="272411" cy="374296"/>
      </dsp:txXfrm>
    </dsp:sp>
    <dsp:sp modelId="{E9B3B74F-98BC-452E-8D93-BE4589400779}">
      <dsp:nvSpPr>
        <dsp:cNvPr id="0" name=""/>
        <dsp:cNvSpPr/>
      </dsp:nvSpPr>
      <dsp:spPr>
        <a:xfrm>
          <a:off x="534503" y="3857207"/>
          <a:ext cx="1834790" cy="1834790"/>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de-DE" sz="3200" b="0" kern="1200" dirty="0"/>
            <a:t>EF</a:t>
          </a:r>
          <a:endParaRPr lang="de-DE" sz="3700" b="0" kern="1200" dirty="0"/>
        </a:p>
      </dsp:txBody>
      <dsp:txXfrm>
        <a:off x="803202" y="4125906"/>
        <a:ext cx="1297392" cy="1297392"/>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23B0-5A07-4459-929F-8B60DB94C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2491</Words>
  <Characters>15700</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Kruse</dc:creator>
  <cp:keywords/>
  <dc:description/>
  <cp:lastModifiedBy>Lukas Kruse</cp:lastModifiedBy>
  <cp:revision>91</cp:revision>
  <cp:lastPrinted>2025-12-06T18:55:00Z</cp:lastPrinted>
  <dcterms:created xsi:type="dcterms:W3CDTF">2025-12-14T11:18:00Z</dcterms:created>
  <dcterms:modified xsi:type="dcterms:W3CDTF">2025-12-20T12:35:00Z</dcterms:modified>
</cp:coreProperties>
</file>