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45AE5" w14:textId="6CD9A548" w:rsidR="00F365EB" w:rsidRDefault="00F365EB" w:rsidP="0057130F">
      <w:pPr>
        <w:jc w:val="center"/>
        <w:rPr>
          <w:b/>
          <w:bCs/>
          <w:sz w:val="44"/>
          <w:szCs w:val="44"/>
        </w:rPr>
      </w:pPr>
    </w:p>
    <w:p w14:paraId="13C6BA4F" w14:textId="77777777" w:rsidR="00BE4EE0" w:rsidRPr="00D55FBA" w:rsidRDefault="00BE4EE0" w:rsidP="0057130F">
      <w:pPr>
        <w:jc w:val="center"/>
        <w:rPr>
          <w:b/>
          <w:bCs/>
          <w:sz w:val="44"/>
          <w:szCs w:val="44"/>
        </w:rPr>
      </w:pPr>
    </w:p>
    <w:p w14:paraId="545A4B75" w14:textId="083484B9" w:rsidR="001B3EC1" w:rsidRPr="00D55FBA" w:rsidRDefault="00CF33F9" w:rsidP="00DF7DAA">
      <w:pPr>
        <w:spacing w:after="200"/>
        <w:jc w:val="center"/>
        <w:rPr>
          <w:b/>
          <w:bCs/>
          <w:sz w:val="44"/>
          <w:szCs w:val="44"/>
        </w:rPr>
      </w:pPr>
      <w:r>
        <w:rPr>
          <w:b/>
          <w:bCs/>
          <w:sz w:val="44"/>
          <w:szCs w:val="44"/>
        </w:rPr>
        <w:t>Welche Perspektiven gibt es auf Religion</w:t>
      </w:r>
      <w:r w:rsidR="00BD5AD6" w:rsidRPr="00D55FBA">
        <w:rPr>
          <w:b/>
          <w:bCs/>
          <w:sz w:val="44"/>
          <w:szCs w:val="44"/>
        </w:rPr>
        <w:t>?</w:t>
      </w:r>
    </w:p>
    <w:p w14:paraId="524CA9E6" w14:textId="49BC16D1" w:rsidR="00715B2A" w:rsidRPr="00DF7DAA" w:rsidRDefault="009214C7" w:rsidP="00DF7DAA">
      <w:pPr>
        <w:spacing w:after="400"/>
        <w:jc w:val="center"/>
        <w:rPr>
          <w:i/>
          <w:iCs/>
          <w:sz w:val="32"/>
          <w:szCs w:val="32"/>
        </w:rPr>
      </w:pPr>
      <w:r>
        <w:rPr>
          <w:i/>
          <w:iCs/>
          <w:sz w:val="32"/>
          <w:szCs w:val="32"/>
        </w:rPr>
        <w:t xml:space="preserve">Chancen und Grenzen der religiösen </w:t>
      </w:r>
      <w:r w:rsidR="00832270">
        <w:rPr>
          <w:i/>
          <w:iCs/>
          <w:sz w:val="32"/>
          <w:szCs w:val="32"/>
        </w:rPr>
        <w:t>Innen- und Außenperspektive</w:t>
      </w:r>
      <w:r>
        <w:rPr>
          <w:i/>
          <w:iCs/>
          <w:sz w:val="32"/>
          <w:szCs w:val="32"/>
        </w:rPr>
        <w:t>(n)</w:t>
      </w:r>
    </w:p>
    <w:p w14:paraId="06BF9B26" w14:textId="43FD9F80" w:rsidR="0057130F" w:rsidRPr="00DF7DAA" w:rsidRDefault="00832270" w:rsidP="0057130F">
      <w:pPr>
        <w:jc w:val="center"/>
        <w:rPr>
          <w:sz w:val="32"/>
          <w:szCs w:val="32"/>
        </w:rPr>
      </w:pPr>
      <w:r>
        <w:rPr>
          <w:sz w:val="32"/>
          <w:szCs w:val="32"/>
        </w:rPr>
        <w:t xml:space="preserve">am Beispiel des Gebets </w:t>
      </w:r>
    </w:p>
    <w:p w14:paraId="106F9E7C" w14:textId="639C6EA0" w:rsidR="00D55FBA" w:rsidRDefault="00D55FBA" w:rsidP="00D55FBA">
      <w:pPr>
        <w:jc w:val="center"/>
        <w:rPr>
          <w:sz w:val="22"/>
          <w:szCs w:val="22"/>
        </w:rPr>
      </w:pPr>
    </w:p>
    <w:p w14:paraId="2EC95877" w14:textId="731725B0" w:rsidR="009C177D" w:rsidRDefault="009C177D" w:rsidP="00B55B6F"/>
    <w:p w14:paraId="4C7CBD22" w14:textId="77777777" w:rsidR="00707375" w:rsidRDefault="00707375" w:rsidP="00B55B6F"/>
    <w:p w14:paraId="215ECD1E" w14:textId="77777777" w:rsidR="00515CC5" w:rsidRDefault="00515CC5" w:rsidP="00B55B6F"/>
    <w:p w14:paraId="226D65D5" w14:textId="77777777" w:rsidR="00DF7DAA" w:rsidRDefault="00DF7DAA" w:rsidP="00B55B6F"/>
    <w:tbl>
      <w:tblPr>
        <w:tblStyle w:val="Tabellenraster"/>
        <w:tblW w:w="0" w:type="auto"/>
        <w:jc w:val="center"/>
        <w:tblBorders>
          <w:top w:val="nil"/>
          <w:left w:val="nil"/>
          <w:bottom w:val="nil"/>
          <w:right w:val="nil"/>
          <w:insideH w:val="nil"/>
          <w:insideV w:val="nil"/>
        </w:tblBorders>
        <w:tblLook w:val="04A0" w:firstRow="1" w:lastRow="0" w:firstColumn="1" w:lastColumn="0" w:noHBand="0" w:noVBand="1"/>
      </w:tblPr>
      <w:tblGrid>
        <w:gridCol w:w="7650"/>
        <w:gridCol w:w="1412"/>
      </w:tblGrid>
      <w:tr w:rsidR="00DF7DAA" w:rsidRPr="00045350" w14:paraId="73ABC9D6" w14:textId="77777777" w:rsidTr="008E3A8C">
        <w:trPr>
          <w:jc w:val="center"/>
        </w:trPr>
        <w:tc>
          <w:tcPr>
            <w:tcW w:w="7650" w:type="dxa"/>
          </w:tcPr>
          <w:p w14:paraId="4D5A15E8" w14:textId="77777777" w:rsidR="00DF7DAA" w:rsidRPr="00045350" w:rsidRDefault="00DF7DAA" w:rsidP="00515CC5">
            <w:pPr>
              <w:spacing w:after="60"/>
              <w:rPr>
                <w:sz w:val="56"/>
                <w:szCs w:val="56"/>
              </w:rPr>
            </w:pPr>
            <w:r w:rsidRPr="00045350">
              <w:rPr>
                <w:sz w:val="32"/>
                <w:szCs w:val="56"/>
              </w:rPr>
              <w:t>Titelseite, Inhaltsverzeichnis</w:t>
            </w:r>
          </w:p>
        </w:tc>
        <w:tc>
          <w:tcPr>
            <w:tcW w:w="1412" w:type="dxa"/>
          </w:tcPr>
          <w:p w14:paraId="140735E8" w14:textId="77777777" w:rsidR="00DF7DAA" w:rsidRPr="00045350" w:rsidRDefault="00DF7DAA" w:rsidP="00515CC5">
            <w:pPr>
              <w:spacing w:after="60"/>
              <w:jc w:val="right"/>
              <w:rPr>
                <w:sz w:val="56"/>
                <w:szCs w:val="56"/>
              </w:rPr>
            </w:pPr>
            <w:r w:rsidRPr="00045350">
              <w:rPr>
                <w:sz w:val="32"/>
                <w:szCs w:val="56"/>
              </w:rPr>
              <w:t>1</w:t>
            </w:r>
          </w:p>
        </w:tc>
      </w:tr>
      <w:tr w:rsidR="00DF7DAA" w:rsidRPr="00045350" w14:paraId="10C2955D" w14:textId="77777777" w:rsidTr="008E3A8C">
        <w:trPr>
          <w:jc w:val="center"/>
        </w:trPr>
        <w:tc>
          <w:tcPr>
            <w:tcW w:w="7650" w:type="dxa"/>
          </w:tcPr>
          <w:p w14:paraId="206B1EAA" w14:textId="77777777" w:rsidR="00DF7DAA" w:rsidRPr="00045350" w:rsidRDefault="00DF7DAA" w:rsidP="00515CC5">
            <w:pPr>
              <w:spacing w:after="60"/>
              <w:rPr>
                <w:sz w:val="56"/>
                <w:szCs w:val="56"/>
              </w:rPr>
            </w:pPr>
            <w:r w:rsidRPr="00045350">
              <w:rPr>
                <w:sz w:val="32"/>
                <w:szCs w:val="56"/>
              </w:rPr>
              <w:t>Fachwissenschaftliche Orientierung</w:t>
            </w:r>
          </w:p>
        </w:tc>
        <w:tc>
          <w:tcPr>
            <w:tcW w:w="1412" w:type="dxa"/>
          </w:tcPr>
          <w:p w14:paraId="4884266A" w14:textId="77777777" w:rsidR="00DF7DAA" w:rsidRPr="00045350" w:rsidRDefault="00DF7DAA" w:rsidP="00515CC5">
            <w:pPr>
              <w:spacing w:after="60"/>
              <w:jc w:val="right"/>
              <w:rPr>
                <w:sz w:val="56"/>
                <w:szCs w:val="56"/>
              </w:rPr>
            </w:pPr>
            <w:r w:rsidRPr="00045350">
              <w:rPr>
                <w:sz w:val="32"/>
                <w:szCs w:val="56"/>
              </w:rPr>
              <w:t>2</w:t>
            </w:r>
          </w:p>
        </w:tc>
      </w:tr>
      <w:tr w:rsidR="00DF7DAA" w:rsidRPr="00045350" w14:paraId="3E3C8525" w14:textId="77777777" w:rsidTr="008E3A8C">
        <w:trPr>
          <w:jc w:val="center"/>
        </w:trPr>
        <w:tc>
          <w:tcPr>
            <w:tcW w:w="7650" w:type="dxa"/>
          </w:tcPr>
          <w:p w14:paraId="13E8D6FF" w14:textId="77777777" w:rsidR="00DF7DAA" w:rsidRPr="00045350" w:rsidRDefault="00DF7DAA" w:rsidP="00515CC5">
            <w:pPr>
              <w:spacing w:after="60"/>
              <w:rPr>
                <w:sz w:val="56"/>
                <w:szCs w:val="56"/>
              </w:rPr>
            </w:pPr>
            <w:r w:rsidRPr="00045350">
              <w:rPr>
                <w:sz w:val="32"/>
                <w:szCs w:val="56"/>
              </w:rPr>
              <w:t>Didaktisch-methodischer Kommentar</w:t>
            </w:r>
          </w:p>
        </w:tc>
        <w:tc>
          <w:tcPr>
            <w:tcW w:w="1412" w:type="dxa"/>
          </w:tcPr>
          <w:p w14:paraId="668CAFAE" w14:textId="77777777" w:rsidR="00DF7DAA" w:rsidRPr="00045350" w:rsidRDefault="00DF7DAA" w:rsidP="00515CC5">
            <w:pPr>
              <w:spacing w:after="60"/>
              <w:jc w:val="right"/>
              <w:rPr>
                <w:sz w:val="56"/>
                <w:szCs w:val="56"/>
              </w:rPr>
            </w:pPr>
            <w:r w:rsidRPr="00045350">
              <w:rPr>
                <w:sz w:val="32"/>
                <w:szCs w:val="56"/>
              </w:rPr>
              <w:t>3</w:t>
            </w:r>
          </w:p>
        </w:tc>
      </w:tr>
      <w:tr w:rsidR="00DF7DAA" w:rsidRPr="00045350" w14:paraId="586231A4" w14:textId="77777777" w:rsidTr="008E3A8C">
        <w:trPr>
          <w:jc w:val="center"/>
        </w:trPr>
        <w:tc>
          <w:tcPr>
            <w:tcW w:w="7650" w:type="dxa"/>
          </w:tcPr>
          <w:p w14:paraId="32CCBB9A" w14:textId="77777777" w:rsidR="00DF7DAA" w:rsidRPr="00045350" w:rsidRDefault="00DF7DAA" w:rsidP="00515CC5">
            <w:pPr>
              <w:spacing w:after="60"/>
              <w:rPr>
                <w:sz w:val="56"/>
                <w:szCs w:val="56"/>
              </w:rPr>
            </w:pPr>
            <w:r w:rsidRPr="00045350">
              <w:rPr>
                <w:sz w:val="32"/>
                <w:szCs w:val="56"/>
              </w:rPr>
              <w:t>Stundenverlauf</w:t>
            </w:r>
          </w:p>
        </w:tc>
        <w:tc>
          <w:tcPr>
            <w:tcW w:w="1412" w:type="dxa"/>
          </w:tcPr>
          <w:p w14:paraId="7345D0A5" w14:textId="02E00D77" w:rsidR="00DF7DAA" w:rsidRPr="00045350" w:rsidRDefault="00DF7DAA" w:rsidP="00515CC5">
            <w:pPr>
              <w:spacing w:after="60"/>
              <w:jc w:val="right"/>
              <w:rPr>
                <w:sz w:val="56"/>
                <w:szCs w:val="56"/>
              </w:rPr>
            </w:pPr>
            <w:r w:rsidRPr="00045350">
              <w:rPr>
                <w:sz w:val="32"/>
                <w:szCs w:val="56"/>
              </w:rPr>
              <w:t>4</w:t>
            </w:r>
          </w:p>
        </w:tc>
      </w:tr>
      <w:tr w:rsidR="00DF7DAA" w:rsidRPr="00045350" w14:paraId="7C0A2404" w14:textId="77777777" w:rsidTr="008E3A8C">
        <w:trPr>
          <w:jc w:val="center"/>
        </w:trPr>
        <w:tc>
          <w:tcPr>
            <w:tcW w:w="7650" w:type="dxa"/>
          </w:tcPr>
          <w:p w14:paraId="4A174967" w14:textId="77777777" w:rsidR="00DF7DAA" w:rsidRPr="00045350" w:rsidRDefault="00DF7DAA" w:rsidP="00515CC5">
            <w:pPr>
              <w:spacing w:after="60"/>
              <w:rPr>
                <w:sz w:val="56"/>
                <w:szCs w:val="56"/>
              </w:rPr>
            </w:pPr>
            <w:r w:rsidRPr="00045350">
              <w:rPr>
                <w:sz w:val="32"/>
                <w:szCs w:val="56"/>
              </w:rPr>
              <w:t>Arbeitsbogen</w:t>
            </w:r>
          </w:p>
        </w:tc>
        <w:tc>
          <w:tcPr>
            <w:tcW w:w="1412" w:type="dxa"/>
          </w:tcPr>
          <w:p w14:paraId="7A67D2AD" w14:textId="5C686920" w:rsidR="00DF7DAA" w:rsidRPr="00045350" w:rsidRDefault="00DF7DAA" w:rsidP="00515CC5">
            <w:pPr>
              <w:spacing w:after="60"/>
              <w:jc w:val="right"/>
              <w:rPr>
                <w:sz w:val="56"/>
                <w:szCs w:val="56"/>
              </w:rPr>
            </w:pPr>
            <w:r w:rsidRPr="00045350">
              <w:rPr>
                <w:sz w:val="32"/>
                <w:szCs w:val="56"/>
              </w:rPr>
              <w:t>6</w:t>
            </w:r>
          </w:p>
        </w:tc>
      </w:tr>
      <w:tr w:rsidR="00DF7DAA" w:rsidRPr="00045350" w14:paraId="61AB2D1C" w14:textId="77777777" w:rsidTr="008E3A8C">
        <w:trPr>
          <w:jc w:val="center"/>
        </w:trPr>
        <w:tc>
          <w:tcPr>
            <w:tcW w:w="7650" w:type="dxa"/>
          </w:tcPr>
          <w:p w14:paraId="2C14A052" w14:textId="77777777" w:rsidR="00DF7DAA" w:rsidRPr="00045350" w:rsidRDefault="00DF7DAA" w:rsidP="00515CC5">
            <w:pPr>
              <w:spacing w:after="60"/>
              <w:rPr>
                <w:sz w:val="56"/>
                <w:szCs w:val="56"/>
              </w:rPr>
            </w:pPr>
            <w:r w:rsidRPr="00045350">
              <w:rPr>
                <w:sz w:val="32"/>
                <w:szCs w:val="56"/>
              </w:rPr>
              <w:t>Erwartungshorizont</w:t>
            </w:r>
          </w:p>
        </w:tc>
        <w:tc>
          <w:tcPr>
            <w:tcW w:w="1412" w:type="dxa"/>
          </w:tcPr>
          <w:p w14:paraId="2E572ECD" w14:textId="4D8E4107" w:rsidR="00DF7DAA" w:rsidRPr="00045350" w:rsidRDefault="00DF7DAA" w:rsidP="00515CC5">
            <w:pPr>
              <w:spacing w:after="60"/>
              <w:jc w:val="right"/>
              <w:rPr>
                <w:sz w:val="56"/>
                <w:szCs w:val="56"/>
              </w:rPr>
            </w:pPr>
            <w:r w:rsidRPr="00045350">
              <w:rPr>
                <w:sz w:val="32"/>
                <w:szCs w:val="56"/>
              </w:rPr>
              <w:t>8</w:t>
            </w:r>
          </w:p>
        </w:tc>
      </w:tr>
      <w:tr w:rsidR="00DF7DAA" w:rsidRPr="00045350" w14:paraId="3BBE6BB5" w14:textId="77777777" w:rsidTr="008E3A8C">
        <w:trPr>
          <w:jc w:val="center"/>
        </w:trPr>
        <w:tc>
          <w:tcPr>
            <w:tcW w:w="7650" w:type="dxa"/>
          </w:tcPr>
          <w:p w14:paraId="7EEE85AD" w14:textId="77777777" w:rsidR="00DF7DAA" w:rsidRPr="00045350" w:rsidRDefault="00DF7DAA" w:rsidP="00515CC5">
            <w:pPr>
              <w:spacing w:after="60"/>
              <w:rPr>
                <w:sz w:val="56"/>
                <w:szCs w:val="56"/>
              </w:rPr>
            </w:pPr>
            <w:r w:rsidRPr="00045350">
              <w:rPr>
                <w:sz w:val="32"/>
                <w:szCs w:val="56"/>
              </w:rPr>
              <w:t>Quellen, Bildnachweise, Lizenzen</w:t>
            </w:r>
          </w:p>
        </w:tc>
        <w:tc>
          <w:tcPr>
            <w:tcW w:w="1412" w:type="dxa"/>
          </w:tcPr>
          <w:p w14:paraId="1F8B3D61" w14:textId="1F307788" w:rsidR="00DF7DAA" w:rsidRPr="00045350" w:rsidRDefault="00DF7DAA" w:rsidP="00515CC5">
            <w:pPr>
              <w:spacing w:after="60"/>
              <w:jc w:val="right"/>
              <w:rPr>
                <w:sz w:val="56"/>
                <w:szCs w:val="56"/>
              </w:rPr>
            </w:pPr>
            <w:r w:rsidRPr="00045350">
              <w:rPr>
                <w:sz w:val="32"/>
                <w:szCs w:val="56"/>
              </w:rPr>
              <w:t>1</w:t>
            </w:r>
            <w:r w:rsidR="00446BB1">
              <w:rPr>
                <w:sz w:val="32"/>
                <w:szCs w:val="56"/>
              </w:rPr>
              <w:t>1</w:t>
            </w:r>
          </w:p>
        </w:tc>
      </w:tr>
    </w:tbl>
    <w:p w14:paraId="1336E4CF" w14:textId="77777777" w:rsidR="00DF7DAA" w:rsidRDefault="00DF7DAA" w:rsidP="00DF7DAA"/>
    <w:p w14:paraId="47B2D38F" w14:textId="77777777" w:rsidR="00DF7DAA" w:rsidRDefault="00DF7DAA" w:rsidP="00B55B6F"/>
    <w:p w14:paraId="5A81223D" w14:textId="77777777" w:rsidR="00DF7DAA" w:rsidRDefault="00DF7DAA" w:rsidP="00B55B6F"/>
    <w:p w14:paraId="3CEB2257" w14:textId="5940118F" w:rsidR="00DF7DAA" w:rsidRDefault="00DF7DAA" w:rsidP="00B55B6F">
      <w:pPr>
        <w:sectPr w:rsidR="00DF7DAA" w:rsidSect="00715B2A">
          <w:pgSz w:w="11906" w:h="16838"/>
          <w:pgMar w:top="1417" w:right="1417" w:bottom="1134" w:left="1417" w:header="708" w:footer="708" w:gutter="0"/>
          <w:cols w:space="708"/>
          <w:docGrid w:linePitch="360"/>
        </w:sectPr>
      </w:pPr>
    </w:p>
    <w:p w14:paraId="1EB1F5F7" w14:textId="48357C46" w:rsidR="00B55B6F" w:rsidRPr="00B55B6F" w:rsidRDefault="00B55B6F" w:rsidP="00B55B6F">
      <w:pPr>
        <w:rPr>
          <w:b/>
          <w:bCs/>
          <w:sz w:val="32"/>
          <w:szCs w:val="32"/>
        </w:rPr>
      </w:pPr>
      <w:r w:rsidRPr="00B55B6F">
        <w:rPr>
          <w:b/>
          <w:bCs/>
          <w:sz w:val="32"/>
          <w:szCs w:val="32"/>
        </w:rPr>
        <w:lastRenderedPageBreak/>
        <w:t>Fachwissenschaftliche</w:t>
      </w:r>
      <w:r w:rsidR="00001B27">
        <w:rPr>
          <w:b/>
          <w:bCs/>
          <w:sz w:val="32"/>
          <w:szCs w:val="32"/>
        </w:rPr>
        <w:t xml:space="preserve"> Orientierung</w:t>
      </w:r>
    </w:p>
    <w:p w14:paraId="7C6E0B07" w14:textId="77777777" w:rsidR="00603F9C" w:rsidRDefault="00603F9C" w:rsidP="00BA53F2">
      <w:pPr>
        <w:jc w:val="both"/>
      </w:pPr>
      <w:r w:rsidRPr="00603F9C">
        <w:t xml:space="preserve">Seit der zweiten Hälfte des 20. Jahrhunderts spielt die Unterscheidung zwischen Innen- und Außenperspektive eine zentrale Rolle in der religionswissenschaftlichen </w:t>
      </w:r>
      <w:r w:rsidRPr="00603F9C">
        <w:rPr>
          <w:b/>
          <w:bCs/>
        </w:rPr>
        <w:t>Methodendiskussion</w:t>
      </w:r>
      <w:r w:rsidRPr="00603F9C">
        <w:t>. Beide Perspektiven eröffnen unterschiedliche Zugänge zu Religion und stehen in einem komplementären Verhältnis.</w:t>
      </w:r>
    </w:p>
    <w:p w14:paraId="5934A24F" w14:textId="374878DF" w:rsidR="00BA53F2" w:rsidRPr="00BA53F2" w:rsidRDefault="00BA53F2" w:rsidP="00BA53F2">
      <w:pPr>
        <w:jc w:val="both"/>
      </w:pPr>
      <w:r w:rsidRPr="00BA53F2">
        <w:t xml:space="preserve">Die </w:t>
      </w:r>
      <w:r w:rsidRPr="00BA53F2">
        <w:rPr>
          <w:b/>
          <w:bCs/>
        </w:rPr>
        <w:t>Innenperspektive</w:t>
      </w:r>
      <w:r w:rsidRPr="00BA53F2">
        <w:t xml:space="preserve"> bezeichnet die Sichtweise </w:t>
      </w:r>
      <w:r w:rsidR="004C5622">
        <w:t>von Gläubigen bzw. von Personen, die sich einer religiösen Tradition zugehörig fühlen.</w:t>
      </w:r>
      <w:r w:rsidR="004C5622" w:rsidRPr="00BA53F2">
        <w:t xml:space="preserve"> </w:t>
      </w:r>
      <w:r w:rsidR="003C271F">
        <w:t>Außenstehende</w:t>
      </w:r>
      <w:r w:rsidR="004C5622" w:rsidRPr="004C5622">
        <w:t xml:space="preserve"> können sich</w:t>
      </w:r>
      <w:r w:rsidR="003C271F">
        <w:t xml:space="preserve"> </w:t>
      </w:r>
      <w:r w:rsidR="004C5622" w:rsidRPr="004C5622">
        <w:t xml:space="preserve">dieser Perspektive </w:t>
      </w:r>
      <w:r w:rsidR="003C271F">
        <w:t xml:space="preserve">über Gespräche oder </w:t>
      </w:r>
      <w:r w:rsidR="004C5622" w:rsidRPr="004C5622">
        <w:t xml:space="preserve">in Form einer </w:t>
      </w:r>
      <w:r w:rsidR="004C5622" w:rsidRPr="004C5622">
        <w:rPr>
          <w:b/>
          <w:bCs/>
        </w:rPr>
        <w:t>imaginierten Innenperspektive</w:t>
      </w:r>
      <w:r w:rsidR="004C5622" w:rsidRPr="004C5622">
        <w:t xml:space="preserve"> annähern, indem sie sich vorstellend in die Denk- und Erfahrungswelt der Gläubigen hineinversetzen.</w:t>
      </w:r>
      <w:r w:rsidRPr="00BA53F2">
        <w:t xml:space="preserve"> Im Zentrum steht dabei das Selbstverständnis der Gläubigen: Wie erleben sie Rituale? Welche Bedeutung messen sie Symbolen oder Erzählungen bei? Welche Wirklichkeit eröffnet ihnen ihr Glaube? Wissenschaftlich relevant ist die Innenperspektive, weil sie Zugang zu Sinnwelten</w:t>
      </w:r>
      <w:r w:rsidR="00954C91">
        <w:t>,</w:t>
      </w:r>
      <w:r w:rsidRPr="00BA53F2">
        <w:t xml:space="preserve"> Motivationen </w:t>
      </w:r>
      <w:r w:rsidR="00954C91">
        <w:t xml:space="preserve">und Erfahrungen </w:t>
      </w:r>
      <w:r w:rsidRPr="00BA53F2">
        <w:t>ermöglicht, die sich rein äußerlich nicht gleichermaßen erschließen. Sie kann jedoch aufgrund der Identifikation mit einer religiösen Logik auch blinde Flecken oder unkritische Übernahmen mit sich bringen.</w:t>
      </w:r>
    </w:p>
    <w:p w14:paraId="53438811" w14:textId="0D98E7AD" w:rsidR="00BA53F2" w:rsidRPr="00BA53F2" w:rsidRDefault="00BA53F2" w:rsidP="00BA53F2">
      <w:pPr>
        <w:jc w:val="both"/>
      </w:pPr>
      <w:r w:rsidRPr="00BA53F2">
        <w:t xml:space="preserve">Die </w:t>
      </w:r>
      <w:r w:rsidRPr="00BA53F2">
        <w:rPr>
          <w:b/>
          <w:bCs/>
        </w:rPr>
        <w:t>Außenperspektive</w:t>
      </w:r>
      <w:r w:rsidRPr="00BA53F2">
        <w:t xml:space="preserve"> </w:t>
      </w:r>
      <w:r w:rsidR="004C5622">
        <w:t>bezeichnet</w:t>
      </w:r>
      <w:r w:rsidR="00954C91">
        <w:t xml:space="preserve"> demgegenüber</w:t>
      </w:r>
      <w:r w:rsidR="004C5622">
        <w:t xml:space="preserve"> die Sichtweise von Personen, die eine Religion </w:t>
      </w:r>
      <w:r w:rsidR="00954C91">
        <w:t>betrachten</w:t>
      </w:r>
      <w:r w:rsidR="004C5622">
        <w:t xml:space="preserve"> oder analysieren, ohne sich dieser zugehörig zu fühlen. Sie kann wissenschaftlich </w:t>
      </w:r>
      <w:r w:rsidR="00954C91">
        <w:t>fundiert</w:t>
      </w:r>
      <w:r w:rsidR="004C5622">
        <w:t xml:space="preserve"> </w:t>
      </w:r>
      <w:r w:rsidR="00622F7B">
        <w:t xml:space="preserve">oder auch </w:t>
      </w:r>
      <w:r w:rsidR="004C5622">
        <w:t>alltagsweltlich</w:t>
      </w:r>
      <w:r w:rsidR="00622F7B">
        <w:t xml:space="preserve"> </w:t>
      </w:r>
      <w:r w:rsidR="00954C91">
        <w:t xml:space="preserve">geprägt </w:t>
      </w:r>
      <w:r w:rsidR="00622F7B">
        <w:t>sein</w:t>
      </w:r>
      <w:r w:rsidR="004C5622">
        <w:t>. In ihrer wissenschaftlichen Form fragt si</w:t>
      </w:r>
      <w:r w:rsidR="00954C91">
        <w:t>e nach Stru</w:t>
      </w:r>
      <w:r w:rsidRPr="00BA53F2">
        <w:t>kturen, Muster</w:t>
      </w:r>
      <w:r w:rsidR="00954C91">
        <w:t>n</w:t>
      </w:r>
      <w:r w:rsidRPr="00BA53F2">
        <w:t xml:space="preserve"> und Funktionen </w:t>
      </w:r>
      <w:r w:rsidR="00954C91">
        <w:t>von Religion</w:t>
      </w:r>
      <w:r w:rsidRPr="00BA53F2">
        <w:t xml:space="preserve">. Dabei </w:t>
      </w:r>
      <w:r w:rsidR="00954C91">
        <w:t xml:space="preserve">greift sie auf </w:t>
      </w:r>
      <w:r w:rsidRPr="00BA53F2">
        <w:t>Methoden</w:t>
      </w:r>
      <w:r w:rsidR="00954C91">
        <w:t xml:space="preserve"> verschiedener Disziplinen wie</w:t>
      </w:r>
      <w:r w:rsidRPr="00BA53F2">
        <w:t xml:space="preserve"> Soziologie, Psychologie, Anthropologie oder Kulturwissenschaft </w:t>
      </w:r>
      <w:r w:rsidR="00954C91">
        <w:t>zurück</w:t>
      </w:r>
      <w:r w:rsidRPr="00BA53F2">
        <w:t xml:space="preserve">. Die Außenperspektive ermöglicht Vergleiche zwischen verschiedenen religiösen Traditionen, eine kritische Analyse ihrer Wirkungen und eine Begriffsbildung, die über </w:t>
      </w:r>
      <w:r w:rsidR="00776721">
        <w:t xml:space="preserve">die </w:t>
      </w:r>
      <w:r w:rsidRPr="00BA53F2">
        <w:t xml:space="preserve">Selbstdeutungen </w:t>
      </w:r>
      <w:r w:rsidR="00776721">
        <w:t xml:space="preserve">einzelner Religionen </w:t>
      </w:r>
      <w:r w:rsidRPr="00BA53F2">
        <w:t xml:space="preserve">hinausgeht. Ihre Grenze besteht darin, dass sie die </w:t>
      </w:r>
      <w:r w:rsidR="00954C91">
        <w:t>phänomenale Qualität</w:t>
      </w:r>
      <w:r w:rsidRPr="00BA53F2">
        <w:t xml:space="preserve"> religiöser Erfahrungen nur</w:t>
      </w:r>
      <w:r w:rsidR="00954C91">
        <w:t xml:space="preserve"> indirekt</w:t>
      </w:r>
      <w:r w:rsidRPr="00BA53F2">
        <w:t xml:space="preserve"> erfassen kann.</w:t>
      </w:r>
    </w:p>
    <w:p w14:paraId="60C7C612" w14:textId="3CDEC2E4" w:rsidR="00BA53F2" w:rsidRPr="00BA53F2" w:rsidRDefault="00BA53F2" w:rsidP="00BA53F2">
      <w:pPr>
        <w:jc w:val="both"/>
      </w:pPr>
      <w:r w:rsidRPr="00BA53F2">
        <w:t xml:space="preserve">In der modernen Religionsforschung – </w:t>
      </w:r>
      <w:r w:rsidR="004C5622">
        <w:t>ebenso wie</w:t>
      </w:r>
      <w:r w:rsidRPr="00BA53F2">
        <w:t xml:space="preserve"> i</w:t>
      </w:r>
      <w:r w:rsidR="00CE4D92">
        <w:t xml:space="preserve">n der religionspädagogischen Praxis </w:t>
      </w:r>
      <w:r w:rsidRPr="00BA53F2">
        <w:t xml:space="preserve">– werden </w:t>
      </w:r>
      <w:r w:rsidRPr="004C5155">
        <w:t>beide Perspektiven als notwendig und</w:t>
      </w:r>
      <w:r w:rsidRPr="00BA53F2">
        <w:rPr>
          <w:b/>
          <w:bCs/>
        </w:rPr>
        <w:t xml:space="preserve"> </w:t>
      </w:r>
      <w:r w:rsidR="003A1E12">
        <w:rPr>
          <w:b/>
          <w:bCs/>
        </w:rPr>
        <w:t>komplementär</w:t>
      </w:r>
      <w:r w:rsidRPr="00BA53F2">
        <w:t xml:space="preserve"> verstanden. Die Innenperspektive ermöglicht ein sensibles Verständnis religiöser Selbstdeutung, während die Außenperspektive</w:t>
      </w:r>
      <w:r w:rsidR="00CE4D92">
        <w:t xml:space="preserve"> </w:t>
      </w:r>
      <w:r w:rsidRPr="00BA53F2">
        <w:t xml:space="preserve">Religion als kulturelles, historisches und soziales Phänomen </w:t>
      </w:r>
      <w:r w:rsidR="00CE4D92">
        <w:t>reflexiv zugänglich macht</w:t>
      </w:r>
      <w:r w:rsidRPr="00BA53F2">
        <w:t xml:space="preserve">. Erst im Zusammenspiel entsteht ein </w:t>
      </w:r>
      <w:r w:rsidR="00CE4D92">
        <w:t>vielschichtiges Bild religiöser Wirklichkeit</w:t>
      </w:r>
      <w:r w:rsidR="00D67D9F">
        <w:t>.</w:t>
      </w:r>
    </w:p>
    <w:p w14:paraId="3F1FE572" w14:textId="4A9F8785" w:rsidR="00746E22" w:rsidRDefault="00BA53F2" w:rsidP="00BA53F2">
      <w:pPr>
        <w:jc w:val="both"/>
        <w:sectPr w:rsidR="00746E22" w:rsidSect="00715B2A">
          <w:pgSz w:w="11906" w:h="16838"/>
          <w:pgMar w:top="1417" w:right="1417" w:bottom="1134" w:left="1417" w:header="708" w:footer="708" w:gutter="0"/>
          <w:cols w:space="708"/>
          <w:docGrid w:linePitch="360"/>
        </w:sectPr>
      </w:pPr>
      <w:r>
        <w:t xml:space="preserve">Aus </w:t>
      </w:r>
      <w:r w:rsidRPr="00BA53F2">
        <w:rPr>
          <w:b/>
          <w:bCs/>
        </w:rPr>
        <w:t>metatheoretischer Perspektive</w:t>
      </w:r>
      <w:r>
        <w:t xml:space="preserve"> </w:t>
      </w:r>
      <w:r w:rsidR="00CE4D92">
        <w:t>erweist sich</w:t>
      </w:r>
      <w:r w:rsidR="00481755">
        <w:t xml:space="preserve"> jedoch</w:t>
      </w:r>
      <w:r w:rsidR="00CE4D92">
        <w:t xml:space="preserve"> </w:t>
      </w:r>
      <w:r w:rsidRPr="00BA53F2">
        <w:t>eine allzu plakative Etikettierung</w:t>
      </w:r>
      <w:r w:rsidR="00CE4D92">
        <w:t xml:space="preserve"> als problematisch</w:t>
      </w:r>
      <w:r w:rsidRPr="00BA53F2">
        <w:t xml:space="preserve">: Häufig wird die Innenperspektive vorschnell als subjektiv, unzuverlässig oder voreingenommen charakterisiert, während die Außenperspektive als neutral, objektiv oder wissenschaftlich gilt. Diese Gegenüberstellung verkennt, dass sowohl Innen- als auch Außenperspektiven </w:t>
      </w:r>
      <w:r w:rsidR="00CE4D92">
        <w:t>hochgradig</w:t>
      </w:r>
      <w:r w:rsidRPr="00BA53F2">
        <w:t xml:space="preserve"> reflektiert oder</w:t>
      </w:r>
      <w:r w:rsidR="00CE4D92">
        <w:t xml:space="preserve"> </w:t>
      </w:r>
      <w:r w:rsidRPr="00BA53F2">
        <w:t xml:space="preserve">unreflektiert auftreten können. Wissenschaftliche Qualität entsteht nicht aus der bloßen Zugehörigkeit oder Distanz zu einer religiösen Tradition, sondern aus methodischer Sorgfalt, theoretischer Transparenz und der Fähigkeit zur kritischen Selbstreflexion. Analytisch </w:t>
      </w:r>
      <w:r w:rsidR="00CE4D92">
        <w:t>produktiver</w:t>
      </w:r>
      <w:r w:rsidRPr="00BA53F2">
        <w:t xml:space="preserve"> ist </w:t>
      </w:r>
      <w:r w:rsidR="004C5155">
        <w:t xml:space="preserve">daher </w:t>
      </w:r>
      <w:r w:rsidRPr="00BA53F2">
        <w:t xml:space="preserve">eine </w:t>
      </w:r>
      <w:r w:rsidRPr="00CE4D92">
        <w:rPr>
          <w:b/>
          <w:bCs/>
        </w:rPr>
        <w:t>zweidimensionale Betrachtung</w:t>
      </w:r>
      <w:r w:rsidRPr="00BA53F2">
        <w:t>, die nicht nur zwischen Innen- und Außenposition unterscheidet, sondern zugleich zwischen reflektierten bzw. wissenschaftlichen und unreflektierten bzw. unwissenschaftlichen Zugängen.</w:t>
      </w:r>
    </w:p>
    <w:p w14:paraId="49319F76" w14:textId="381BB830" w:rsidR="00C7225B" w:rsidRPr="00B55B6F" w:rsidRDefault="00C7225B" w:rsidP="00AF6B6F">
      <w:pPr>
        <w:jc w:val="both"/>
        <w:rPr>
          <w:b/>
          <w:bCs/>
          <w:sz w:val="32"/>
          <w:szCs w:val="32"/>
        </w:rPr>
      </w:pPr>
      <w:r w:rsidRPr="00B55B6F">
        <w:rPr>
          <w:b/>
          <w:bCs/>
          <w:sz w:val="32"/>
          <w:szCs w:val="32"/>
        </w:rPr>
        <w:lastRenderedPageBreak/>
        <w:t>Didaktisch-methodischer Kommentar</w:t>
      </w:r>
    </w:p>
    <w:p w14:paraId="06661BC5" w14:textId="5FFC695C" w:rsidR="00570801" w:rsidRDefault="00570801" w:rsidP="00406AB1">
      <w:pPr>
        <w:jc w:val="both"/>
      </w:pPr>
      <w:r w:rsidRPr="00570801">
        <w:t xml:space="preserve">Die Stunde „Welche Perspektiven gibt es auf Religion?“ eröffnet eine </w:t>
      </w:r>
      <w:r w:rsidRPr="00570801">
        <w:rPr>
          <w:b/>
          <w:bCs/>
        </w:rPr>
        <w:t>problemorientierte</w:t>
      </w:r>
      <w:r w:rsidRPr="00570801">
        <w:t xml:space="preserve"> Annäherung an die Innen- und Außenperspektive, die die Lernenden über zwei kurze Aussagen zum Gebet unmittelbar in einen Vergleich der beiden Zugänge führt. Die Lernenden erkennen so bereits zu Beginn, dass religiöse Phänomene mehrdeutig sind und je nach Perspektive unterschiedlich wahrgenommen werden </w:t>
      </w:r>
      <w:r w:rsidRPr="00B368CD">
        <w:rPr>
          <w:b/>
          <w:bCs/>
        </w:rPr>
        <w:t>(Wahrnehmungskompetenz)</w:t>
      </w:r>
      <w:r w:rsidRPr="00570801">
        <w:t xml:space="preserve">. Beide Zitate sind bewusst in Ich-Perspektive und alltagsnaher, unreflektierter Sprache </w:t>
      </w:r>
      <w:r w:rsidR="0003209C">
        <w:t>gehalten</w:t>
      </w:r>
      <w:r w:rsidRPr="00570801">
        <w:t>, um nicht unbeabsichtigt das Vorurteil zu stärken, die Innenperspektive sei naiv und die Außenperspektive wissenschaftlich oder kritisch. Ziel dieser Phase ist allein die Sensibilisierung für den Unterschied zwischen Innen- und Außenperspektive.</w:t>
      </w:r>
    </w:p>
    <w:p w14:paraId="61CDBED2" w14:textId="3882A0F8" w:rsidR="00406AB1" w:rsidRPr="00406AB1" w:rsidRDefault="00406AB1" w:rsidP="00406AB1">
      <w:pPr>
        <w:jc w:val="both"/>
      </w:pPr>
      <w:r w:rsidRPr="00406AB1">
        <w:t xml:space="preserve">In der anschließenden </w:t>
      </w:r>
      <w:r w:rsidRPr="00406AB1">
        <w:rPr>
          <w:b/>
          <w:bCs/>
        </w:rPr>
        <w:t>Problematisierung</w:t>
      </w:r>
      <w:r w:rsidRPr="00406AB1">
        <w:t xml:space="preserve"> wird dieses Spannungsfeld bewusst zugespitzt. Die beiden Thesen regen die Lernenden dazu an, </w:t>
      </w:r>
      <w:r w:rsidR="00955030">
        <w:t xml:space="preserve">über Chancen und Grenzen der Perspektiven nachzudenken. Die damit verbundene Leitfrage ist </w:t>
      </w:r>
      <w:r w:rsidR="00DE351C">
        <w:t>dem</w:t>
      </w:r>
      <w:r w:rsidR="00955030">
        <w:t xml:space="preserve"> </w:t>
      </w:r>
      <w:r w:rsidR="00955030" w:rsidRPr="00955030">
        <w:rPr>
          <w:b/>
          <w:bCs/>
        </w:rPr>
        <w:t>Anforderungsbereich III</w:t>
      </w:r>
      <w:r w:rsidR="00955030">
        <w:t xml:space="preserve"> zu</w:t>
      </w:r>
      <w:r w:rsidR="00DE351C">
        <w:t xml:space="preserve">zuordnen </w:t>
      </w:r>
      <w:r w:rsidR="00955030">
        <w:t xml:space="preserve">und erzeugt den Bedarf nach </w:t>
      </w:r>
      <w:r w:rsidR="00CF380C">
        <w:t>vertiefter Auseinandersetzung</w:t>
      </w:r>
      <w:r w:rsidR="00955030">
        <w:t xml:space="preserve">. Sie bildet damit einen echten Erkenntnisanlass. </w:t>
      </w:r>
      <w:r w:rsidR="00955030" w:rsidRPr="006D7973">
        <w:t xml:space="preserve">Die Kombination aus Murmelphase, Stimmungsbarometer und Diskussion gewährleistet eine hohe </w:t>
      </w:r>
      <w:r w:rsidR="00955030">
        <w:t xml:space="preserve">Aktivierung </w:t>
      </w:r>
      <w:r w:rsidR="00955030" w:rsidRPr="006D7973">
        <w:t xml:space="preserve">und fördert </w:t>
      </w:r>
      <w:r w:rsidR="00955030">
        <w:t xml:space="preserve">die </w:t>
      </w:r>
      <w:r w:rsidR="00955030" w:rsidRPr="009C5940">
        <w:rPr>
          <w:b/>
          <w:bCs/>
        </w:rPr>
        <w:t>Dialog- und Argumentationskompetenz</w:t>
      </w:r>
      <w:r w:rsidR="00955030" w:rsidRPr="00955030">
        <w:t>.</w:t>
      </w:r>
    </w:p>
    <w:p w14:paraId="2D3EBDF3" w14:textId="77777777" w:rsidR="00273A4A" w:rsidRDefault="00406AB1" w:rsidP="00273A4A">
      <w:pPr>
        <w:spacing w:after="0"/>
        <w:jc w:val="both"/>
      </w:pPr>
      <w:r w:rsidRPr="00406AB1">
        <w:t xml:space="preserve">Die </w:t>
      </w:r>
      <w:r w:rsidRPr="00406AB1">
        <w:rPr>
          <w:b/>
          <w:bCs/>
        </w:rPr>
        <w:t>Erarbeitungs</w:t>
      </w:r>
      <w:r w:rsidR="00F13772">
        <w:rPr>
          <w:b/>
          <w:bCs/>
        </w:rPr>
        <w:t>- und Auswertungs</w:t>
      </w:r>
      <w:r w:rsidRPr="00406AB1">
        <w:rPr>
          <w:b/>
          <w:bCs/>
        </w:rPr>
        <w:t>phase</w:t>
      </w:r>
      <w:r w:rsidRPr="00406AB1">
        <w:t xml:space="preserve"> dient der begrifflichen Präzisierung</w:t>
      </w:r>
      <w:r w:rsidR="00CF380C">
        <w:t xml:space="preserve"> und differenzierten Auseinandersetzung</w:t>
      </w:r>
      <w:r w:rsidRPr="00406AB1">
        <w:t>. Durch das fiktive Interview schlüpfen die Lernenden in die Rolle eines Religionswissenschaftlers. Diese Perspektive erzeugt Distanz zur eigenen Meinung und stärkt</w:t>
      </w:r>
      <w:r w:rsidR="00DE351C">
        <w:t xml:space="preserve"> die</w:t>
      </w:r>
      <w:r w:rsidRPr="00406AB1">
        <w:t xml:space="preserve"> analytische Kompetenz.</w:t>
      </w:r>
      <w:r w:rsidR="00273A4A">
        <w:t xml:space="preserve"> </w:t>
      </w:r>
      <w:r w:rsidR="00273A4A" w:rsidRPr="00273A4A">
        <w:t>Der Arbeitsbogen sieht zunächst stichwortartige Antworten vor, um den Einstieg zu erleichtern und das Wesentliche zu fokussieren; die anschließende Auswertung erfolgt dadurch konzentrierter und gewinnt einen klaren Interviewcharakter</w:t>
      </w:r>
      <w:r w:rsidR="00273A4A">
        <w:t>.</w:t>
      </w:r>
      <w:r w:rsidRPr="00406AB1">
        <w:t xml:space="preserve"> </w:t>
      </w:r>
    </w:p>
    <w:p w14:paraId="7BAF8AB1" w14:textId="480CB942" w:rsidR="0065562C" w:rsidRDefault="00955030" w:rsidP="00273A4A">
      <w:pPr>
        <w:spacing w:after="120"/>
        <w:jc w:val="both"/>
      </w:pPr>
      <w:r>
        <w:t>Die Aufgabenstellung umfasst die drei Anforderungsbereiche (AFB I-III): Rekonstruktion – Analyse – Urteilsbildung</w:t>
      </w:r>
      <w:r w:rsidR="00CF380C">
        <w:t>/Transfer</w:t>
      </w:r>
      <w:r>
        <w:t xml:space="preserve">. </w:t>
      </w:r>
      <w:r w:rsidR="00DE351C">
        <w:t>Die Auseinandersetzung mit</w:t>
      </w:r>
      <w:r>
        <w:t xml:space="preserve"> der </w:t>
      </w:r>
      <w:r w:rsidR="00406AB1" w:rsidRPr="00406AB1">
        <w:t>verbreitete</w:t>
      </w:r>
      <w:r>
        <w:t>n</w:t>
      </w:r>
      <w:r w:rsidR="00406AB1" w:rsidRPr="00406AB1">
        <w:t>, aber problematische</w:t>
      </w:r>
      <w:r>
        <w:t>n</w:t>
      </w:r>
      <w:r w:rsidR="00406AB1" w:rsidRPr="00406AB1">
        <w:t xml:space="preserve"> Gleichsetzung „Innenperspektive = </w:t>
      </w:r>
      <w:r>
        <w:t>befangen</w:t>
      </w:r>
      <w:r w:rsidR="00406AB1" w:rsidRPr="00406AB1">
        <w:t xml:space="preserve"> / Außenperspektive = </w:t>
      </w:r>
      <w:r>
        <w:t>neutral</w:t>
      </w:r>
      <w:r w:rsidR="00406AB1" w:rsidRPr="00406AB1">
        <w:t xml:space="preserve">“ </w:t>
      </w:r>
      <w:r w:rsidR="00F13772">
        <w:t>sowie</w:t>
      </w:r>
      <w:r w:rsidR="00DE351C">
        <w:t xml:space="preserve"> die Reflexion</w:t>
      </w:r>
      <w:r w:rsidR="00F13772">
        <w:t xml:space="preserve"> der Chancen und Grenzen </w:t>
      </w:r>
      <w:r w:rsidR="00DE351C">
        <w:t>beider Zugänge fördern</w:t>
      </w:r>
      <w:r w:rsidR="00F13772">
        <w:t xml:space="preserve"> </w:t>
      </w:r>
      <w:r w:rsidR="00CF380C">
        <w:t xml:space="preserve">die </w:t>
      </w:r>
      <w:r w:rsidR="00CF380C" w:rsidRPr="00CF380C">
        <w:rPr>
          <w:b/>
          <w:bCs/>
        </w:rPr>
        <w:t>metareflexive Urteilskompetenz</w:t>
      </w:r>
      <w:r w:rsidR="00F13772">
        <w:t>.</w:t>
      </w:r>
      <w:r w:rsidR="001F2B70">
        <w:t xml:space="preserve"> Das </w:t>
      </w:r>
      <w:r w:rsidR="00AE5587" w:rsidRPr="00AE5587">
        <w:rPr>
          <w:b/>
          <w:bCs/>
        </w:rPr>
        <w:t>subjektorientierte</w:t>
      </w:r>
      <w:r w:rsidR="00AE5587">
        <w:t xml:space="preserve"> </w:t>
      </w:r>
      <w:r w:rsidR="001F2B70">
        <w:t xml:space="preserve">Nacherleben, Reflektieren und Vergleichen eigener und fremder Sichtweisen – wie es auch </w:t>
      </w:r>
      <w:r w:rsidR="00DE351C">
        <w:t xml:space="preserve">die </w:t>
      </w:r>
      <w:r w:rsidR="001F2B70">
        <w:t xml:space="preserve">didaktische Reserve </w:t>
      </w:r>
      <w:r w:rsidR="00DE351C">
        <w:t>vorsieht</w:t>
      </w:r>
      <w:r w:rsidR="008F7306">
        <w:t xml:space="preserve"> –</w:t>
      </w:r>
      <w:r w:rsidR="001F2B70">
        <w:t xml:space="preserve"> stärkt </w:t>
      </w:r>
      <w:r w:rsidR="00DE351C">
        <w:t xml:space="preserve">darüber hinaus </w:t>
      </w:r>
      <w:r w:rsidR="001F2B70">
        <w:t xml:space="preserve">die </w:t>
      </w:r>
      <w:r w:rsidR="001F2B70" w:rsidRPr="001F2B70">
        <w:rPr>
          <w:b/>
          <w:bCs/>
        </w:rPr>
        <w:t>Selbstrefl</w:t>
      </w:r>
      <w:r w:rsidR="001F2B70">
        <w:rPr>
          <w:b/>
          <w:bCs/>
        </w:rPr>
        <w:t>exivität</w:t>
      </w:r>
      <w:r w:rsidR="001F2B70">
        <w:t>.</w:t>
      </w:r>
      <w:r w:rsidR="0065562C">
        <w:t xml:space="preserve"> </w:t>
      </w:r>
    </w:p>
    <w:p w14:paraId="65F0EE5D" w14:textId="2B2BF717" w:rsidR="0065562C" w:rsidRDefault="00406AB1" w:rsidP="00406AB1">
      <w:pPr>
        <w:jc w:val="both"/>
      </w:pPr>
      <w:r w:rsidRPr="00406AB1">
        <w:t xml:space="preserve">Der </w:t>
      </w:r>
      <w:r w:rsidRPr="00273A4A">
        <w:rPr>
          <w:b/>
          <w:bCs/>
        </w:rPr>
        <w:t>Transfer</w:t>
      </w:r>
      <w:r w:rsidRPr="00406AB1">
        <w:t xml:space="preserve"> auf den Religionsunterricht macht sichtbar, warum die Auseinandersetzung mit Perspektiven nicht nur inhaltlich, sondern auch methodisch relevant ist. Verfahren wie imaginierte Perspektivübernahme, Begegnungen mit religiös Handelnden oder soziologische Funktionsanalysen fördern unterschiedliche Formen des Verstehens.</w:t>
      </w:r>
    </w:p>
    <w:p w14:paraId="7ACAE74C" w14:textId="5687D3B6" w:rsidR="00446BB1" w:rsidRDefault="0065562C" w:rsidP="00E10E45">
      <w:pPr>
        <w:jc w:val="both"/>
        <w:rPr>
          <w:rFonts w:ascii="Segoe UI Emoji" w:hAnsi="Segoe UI Emoji" w:cs="Segoe UI Emoji"/>
          <w:b/>
          <w:bCs/>
        </w:rPr>
        <w:sectPr w:rsidR="00446BB1" w:rsidSect="00715B2A">
          <w:pgSz w:w="11906" w:h="16838"/>
          <w:pgMar w:top="1417" w:right="1417" w:bottom="1134" w:left="1417" w:header="708" w:footer="708" w:gutter="0"/>
          <w:cols w:space="708"/>
          <w:docGrid w:linePitch="360"/>
        </w:sectPr>
      </w:pPr>
      <w:r w:rsidRPr="0065562C">
        <w:t>Die Abfolge aus subjektorientiertem Einstieg, argumentativer Zuspitzung und analytisch-reflexiver Erarbeitung folgt einer lernwirksamen Dramaturgie, die kognitive, emotionale und dialogische Zugänge miteinander verbindet.</w:t>
      </w:r>
      <w:r w:rsidR="001F2B70">
        <w:t xml:space="preserve"> </w:t>
      </w:r>
      <w:r w:rsidR="00406AB1" w:rsidRPr="00406AB1">
        <w:t xml:space="preserve">Die Stunde trägt damit zur Ausbildung einer </w:t>
      </w:r>
      <w:r w:rsidR="00406AB1" w:rsidRPr="00406AB1">
        <w:rPr>
          <w:b/>
          <w:bCs/>
        </w:rPr>
        <w:t>reflektierten</w:t>
      </w:r>
      <w:r w:rsidR="00406AB1" w:rsidRPr="00406AB1">
        <w:t xml:space="preserve"> und </w:t>
      </w:r>
      <w:r w:rsidR="00406AB1" w:rsidRPr="00406AB1">
        <w:rPr>
          <w:b/>
          <w:bCs/>
        </w:rPr>
        <w:t>pluralitätsfähigen</w:t>
      </w:r>
      <w:r w:rsidR="00406AB1" w:rsidRPr="00406AB1">
        <w:t xml:space="preserve"> religiösen Urteilskompetenz bei und </w:t>
      </w:r>
      <w:r w:rsidR="00AE5587">
        <w:t>fördert</w:t>
      </w:r>
      <w:r w:rsidR="00406AB1" w:rsidRPr="00406AB1">
        <w:t xml:space="preserve"> die </w:t>
      </w:r>
      <w:r w:rsidR="00406AB1" w:rsidRPr="00406AB1">
        <w:rPr>
          <w:b/>
          <w:bCs/>
        </w:rPr>
        <w:t>hermeneutische Mündigkeit</w:t>
      </w:r>
      <w:r w:rsidR="00406AB1" w:rsidRPr="00406AB1">
        <w:t xml:space="preserve"> der Lernenden</w:t>
      </w:r>
      <w:r w:rsidR="00E10E45">
        <w:t xml:space="preserve">. </w:t>
      </w:r>
    </w:p>
    <w:p w14:paraId="03612430" w14:textId="462B7BBF" w:rsidR="00052E77" w:rsidRDefault="00562770" w:rsidP="000B21DD">
      <w:pPr>
        <w:jc w:val="center"/>
        <w:rPr>
          <w:b/>
          <w:bCs/>
          <w:sz w:val="32"/>
          <w:szCs w:val="32"/>
        </w:rPr>
      </w:pPr>
      <w:r>
        <w:rPr>
          <w:b/>
          <w:bCs/>
          <w:sz w:val="32"/>
          <w:szCs w:val="32"/>
        </w:rPr>
        <w:lastRenderedPageBreak/>
        <w:t>Stundenverlauf</w:t>
      </w:r>
    </w:p>
    <w:p w14:paraId="740DC24C" w14:textId="51A41917" w:rsidR="00B55B6F" w:rsidRPr="00A842CB" w:rsidRDefault="00B55B6F" w:rsidP="00B55B6F">
      <w:pPr>
        <w:spacing w:after="0" w:line="276" w:lineRule="auto"/>
        <w:jc w:val="both"/>
        <w:rPr>
          <w:b/>
          <w:bCs/>
        </w:rPr>
      </w:pPr>
      <w:r w:rsidRPr="00A842CB">
        <w:rPr>
          <w:b/>
          <w:bCs/>
        </w:rPr>
        <w:t>Einstieg</w:t>
      </w:r>
      <w:r>
        <w:rPr>
          <w:b/>
          <w:bCs/>
        </w:rPr>
        <w:t xml:space="preserve"> (</w:t>
      </w:r>
      <w:proofErr w:type="spellStart"/>
      <w:r>
        <w:rPr>
          <w:b/>
          <w:bCs/>
        </w:rPr>
        <w:t>ppt</w:t>
      </w:r>
      <w:proofErr w:type="spellEnd"/>
      <w:r>
        <w:rPr>
          <w:b/>
          <w:bCs/>
        </w:rPr>
        <w:t xml:space="preserve">: Folie </w:t>
      </w:r>
      <w:r w:rsidR="00356D6B">
        <w:rPr>
          <w:b/>
          <w:bCs/>
        </w:rPr>
        <w:t>1</w:t>
      </w:r>
      <w:r w:rsidR="00DA5238">
        <w:rPr>
          <w:b/>
          <w:bCs/>
        </w:rPr>
        <w:t>)</w:t>
      </w:r>
    </w:p>
    <w:p w14:paraId="4EE3D9D7" w14:textId="1B4D7576" w:rsidR="00B55B6F" w:rsidRPr="008F24AF" w:rsidRDefault="00B55B6F" w:rsidP="00B55B6F">
      <w:pPr>
        <w:spacing w:after="0" w:line="276" w:lineRule="auto"/>
        <w:jc w:val="both"/>
        <w:rPr>
          <w:i/>
          <w:iCs/>
        </w:rPr>
      </w:pPr>
      <w:r w:rsidRPr="008F24AF">
        <w:rPr>
          <w:i/>
          <w:iCs/>
        </w:rPr>
        <w:t>L</w:t>
      </w:r>
      <w:r w:rsidR="008F24AF">
        <w:rPr>
          <w:i/>
          <w:iCs/>
        </w:rPr>
        <w:t xml:space="preserve"> gibt </w:t>
      </w:r>
      <w:r w:rsidR="001B13DF">
        <w:rPr>
          <w:i/>
          <w:iCs/>
        </w:rPr>
        <w:t xml:space="preserve">einen </w:t>
      </w:r>
      <w:r w:rsidR="008F24AF">
        <w:rPr>
          <w:i/>
          <w:iCs/>
        </w:rPr>
        <w:t>stummen Impuls und wartet, bis sich erste S melden.</w:t>
      </w:r>
    </w:p>
    <w:p w14:paraId="3B2218B9" w14:textId="58A4B2DC" w:rsidR="00B55B6F" w:rsidRDefault="00B55B6F" w:rsidP="00B55B6F">
      <w:pPr>
        <w:spacing w:after="0" w:line="276" w:lineRule="auto"/>
        <w:jc w:val="both"/>
      </w:pPr>
      <w:r>
        <w:t xml:space="preserve">L: </w:t>
      </w:r>
      <w:r w:rsidR="003C1856">
        <w:t>Tauscht</w:t>
      </w:r>
      <w:r>
        <w:t xml:space="preserve"> euch mit eurem Sitznachbarn </w:t>
      </w:r>
      <w:r w:rsidR="003C1856">
        <w:t xml:space="preserve">über die </w:t>
      </w:r>
      <w:r w:rsidR="00DA5238">
        <w:t>zwei</w:t>
      </w:r>
      <w:r w:rsidR="003C1856">
        <w:t xml:space="preserve"> </w:t>
      </w:r>
      <w:r w:rsidR="008F24AF">
        <w:t>Zitate</w:t>
      </w:r>
      <w:r w:rsidR="003C1856">
        <w:t xml:space="preserve"> aus</w:t>
      </w:r>
      <w:r>
        <w:t xml:space="preserve">. </w:t>
      </w:r>
    </w:p>
    <w:p w14:paraId="261B49B3" w14:textId="77777777" w:rsidR="00B55B6F" w:rsidRDefault="00B55B6F" w:rsidP="00B55B6F">
      <w:pPr>
        <w:spacing w:after="0" w:line="276" w:lineRule="auto"/>
        <w:jc w:val="both"/>
      </w:pPr>
      <w:r w:rsidRPr="00457192">
        <w:rPr>
          <w:i/>
          <w:iCs/>
        </w:rPr>
        <w:t>S tauschen sich aus.</w:t>
      </w:r>
      <w:r>
        <w:t xml:space="preserve"> </w:t>
      </w:r>
    </w:p>
    <w:p w14:paraId="7FE71F5B" w14:textId="275CCD67" w:rsidR="00B55B6F" w:rsidRDefault="00B55B6F" w:rsidP="00B55B6F">
      <w:pPr>
        <w:spacing w:after="0" w:line="276" w:lineRule="auto"/>
        <w:jc w:val="both"/>
      </w:pPr>
      <w:r>
        <w:t xml:space="preserve">L: </w:t>
      </w:r>
      <w:r w:rsidR="008F24AF">
        <w:t>Vergleicht</w:t>
      </w:r>
      <w:r w:rsidR="003C1856">
        <w:t xml:space="preserve"> die </w:t>
      </w:r>
      <w:r w:rsidR="001460CE">
        <w:t>Perspektiven</w:t>
      </w:r>
      <w:r>
        <w:t xml:space="preserve">. </w:t>
      </w:r>
    </w:p>
    <w:p w14:paraId="60AAE343" w14:textId="5F8BF40F" w:rsidR="00B55B6F" w:rsidRDefault="00B55B6F" w:rsidP="00B55B6F">
      <w:pPr>
        <w:spacing w:after="0" w:line="276" w:lineRule="auto"/>
        <w:jc w:val="both"/>
        <w:rPr>
          <w:i/>
          <w:iCs/>
        </w:rPr>
      </w:pPr>
      <w:r w:rsidRPr="00457192">
        <w:rPr>
          <w:i/>
          <w:iCs/>
        </w:rPr>
        <w:t xml:space="preserve">S </w:t>
      </w:r>
      <w:r w:rsidR="008F24AF">
        <w:rPr>
          <w:i/>
          <w:iCs/>
        </w:rPr>
        <w:t>vergleichen</w:t>
      </w:r>
      <w:r w:rsidR="003C1856">
        <w:rPr>
          <w:i/>
          <w:iCs/>
        </w:rPr>
        <w:t xml:space="preserve"> die </w:t>
      </w:r>
      <w:r w:rsidR="001460CE">
        <w:rPr>
          <w:i/>
          <w:iCs/>
        </w:rPr>
        <w:t>Perspektiven</w:t>
      </w:r>
      <w:r w:rsidR="00AA018E">
        <w:rPr>
          <w:i/>
          <w:iCs/>
        </w:rPr>
        <w:t>:</w:t>
      </w:r>
    </w:p>
    <w:p w14:paraId="165B377D" w14:textId="22A2B616" w:rsidR="00AA018E" w:rsidRDefault="00AA018E" w:rsidP="00AA018E">
      <w:pPr>
        <w:pStyle w:val="Listenabsatz"/>
        <w:numPr>
          <w:ilvl w:val="0"/>
          <w:numId w:val="25"/>
        </w:numPr>
        <w:spacing w:after="0" w:line="276" w:lineRule="auto"/>
        <w:jc w:val="both"/>
        <w:rPr>
          <w:i/>
          <w:iCs/>
        </w:rPr>
      </w:pPr>
      <w:r>
        <w:rPr>
          <w:i/>
          <w:iCs/>
        </w:rPr>
        <w:t>Beide Zitate sind aus der Ich-Perspektive formuliert und thematisieren die beruhigende Wirkung des Betens.</w:t>
      </w:r>
    </w:p>
    <w:p w14:paraId="7070A204" w14:textId="1D7D93E4" w:rsidR="00AA018E" w:rsidRDefault="00AA018E" w:rsidP="00AA018E">
      <w:pPr>
        <w:pStyle w:val="Listenabsatz"/>
        <w:numPr>
          <w:ilvl w:val="0"/>
          <w:numId w:val="25"/>
        </w:numPr>
        <w:spacing w:after="0" w:line="276" w:lineRule="auto"/>
        <w:jc w:val="both"/>
        <w:rPr>
          <w:i/>
          <w:iCs/>
        </w:rPr>
      </w:pPr>
      <w:r>
        <w:rPr>
          <w:i/>
          <w:iCs/>
        </w:rPr>
        <w:t>Das erste Zitat beschreibt eine Erfahrung von innen, das zweite von außen / beobachtend.</w:t>
      </w:r>
    </w:p>
    <w:p w14:paraId="760B9D29" w14:textId="3B43C34D" w:rsidR="00AA018E" w:rsidRPr="00AA018E" w:rsidRDefault="00AA018E" w:rsidP="00AA018E">
      <w:pPr>
        <w:pStyle w:val="Listenabsatz"/>
        <w:numPr>
          <w:ilvl w:val="0"/>
          <w:numId w:val="25"/>
        </w:numPr>
        <w:spacing w:after="0" w:line="276" w:lineRule="auto"/>
        <w:jc w:val="both"/>
        <w:rPr>
          <w:i/>
          <w:iCs/>
        </w:rPr>
      </w:pPr>
      <w:r>
        <w:rPr>
          <w:i/>
          <w:iCs/>
        </w:rPr>
        <w:t>Das erste Zitat enthält einen Gottesbezug, das zweite nicht.</w:t>
      </w:r>
    </w:p>
    <w:p w14:paraId="11EEB7F6" w14:textId="5C5E6F96" w:rsidR="001460CE" w:rsidRDefault="00B55B6F" w:rsidP="00B55B6F">
      <w:pPr>
        <w:spacing w:after="0" w:line="276" w:lineRule="auto"/>
        <w:jc w:val="both"/>
      </w:pPr>
      <w:r>
        <w:t xml:space="preserve">L: </w:t>
      </w:r>
      <w:r w:rsidR="001460CE">
        <w:t xml:space="preserve">Die </w:t>
      </w:r>
      <w:r w:rsidR="00DA5238">
        <w:t xml:space="preserve">zwei </w:t>
      </w:r>
      <w:r w:rsidR="001460CE">
        <w:t xml:space="preserve">Perspektiven, die ihr beschrieben habt, werden in der Religionswissenschaft </w:t>
      </w:r>
      <w:r w:rsidR="007B1482">
        <w:t xml:space="preserve">als </w:t>
      </w:r>
      <w:r w:rsidR="001460CE">
        <w:t xml:space="preserve">Innen- </w:t>
      </w:r>
      <w:r w:rsidR="00DA5238">
        <w:t>bzw. als</w:t>
      </w:r>
      <w:r w:rsidR="001460CE">
        <w:t xml:space="preserve"> Außenperspektive </w:t>
      </w:r>
      <w:r w:rsidR="007B1482">
        <w:t>bezeichnet</w:t>
      </w:r>
      <w:r w:rsidR="001460CE">
        <w:t xml:space="preserve">. </w:t>
      </w:r>
      <w:r w:rsidR="00DA5238">
        <w:t>Erläutert</w:t>
      </w:r>
      <w:r w:rsidR="007B1482">
        <w:t xml:space="preserve"> die Begriffe in eigenen</w:t>
      </w:r>
      <w:r w:rsidR="00AA018E">
        <w:t xml:space="preserve"> Worten</w:t>
      </w:r>
      <w:r w:rsidR="007B1482">
        <w:t>.</w:t>
      </w:r>
    </w:p>
    <w:p w14:paraId="52B41E20" w14:textId="786BF6B9" w:rsidR="00B55B6F" w:rsidRPr="007B1482" w:rsidRDefault="007B1482" w:rsidP="00B55B6F">
      <w:pPr>
        <w:spacing w:after="0" w:line="276" w:lineRule="auto"/>
        <w:jc w:val="both"/>
        <w:rPr>
          <w:i/>
          <w:iCs/>
        </w:rPr>
      </w:pPr>
      <w:r>
        <w:rPr>
          <w:i/>
          <w:iCs/>
        </w:rPr>
        <w:t>S erläutern die Begriffe</w:t>
      </w:r>
      <w:r w:rsidR="00DA5238">
        <w:rPr>
          <w:i/>
          <w:iCs/>
        </w:rPr>
        <w:t>.</w:t>
      </w:r>
    </w:p>
    <w:p w14:paraId="6C37C7A2" w14:textId="2A5FA3DF" w:rsidR="007B1482" w:rsidRDefault="00DA5238" w:rsidP="00B55B6F">
      <w:pPr>
        <w:spacing w:after="0" w:line="276" w:lineRule="auto"/>
        <w:jc w:val="both"/>
      </w:pPr>
      <w:r>
        <w:t>L: Formuliert</w:t>
      </w:r>
      <w:r w:rsidR="00AA018E">
        <w:t xml:space="preserve"> zusammen mit eurem Sitznachbarn mündlich</w:t>
      </w:r>
      <w:r>
        <w:t xml:space="preserve"> noch</w:t>
      </w:r>
      <w:r w:rsidR="00AA018E">
        <w:t xml:space="preserve"> zwei</w:t>
      </w:r>
      <w:r>
        <w:t xml:space="preserve"> weitere </w:t>
      </w:r>
      <w:r w:rsidR="00AA018E">
        <w:t>Aussagen</w:t>
      </w:r>
      <w:r>
        <w:t xml:space="preserve"> zum Gebet</w:t>
      </w:r>
      <w:r w:rsidR="00AA018E">
        <w:t>. Der Kurs soll dann eure Aussagen der Innen- bzw. Außenperspektive zuordnen.</w:t>
      </w:r>
      <w:r>
        <w:t xml:space="preserve"> </w:t>
      </w:r>
    </w:p>
    <w:p w14:paraId="274F96C1" w14:textId="61BC4306" w:rsidR="00DA5238" w:rsidRPr="00DA5238" w:rsidRDefault="00DA5238" w:rsidP="00B55B6F">
      <w:pPr>
        <w:spacing w:after="0" w:line="276" w:lineRule="auto"/>
        <w:jc w:val="both"/>
        <w:rPr>
          <w:i/>
          <w:iCs/>
        </w:rPr>
      </w:pPr>
      <w:r w:rsidRPr="00DA5238">
        <w:rPr>
          <w:i/>
          <w:iCs/>
        </w:rPr>
        <w:t xml:space="preserve">S formulieren weitere </w:t>
      </w:r>
      <w:r w:rsidR="0087242D">
        <w:rPr>
          <w:i/>
          <w:iCs/>
        </w:rPr>
        <w:t>Aussagen</w:t>
      </w:r>
      <w:r w:rsidRPr="00DA5238">
        <w:rPr>
          <w:i/>
          <w:iCs/>
        </w:rPr>
        <w:t xml:space="preserve">, die </w:t>
      </w:r>
      <w:r w:rsidR="00AA018E">
        <w:rPr>
          <w:i/>
          <w:iCs/>
        </w:rPr>
        <w:t xml:space="preserve">anschließend im Plenum </w:t>
      </w:r>
      <w:r w:rsidRPr="00DA5238">
        <w:rPr>
          <w:i/>
          <w:iCs/>
        </w:rPr>
        <w:t>zugeordnet werden.</w:t>
      </w:r>
    </w:p>
    <w:p w14:paraId="1854EF8C" w14:textId="77777777" w:rsidR="00DA5238" w:rsidRDefault="00DA5238" w:rsidP="00B55B6F">
      <w:pPr>
        <w:spacing w:after="0" w:line="276" w:lineRule="auto"/>
        <w:jc w:val="both"/>
      </w:pPr>
    </w:p>
    <w:p w14:paraId="62F48518" w14:textId="45F8A5C8" w:rsidR="00B55B6F" w:rsidRPr="00457192" w:rsidRDefault="00B55B6F" w:rsidP="00B55B6F">
      <w:pPr>
        <w:spacing w:after="0" w:line="276" w:lineRule="auto"/>
        <w:jc w:val="both"/>
        <w:rPr>
          <w:b/>
          <w:bCs/>
        </w:rPr>
      </w:pPr>
      <w:r w:rsidRPr="00457192">
        <w:rPr>
          <w:b/>
          <w:bCs/>
        </w:rPr>
        <w:t>Problematisierung (</w:t>
      </w:r>
      <w:proofErr w:type="spellStart"/>
      <w:r w:rsidRPr="00457192">
        <w:rPr>
          <w:b/>
          <w:bCs/>
        </w:rPr>
        <w:t>ppt</w:t>
      </w:r>
      <w:proofErr w:type="spellEnd"/>
      <w:r>
        <w:rPr>
          <w:b/>
          <w:bCs/>
        </w:rPr>
        <w:t xml:space="preserve"> </w:t>
      </w:r>
      <w:r w:rsidR="00356D6B">
        <w:rPr>
          <w:b/>
          <w:bCs/>
        </w:rPr>
        <w:t>2</w:t>
      </w:r>
      <w:r w:rsidRPr="00457192">
        <w:rPr>
          <w:b/>
          <w:bCs/>
        </w:rPr>
        <w:t>)</w:t>
      </w:r>
    </w:p>
    <w:p w14:paraId="59A2D0E5" w14:textId="7AC326B7" w:rsidR="00B55B6F" w:rsidRDefault="00B55B6F" w:rsidP="00B55B6F">
      <w:pPr>
        <w:spacing w:after="0" w:line="276" w:lineRule="auto"/>
        <w:jc w:val="both"/>
      </w:pPr>
      <w:r>
        <w:t xml:space="preserve">L: Vor dem Hintergrund dieser </w:t>
      </w:r>
      <w:r w:rsidR="00DA5238">
        <w:t>zwei</w:t>
      </w:r>
      <w:r w:rsidR="007B1482">
        <w:t xml:space="preserve"> Perspektiven</w:t>
      </w:r>
      <w:r>
        <w:t xml:space="preserve"> wollen wir uns nun mit </w:t>
      </w:r>
      <w:r w:rsidR="007B1482">
        <w:t xml:space="preserve">zwei spannenden </w:t>
      </w:r>
      <w:r w:rsidR="0087242D">
        <w:t>Thesen</w:t>
      </w:r>
      <w:r w:rsidR="007B1482">
        <w:t xml:space="preserve"> auseinandersetzen</w:t>
      </w:r>
      <w:r w:rsidR="00CF33F9">
        <w:t>.</w:t>
      </w:r>
    </w:p>
    <w:p w14:paraId="5634BF9A" w14:textId="3475170A" w:rsidR="00B55B6F" w:rsidRPr="00CF3AD9" w:rsidRDefault="00B55B6F" w:rsidP="00B55B6F">
      <w:pPr>
        <w:spacing w:after="0" w:line="276" w:lineRule="auto"/>
        <w:jc w:val="both"/>
        <w:rPr>
          <w:i/>
          <w:iCs/>
        </w:rPr>
      </w:pPr>
      <w:r w:rsidRPr="00CF3AD9">
        <w:rPr>
          <w:i/>
          <w:iCs/>
        </w:rPr>
        <w:t>L wartet, bis sich erste S melden.</w:t>
      </w:r>
    </w:p>
    <w:p w14:paraId="40A74BB1" w14:textId="29EFA8F2" w:rsidR="00B55B6F" w:rsidRDefault="00B55B6F" w:rsidP="00B55B6F">
      <w:pPr>
        <w:spacing w:after="0" w:line="276" w:lineRule="auto"/>
        <w:jc w:val="both"/>
      </w:pPr>
      <w:r>
        <w:t xml:space="preserve">L: </w:t>
      </w:r>
      <w:r w:rsidR="003F1FEE">
        <w:t>Welchem Statement stimmt ihr eher zu</w:t>
      </w:r>
      <w:r>
        <w:t xml:space="preserve">? </w:t>
      </w:r>
      <w:r w:rsidR="00CF33F9">
        <w:t>Tauscht euch</w:t>
      </w:r>
      <w:r>
        <w:t xml:space="preserve"> mit eurem</w:t>
      </w:r>
      <w:r w:rsidR="003F1FEE">
        <w:t xml:space="preserve"> Sitznachbarn</w:t>
      </w:r>
      <w:r w:rsidR="00CF33F9">
        <w:t xml:space="preserve"> aus.</w:t>
      </w:r>
    </w:p>
    <w:p w14:paraId="6D0F897C" w14:textId="26B98E7F" w:rsidR="00B55B6F" w:rsidRPr="00BC4A83" w:rsidRDefault="00B55B6F" w:rsidP="00B55B6F">
      <w:pPr>
        <w:spacing w:after="0" w:line="276" w:lineRule="auto"/>
        <w:jc w:val="both"/>
        <w:rPr>
          <w:i/>
          <w:iCs/>
        </w:rPr>
      </w:pPr>
      <w:r w:rsidRPr="00BC4A83">
        <w:rPr>
          <w:i/>
          <w:iCs/>
        </w:rPr>
        <w:t xml:space="preserve">S </w:t>
      </w:r>
      <w:r w:rsidR="00CF33F9">
        <w:rPr>
          <w:i/>
          <w:iCs/>
        </w:rPr>
        <w:t>tauschen sich aus</w:t>
      </w:r>
      <w:r w:rsidRPr="00BC4A83">
        <w:rPr>
          <w:i/>
          <w:iCs/>
        </w:rPr>
        <w:t>.</w:t>
      </w:r>
    </w:p>
    <w:p w14:paraId="081A3F21" w14:textId="6A65EAE6" w:rsidR="00B55B6F" w:rsidRDefault="00B55B6F" w:rsidP="00B55B6F">
      <w:pPr>
        <w:spacing w:after="0" w:line="276" w:lineRule="auto"/>
        <w:jc w:val="both"/>
      </w:pPr>
      <w:r>
        <w:t>L: Positioniert euch im Raum, bei Zustimmung zur These</w:t>
      </w:r>
      <w:r w:rsidR="003F1FEE">
        <w:t xml:space="preserve"> </w:t>
      </w:r>
      <w:r w:rsidR="00CF33F9" w:rsidRPr="00CF33F9">
        <w:t xml:space="preserve">„Wer Religion verstehen will, darf sie nicht nur von außen beschreiben.“ </w:t>
      </w:r>
      <w:r>
        <w:t xml:space="preserve">auf der Wandseite, bei </w:t>
      </w:r>
      <w:r w:rsidR="00CF33F9">
        <w:t xml:space="preserve">Zustimmung zur These </w:t>
      </w:r>
      <w:r w:rsidR="00CF33F9" w:rsidRPr="00CF33F9">
        <w:t>„Religion nur von innen zu betrachten verhindert kritisches Verstehen.“</w:t>
      </w:r>
      <w:r w:rsidR="00CF33F9">
        <w:t xml:space="preserve"> a</w:t>
      </w:r>
      <w:r>
        <w:t>uf der Fensterseite.</w:t>
      </w:r>
    </w:p>
    <w:p w14:paraId="71F489CF" w14:textId="77777777" w:rsidR="00B55B6F" w:rsidRPr="00464540" w:rsidRDefault="00B55B6F" w:rsidP="00B55B6F">
      <w:pPr>
        <w:spacing w:after="0" w:line="276" w:lineRule="auto"/>
        <w:jc w:val="both"/>
        <w:rPr>
          <w:i/>
          <w:iCs/>
        </w:rPr>
      </w:pPr>
      <w:r w:rsidRPr="00464540">
        <w:rPr>
          <w:i/>
          <w:iCs/>
        </w:rPr>
        <w:t>S positionieren sich.</w:t>
      </w:r>
    </w:p>
    <w:p w14:paraId="4D57CC93" w14:textId="66253AF1" w:rsidR="00B55B6F" w:rsidRDefault="00B55B6F" w:rsidP="00B55B6F">
      <w:pPr>
        <w:spacing w:after="0" w:line="276" w:lineRule="auto"/>
        <w:jc w:val="both"/>
      </w:pPr>
      <w:r>
        <w:t xml:space="preserve">L: Wir wollen zunächst </w:t>
      </w:r>
      <w:r w:rsidR="00CF33F9">
        <w:t>die erste</w:t>
      </w:r>
      <w:r>
        <w:t xml:space="preserve"> These stark machen. </w:t>
      </w:r>
      <w:r w:rsidR="003F1FEE">
        <w:t>Begründet</w:t>
      </w:r>
      <w:r>
        <w:t>.</w:t>
      </w:r>
    </w:p>
    <w:p w14:paraId="3C4FFF57" w14:textId="28220CF9" w:rsidR="00B55B6F" w:rsidRPr="00464540" w:rsidRDefault="00B55B6F" w:rsidP="00B55B6F">
      <w:pPr>
        <w:spacing w:after="0" w:line="276" w:lineRule="auto"/>
        <w:jc w:val="both"/>
        <w:rPr>
          <w:i/>
          <w:iCs/>
        </w:rPr>
      </w:pPr>
      <w:r w:rsidRPr="00464540">
        <w:rPr>
          <w:i/>
          <w:iCs/>
        </w:rPr>
        <w:t xml:space="preserve">S </w:t>
      </w:r>
      <w:r w:rsidR="003F1FEE">
        <w:rPr>
          <w:i/>
          <w:iCs/>
        </w:rPr>
        <w:t>begründen die</w:t>
      </w:r>
      <w:r w:rsidR="00CF33F9">
        <w:rPr>
          <w:i/>
          <w:iCs/>
        </w:rPr>
        <w:t xml:space="preserve"> erste</w:t>
      </w:r>
      <w:r w:rsidR="003F1FEE">
        <w:rPr>
          <w:i/>
          <w:iCs/>
        </w:rPr>
        <w:t xml:space="preserve"> These</w:t>
      </w:r>
      <w:r w:rsidRPr="00464540">
        <w:rPr>
          <w:i/>
          <w:iCs/>
        </w:rPr>
        <w:t>.</w:t>
      </w:r>
    </w:p>
    <w:p w14:paraId="64038193" w14:textId="2F631469" w:rsidR="00B55B6F" w:rsidRDefault="00B55B6F" w:rsidP="00B55B6F">
      <w:pPr>
        <w:spacing w:after="0" w:line="276" w:lineRule="auto"/>
        <w:jc w:val="both"/>
      </w:pPr>
      <w:r>
        <w:t xml:space="preserve">L: Trotz all dieser </w:t>
      </w:r>
      <w:r w:rsidR="003F1FEE">
        <w:t>Gründe</w:t>
      </w:r>
      <w:r>
        <w:t xml:space="preserve"> seid ihr der Auffassung, dass </w:t>
      </w:r>
      <w:r w:rsidR="00CF33F9">
        <w:t>die Außenperspektive notwendig ist.</w:t>
      </w:r>
      <w:r>
        <w:t xml:space="preserve"> Das müsst ihr nun gut begründen.</w:t>
      </w:r>
    </w:p>
    <w:p w14:paraId="758EBD7D" w14:textId="3E340278" w:rsidR="00B55B6F" w:rsidRPr="00464540" w:rsidRDefault="00B55B6F" w:rsidP="00B55B6F">
      <w:pPr>
        <w:spacing w:after="0" w:line="276" w:lineRule="auto"/>
        <w:jc w:val="both"/>
        <w:rPr>
          <w:i/>
          <w:iCs/>
        </w:rPr>
      </w:pPr>
      <w:r w:rsidRPr="00464540">
        <w:rPr>
          <w:i/>
          <w:iCs/>
        </w:rPr>
        <w:t xml:space="preserve">S </w:t>
      </w:r>
      <w:r w:rsidR="003F1FEE">
        <w:rPr>
          <w:i/>
          <w:iCs/>
        </w:rPr>
        <w:t xml:space="preserve">begründen die </w:t>
      </w:r>
      <w:r w:rsidR="00CF33F9">
        <w:rPr>
          <w:i/>
          <w:iCs/>
        </w:rPr>
        <w:t xml:space="preserve">zweite </w:t>
      </w:r>
      <w:r w:rsidR="003F1FEE">
        <w:rPr>
          <w:i/>
          <w:iCs/>
        </w:rPr>
        <w:t>These</w:t>
      </w:r>
      <w:r w:rsidRPr="00464540">
        <w:rPr>
          <w:i/>
          <w:iCs/>
        </w:rPr>
        <w:t>.</w:t>
      </w:r>
    </w:p>
    <w:p w14:paraId="0008637E" w14:textId="77777777" w:rsidR="00B55B6F" w:rsidRDefault="00B55B6F" w:rsidP="00B55B6F">
      <w:pPr>
        <w:spacing w:after="0" w:line="276" w:lineRule="auto"/>
        <w:jc w:val="both"/>
      </w:pPr>
    </w:p>
    <w:p w14:paraId="5CDD8EA5" w14:textId="65619AFC" w:rsidR="00B55B6F" w:rsidRPr="00E10730" w:rsidRDefault="00B55B6F" w:rsidP="00B55B6F">
      <w:pPr>
        <w:spacing w:after="0" w:line="276" w:lineRule="auto"/>
        <w:jc w:val="both"/>
        <w:rPr>
          <w:b/>
          <w:bCs/>
        </w:rPr>
      </w:pPr>
      <w:r w:rsidRPr="00E10730">
        <w:rPr>
          <w:b/>
          <w:bCs/>
        </w:rPr>
        <w:t>Erarbeitung (</w:t>
      </w:r>
      <w:proofErr w:type="spellStart"/>
      <w:r w:rsidRPr="00E10730">
        <w:rPr>
          <w:b/>
          <w:bCs/>
        </w:rPr>
        <w:t>ppt</w:t>
      </w:r>
      <w:proofErr w:type="spellEnd"/>
      <w:r w:rsidR="00210A3B">
        <w:rPr>
          <w:b/>
          <w:bCs/>
        </w:rPr>
        <w:t xml:space="preserve"> </w:t>
      </w:r>
      <w:r w:rsidR="00797E0A">
        <w:rPr>
          <w:b/>
          <w:bCs/>
        </w:rPr>
        <w:t>3</w:t>
      </w:r>
      <w:r w:rsidRPr="00E10730">
        <w:rPr>
          <w:b/>
          <w:bCs/>
        </w:rPr>
        <w:t>)</w:t>
      </w:r>
    </w:p>
    <w:p w14:paraId="3AB640C9" w14:textId="58B6BB83" w:rsidR="00B55B6F" w:rsidRDefault="00B55B6F" w:rsidP="00B55B6F">
      <w:pPr>
        <w:spacing w:after="0" w:line="276" w:lineRule="auto"/>
        <w:jc w:val="both"/>
      </w:pPr>
      <w:r>
        <w:t xml:space="preserve">L: </w:t>
      </w:r>
      <w:r w:rsidR="003F1FEE">
        <w:t>Ihr habt zahlreiche Argumente zu beiden Thesen angeführt. Wir woll</w:t>
      </w:r>
      <w:r>
        <w:t xml:space="preserve">en uns der Frage nun </w:t>
      </w:r>
      <w:r w:rsidR="00CF33F9">
        <w:t>religion</w:t>
      </w:r>
      <w:r w:rsidR="00797E0A">
        <w:t xml:space="preserve">swissenschaftlich </w:t>
      </w:r>
      <w:r>
        <w:t xml:space="preserve">nähern. Dazu </w:t>
      </w:r>
      <w:r w:rsidR="00797E0A">
        <w:t>schlüpft ihr heute</w:t>
      </w:r>
      <w:r w:rsidR="00B52211">
        <w:t xml:space="preserve"> selbst</w:t>
      </w:r>
      <w:r w:rsidR="00797E0A">
        <w:t xml:space="preserve"> in die Rolle eines Religionswissenschaftlers, der interviewt wird.</w:t>
      </w:r>
    </w:p>
    <w:p w14:paraId="7CE03542" w14:textId="77777777" w:rsidR="00B55B6F" w:rsidRPr="004476F9" w:rsidRDefault="00B55B6F" w:rsidP="00B55B6F">
      <w:pPr>
        <w:spacing w:after="0" w:line="276" w:lineRule="auto"/>
        <w:jc w:val="both"/>
        <w:rPr>
          <w:i/>
          <w:iCs/>
        </w:rPr>
      </w:pPr>
      <w:r w:rsidRPr="004476F9">
        <w:rPr>
          <w:i/>
          <w:iCs/>
        </w:rPr>
        <w:t>L erklärt die Aufgaben.</w:t>
      </w:r>
    </w:p>
    <w:p w14:paraId="406827CD" w14:textId="77777777" w:rsidR="00B55B6F" w:rsidRDefault="00B55B6F" w:rsidP="00B55B6F">
      <w:pPr>
        <w:spacing w:after="0" w:line="276" w:lineRule="auto"/>
        <w:jc w:val="both"/>
      </w:pPr>
    </w:p>
    <w:p w14:paraId="76CBC301" w14:textId="34757D74" w:rsidR="00B55B6F" w:rsidRPr="00E10730" w:rsidRDefault="00B55B6F" w:rsidP="00B55B6F">
      <w:pPr>
        <w:spacing w:after="0" w:line="276" w:lineRule="auto"/>
        <w:jc w:val="both"/>
        <w:rPr>
          <w:b/>
          <w:bCs/>
        </w:rPr>
      </w:pPr>
      <w:r w:rsidRPr="00E10730">
        <w:rPr>
          <w:b/>
          <w:bCs/>
        </w:rPr>
        <w:lastRenderedPageBreak/>
        <w:t>Auswertung (</w:t>
      </w:r>
      <w:proofErr w:type="spellStart"/>
      <w:r w:rsidRPr="00E10730">
        <w:rPr>
          <w:b/>
          <w:bCs/>
        </w:rPr>
        <w:t>ppt</w:t>
      </w:r>
      <w:proofErr w:type="spellEnd"/>
      <w:r>
        <w:rPr>
          <w:b/>
          <w:bCs/>
        </w:rPr>
        <w:t xml:space="preserve"> </w:t>
      </w:r>
      <w:r w:rsidR="00356D6B">
        <w:rPr>
          <w:b/>
          <w:bCs/>
        </w:rPr>
        <w:t>3-6</w:t>
      </w:r>
      <w:r w:rsidRPr="00E10730">
        <w:rPr>
          <w:b/>
          <w:bCs/>
        </w:rPr>
        <w:t>)</w:t>
      </w:r>
    </w:p>
    <w:p w14:paraId="1227B088" w14:textId="27BEEAB0" w:rsidR="00B55B6F" w:rsidRDefault="00B55B6F" w:rsidP="00B55B6F">
      <w:pPr>
        <w:spacing w:after="0" w:line="276" w:lineRule="auto"/>
        <w:jc w:val="both"/>
      </w:pPr>
      <w:r>
        <w:t xml:space="preserve">L: </w:t>
      </w:r>
      <w:r w:rsidR="00D22823">
        <w:t xml:space="preserve">Liebe Religionswissenschaftler, ich habe einige Fragen an </w:t>
      </w:r>
      <w:r w:rsidR="002A562E">
        <w:t>Sie</w:t>
      </w:r>
      <w:r w:rsidR="00D22823">
        <w:t xml:space="preserve">: In der Religionswissenschaft hat sich der Unterschied von Innen- und Außenperspektive etabliert. Was hat es damit auf sich? </w:t>
      </w:r>
    </w:p>
    <w:p w14:paraId="17ABFD52" w14:textId="3B663837" w:rsidR="00B55B6F" w:rsidRPr="00CF3AD9" w:rsidRDefault="00B55B6F" w:rsidP="00B55B6F">
      <w:pPr>
        <w:spacing w:after="0" w:line="276" w:lineRule="auto"/>
        <w:jc w:val="both"/>
        <w:rPr>
          <w:i/>
          <w:iCs/>
        </w:rPr>
      </w:pPr>
      <w:r w:rsidRPr="00CF3AD9">
        <w:rPr>
          <w:i/>
          <w:iCs/>
        </w:rPr>
        <w:t xml:space="preserve">S </w:t>
      </w:r>
      <w:r w:rsidR="00E43BDB">
        <w:rPr>
          <w:i/>
          <w:iCs/>
        </w:rPr>
        <w:t>geben ihre Definition der Innen</w:t>
      </w:r>
      <w:r w:rsidR="00AA3EE9">
        <w:rPr>
          <w:i/>
          <w:iCs/>
        </w:rPr>
        <w:t>- und Außen</w:t>
      </w:r>
      <w:r w:rsidR="00E43BDB">
        <w:rPr>
          <w:i/>
          <w:iCs/>
        </w:rPr>
        <w:t>perspektive wieder</w:t>
      </w:r>
      <w:r w:rsidRPr="00CF3AD9">
        <w:rPr>
          <w:i/>
          <w:iCs/>
        </w:rPr>
        <w:t>.</w:t>
      </w:r>
    </w:p>
    <w:p w14:paraId="3FF53BF8" w14:textId="43598C68" w:rsidR="00B55B6F" w:rsidRPr="00053A04" w:rsidRDefault="00B55B6F" w:rsidP="00B55B6F">
      <w:pPr>
        <w:spacing w:after="0" w:line="276" w:lineRule="auto"/>
        <w:jc w:val="both"/>
        <w:rPr>
          <w:i/>
          <w:iCs/>
        </w:rPr>
      </w:pPr>
      <w:r w:rsidRPr="00053A04">
        <w:rPr>
          <w:i/>
          <w:iCs/>
        </w:rPr>
        <w:t>L</w:t>
      </w:r>
      <w:r w:rsidR="00053A04" w:rsidRPr="00053A04">
        <w:rPr>
          <w:i/>
          <w:iCs/>
        </w:rPr>
        <w:t xml:space="preserve"> problematisiert</w:t>
      </w:r>
      <w:r w:rsidR="0016394D">
        <w:rPr>
          <w:i/>
          <w:iCs/>
        </w:rPr>
        <w:t xml:space="preserve"> gegebenenfalls</w:t>
      </w:r>
      <w:r w:rsidR="00053A04" w:rsidRPr="00053A04">
        <w:rPr>
          <w:i/>
          <w:iCs/>
        </w:rPr>
        <w:t xml:space="preserve"> die Definitionen:</w:t>
      </w:r>
    </w:p>
    <w:p w14:paraId="0B94A86F" w14:textId="2D579F3E" w:rsidR="00053A04" w:rsidRPr="00487071" w:rsidRDefault="00487071" w:rsidP="00053A04">
      <w:pPr>
        <w:pStyle w:val="Listenabsatz"/>
        <w:numPr>
          <w:ilvl w:val="0"/>
          <w:numId w:val="25"/>
        </w:numPr>
        <w:spacing w:after="0" w:line="276" w:lineRule="auto"/>
        <w:jc w:val="both"/>
        <w:rPr>
          <w:i/>
          <w:iCs/>
        </w:rPr>
      </w:pPr>
      <w:r w:rsidRPr="00487071">
        <w:rPr>
          <w:i/>
          <w:iCs/>
        </w:rPr>
        <w:t>Wie ist es mit einem ehemaligen Gläubigen, der Erfahrungen aus der Innenperspektive gemacht hat, aber aktuell kein Teil der Gemeinschaft ist</w:t>
      </w:r>
      <w:r w:rsidR="00F218C2" w:rsidRPr="00487071">
        <w:rPr>
          <w:i/>
          <w:iCs/>
        </w:rPr>
        <w:t>?</w:t>
      </w:r>
    </w:p>
    <w:p w14:paraId="59A1AEAA" w14:textId="40F2CE1E" w:rsidR="00053A04" w:rsidRPr="00487071" w:rsidRDefault="00D22823" w:rsidP="00053A04">
      <w:pPr>
        <w:pStyle w:val="Listenabsatz"/>
        <w:numPr>
          <w:ilvl w:val="0"/>
          <w:numId w:val="25"/>
        </w:numPr>
        <w:spacing w:after="0" w:line="276" w:lineRule="auto"/>
        <w:jc w:val="both"/>
        <w:rPr>
          <w:i/>
          <w:iCs/>
        </w:rPr>
      </w:pPr>
      <w:r w:rsidRPr="00487071">
        <w:rPr>
          <w:i/>
          <w:iCs/>
        </w:rPr>
        <w:t>Wie ist es</w:t>
      </w:r>
      <w:r w:rsidR="00F218C2" w:rsidRPr="00487071">
        <w:rPr>
          <w:i/>
          <w:iCs/>
        </w:rPr>
        <w:t xml:space="preserve"> </w:t>
      </w:r>
      <w:r w:rsidR="00487071" w:rsidRPr="00487071">
        <w:rPr>
          <w:i/>
          <w:iCs/>
        </w:rPr>
        <w:t>mit einer Person, die sich religiös-kulturell zugehörig fühlt bzw. die Religion praktiziert, aber dogmatisch wenig mitträgt</w:t>
      </w:r>
      <w:r w:rsidR="00F07753" w:rsidRPr="00487071">
        <w:rPr>
          <w:i/>
          <w:iCs/>
        </w:rPr>
        <w:t>?</w:t>
      </w:r>
    </w:p>
    <w:p w14:paraId="751625C1" w14:textId="77777777" w:rsidR="00AA3EE9" w:rsidRDefault="00AA3EE9" w:rsidP="00053A04">
      <w:pPr>
        <w:spacing w:after="0" w:line="276" w:lineRule="auto"/>
        <w:jc w:val="both"/>
      </w:pPr>
    </w:p>
    <w:p w14:paraId="43C9FDC9" w14:textId="614F4E81" w:rsidR="00053A04" w:rsidRDefault="00053A04" w:rsidP="00053A04">
      <w:pPr>
        <w:spacing w:after="0" w:line="276" w:lineRule="auto"/>
        <w:jc w:val="both"/>
      </w:pPr>
      <w:r>
        <w:t xml:space="preserve">L: Manchmal </w:t>
      </w:r>
      <w:r w:rsidR="0016394D">
        <w:t>heißt es</w:t>
      </w:r>
      <w:r>
        <w:t xml:space="preserve">, </w:t>
      </w:r>
      <w:r w:rsidR="00F07753">
        <w:t>die Innenperspektive sei naiv und befangen, während die Außenperspektive neutral und objektiv sei. Stimmt das aus Ihrer Sicht?</w:t>
      </w:r>
    </w:p>
    <w:p w14:paraId="3E0A6F56" w14:textId="307809A0" w:rsidR="00B55B6F" w:rsidRPr="00CF3AD9" w:rsidRDefault="00053A04" w:rsidP="00B55B6F">
      <w:pPr>
        <w:spacing w:after="0" w:line="276" w:lineRule="auto"/>
        <w:jc w:val="both"/>
        <w:rPr>
          <w:i/>
          <w:iCs/>
        </w:rPr>
      </w:pPr>
      <w:r>
        <w:rPr>
          <w:i/>
          <w:iCs/>
        </w:rPr>
        <w:t>S paraphrasieren den entsprechenden Abschnitt. Ggf. setzen sie einen eigenen Akzent.</w:t>
      </w:r>
    </w:p>
    <w:p w14:paraId="6DF2B0B7" w14:textId="77777777" w:rsidR="00143CE8" w:rsidRDefault="00143CE8" w:rsidP="00B55B6F">
      <w:pPr>
        <w:spacing w:after="0" w:line="276" w:lineRule="auto"/>
        <w:jc w:val="both"/>
      </w:pPr>
    </w:p>
    <w:p w14:paraId="315E12B4" w14:textId="6DAF0228" w:rsidR="00B55B6F" w:rsidRDefault="00B55B6F" w:rsidP="00B55B6F">
      <w:pPr>
        <w:spacing w:after="0" w:line="276" w:lineRule="auto"/>
        <w:jc w:val="both"/>
      </w:pPr>
      <w:r>
        <w:t xml:space="preserve">L: </w:t>
      </w:r>
      <w:r w:rsidR="00053A04">
        <w:t>Das zeigen dann auch die verschiedenen</w:t>
      </w:r>
      <w:r w:rsidR="00F07753">
        <w:t xml:space="preserve"> Aussagen. </w:t>
      </w:r>
      <w:r w:rsidR="00053A04">
        <w:t>Welches ist aus soziologischer Perspektive formuliert? … Handelt es sich um eine Innen- oder eine Außenperspektive? … Ist die Perspektive eher reflektiert oder eher unreflektiert? …</w:t>
      </w:r>
    </w:p>
    <w:p w14:paraId="010062C7" w14:textId="1D187690" w:rsidR="00B55B6F" w:rsidRPr="00F07753" w:rsidRDefault="00B55B6F" w:rsidP="00B55B6F">
      <w:pPr>
        <w:spacing w:after="0" w:line="276" w:lineRule="auto"/>
        <w:jc w:val="both"/>
        <w:rPr>
          <w:i/>
          <w:iCs/>
        </w:rPr>
      </w:pPr>
      <w:r w:rsidRPr="00F07753">
        <w:rPr>
          <w:i/>
          <w:iCs/>
        </w:rPr>
        <w:t xml:space="preserve">S </w:t>
      </w:r>
      <w:r w:rsidR="00053A04" w:rsidRPr="00F07753">
        <w:rPr>
          <w:i/>
          <w:iCs/>
        </w:rPr>
        <w:t xml:space="preserve">ordnen die </w:t>
      </w:r>
      <w:r w:rsidR="00F07753">
        <w:rPr>
          <w:i/>
          <w:iCs/>
        </w:rPr>
        <w:t>Aussagen</w:t>
      </w:r>
      <w:r w:rsidR="00053A04" w:rsidRPr="00F07753">
        <w:rPr>
          <w:i/>
          <w:iCs/>
        </w:rPr>
        <w:t xml:space="preserve"> </w:t>
      </w:r>
      <w:r w:rsidR="00487071">
        <w:rPr>
          <w:i/>
          <w:iCs/>
        </w:rPr>
        <w:t>ein</w:t>
      </w:r>
      <w:r w:rsidR="00053A04" w:rsidRPr="00F07753">
        <w:rPr>
          <w:i/>
          <w:iCs/>
        </w:rPr>
        <w:t xml:space="preserve"> und schätzen das Maß an Reflexion ein.</w:t>
      </w:r>
    </w:p>
    <w:p w14:paraId="000DD232" w14:textId="6DB34230" w:rsidR="00053A04" w:rsidRDefault="00F07753" w:rsidP="00B55B6F">
      <w:pPr>
        <w:spacing w:after="0" w:line="276" w:lineRule="auto"/>
        <w:jc w:val="both"/>
      </w:pPr>
      <w:r>
        <w:t>L: Was lässt sich aus diesen Aussagen schließen?</w:t>
      </w:r>
    </w:p>
    <w:p w14:paraId="09C53952" w14:textId="4CA9BAD6" w:rsidR="00F07753" w:rsidRPr="00F07753" w:rsidRDefault="00F07753" w:rsidP="00B55B6F">
      <w:pPr>
        <w:spacing w:after="0" w:line="276" w:lineRule="auto"/>
        <w:jc w:val="both"/>
        <w:rPr>
          <w:i/>
          <w:iCs/>
        </w:rPr>
      </w:pPr>
      <w:r w:rsidRPr="00F07753">
        <w:rPr>
          <w:i/>
          <w:iCs/>
        </w:rPr>
        <w:t>S paraphrasieren den Abschnitt und geben ein eigenes Beispiel.</w:t>
      </w:r>
    </w:p>
    <w:p w14:paraId="4A5D2997" w14:textId="77777777" w:rsidR="00143CE8" w:rsidRDefault="00143CE8" w:rsidP="00B55B6F">
      <w:pPr>
        <w:spacing w:after="0" w:line="276" w:lineRule="auto"/>
        <w:jc w:val="both"/>
      </w:pPr>
    </w:p>
    <w:p w14:paraId="06DA288A" w14:textId="3F1563EC" w:rsidR="00B55B6F" w:rsidRDefault="00F07753" w:rsidP="00B55B6F">
      <w:pPr>
        <w:spacing w:after="0" w:line="276" w:lineRule="auto"/>
        <w:jc w:val="both"/>
      </w:pPr>
      <w:r>
        <w:t xml:space="preserve">L: </w:t>
      </w:r>
      <w:r w:rsidR="00756A81">
        <w:t>Welche typischen</w:t>
      </w:r>
      <w:r w:rsidR="007412DE">
        <w:t xml:space="preserve"> Vorteile </w:t>
      </w:r>
      <w:r w:rsidR="00756A81">
        <w:t>sehen Sie in</w:t>
      </w:r>
      <w:r>
        <w:t xml:space="preserve"> der Innen- und Außenperspektive?</w:t>
      </w:r>
    </w:p>
    <w:p w14:paraId="1C5FA254" w14:textId="2BAFC125" w:rsidR="00143CE8" w:rsidRPr="00143CE8" w:rsidRDefault="00143CE8" w:rsidP="00B55B6F">
      <w:pPr>
        <w:spacing w:after="0" w:line="276" w:lineRule="auto"/>
        <w:jc w:val="both"/>
        <w:rPr>
          <w:i/>
          <w:iCs/>
        </w:rPr>
      </w:pPr>
      <w:r w:rsidRPr="00143CE8">
        <w:rPr>
          <w:i/>
          <w:iCs/>
        </w:rPr>
        <w:t xml:space="preserve">S </w:t>
      </w:r>
      <w:r w:rsidR="00AA3EE9">
        <w:rPr>
          <w:i/>
          <w:iCs/>
        </w:rPr>
        <w:t>führen</w:t>
      </w:r>
      <w:r w:rsidRPr="00143CE8">
        <w:rPr>
          <w:i/>
          <w:iCs/>
        </w:rPr>
        <w:t xml:space="preserve"> Vorteile der Innen</w:t>
      </w:r>
      <w:r w:rsidR="00AA3EE9">
        <w:rPr>
          <w:i/>
          <w:iCs/>
        </w:rPr>
        <w:t>- und Außen</w:t>
      </w:r>
      <w:r w:rsidRPr="00143CE8">
        <w:rPr>
          <w:i/>
          <w:iCs/>
        </w:rPr>
        <w:t xml:space="preserve">perspektive </w:t>
      </w:r>
      <w:r w:rsidR="00AA3EE9">
        <w:rPr>
          <w:i/>
          <w:iCs/>
        </w:rPr>
        <w:t>an</w:t>
      </w:r>
      <w:r w:rsidRPr="00143CE8">
        <w:rPr>
          <w:i/>
          <w:iCs/>
        </w:rPr>
        <w:t>.</w:t>
      </w:r>
    </w:p>
    <w:p w14:paraId="5E654258" w14:textId="6C9B827D" w:rsidR="00143CE8" w:rsidRDefault="00E14617" w:rsidP="00B55B6F">
      <w:pPr>
        <w:spacing w:after="0" w:line="276" w:lineRule="auto"/>
        <w:jc w:val="both"/>
      </w:pPr>
      <w:r>
        <w:t xml:space="preserve">L: </w:t>
      </w:r>
      <w:r w:rsidR="007412DE">
        <w:t>Muss man sich denn</w:t>
      </w:r>
      <w:r>
        <w:t xml:space="preserve"> für eine </w:t>
      </w:r>
      <w:r w:rsidR="006A55F4">
        <w:t xml:space="preserve">der beiden </w:t>
      </w:r>
      <w:r>
        <w:t>Perspektive</w:t>
      </w:r>
      <w:r w:rsidR="006A55F4">
        <w:t>n</w:t>
      </w:r>
      <w:r>
        <w:t xml:space="preserve"> entscheiden?</w:t>
      </w:r>
    </w:p>
    <w:p w14:paraId="4DDD017D" w14:textId="4ED82775" w:rsidR="00E14617" w:rsidRPr="00E14617" w:rsidRDefault="00E14617" w:rsidP="00B55B6F">
      <w:pPr>
        <w:spacing w:after="0" w:line="276" w:lineRule="auto"/>
        <w:jc w:val="both"/>
        <w:rPr>
          <w:i/>
          <w:iCs/>
        </w:rPr>
      </w:pPr>
      <w:r w:rsidRPr="00E14617">
        <w:rPr>
          <w:i/>
          <w:iCs/>
        </w:rPr>
        <w:t>S paraphrasieren den entsprechenden Abschnitt. Ggf. setzen sie einen eigenen Akzent.</w:t>
      </w:r>
    </w:p>
    <w:p w14:paraId="646B429F" w14:textId="3C072D53" w:rsidR="00AA3EE9" w:rsidRDefault="00AA3EE9" w:rsidP="00B55B6F">
      <w:pPr>
        <w:spacing w:after="0" w:line="276" w:lineRule="auto"/>
        <w:jc w:val="both"/>
      </w:pPr>
      <w:r>
        <w:t>L: Und welche</w:t>
      </w:r>
      <w:r w:rsidR="007412DE">
        <w:t xml:space="preserve"> möglichen G</w:t>
      </w:r>
      <w:r>
        <w:t>efahren sehen Sie bei den beiden Perspektiven?</w:t>
      </w:r>
    </w:p>
    <w:p w14:paraId="3E6518A0" w14:textId="202783A5" w:rsidR="00AA3EE9" w:rsidRPr="00AA3EE9" w:rsidRDefault="00AA3EE9" w:rsidP="00B55B6F">
      <w:pPr>
        <w:spacing w:after="0" w:line="276" w:lineRule="auto"/>
        <w:jc w:val="both"/>
        <w:rPr>
          <w:i/>
          <w:iCs/>
        </w:rPr>
      </w:pPr>
      <w:r w:rsidRPr="00AA3EE9">
        <w:rPr>
          <w:i/>
          <w:iCs/>
        </w:rPr>
        <w:t>S führen Gefahren der Innen- und Außenperspektive an.</w:t>
      </w:r>
    </w:p>
    <w:p w14:paraId="300492FF" w14:textId="77777777" w:rsidR="00AA3EE9" w:rsidRDefault="00AA3EE9" w:rsidP="00B55B6F">
      <w:pPr>
        <w:spacing w:after="0" w:line="276" w:lineRule="auto"/>
        <w:jc w:val="both"/>
      </w:pPr>
    </w:p>
    <w:p w14:paraId="4A59BA08" w14:textId="35FB1D9C" w:rsidR="00AA3EE9" w:rsidRPr="00AA3EE9" w:rsidRDefault="00AA3EE9" w:rsidP="00AA3EE9">
      <w:pPr>
        <w:spacing w:after="0" w:line="276" w:lineRule="auto"/>
        <w:jc w:val="both"/>
      </w:pPr>
      <w:r>
        <w:t xml:space="preserve">L: </w:t>
      </w:r>
      <w:r w:rsidRPr="00AA3EE9">
        <w:t>Welche Konsequenzen ergeben sich daraus im Hinblick auf die Gestaltung eines Religionsunterrichts – sowohl inhaltlich als auch methodisch?</w:t>
      </w:r>
    </w:p>
    <w:p w14:paraId="130AA4E2" w14:textId="1D34DD0D" w:rsidR="00AA3EE9" w:rsidRPr="00AA3EE9" w:rsidRDefault="00AA3EE9" w:rsidP="00B55B6F">
      <w:pPr>
        <w:spacing w:after="0" w:line="276" w:lineRule="auto"/>
        <w:jc w:val="both"/>
        <w:rPr>
          <w:i/>
          <w:iCs/>
        </w:rPr>
      </w:pPr>
      <w:r w:rsidRPr="00AA3EE9">
        <w:rPr>
          <w:i/>
          <w:iCs/>
        </w:rPr>
        <w:t>S diskutieren inhaltliche und methodische Konsequenzen.</w:t>
      </w:r>
    </w:p>
    <w:p w14:paraId="5A8E7727" w14:textId="4A5652E6" w:rsidR="00B55B6F" w:rsidRPr="00B46AF4" w:rsidRDefault="00B46AF4" w:rsidP="00B55B6F">
      <w:pPr>
        <w:spacing w:after="0"/>
        <w:jc w:val="both"/>
        <w:rPr>
          <w:i/>
          <w:iCs/>
        </w:rPr>
      </w:pPr>
      <w:r w:rsidRPr="00B46AF4">
        <w:rPr>
          <w:i/>
          <w:iCs/>
        </w:rPr>
        <w:t>L strukturiert und moderiert die Diskussion im Hinblick auf folgende Leitfragen:</w:t>
      </w:r>
    </w:p>
    <w:p w14:paraId="0978C8BA" w14:textId="19CA881E" w:rsidR="00B46AF4" w:rsidRDefault="00B46AF4" w:rsidP="00B46AF4">
      <w:pPr>
        <w:pStyle w:val="Listenabsatz"/>
        <w:numPr>
          <w:ilvl w:val="0"/>
          <w:numId w:val="25"/>
        </w:numPr>
        <w:spacing w:after="0"/>
        <w:jc w:val="both"/>
        <w:rPr>
          <w:i/>
          <w:iCs/>
        </w:rPr>
      </w:pPr>
      <w:r>
        <w:rPr>
          <w:i/>
          <w:iCs/>
        </w:rPr>
        <w:t>Sollten beide Perspektiven aufgrund ihrer Komplementarität eingeübt werden oder nur eine? Welche Perspektive sollte stärker gewichtet werden? Warum?</w:t>
      </w:r>
    </w:p>
    <w:p w14:paraId="3BC02BB8" w14:textId="21BB2C68" w:rsidR="00B46AF4" w:rsidRPr="00B46AF4" w:rsidRDefault="00B46AF4" w:rsidP="00B46AF4">
      <w:pPr>
        <w:pStyle w:val="Listenabsatz"/>
        <w:numPr>
          <w:ilvl w:val="0"/>
          <w:numId w:val="25"/>
        </w:numPr>
        <w:spacing w:after="0"/>
        <w:jc w:val="both"/>
        <w:rPr>
          <w:i/>
          <w:iCs/>
        </w:rPr>
      </w:pPr>
      <w:r>
        <w:rPr>
          <w:i/>
          <w:iCs/>
        </w:rPr>
        <w:t xml:space="preserve">Welche Methoden bieten sich </w:t>
      </w:r>
      <w:r w:rsidR="00B24083">
        <w:rPr>
          <w:i/>
          <w:iCs/>
        </w:rPr>
        <w:t>zur Auseinandersetzung bzw. zum Einüben der</w:t>
      </w:r>
      <w:r>
        <w:rPr>
          <w:i/>
          <w:iCs/>
        </w:rPr>
        <w:t xml:space="preserve"> Innenperspektive / Außenperspektive an?</w:t>
      </w:r>
    </w:p>
    <w:p w14:paraId="714CA156" w14:textId="77777777" w:rsidR="00B46AF4" w:rsidRDefault="00B46AF4" w:rsidP="00B55B6F">
      <w:pPr>
        <w:spacing w:after="0"/>
        <w:jc w:val="both"/>
      </w:pPr>
    </w:p>
    <w:p w14:paraId="267DF4CD" w14:textId="77777777" w:rsidR="00B55B6F" w:rsidRPr="009F35E0" w:rsidRDefault="00B55B6F" w:rsidP="00B55B6F">
      <w:pPr>
        <w:spacing w:after="0"/>
        <w:jc w:val="both"/>
        <w:rPr>
          <w:b/>
          <w:bCs/>
        </w:rPr>
      </w:pPr>
      <w:r w:rsidRPr="009F35E0">
        <w:rPr>
          <w:b/>
          <w:bCs/>
        </w:rPr>
        <w:t>Didaktische Reserve</w:t>
      </w:r>
    </w:p>
    <w:p w14:paraId="492529F3" w14:textId="737EFD12" w:rsidR="00B55B6F" w:rsidRDefault="00B55B6F" w:rsidP="00B55B6F">
      <w:pPr>
        <w:spacing w:after="0" w:line="276" w:lineRule="auto"/>
        <w:jc w:val="both"/>
      </w:pPr>
      <w:r>
        <w:t xml:space="preserve">L: </w:t>
      </w:r>
      <w:r w:rsidR="00AA3EE9">
        <w:t>Aus welcher Perspektive betrachtet ihr Religion</w:t>
      </w:r>
      <w:r w:rsidR="00B46AF4">
        <w:t xml:space="preserve"> überwiegend</w:t>
      </w:r>
      <w:r w:rsidR="00AA3EE9">
        <w:t>?</w:t>
      </w:r>
    </w:p>
    <w:p w14:paraId="4A1B411D" w14:textId="629B3ECC" w:rsidR="00AA3EE9" w:rsidRDefault="00AA3EE9" w:rsidP="00B55B6F">
      <w:pPr>
        <w:spacing w:after="0" w:line="276" w:lineRule="auto"/>
        <w:jc w:val="both"/>
      </w:pPr>
      <w:r>
        <w:t>L: Welche Perspektive findet ihr spannender?</w:t>
      </w:r>
      <w:r w:rsidR="00B46AF4">
        <w:t xml:space="preserve"> Warum?</w:t>
      </w:r>
    </w:p>
    <w:p w14:paraId="3C1C1567" w14:textId="49E608A0" w:rsidR="006A55F4" w:rsidRDefault="006A55F4" w:rsidP="00B55B6F">
      <w:pPr>
        <w:spacing w:after="0" w:line="276" w:lineRule="auto"/>
        <w:jc w:val="both"/>
      </w:pPr>
      <w:r>
        <w:t>L: Fasst in eigenen Worten zusammen, was ihr heute gelernt habt.</w:t>
      </w:r>
    </w:p>
    <w:p w14:paraId="76BE3AD6" w14:textId="55BCF14B" w:rsidR="003A7FD3" w:rsidRDefault="003A7FD3">
      <w:pPr>
        <w:sectPr w:rsidR="003A7FD3" w:rsidSect="00715B2A">
          <w:pgSz w:w="11906" w:h="16838"/>
          <w:pgMar w:top="1417" w:right="1417" w:bottom="1134" w:left="1417" w:header="708" w:footer="708" w:gutter="0"/>
          <w:cols w:space="708"/>
          <w:docGrid w:linePitch="360"/>
        </w:sectPr>
      </w:pPr>
    </w:p>
    <w:p w14:paraId="32E9964C" w14:textId="2A2BE0E7" w:rsidR="00886812" w:rsidRPr="00A33894" w:rsidRDefault="00886812" w:rsidP="001D019E">
      <w:pPr>
        <w:suppressLineNumbers/>
        <w:spacing w:line="264" w:lineRule="auto"/>
        <w:jc w:val="both"/>
        <w:rPr>
          <w:b/>
          <w:bCs/>
          <w:sz w:val="32"/>
          <w:szCs w:val="32"/>
        </w:rPr>
      </w:pPr>
      <w:r>
        <w:rPr>
          <w:b/>
          <w:bCs/>
          <w:sz w:val="32"/>
          <w:szCs w:val="32"/>
        </w:rPr>
        <w:lastRenderedPageBreak/>
        <w:t>Innen- und Außenperspektive – ein fiktives Interview</w:t>
      </w:r>
    </w:p>
    <w:tbl>
      <w:tblPr>
        <w:tblStyle w:val="Tabellenraster"/>
        <w:tblW w:w="0" w:type="auto"/>
        <w:tblLook w:val="04A0" w:firstRow="1" w:lastRow="0" w:firstColumn="1" w:lastColumn="0" w:noHBand="0" w:noVBand="1"/>
      </w:tblPr>
      <w:tblGrid>
        <w:gridCol w:w="9344"/>
      </w:tblGrid>
      <w:tr w:rsidR="002B6853" w14:paraId="4B144D9D" w14:textId="77777777" w:rsidTr="002B6853">
        <w:tc>
          <w:tcPr>
            <w:tcW w:w="9344" w:type="dxa"/>
          </w:tcPr>
          <w:p w14:paraId="6181C94C" w14:textId="61E479B0" w:rsidR="002B6853" w:rsidRDefault="002B6853" w:rsidP="002B6853">
            <w:pPr>
              <w:suppressLineNumbers/>
              <w:spacing w:before="120" w:after="120" w:line="264" w:lineRule="auto"/>
              <w:jc w:val="both"/>
              <w:rPr>
                <w:rFonts w:cstheme="minorHAnsi"/>
                <w:iCs/>
                <w:sz w:val="21"/>
                <w:szCs w:val="21"/>
              </w:rPr>
            </w:pPr>
            <w:r w:rsidRPr="00D0128C">
              <w:rPr>
                <w:rFonts w:cstheme="minorHAnsi"/>
                <w:b/>
                <w:bCs/>
                <w:iCs/>
                <w:sz w:val="21"/>
                <w:szCs w:val="21"/>
              </w:rPr>
              <w:t>Aufg</w:t>
            </w:r>
            <w:r>
              <w:rPr>
                <w:rFonts w:cstheme="minorHAnsi"/>
                <w:b/>
                <w:bCs/>
                <w:iCs/>
                <w:sz w:val="21"/>
                <w:szCs w:val="21"/>
              </w:rPr>
              <w:t>abe</w:t>
            </w:r>
            <w:r w:rsidRPr="006C2DDD">
              <w:rPr>
                <w:rFonts w:cstheme="minorHAnsi"/>
                <w:iCs/>
                <w:sz w:val="21"/>
                <w:szCs w:val="21"/>
              </w:rPr>
              <w:t>:</w:t>
            </w:r>
            <w:r>
              <w:rPr>
                <w:rFonts w:cstheme="minorHAnsi"/>
                <w:iCs/>
                <w:sz w:val="21"/>
                <w:szCs w:val="21"/>
              </w:rPr>
              <w:t xml:space="preserve"> </w:t>
            </w:r>
            <w:r w:rsidRPr="00886812">
              <w:rPr>
                <w:rFonts w:cstheme="minorHAnsi"/>
                <w:iCs/>
                <w:sz w:val="21"/>
                <w:szCs w:val="21"/>
              </w:rPr>
              <w:t>Schlüpfe</w:t>
            </w:r>
            <w:r>
              <w:rPr>
                <w:rFonts w:cstheme="minorHAnsi"/>
                <w:iCs/>
                <w:sz w:val="21"/>
                <w:szCs w:val="21"/>
              </w:rPr>
              <w:t>n Sie</w:t>
            </w:r>
            <w:r w:rsidRPr="00886812">
              <w:rPr>
                <w:rFonts w:cstheme="minorHAnsi"/>
                <w:iCs/>
                <w:sz w:val="21"/>
                <w:szCs w:val="21"/>
              </w:rPr>
              <w:t xml:space="preserve"> in die Rolle eines Religionswissenschaftlers und </w:t>
            </w:r>
            <w:r>
              <w:rPr>
                <w:rFonts w:cstheme="minorHAnsi"/>
                <w:iCs/>
                <w:sz w:val="21"/>
                <w:szCs w:val="21"/>
              </w:rPr>
              <w:t>vervollständigen Sie das Interview. Ausreichend sind jeweils 1-2 Stichworte</w:t>
            </w:r>
            <w:r w:rsidR="008851C5">
              <w:rPr>
                <w:rFonts w:cstheme="minorHAnsi"/>
                <w:iCs/>
                <w:sz w:val="21"/>
                <w:szCs w:val="21"/>
              </w:rPr>
              <w:t xml:space="preserve"> je Antwort</w:t>
            </w:r>
            <w:r>
              <w:rPr>
                <w:rFonts w:cstheme="minorHAnsi"/>
                <w:iCs/>
                <w:sz w:val="21"/>
                <w:szCs w:val="21"/>
              </w:rPr>
              <w:t>. In der Auswertung soll</w:t>
            </w:r>
            <w:r w:rsidR="008851C5">
              <w:rPr>
                <w:rFonts w:cstheme="minorHAnsi"/>
                <w:iCs/>
                <w:sz w:val="21"/>
                <w:szCs w:val="21"/>
              </w:rPr>
              <w:t>t</w:t>
            </w:r>
            <w:r>
              <w:rPr>
                <w:rFonts w:cstheme="minorHAnsi"/>
                <w:iCs/>
                <w:sz w:val="21"/>
                <w:szCs w:val="21"/>
              </w:rPr>
              <w:t>en Sie jedoch in Sätzen antworten können. Die vorgegebenen Passagen des Religionswissenschaftlers sollten Sie paraphrasieren können.</w:t>
            </w:r>
          </w:p>
        </w:tc>
      </w:tr>
    </w:tbl>
    <w:p w14:paraId="4637AC2A" w14:textId="1B40D723" w:rsidR="00886812" w:rsidRPr="00AC70CF" w:rsidRDefault="00694AE7" w:rsidP="002B6853">
      <w:pPr>
        <w:suppressLineNumbers/>
        <w:spacing w:before="120" w:after="120" w:line="264" w:lineRule="auto"/>
        <w:jc w:val="both"/>
        <w:rPr>
          <w:rFonts w:cstheme="minorHAnsi"/>
          <w:sz w:val="21"/>
          <w:szCs w:val="21"/>
        </w:rPr>
      </w:pPr>
      <w:r w:rsidRPr="00694AE7">
        <w:rPr>
          <w:rFonts w:cstheme="minorHAnsi"/>
          <w:b/>
          <w:bCs/>
          <w:i/>
          <w:sz w:val="21"/>
          <w:szCs w:val="21"/>
        </w:rPr>
        <w:t>I</w:t>
      </w:r>
      <w:r>
        <w:rPr>
          <w:rFonts w:cstheme="minorHAnsi"/>
          <w:b/>
          <w:bCs/>
          <w:i/>
          <w:sz w:val="21"/>
          <w:szCs w:val="21"/>
        </w:rPr>
        <w:t>nterviewer</w:t>
      </w:r>
      <w:r>
        <w:rPr>
          <w:rFonts w:cstheme="minorHAnsi"/>
          <w:i/>
          <w:sz w:val="21"/>
          <w:szCs w:val="21"/>
        </w:rPr>
        <w:t xml:space="preserve">: </w:t>
      </w:r>
      <w:r w:rsidR="00886812">
        <w:rPr>
          <w:rFonts w:cstheme="minorHAnsi"/>
          <w:i/>
          <w:sz w:val="21"/>
          <w:szCs w:val="21"/>
        </w:rPr>
        <w:t>In der Religionswissenschaft hat sich die Unterscheidung von Innen- und Außenperspektive etabliert. Was hat es damit auf sich?</w:t>
      </w:r>
    </w:p>
    <w:p w14:paraId="4B958A49" w14:textId="33E3F72C" w:rsidR="00886812" w:rsidRDefault="00694AE7" w:rsidP="001D019E">
      <w:pPr>
        <w:suppressLineNumbers/>
        <w:spacing w:line="264" w:lineRule="auto"/>
        <w:jc w:val="both"/>
        <w:rPr>
          <w:rFonts w:cstheme="minorHAnsi"/>
          <w:sz w:val="21"/>
          <w:szCs w:val="21"/>
        </w:rPr>
      </w:pPr>
      <w:r w:rsidRPr="00694AE7">
        <w:rPr>
          <w:rFonts w:cstheme="minorHAnsi"/>
          <w:b/>
          <w:bCs/>
          <w:sz w:val="21"/>
          <w:szCs w:val="21"/>
        </w:rPr>
        <w:t>R</w:t>
      </w:r>
      <w:r>
        <w:rPr>
          <w:rFonts w:cstheme="minorHAnsi"/>
          <w:b/>
          <w:bCs/>
          <w:sz w:val="21"/>
          <w:szCs w:val="21"/>
        </w:rPr>
        <w:t>eligionswissenschaftler</w:t>
      </w:r>
      <w:r>
        <w:rPr>
          <w:rFonts w:cstheme="minorHAnsi"/>
          <w:sz w:val="21"/>
          <w:szCs w:val="21"/>
        </w:rPr>
        <w:t xml:space="preserve">: </w:t>
      </w:r>
      <w:r w:rsidR="00886812">
        <w:rPr>
          <w:rFonts w:cstheme="minorHAnsi"/>
          <w:sz w:val="21"/>
          <w:szCs w:val="21"/>
        </w:rPr>
        <w:t>Ganz grob gesag</w:t>
      </w:r>
      <w:r w:rsidR="002B6853">
        <w:rPr>
          <w:rFonts w:cstheme="minorHAnsi"/>
          <w:sz w:val="21"/>
          <w:szCs w:val="21"/>
        </w:rPr>
        <w:t>t</w:t>
      </w:r>
      <w:r w:rsidR="007A7A4C">
        <w:rPr>
          <w:rFonts w:cstheme="minorHAnsi"/>
          <w:sz w:val="21"/>
          <w:szCs w:val="21"/>
        </w:rPr>
        <w:t>:</w:t>
      </w:r>
      <w:r w:rsidR="00886812">
        <w:rPr>
          <w:rFonts w:cstheme="minorHAnsi"/>
          <w:sz w:val="21"/>
          <w:szCs w:val="21"/>
        </w:rPr>
        <w:t xml:space="preserve"> Die Innenperspektive bezeichnet die Sichtweise von …</w:t>
      </w:r>
    </w:p>
    <w:p w14:paraId="2BF11CB3" w14:textId="77777777" w:rsidR="00886812" w:rsidRDefault="00886812" w:rsidP="001D019E">
      <w:pPr>
        <w:suppressLineNumbers/>
        <w:spacing w:line="264" w:lineRule="auto"/>
        <w:jc w:val="both"/>
        <w:rPr>
          <w:rFonts w:cstheme="minorHAnsi"/>
          <w:sz w:val="21"/>
          <w:szCs w:val="21"/>
        </w:rPr>
      </w:pPr>
    </w:p>
    <w:p w14:paraId="7C8F9653" w14:textId="49E9AB76" w:rsidR="00886812" w:rsidRDefault="00886812" w:rsidP="001D019E">
      <w:pPr>
        <w:suppressLineNumbers/>
        <w:spacing w:line="264" w:lineRule="auto"/>
        <w:jc w:val="both"/>
        <w:rPr>
          <w:rFonts w:cstheme="minorHAnsi"/>
          <w:sz w:val="21"/>
          <w:szCs w:val="21"/>
        </w:rPr>
      </w:pPr>
      <w:r>
        <w:rPr>
          <w:rFonts w:cstheme="minorHAnsi"/>
          <w:sz w:val="21"/>
          <w:szCs w:val="21"/>
        </w:rPr>
        <w:t>Die Außenperspektive bezeichnet dementsprechend die Sichtweise von …</w:t>
      </w:r>
    </w:p>
    <w:p w14:paraId="3F9CC94D" w14:textId="77777777" w:rsidR="00886812" w:rsidRDefault="00886812" w:rsidP="001D019E">
      <w:pPr>
        <w:suppressLineNumbers/>
        <w:spacing w:line="264" w:lineRule="auto"/>
        <w:jc w:val="both"/>
        <w:rPr>
          <w:rFonts w:cstheme="minorHAnsi"/>
          <w:sz w:val="21"/>
          <w:szCs w:val="21"/>
        </w:rPr>
      </w:pPr>
    </w:p>
    <w:p w14:paraId="009CDD14" w14:textId="796B4A66" w:rsidR="00886812" w:rsidRPr="00AC70CF" w:rsidRDefault="00694AE7" w:rsidP="001D019E">
      <w:pPr>
        <w:suppressLineNumbers/>
        <w:spacing w:after="120" w:line="264" w:lineRule="auto"/>
        <w:jc w:val="both"/>
        <w:rPr>
          <w:rFonts w:cstheme="minorHAnsi"/>
          <w:sz w:val="21"/>
          <w:szCs w:val="21"/>
        </w:rPr>
      </w:pPr>
      <w:r w:rsidRPr="00694AE7">
        <w:rPr>
          <w:rFonts w:cstheme="minorHAnsi"/>
          <w:b/>
          <w:bCs/>
          <w:i/>
          <w:sz w:val="21"/>
          <w:szCs w:val="21"/>
        </w:rPr>
        <w:t>I</w:t>
      </w:r>
      <w:r w:rsidR="002B6853">
        <w:rPr>
          <w:rFonts w:cstheme="minorHAnsi"/>
          <w:b/>
          <w:bCs/>
          <w:i/>
          <w:sz w:val="21"/>
          <w:szCs w:val="21"/>
        </w:rPr>
        <w:t>nterviewer</w:t>
      </w:r>
      <w:r>
        <w:rPr>
          <w:rFonts w:cstheme="minorHAnsi"/>
          <w:i/>
          <w:sz w:val="21"/>
          <w:szCs w:val="21"/>
        </w:rPr>
        <w:t xml:space="preserve">: </w:t>
      </w:r>
      <w:r w:rsidR="00886812">
        <w:rPr>
          <w:rFonts w:cstheme="minorHAnsi"/>
          <w:i/>
          <w:sz w:val="21"/>
          <w:szCs w:val="21"/>
        </w:rPr>
        <w:t xml:space="preserve">Manchmal </w:t>
      </w:r>
      <w:r w:rsidR="0016394D">
        <w:rPr>
          <w:rFonts w:cstheme="minorHAnsi"/>
          <w:i/>
          <w:sz w:val="21"/>
          <w:szCs w:val="21"/>
        </w:rPr>
        <w:t>heißt es</w:t>
      </w:r>
      <w:r w:rsidR="00886812">
        <w:rPr>
          <w:rFonts w:cstheme="minorHAnsi"/>
          <w:i/>
          <w:sz w:val="21"/>
          <w:szCs w:val="21"/>
        </w:rPr>
        <w:t xml:space="preserve">, die Innenperspektive </w:t>
      </w:r>
      <w:r w:rsidR="00EE310C">
        <w:rPr>
          <w:rFonts w:cstheme="minorHAnsi"/>
          <w:i/>
          <w:sz w:val="21"/>
          <w:szCs w:val="21"/>
        </w:rPr>
        <w:t xml:space="preserve">sei </w:t>
      </w:r>
      <w:r w:rsidR="00886812">
        <w:rPr>
          <w:rFonts w:cstheme="minorHAnsi"/>
          <w:i/>
          <w:sz w:val="21"/>
          <w:szCs w:val="21"/>
        </w:rPr>
        <w:t>naiv</w:t>
      </w:r>
      <w:r w:rsidR="00EE310C">
        <w:rPr>
          <w:rFonts w:cstheme="minorHAnsi"/>
          <w:i/>
          <w:sz w:val="21"/>
          <w:szCs w:val="21"/>
        </w:rPr>
        <w:t xml:space="preserve"> oder</w:t>
      </w:r>
      <w:r w:rsidR="00886812">
        <w:rPr>
          <w:rFonts w:cstheme="minorHAnsi"/>
          <w:i/>
          <w:sz w:val="21"/>
          <w:szCs w:val="21"/>
        </w:rPr>
        <w:t xml:space="preserve"> befangen, während die Außenperspektive neutral</w:t>
      </w:r>
      <w:r w:rsidR="00EE310C">
        <w:rPr>
          <w:rFonts w:cstheme="minorHAnsi"/>
          <w:i/>
          <w:sz w:val="21"/>
          <w:szCs w:val="21"/>
        </w:rPr>
        <w:t xml:space="preserve"> </w:t>
      </w:r>
      <w:r w:rsidR="00886812">
        <w:rPr>
          <w:rFonts w:cstheme="minorHAnsi"/>
          <w:i/>
          <w:sz w:val="21"/>
          <w:szCs w:val="21"/>
        </w:rPr>
        <w:t>und objektiv sei</w:t>
      </w:r>
      <w:r w:rsidR="00EE310C">
        <w:rPr>
          <w:rFonts w:cstheme="minorHAnsi"/>
          <w:i/>
          <w:sz w:val="21"/>
          <w:szCs w:val="21"/>
        </w:rPr>
        <w:t>. Stimmt das</w:t>
      </w:r>
      <w:r w:rsidR="00A917B7">
        <w:rPr>
          <w:rFonts w:cstheme="minorHAnsi"/>
          <w:i/>
          <w:sz w:val="21"/>
          <w:szCs w:val="21"/>
        </w:rPr>
        <w:t xml:space="preserve"> aus Ihrer Sicht</w:t>
      </w:r>
      <w:r w:rsidR="00886812">
        <w:rPr>
          <w:rFonts w:cstheme="minorHAnsi"/>
          <w:i/>
          <w:sz w:val="21"/>
          <w:szCs w:val="21"/>
        </w:rPr>
        <w:t>?</w:t>
      </w:r>
    </w:p>
    <w:p w14:paraId="522596DA" w14:textId="3E60886D" w:rsidR="00A917B7" w:rsidRDefault="00694AE7" w:rsidP="00E2204D">
      <w:pPr>
        <w:suppressLineNumbers/>
        <w:spacing w:line="264" w:lineRule="auto"/>
        <w:jc w:val="both"/>
        <w:rPr>
          <w:rFonts w:cstheme="minorHAnsi"/>
          <w:sz w:val="21"/>
          <w:szCs w:val="21"/>
        </w:rPr>
      </w:pPr>
      <w:r w:rsidRPr="00694AE7">
        <w:rPr>
          <w:rFonts w:cstheme="minorHAnsi"/>
          <w:b/>
          <w:bCs/>
          <w:sz w:val="21"/>
          <w:szCs w:val="21"/>
        </w:rPr>
        <w:t>R</w:t>
      </w:r>
      <w:r w:rsidR="002B6853">
        <w:rPr>
          <w:rFonts w:cstheme="minorHAnsi"/>
          <w:b/>
          <w:bCs/>
          <w:sz w:val="21"/>
          <w:szCs w:val="21"/>
        </w:rPr>
        <w:t>eligionswissenschaftler</w:t>
      </w:r>
      <w:r>
        <w:rPr>
          <w:rFonts w:cstheme="minorHAnsi"/>
          <w:sz w:val="21"/>
          <w:szCs w:val="21"/>
        </w:rPr>
        <w:t xml:space="preserve">: </w:t>
      </w:r>
      <w:r w:rsidR="00886812">
        <w:rPr>
          <w:rFonts w:cstheme="minorHAnsi"/>
          <w:sz w:val="21"/>
          <w:szCs w:val="21"/>
        </w:rPr>
        <w:t xml:space="preserve">Das stimmt nicht. Beide Perspektiven können in reflektierter </w:t>
      </w:r>
      <w:r w:rsidR="00EE310C">
        <w:rPr>
          <w:rFonts w:cstheme="minorHAnsi"/>
          <w:sz w:val="21"/>
          <w:szCs w:val="21"/>
        </w:rPr>
        <w:t>und</w:t>
      </w:r>
      <w:r w:rsidR="00886812">
        <w:rPr>
          <w:rFonts w:cstheme="minorHAnsi"/>
          <w:sz w:val="21"/>
          <w:szCs w:val="21"/>
        </w:rPr>
        <w:t xml:space="preserve"> unreflektierter </w:t>
      </w:r>
      <w:r w:rsidR="00EE310C">
        <w:rPr>
          <w:rFonts w:cstheme="minorHAnsi"/>
          <w:sz w:val="21"/>
          <w:szCs w:val="21"/>
        </w:rPr>
        <w:t>Form</w:t>
      </w:r>
      <w:r w:rsidR="00886812">
        <w:rPr>
          <w:rFonts w:cstheme="minorHAnsi"/>
          <w:sz w:val="21"/>
          <w:szCs w:val="21"/>
        </w:rPr>
        <w:t xml:space="preserve"> auftreten. Es gibt Gläubige, die </w:t>
      </w:r>
      <w:r w:rsidR="00EE310C">
        <w:rPr>
          <w:rFonts w:cstheme="minorHAnsi"/>
          <w:sz w:val="21"/>
          <w:szCs w:val="21"/>
        </w:rPr>
        <w:t>äußerst kritisch und differenziert mit ihrer Tradition umgehen, und es gibt Nichtgläubige, die Religion stark verzerrt</w:t>
      </w:r>
      <w:r w:rsidR="0042742A">
        <w:rPr>
          <w:rFonts w:cstheme="minorHAnsi"/>
          <w:sz w:val="21"/>
          <w:szCs w:val="21"/>
        </w:rPr>
        <w:t xml:space="preserve"> oder</w:t>
      </w:r>
      <w:r w:rsidR="00EE310C">
        <w:rPr>
          <w:rFonts w:cstheme="minorHAnsi"/>
          <w:sz w:val="21"/>
          <w:szCs w:val="21"/>
        </w:rPr>
        <w:t xml:space="preserve"> voreingenommen wahrnehmen </w:t>
      </w:r>
      <w:r w:rsidR="00886812">
        <w:rPr>
          <w:rFonts w:cstheme="minorHAnsi"/>
          <w:sz w:val="21"/>
          <w:szCs w:val="21"/>
        </w:rPr>
        <w:t xml:space="preserve">– und </w:t>
      </w:r>
      <w:r w:rsidR="00EE310C">
        <w:rPr>
          <w:rFonts w:cstheme="minorHAnsi"/>
          <w:sz w:val="21"/>
          <w:szCs w:val="21"/>
        </w:rPr>
        <w:t xml:space="preserve">natürlich auch </w:t>
      </w:r>
      <w:r w:rsidR="00886812">
        <w:rPr>
          <w:rFonts w:cstheme="minorHAnsi"/>
          <w:sz w:val="21"/>
          <w:szCs w:val="21"/>
        </w:rPr>
        <w:t>umgekehrt.</w:t>
      </w:r>
      <w:r w:rsidR="006E551F">
        <w:rPr>
          <w:rFonts w:cstheme="minorHAnsi"/>
          <w:sz w:val="21"/>
          <w:szCs w:val="21"/>
        </w:rPr>
        <w:t xml:space="preserve"> </w:t>
      </w:r>
      <w:r w:rsidR="001277B0" w:rsidRPr="001277B0">
        <w:rPr>
          <w:rFonts w:cstheme="minorHAnsi"/>
          <w:sz w:val="21"/>
          <w:szCs w:val="21"/>
        </w:rPr>
        <w:t xml:space="preserve">Innerhalb der Innen- und Außenperspektive existiert jeweils ein breites Spektrum unterschiedlicher Blickwinkel. </w:t>
      </w:r>
    </w:p>
    <w:p w14:paraId="3EC9677D" w14:textId="29B86B28" w:rsidR="00A917B7" w:rsidRPr="00A917B7" w:rsidRDefault="00694AE7" w:rsidP="00E2204D">
      <w:pPr>
        <w:suppressLineNumbers/>
        <w:spacing w:line="264" w:lineRule="auto"/>
        <w:jc w:val="both"/>
        <w:rPr>
          <w:rFonts w:cstheme="minorHAnsi"/>
          <w:i/>
          <w:iCs/>
          <w:sz w:val="21"/>
          <w:szCs w:val="21"/>
        </w:rPr>
      </w:pPr>
      <w:r w:rsidRPr="00694AE7">
        <w:rPr>
          <w:rFonts w:cstheme="minorHAnsi"/>
          <w:b/>
          <w:bCs/>
          <w:i/>
          <w:iCs/>
          <w:sz w:val="21"/>
          <w:szCs w:val="21"/>
        </w:rPr>
        <w:t>I</w:t>
      </w:r>
      <w:r w:rsidR="002B6853">
        <w:rPr>
          <w:rFonts w:cstheme="minorHAnsi"/>
          <w:b/>
          <w:bCs/>
          <w:i/>
          <w:iCs/>
          <w:sz w:val="21"/>
          <w:szCs w:val="21"/>
        </w:rPr>
        <w:t>nterviewer</w:t>
      </w:r>
      <w:r>
        <w:rPr>
          <w:rFonts w:cstheme="minorHAnsi"/>
          <w:i/>
          <w:iCs/>
          <w:sz w:val="21"/>
          <w:szCs w:val="21"/>
        </w:rPr>
        <w:t xml:space="preserve">: </w:t>
      </w:r>
      <w:r w:rsidR="00A917B7" w:rsidRPr="00A917B7">
        <w:rPr>
          <w:rFonts w:cstheme="minorHAnsi"/>
          <w:i/>
          <w:iCs/>
          <w:sz w:val="21"/>
          <w:szCs w:val="21"/>
        </w:rPr>
        <w:t xml:space="preserve">Können Sie einige </w:t>
      </w:r>
      <w:r w:rsidR="007327A2">
        <w:rPr>
          <w:rFonts w:cstheme="minorHAnsi"/>
          <w:i/>
          <w:iCs/>
          <w:sz w:val="21"/>
          <w:szCs w:val="21"/>
        </w:rPr>
        <w:t>mögliche</w:t>
      </w:r>
      <w:r w:rsidR="00A917B7" w:rsidRPr="00A917B7">
        <w:rPr>
          <w:rFonts w:cstheme="minorHAnsi"/>
          <w:i/>
          <w:iCs/>
          <w:sz w:val="21"/>
          <w:szCs w:val="21"/>
        </w:rPr>
        <w:t xml:space="preserve"> </w:t>
      </w:r>
      <w:r w:rsidR="007327A2">
        <w:rPr>
          <w:rFonts w:cstheme="minorHAnsi"/>
          <w:i/>
          <w:iCs/>
          <w:sz w:val="21"/>
          <w:szCs w:val="21"/>
        </w:rPr>
        <w:t>Innen- und Außenperspektiven</w:t>
      </w:r>
      <w:r w:rsidR="00A917B7" w:rsidRPr="00A917B7">
        <w:rPr>
          <w:rFonts w:cstheme="minorHAnsi"/>
          <w:i/>
          <w:iCs/>
          <w:sz w:val="21"/>
          <w:szCs w:val="21"/>
        </w:rPr>
        <w:t xml:space="preserve"> auf das Gebet </w:t>
      </w:r>
      <w:r w:rsidR="007327A2">
        <w:rPr>
          <w:rFonts w:cstheme="minorHAnsi"/>
          <w:i/>
          <w:iCs/>
          <w:sz w:val="21"/>
          <w:szCs w:val="21"/>
        </w:rPr>
        <w:t>anführen</w:t>
      </w:r>
      <w:r w:rsidR="00D22823">
        <w:rPr>
          <w:rFonts w:cstheme="minorHAnsi"/>
          <w:i/>
          <w:iCs/>
          <w:sz w:val="21"/>
          <w:szCs w:val="21"/>
        </w:rPr>
        <w:t xml:space="preserve"> und diese </w:t>
      </w:r>
      <w:r w:rsidR="008060A3">
        <w:rPr>
          <w:rFonts w:cstheme="minorHAnsi"/>
          <w:i/>
          <w:iCs/>
          <w:sz w:val="21"/>
          <w:szCs w:val="21"/>
        </w:rPr>
        <w:t>einordnen</w:t>
      </w:r>
      <w:r w:rsidR="00D22823">
        <w:rPr>
          <w:rFonts w:cstheme="minorHAnsi"/>
          <w:i/>
          <w:iCs/>
          <w:sz w:val="21"/>
          <w:szCs w:val="21"/>
        </w:rPr>
        <w:t>?</w:t>
      </w:r>
    </w:p>
    <w:p w14:paraId="5A28E364" w14:textId="7D8E830A" w:rsidR="00E2204D" w:rsidRDefault="00694AE7" w:rsidP="00E2204D">
      <w:pPr>
        <w:suppressLineNumbers/>
        <w:spacing w:line="264" w:lineRule="auto"/>
        <w:jc w:val="both"/>
        <w:rPr>
          <w:rFonts w:cstheme="minorHAnsi"/>
          <w:sz w:val="21"/>
          <w:szCs w:val="21"/>
        </w:rPr>
      </w:pPr>
      <w:r w:rsidRPr="00694AE7">
        <w:rPr>
          <w:rFonts w:cstheme="minorHAnsi"/>
          <w:b/>
          <w:bCs/>
          <w:sz w:val="21"/>
          <w:szCs w:val="21"/>
        </w:rPr>
        <w:t>R</w:t>
      </w:r>
      <w:r w:rsidR="002B6853">
        <w:rPr>
          <w:rFonts w:cstheme="minorHAnsi"/>
          <w:b/>
          <w:bCs/>
          <w:sz w:val="21"/>
          <w:szCs w:val="21"/>
        </w:rPr>
        <w:t>eligionswissenschaftler</w:t>
      </w:r>
      <w:r>
        <w:rPr>
          <w:rFonts w:cstheme="minorHAnsi"/>
          <w:sz w:val="21"/>
          <w:szCs w:val="21"/>
        </w:rPr>
        <w:t xml:space="preserve">: </w:t>
      </w:r>
      <w:r w:rsidR="00A917B7">
        <w:rPr>
          <w:rFonts w:cstheme="minorHAnsi"/>
          <w:sz w:val="21"/>
          <w:szCs w:val="21"/>
        </w:rPr>
        <w:t>Gerne.</w:t>
      </w:r>
      <w:r w:rsidR="00520610" w:rsidRPr="000E1159">
        <w:rPr>
          <w:rFonts w:cstheme="minorHAnsi"/>
          <w:noProof/>
        </w:rPr>
        <mc:AlternateContent>
          <mc:Choice Requires="wps">
            <w:drawing>
              <wp:anchor distT="0" distB="0" distL="114300" distR="114300" simplePos="0" relativeHeight="251682816" behindDoc="0" locked="0" layoutInCell="1" allowOverlap="1" wp14:anchorId="2BA5748E" wp14:editId="6F76FFE3">
                <wp:simplePos x="0" y="0"/>
                <wp:positionH relativeFrom="column">
                  <wp:posOffset>-257175</wp:posOffset>
                </wp:positionH>
                <wp:positionV relativeFrom="paragraph">
                  <wp:posOffset>300775</wp:posOffset>
                </wp:positionV>
                <wp:extent cx="3520440" cy="719455"/>
                <wp:effectExtent l="0" t="0" r="22860" b="271145"/>
                <wp:wrapNone/>
                <wp:docPr id="1543478540" name="Sprechblase: rechteckig mit abgerundeten Ecken 1543478540"/>
                <wp:cNvGraphicFramePr/>
                <a:graphic xmlns:a="http://schemas.openxmlformats.org/drawingml/2006/main">
                  <a:graphicData uri="http://schemas.microsoft.com/office/word/2010/wordprocessingShape">
                    <wps:wsp>
                      <wps:cNvSpPr/>
                      <wps:spPr>
                        <a:xfrm>
                          <a:off x="0" y="0"/>
                          <a:ext cx="3520440" cy="719455"/>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3CD4D88E" w14:textId="569BC89F" w:rsidR="00A91EF2" w:rsidRPr="00300481" w:rsidRDefault="00AA64E6" w:rsidP="00A91EF2">
                            <w:pPr>
                              <w:jc w:val="center"/>
                              <w:rPr>
                                <w:rFonts w:cstheme="minorHAnsi"/>
                                <w:sz w:val="21"/>
                                <w:szCs w:val="21"/>
                              </w:rPr>
                            </w:pPr>
                            <w:r>
                              <w:rPr>
                                <w:rFonts w:cstheme="minorHAnsi"/>
                                <w:sz w:val="21"/>
                                <w:szCs w:val="21"/>
                              </w:rPr>
                              <w:t>Ich bete selbst nicht, finde es aber schön, wenn andere Menschen darin Trost und Geborgenheit finden.</w:t>
                            </w:r>
                            <w:r w:rsidR="00406BAD">
                              <w:rPr>
                                <w:rFonts w:cstheme="minorHAnsi"/>
                                <w:sz w:val="21"/>
                                <w:szCs w:val="21"/>
                              </w:rPr>
                              <w:t xml:space="preserve"> Ich frage mich, warum das Gebet für viele Menschen so wirksam ist.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A5748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rechblase: rechteckig mit abgerundeten Ecken 1543478540" o:spid="_x0000_s1026" type="#_x0000_t62" style="position:absolute;left:0;text-align:left;margin-left:-20.25pt;margin-top:23.7pt;width:277.2pt;height:56.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" adj="8100,28481" fillcolor="white [3201]" strokecolor="#70ad47 [3209]" strokeweight="1pt">
                <v:textbox>
                  <w:txbxContent>
                    <w:p w14:paraId="3CD4D88E" w14:textId="569BC89F" w:rsidR="00A91EF2" w:rsidRPr="00300481" w:rsidRDefault="00AA64E6" w:rsidP="00A91EF2">
                      <w:pPr>
                        <w:jc w:val="center"/>
                        <w:rPr>
                          <w:rFonts w:cstheme="minorHAnsi"/>
                          <w:sz w:val="21"/>
                          <w:szCs w:val="21"/>
                        </w:rPr>
                      </w:pPr>
                      <w:r>
                        <w:rPr>
                          <w:rFonts w:cstheme="minorHAnsi"/>
                          <w:sz w:val="21"/>
                          <w:szCs w:val="21"/>
                        </w:rPr>
                        <w:t>Ich bete selbst nicht, finde es aber schön, wenn andere Menschen darin Trost und Geborgenheit finden.</w:t>
                      </w:r>
                      <w:r w:rsidR="00406BAD">
                        <w:rPr>
                          <w:rFonts w:cstheme="minorHAnsi"/>
                          <w:sz w:val="21"/>
                          <w:szCs w:val="21"/>
                        </w:rPr>
                        <w:t xml:space="preserve"> Ich frage mich, warum das Gebet für viele Menschen so wirksam ist.</w:t>
                      </w:r>
                    </w:p>
                  </w:txbxContent>
                </v:textbox>
              </v:shape>
            </w:pict>
          </mc:Fallback>
        </mc:AlternateContent>
      </w:r>
      <w:r w:rsidR="00D0128C">
        <w:rPr>
          <w:rStyle w:val="Funotenzeichen"/>
          <w:rFonts w:cstheme="minorHAnsi"/>
          <w:sz w:val="21"/>
          <w:szCs w:val="21"/>
        </w:rPr>
        <w:footnoteReference w:id="1"/>
      </w:r>
      <w:r w:rsidR="00E2204D" w:rsidRPr="00E2204D">
        <w:rPr>
          <w:rFonts w:cstheme="minorHAnsi"/>
          <w:b/>
          <w:bCs/>
          <w:sz w:val="21"/>
          <w:szCs w:val="21"/>
        </w:rPr>
        <w:t xml:space="preserve"> </w:t>
      </w:r>
      <w:r w:rsidR="00417F4B" w:rsidRPr="00417F4B">
        <w:rPr>
          <w:rFonts w:cstheme="minorHAnsi"/>
          <w:vertAlign w:val="superscript"/>
        </w:rPr>
        <w:t>(Aufgabe in der Fußnote)</w:t>
      </w:r>
    </w:p>
    <w:p w14:paraId="3DC73566" w14:textId="0CE05DB3" w:rsidR="00A91EF2" w:rsidRDefault="00FF1C4E"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84864" behindDoc="0" locked="0" layoutInCell="1" allowOverlap="1" wp14:anchorId="77B56809" wp14:editId="4343AB0A">
                <wp:simplePos x="0" y="0"/>
                <wp:positionH relativeFrom="margin">
                  <wp:posOffset>3387090</wp:posOffset>
                </wp:positionH>
                <wp:positionV relativeFrom="paragraph">
                  <wp:posOffset>74510</wp:posOffset>
                </wp:positionV>
                <wp:extent cx="2533650" cy="705600"/>
                <wp:effectExtent l="0" t="0" r="19050" b="170815"/>
                <wp:wrapNone/>
                <wp:docPr id="505280492" name="Sprechblase: rechteckig mit abgerundeten Ecken 505280492"/>
                <wp:cNvGraphicFramePr/>
                <a:graphic xmlns:a="http://schemas.openxmlformats.org/drawingml/2006/main">
                  <a:graphicData uri="http://schemas.microsoft.com/office/word/2010/wordprocessingShape">
                    <wps:wsp>
                      <wps:cNvSpPr/>
                      <wps:spPr>
                        <a:xfrm>
                          <a:off x="0" y="0"/>
                          <a:ext cx="2533650" cy="705600"/>
                        </a:xfrm>
                        <a:prstGeom prst="wedgeRoundRectCallout">
                          <a:avLst>
                            <a:gd name="adj1" fmla="val -12045"/>
                            <a:gd name="adj2" fmla="val 71111"/>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12726524" w14:textId="24DFB445" w:rsidR="00A91EF2" w:rsidRPr="00300481" w:rsidRDefault="00A665EC" w:rsidP="00A91EF2">
                            <w:pPr>
                              <w:jc w:val="center"/>
                              <w:rPr>
                                <w:rFonts w:cstheme="minorHAnsi"/>
                                <w:sz w:val="21"/>
                                <w:szCs w:val="21"/>
                              </w:rPr>
                            </w:pPr>
                            <w:r>
                              <w:rPr>
                                <w:rFonts w:cstheme="minorHAnsi"/>
                                <w:sz w:val="21"/>
                                <w:szCs w:val="21"/>
                              </w:rPr>
                              <w:t xml:space="preserve">Gemeinsames </w:t>
                            </w:r>
                            <w:r w:rsidR="00955980">
                              <w:rPr>
                                <w:rFonts w:cstheme="minorHAnsi"/>
                                <w:sz w:val="21"/>
                                <w:szCs w:val="21"/>
                              </w:rPr>
                              <w:t>G</w:t>
                            </w:r>
                            <w:r w:rsidR="00955980" w:rsidRPr="00955980">
                              <w:rPr>
                                <w:rFonts w:cstheme="minorHAnsi"/>
                                <w:sz w:val="21"/>
                                <w:szCs w:val="21"/>
                              </w:rPr>
                              <w:t>ebet ist eine Kommunikationsform, die Gruppenidentität stärkt und gemeinsame Normen stabilisiert.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B56809" id="Sprechblase: rechteckig mit abgerundeten Ecken 505280492" o:spid="_x0000_s1027" type="#_x0000_t62" style="position:absolute;left:0;text-align:left;margin-left:266.7pt;margin-top:5.85pt;width:199.5pt;height:55.55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" adj="8198,26160" fillcolor="white [3201]" strokecolor="#70ad47 [3209]" strokeweight="1pt">
                <v:textbox>
                  <w:txbxContent>
                    <w:p w14:paraId="12726524" w14:textId="24DFB445" w:rsidR="00A91EF2" w:rsidRPr="00300481" w:rsidRDefault="00A665EC" w:rsidP="00A91EF2">
                      <w:pPr>
                        <w:jc w:val="center"/>
                        <w:rPr>
                          <w:rFonts w:cstheme="minorHAnsi"/>
                          <w:sz w:val="21"/>
                          <w:szCs w:val="21"/>
                        </w:rPr>
                      </w:pPr>
                      <w:r>
                        <w:rPr>
                          <w:rFonts w:cstheme="minorHAnsi"/>
                          <w:sz w:val="21"/>
                          <w:szCs w:val="21"/>
                        </w:rPr>
                        <w:t xml:space="preserve">Gemeinsames </w:t>
                      </w:r>
                      <w:r w:rsidR="00955980">
                        <w:rPr>
                          <w:rFonts w:cstheme="minorHAnsi"/>
                          <w:sz w:val="21"/>
                          <w:szCs w:val="21"/>
                        </w:rPr>
                        <w:t>G</w:t>
                      </w:r>
                      <w:r w:rsidR="00955980" w:rsidRPr="00955980">
                        <w:rPr>
                          <w:rFonts w:cstheme="minorHAnsi"/>
                          <w:sz w:val="21"/>
                          <w:szCs w:val="21"/>
                        </w:rPr>
                        <w:t>ebet ist eine Kommunikationsform, die Gruppenidentität stärkt und gemeinsame Normen stabilisiert.</w:t>
                      </w:r>
                    </w:p>
                  </w:txbxContent>
                </v:textbox>
                <w10:wrap anchorx="margin"/>
              </v:shape>
            </w:pict>
          </mc:Fallback>
        </mc:AlternateContent>
      </w:r>
    </w:p>
    <w:p w14:paraId="7945663A" w14:textId="581FEF35" w:rsidR="00A91EF2" w:rsidRDefault="00A91EF2" w:rsidP="00541CE1">
      <w:pPr>
        <w:suppressLineNumbers/>
        <w:spacing w:line="264" w:lineRule="auto"/>
        <w:jc w:val="both"/>
        <w:rPr>
          <w:rFonts w:cstheme="minorHAnsi"/>
          <w:sz w:val="21"/>
          <w:szCs w:val="21"/>
        </w:rPr>
      </w:pPr>
    </w:p>
    <w:p w14:paraId="407021A8" w14:textId="5322BA29" w:rsidR="00A91EF2" w:rsidRDefault="00A91EF2" w:rsidP="00541CE1">
      <w:pPr>
        <w:suppressLineNumbers/>
        <w:spacing w:line="264" w:lineRule="auto"/>
        <w:jc w:val="both"/>
        <w:rPr>
          <w:rFonts w:cstheme="minorHAnsi"/>
          <w:sz w:val="21"/>
          <w:szCs w:val="21"/>
        </w:rPr>
      </w:pPr>
    </w:p>
    <w:p w14:paraId="74E1AA1E" w14:textId="01615534"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95104" behindDoc="0" locked="0" layoutInCell="1" allowOverlap="1" wp14:anchorId="2F565050" wp14:editId="44121CE7">
                <wp:simplePos x="0" y="0"/>
                <wp:positionH relativeFrom="margin">
                  <wp:posOffset>-484505</wp:posOffset>
                </wp:positionH>
                <wp:positionV relativeFrom="paragraph">
                  <wp:posOffset>211397</wp:posOffset>
                </wp:positionV>
                <wp:extent cx="4502150" cy="927735"/>
                <wp:effectExtent l="0" t="0" r="12700" b="177165"/>
                <wp:wrapNone/>
                <wp:docPr id="2120202653" name="Sprechblase: rechteckig mit abgerundeten Ecken 2120202653"/>
                <wp:cNvGraphicFramePr/>
                <a:graphic xmlns:a="http://schemas.openxmlformats.org/drawingml/2006/main">
                  <a:graphicData uri="http://schemas.microsoft.com/office/word/2010/wordprocessingShape">
                    <wps:wsp>
                      <wps:cNvSpPr/>
                      <wps:spPr>
                        <a:xfrm>
                          <a:off x="0" y="0"/>
                          <a:ext cx="4502150" cy="927735"/>
                        </a:xfrm>
                        <a:prstGeom prst="wedgeRoundRectCallout">
                          <a:avLst>
                            <a:gd name="adj1" fmla="val -7991"/>
                            <a:gd name="adj2" fmla="val 65187"/>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1B82751C" w14:textId="44053F51" w:rsidR="009758B9" w:rsidRPr="00300481" w:rsidRDefault="009758B9" w:rsidP="009758B9">
                            <w:pPr>
                              <w:jc w:val="center"/>
                              <w:rPr>
                                <w:rFonts w:cstheme="minorHAnsi"/>
                                <w:sz w:val="21"/>
                                <w:szCs w:val="21"/>
                              </w:rPr>
                            </w:pPr>
                            <w:r>
                              <w:rPr>
                                <w:rFonts w:cstheme="minorHAnsi"/>
                                <w:sz w:val="21"/>
                                <w:szCs w:val="21"/>
                              </w:rPr>
                              <w:t>W</w:t>
                            </w:r>
                            <w:r w:rsidRPr="009758B9">
                              <w:rPr>
                                <w:rFonts w:cstheme="minorHAnsi"/>
                                <w:sz w:val="21"/>
                                <w:szCs w:val="21"/>
                              </w:rPr>
                              <w:t>enn wir gemeinsam beten, erlebe ich unsere Gemeinschaft als geistlich getragen. Aus meinem Glauben heraus deute ich diese Verbundenheit als Wirken</w:t>
                            </w:r>
                            <w:r w:rsidR="002B6853">
                              <w:rPr>
                                <w:rFonts w:cstheme="minorHAnsi"/>
                                <w:sz w:val="21"/>
                                <w:szCs w:val="21"/>
                              </w:rPr>
                              <w:t xml:space="preserve"> des Geistes Gottes, ich weiß aber zugleich, dass meine Wahrnehmung subjektiv bleibt und meine Deutung methodisch reflektiert sein </w:t>
                            </w:r>
                            <w:r w:rsidR="008E0BE6">
                              <w:rPr>
                                <w:rFonts w:cstheme="minorHAnsi"/>
                                <w:sz w:val="21"/>
                                <w:szCs w:val="21"/>
                              </w:rPr>
                              <w:t>muss</w:t>
                            </w:r>
                            <w:r w:rsidR="002B6853">
                              <w:rPr>
                                <w:rFonts w:cstheme="minorHAnsi"/>
                                <w:sz w:val="21"/>
                                <w:szCs w:val="2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565050" id="Sprechblase: rechteckig mit abgerundeten Ecken 2120202653" o:spid="_x0000_s1028" type="#_x0000_t62" style="position:absolute;left:0;text-align:left;margin-left:-38.15pt;margin-top:16.65pt;width:354.5pt;height:73.0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" adj="9074,24880" fillcolor="white [3201]" strokecolor="#70ad47 [3209]" strokeweight="1pt">
                <v:textbox>
                  <w:txbxContent>
                    <w:p w14:paraId="1B82751C" w14:textId="44053F51" w:rsidR="009758B9" w:rsidRPr="00300481" w:rsidRDefault="009758B9" w:rsidP="009758B9">
                      <w:pPr>
                        <w:jc w:val="center"/>
                        <w:rPr>
                          <w:rFonts w:cstheme="minorHAnsi"/>
                          <w:sz w:val="21"/>
                          <w:szCs w:val="21"/>
                        </w:rPr>
                      </w:pPr>
                      <w:r>
                        <w:rPr>
                          <w:rFonts w:cstheme="minorHAnsi"/>
                          <w:sz w:val="21"/>
                          <w:szCs w:val="21"/>
                        </w:rPr>
                        <w:t>W</w:t>
                      </w:r>
                      <w:r w:rsidRPr="009758B9">
                        <w:rPr>
                          <w:rFonts w:cstheme="minorHAnsi"/>
                          <w:sz w:val="21"/>
                          <w:szCs w:val="21"/>
                        </w:rPr>
                        <w:t>enn wir gemeinsam beten, erlebe ich unsere Gemeinschaft als geistlich getragen. Aus meinem Glauben heraus deute ich diese Verbundenheit als Wirken</w:t>
                      </w:r>
                      <w:r w:rsidR="002B6853">
                        <w:rPr>
                          <w:rFonts w:cstheme="minorHAnsi"/>
                          <w:sz w:val="21"/>
                          <w:szCs w:val="21"/>
                        </w:rPr>
                        <w:t xml:space="preserve"> des Geistes Gottes, ich weiß aber zugleich, dass meine Wahrnehmung subjektiv bleibt und meine Deutung methodisch reflektiert sein </w:t>
                      </w:r>
                      <w:r w:rsidR="008E0BE6">
                        <w:rPr>
                          <w:rFonts w:cstheme="minorHAnsi"/>
                          <w:sz w:val="21"/>
                          <w:szCs w:val="21"/>
                        </w:rPr>
                        <w:t>muss</w:t>
                      </w:r>
                      <w:r w:rsidR="002B6853">
                        <w:rPr>
                          <w:rFonts w:cstheme="minorHAnsi"/>
                          <w:sz w:val="21"/>
                          <w:szCs w:val="21"/>
                        </w:rPr>
                        <w:t>.</w:t>
                      </w:r>
                    </w:p>
                  </w:txbxContent>
                </v:textbox>
                <w10:wrap anchorx="margin"/>
              </v:shape>
            </w:pict>
          </mc:Fallback>
        </mc:AlternateContent>
      </w:r>
    </w:p>
    <w:p w14:paraId="660EE311" w14:textId="259C89DB"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85888" behindDoc="0" locked="0" layoutInCell="1" allowOverlap="1" wp14:anchorId="11D0A728" wp14:editId="6434B0B0">
                <wp:simplePos x="0" y="0"/>
                <wp:positionH relativeFrom="margin">
                  <wp:posOffset>4156479</wp:posOffset>
                </wp:positionH>
                <wp:positionV relativeFrom="paragraph">
                  <wp:posOffset>52128</wp:posOffset>
                </wp:positionV>
                <wp:extent cx="2145030" cy="914400"/>
                <wp:effectExtent l="0" t="0" r="26670" b="228600"/>
                <wp:wrapNone/>
                <wp:docPr id="311370015" name="Sprechblase: rechteckig mit abgerundeten Ecken 311370015"/>
                <wp:cNvGraphicFramePr/>
                <a:graphic xmlns:a="http://schemas.openxmlformats.org/drawingml/2006/main">
                  <a:graphicData uri="http://schemas.microsoft.com/office/word/2010/wordprocessingShape">
                    <wps:wsp>
                      <wps:cNvSpPr/>
                      <wps:spPr>
                        <a:xfrm>
                          <a:off x="0" y="0"/>
                          <a:ext cx="2145030" cy="914400"/>
                        </a:xfrm>
                        <a:prstGeom prst="wedgeRoundRectCallout">
                          <a:avLst>
                            <a:gd name="adj1" fmla="val -7801"/>
                            <a:gd name="adj2" fmla="val 72002"/>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499EC702" w14:textId="287E84CB" w:rsidR="00A91EF2" w:rsidRPr="00300481" w:rsidRDefault="001277B0" w:rsidP="00A91EF2">
                            <w:pPr>
                              <w:jc w:val="center"/>
                              <w:rPr>
                                <w:rFonts w:cstheme="minorHAnsi"/>
                                <w:sz w:val="21"/>
                                <w:szCs w:val="21"/>
                              </w:rPr>
                            </w:pPr>
                            <w:r w:rsidRPr="001277B0">
                              <w:rPr>
                                <w:rFonts w:cstheme="minorHAnsi"/>
                                <w:sz w:val="21"/>
                                <w:szCs w:val="21"/>
                              </w:rPr>
                              <w:t xml:space="preserve">Für mich </w:t>
                            </w:r>
                            <w:r w:rsidR="0056712E">
                              <w:rPr>
                                <w:rFonts w:cstheme="minorHAnsi"/>
                                <w:sz w:val="21"/>
                                <w:szCs w:val="21"/>
                              </w:rPr>
                              <w:t>ist</w:t>
                            </w:r>
                            <w:r w:rsidRPr="001277B0">
                              <w:rPr>
                                <w:rFonts w:cstheme="minorHAnsi"/>
                                <w:sz w:val="21"/>
                                <w:szCs w:val="21"/>
                              </w:rPr>
                              <w:t xml:space="preserve"> Beten</w:t>
                            </w:r>
                            <w:r w:rsidR="0056712E">
                              <w:rPr>
                                <w:rFonts w:cstheme="minorHAnsi"/>
                                <w:sz w:val="21"/>
                                <w:szCs w:val="21"/>
                              </w:rPr>
                              <w:t xml:space="preserve"> nichts anderes als eine Praxis, bei der</w:t>
                            </w:r>
                            <w:r w:rsidRPr="001277B0">
                              <w:rPr>
                                <w:rFonts w:cstheme="minorHAnsi"/>
                                <w:sz w:val="21"/>
                                <w:szCs w:val="21"/>
                              </w:rPr>
                              <w:t xml:space="preserve"> Menschen sich</w:t>
                            </w:r>
                            <w:r w:rsidR="00A25265">
                              <w:rPr>
                                <w:rFonts w:cstheme="minorHAnsi"/>
                                <w:sz w:val="21"/>
                                <w:szCs w:val="21"/>
                              </w:rPr>
                              <w:t xml:space="preserve"> </w:t>
                            </w:r>
                            <w:r w:rsidRPr="001277B0">
                              <w:rPr>
                                <w:rFonts w:cstheme="minorHAnsi"/>
                                <w:sz w:val="21"/>
                                <w:szCs w:val="21"/>
                              </w:rPr>
                              <w:t xml:space="preserve">an etwas klammern, das es in Wirklichkeit </w:t>
                            </w:r>
                            <w:r w:rsidR="0056712E">
                              <w:rPr>
                                <w:rFonts w:cstheme="minorHAnsi"/>
                                <w:sz w:val="21"/>
                                <w:szCs w:val="21"/>
                              </w:rPr>
                              <w:t xml:space="preserve">gar </w:t>
                            </w:r>
                            <w:r w:rsidRPr="001277B0">
                              <w:rPr>
                                <w:rFonts w:cstheme="minorHAnsi"/>
                                <w:sz w:val="21"/>
                                <w:szCs w:val="21"/>
                              </w:rPr>
                              <w:t>nicht gibt</w:t>
                            </w:r>
                            <w:r>
                              <w:rPr>
                                <w:rFonts w:cstheme="minorHAnsi"/>
                                <w:sz w:val="21"/>
                                <w:szCs w:val="2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D0A728" id="Sprechblase: rechteckig mit abgerundeten Ecken 311370015" o:spid="_x0000_s1029" type="#_x0000_t62" style="position:absolute;left:0;text-align:left;margin-left:327.3pt;margin-top:4.1pt;width:168.9pt;height:1in;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" adj="9115,26352" fillcolor="white [3201]" strokecolor="#70ad47 [3209]" strokeweight="1pt">
                <v:textbox>
                  <w:txbxContent>
                    <w:p w14:paraId="499EC702" w14:textId="287E84CB" w:rsidR="00A91EF2" w:rsidRPr="00300481" w:rsidRDefault="001277B0" w:rsidP="00A91EF2">
                      <w:pPr>
                        <w:jc w:val="center"/>
                        <w:rPr>
                          <w:rFonts w:cstheme="minorHAnsi"/>
                          <w:sz w:val="21"/>
                          <w:szCs w:val="21"/>
                        </w:rPr>
                      </w:pPr>
                      <w:r w:rsidRPr="001277B0">
                        <w:rPr>
                          <w:rFonts w:cstheme="minorHAnsi"/>
                          <w:sz w:val="21"/>
                          <w:szCs w:val="21"/>
                        </w:rPr>
                        <w:t xml:space="preserve">Für mich </w:t>
                      </w:r>
                      <w:r w:rsidR="0056712E">
                        <w:rPr>
                          <w:rFonts w:cstheme="minorHAnsi"/>
                          <w:sz w:val="21"/>
                          <w:szCs w:val="21"/>
                        </w:rPr>
                        <w:t>ist</w:t>
                      </w:r>
                      <w:r w:rsidRPr="001277B0">
                        <w:rPr>
                          <w:rFonts w:cstheme="minorHAnsi"/>
                          <w:sz w:val="21"/>
                          <w:szCs w:val="21"/>
                        </w:rPr>
                        <w:t xml:space="preserve"> Beten</w:t>
                      </w:r>
                      <w:r w:rsidR="0056712E">
                        <w:rPr>
                          <w:rFonts w:cstheme="minorHAnsi"/>
                          <w:sz w:val="21"/>
                          <w:szCs w:val="21"/>
                        </w:rPr>
                        <w:t xml:space="preserve"> nichts anderes als eine Praxis, bei der</w:t>
                      </w:r>
                      <w:r w:rsidRPr="001277B0">
                        <w:rPr>
                          <w:rFonts w:cstheme="minorHAnsi"/>
                          <w:sz w:val="21"/>
                          <w:szCs w:val="21"/>
                        </w:rPr>
                        <w:t xml:space="preserve"> Menschen sich</w:t>
                      </w:r>
                      <w:r w:rsidR="00A25265">
                        <w:rPr>
                          <w:rFonts w:cstheme="minorHAnsi"/>
                          <w:sz w:val="21"/>
                          <w:szCs w:val="21"/>
                        </w:rPr>
                        <w:t xml:space="preserve"> </w:t>
                      </w:r>
                      <w:r w:rsidRPr="001277B0">
                        <w:rPr>
                          <w:rFonts w:cstheme="minorHAnsi"/>
                          <w:sz w:val="21"/>
                          <w:szCs w:val="21"/>
                        </w:rPr>
                        <w:t xml:space="preserve">an etwas klammern, das es in Wirklichkeit </w:t>
                      </w:r>
                      <w:r w:rsidR="0056712E">
                        <w:rPr>
                          <w:rFonts w:cstheme="minorHAnsi"/>
                          <w:sz w:val="21"/>
                          <w:szCs w:val="21"/>
                        </w:rPr>
                        <w:t xml:space="preserve">gar </w:t>
                      </w:r>
                      <w:r w:rsidRPr="001277B0">
                        <w:rPr>
                          <w:rFonts w:cstheme="minorHAnsi"/>
                          <w:sz w:val="21"/>
                          <w:szCs w:val="21"/>
                        </w:rPr>
                        <w:t>nicht gibt</w:t>
                      </w:r>
                      <w:r>
                        <w:rPr>
                          <w:rFonts w:cstheme="minorHAnsi"/>
                          <w:sz w:val="21"/>
                          <w:szCs w:val="21"/>
                        </w:rPr>
                        <w:t>.</w:t>
                      </w:r>
                    </w:p>
                  </w:txbxContent>
                </v:textbox>
                <w10:wrap anchorx="margin"/>
              </v:shape>
            </w:pict>
          </mc:Fallback>
        </mc:AlternateContent>
      </w:r>
    </w:p>
    <w:p w14:paraId="2383273D" w14:textId="4FA4D410" w:rsidR="00A91EF2" w:rsidRDefault="00A91EF2" w:rsidP="00541CE1">
      <w:pPr>
        <w:suppressLineNumbers/>
        <w:spacing w:line="264" w:lineRule="auto"/>
        <w:jc w:val="both"/>
        <w:rPr>
          <w:rFonts w:cstheme="minorHAnsi"/>
          <w:sz w:val="21"/>
          <w:szCs w:val="21"/>
        </w:rPr>
      </w:pPr>
    </w:p>
    <w:p w14:paraId="35796FFF" w14:textId="29B469FA" w:rsidR="00A91EF2" w:rsidRDefault="00A91EF2" w:rsidP="00541CE1">
      <w:pPr>
        <w:suppressLineNumbers/>
        <w:spacing w:line="264" w:lineRule="auto"/>
        <w:jc w:val="both"/>
        <w:rPr>
          <w:rFonts w:cstheme="minorHAnsi"/>
          <w:sz w:val="21"/>
          <w:szCs w:val="21"/>
        </w:rPr>
      </w:pPr>
    </w:p>
    <w:p w14:paraId="12438EAC" w14:textId="3467D993"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83840" behindDoc="0" locked="0" layoutInCell="1" allowOverlap="1" wp14:anchorId="7E965C89" wp14:editId="492D31E9">
                <wp:simplePos x="0" y="0"/>
                <wp:positionH relativeFrom="page">
                  <wp:posOffset>325582</wp:posOffset>
                </wp:positionH>
                <wp:positionV relativeFrom="paragraph">
                  <wp:posOffset>360449</wp:posOffset>
                </wp:positionV>
                <wp:extent cx="2417445" cy="935182"/>
                <wp:effectExtent l="0" t="0" r="20955" b="208280"/>
                <wp:wrapNone/>
                <wp:docPr id="122800951" name="Sprechblase: rechteckig mit abgerundeten Ecken 122800951"/>
                <wp:cNvGraphicFramePr/>
                <a:graphic xmlns:a="http://schemas.openxmlformats.org/drawingml/2006/main">
                  <a:graphicData uri="http://schemas.microsoft.com/office/word/2010/wordprocessingShape">
                    <wps:wsp>
                      <wps:cNvSpPr/>
                      <wps:spPr>
                        <a:xfrm>
                          <a:off x="0" y="0"/>
                          <a:ext cx="2417445" cy="935182"/>
                        </a:xfrm>
                        <a:prstGeom prst="wedgeRoundRectCallout">
                          <a:avLst>
                            <a:gd name="adj1" fmla="val -6905"/>
                            <a:gd name="adj2" fmla="val 69758"/>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4C8481BF" w14:textId="563AFA79" w:rsidR="00A91EF2" w:rsidRPr="00300481" w:rsidRDefault="00955980" w:rsidP="00A91EF2">
                            <w:pPr>
                              <w:jc w:val="center"/>
                              <w:rPr>
                                <w:rFonts w:cstheme="minorHAnsi"/>
                                <w:sz w:val="21"/>
                                <w:szCs w:val="21"/>
                              </w:rPr>
                            </w:pPr>
                            <w:r w:rsidRPr="00955980">
                              <w:rPr>
                                <w:rFonts w:cstheme="minorHAnsi"/>
                                <w:sz w:val="21"/>
                                <w:szCs w:val="21"/>
                              </w:rPr>
                              <w:t xml:space="preserve">Gebet </w:t>
                            </w:r>
                            <w:r>
                              <w:rPr>
                                <w:rFonts w:cstheme="minorHAnsi"/>
                                <w:sz w:val="21"/>
                                <w:szCs w:val="21"/>
                              </w:rPr>
                              <w:t xml:space="preserve">kann </w:t>
                            </w:r>
                            <w:r w:rsidRPr="00955980">
                              <w:rPr>
                                <w:rFonts w:cstheme="minorHAnsi"/>
                                <w:sz w:val="21"/>
                                <w:szCs w:val="21"/>
                              </w:rPr>
                              <w:t>als</w:t>
                            </w:r>
                            <w:r w:rsidR="00541CE1">
                              <w:rPr>
                                <w:rFonts w:cstheme="minorHAnsi"/>
                                <w:sz w:val="21"/>
                                <w:szCs w:val="21"/>
                              </w:rPr>
                              <w:t xml:space="preserve"> Form der</w:t>
                            </w:r>
                            <w:r w:rsidRPr="00955980">
                              <w:rPr>
                                <w:rFonts w:cstheme="minorHAnsi"/>
                                <w:sz w:val="21"/>
                                <w:szCs w:val="21"/>
                              </w:rPr>
                              <w:t xml:space="preserve"> </w:t>
                            </w:r>
                            <w:r w:rsidR="00A665EC">
                              <w:rPr>
                                <w:rFonts w:cstheme="minorHAnsi"/>
                                <w:sz w:val="21"/>
                                <w:szCs w:val="21"/>
                              </w:rPr>
                              <w:t>Selbstregulation</w:t>
                            </w:r>
                            <w:r w:rsidRPr="00955980">
                              <w:rPr>
                                <w:rFonts w:cstheme="minorHAnsi"/>
                                <w:sz w:val="21"/>
                                <w:szCs w:val="21"/>
                              </w:rPr>
                              <w:t xml:space="preserve"> verstanden werden: Es </w:t>
                            </w:r>
                            <w:r w:rsidR="00A665EC">
                              <w:rPr>
                                <w:rFonts w:cstheme="minorHAnsi"/>
                                <w:sz w:val="21"/>
                                <w:szCs w:val="21"/>
                              </w:rPr>
                              <w:t xml:space="preserve">strukturiert Gedanken und </w:t>
                            </w:r>
                            <w:r w:rsidR="00FA3EEC">
                              <w:rPr>
                                <w:rFonts w:cstheme="minorHAnsi"/>
                                <w:sz w:val="21"/>
                                <w:szCs w:val="21"/>
                              </w:rPr>
                              <w:t>trägt zur emotionalen Stabilisierung bei.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965C89" id="Sprechblase: rechteckig mit abgerundeten Ecken 122800951" o:spid="_x0000_s1030" type="#_x0000_t62" style="position:absolute;left:0;text-align:left;margin-left:25.65pt;margin-top:28.4pt;width:190.35pt;height:73.6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" adj="9309,25868" fillcolor="white [3201]" strokecolor="#70ad47 [3209]" strokeweight="1pt">
                <v:textbox>
                  <w:txbxContent>
                    <w:p w14:paraId="4C8481BF" w14:textId="563AFA79" w:rsidR="00A91EF2" w:rsidRPr="00300481" w:rsidRDefault="00955980" w:rsidP="00A91EF2">
                      <w:pPr>
                        <w:jc w:val="center"/>
                        <w:rPr>
                          <w:rFonts w:cstheme="minorHAnsi"/>
                          <w:sz w:val="21"/>
                          <w:szCs w:val="21"/>
                        </w:rPr>
                      </w:pPr>
                      <w:r w:rsidRPr="00955980">
                        <w:rPr>
                          <w:rFonts w:cstheme="minorHAnsi"/>
                          <w:sz w:val="21"/>
                          <w:szCs w:val="21"/>
                        </w:rPr>
                        <w:t xml:space="preserve">Gebet </w:t>
                      </w:r>
                      <w:r>
                        <w:rPr>
                          <w:rFonts w:cstheme="minorHAnsi"/>
                          <w:sz w:val="21"/>
                          <w:szCs w:val="21"/>
                        </w:rPr>
                        <w:t xml:space="preserve">kann </w:t>
                      </w:r>
                      <w:r w:rsidRPr="00955980">
                        <w:rPr>
                          <w:rFonts w:cstheme="minorHAnsi"/>
                          <w:sz w:val="21"/>
                          <w:szCs w:val="21"/>
                        </w:rPr>
                        <w:t>als</w:t>
                      </w:r>
                      <w:r w:rsidR="00541CE1">
                        <w:rPr>
                          <w:rFonts w:cstheme="minorHAnsi"/>
                          <w:sz w:val="21"/>
                          <w:szCs w:val="21"/>
                        </w:rPr>
                        <w:t xml:space="preserve"> Form der</w:t>
                      </w:r>
                      <w:r w:rsidRPr="00955980">
                        <w:rPr>
                          <w:rFonts w:cstheme="minorHAnsi"/>
                          <w:sz w:val="21"/>
                          <w:szCs w:val="21"/>
                        </w:rPr>
                        <w:t xml:space="preserve"> </w:t>
                      </w:r>
                      <w:r w:rsidR="00A665EC">
                        <w:rPr>
                          <w:rFonts w:cstheme="minorHAnsi"/>
                          <w:sz w:val="21"/>
                          <w:szCs w:val="21"/>
                        </w:rPr>
                        <w:t>Selbstregulation</w:t>
                      </w:r>
                      <w:r w:rsidRPr="00955980">
                        <w:rPr>
                          <w:rFonts w:cstheme="minorHAnsi"/>
                          <w:sz w:val="21"/>
                          <w:szCs w:val="21"/>
                        </w:rPr>
                        <w:t xml:space="preserve"> verstanden werden: Es </w:t>
                      </w:r>
                      <w:r w:rsidR="00A665EC">
                        <w:rPr>
                          <w:rFonts w:cstheme="minorHAnsi"/>
                          <w:sz w:val="21"/>
                          <w:szCs w:val="21"/>
                        </w:rPr>
                        <w:t xml:space="preserve">strukturiert Gedanken und </w:t>
                      </w:r>
                      <w:r w:rsidR="00FA3EEC">
                        <w:rPr>
                          <w:rFonts w:cstheme="minorHAnsi"/>
                          <w:sz w:val="21"/>
                          <w:szCs w:val="21"/>
                        </w:rPr>
                        <w:t>trägt zur emotionalen Stabilisierung bei.</w:t>
                      </w:r>
                    </w:p>
                  </w:txbxContent>
                </v:textbox>
                <w10:wrap anchorx="page"/>
              </v:shape>
            </w:pict>
          </mc:Fallback>
        </mc:AlternateContent>
      </w:r>
    </w:p>
    <w:p w14:paraId="6F7B8F5A" w14:textId="0F12B5DF"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93056" behindDoc="0" locked="0" layoutInCell="1" allowOverlap="1" wp14:anchorId="428A8F1C" wp14:editId="2C4511BC">
                <wp:simplePos x="0" y="0"/>
                <wp:positionH relativeFrom="column">
                  <wp:posOffset>2029806</wp:posOffset>
                </wp:positionH>
                <wp:positionV relativeFrom="paragraph">
                  <wp:posOffset>73487</wp:posOffset>
                </wp:positionV>
                <wp:extent cx="2106872" cy="1129145"/>
                <wp:effectExtent l="0" t="0" r="27305" b="394970"/>
                <wp:wrapNone/>
                <wp:docPr id="761480389" name="Sprechblase: rechteckig mit abgerundeten Ecken 761480389"/>
                <wp:cNvGraphicFramePr/>
                <a:graphic xmlns:a="http://schemas.openxmlformats.org/drawingml/2006/main">
                  <a:graphicData uri="http://schemas.microsoft.com/office/word/2010/wordprocessingShape">
                    <wps:wsp>
                      <wps:cNvSpPr/>
                      <wps:spPr>
                        <a:xfrm>
                          <a:off x="0" y="0"/>
                          <a:ext cx="2106872" cy="1129145"/>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73488668" w14:textId="2F025924" w:rsidR="00406BAD" w:rsidRPr="00300481" w:rsidRDefault="001277B0" w:rsidP="00406BAD">
                            <w:pPr>
                              <w:jc w:val="center"/>
                              <w:rPr>
                                <w:rFonts w:cstheme="minorHAnsi"/>
                                <w:sz w:val="21"/>
                                <w:szCs w:val="21"/>
                              </w:rPr>
                            </w:pPr>
                            <w:r w:rsidRPr="001277B0">
                              <w:rPr>
                                <w:rFonts w:cstheme="minorHAnsi"/>
                                <w:sz w:val="21"/>
                                <w:szCs w:val="21"/>
                              </w:rPr>
                              <w:t xml:space="preserve">Ich habe im Gebet so </w:t>
                            </w:r>
                            <w:r w:rsidR="00AF3D72">
                              <w:rPr>
                                <w:rFonts w:cstheme="minorHAnsi"/>
                                <w:sz w:val="21"/>
                                <w:szCs w:val="21"/>
                              </w:rPr>
                              <w:t>intensive</w:t>
                            </w:r>
                            <w:r w:rsidRPr="001277B0">
                              <w:rPr>
                                <w:rFonts w:cstheme="minorHAnsi"/>
                                <w:sz w:val="21"/>
                                <w:szCs w:val="21"/>
                              </w:rPr>
                              <w:t xml:space="preserve"> Erfahrung</w:t>
                            </w:r>
                            <w:r w:rsidR="00AF3D72">
                              <w:rPr>
                                <w:rFonts w:cstheme="minorHAnsi"/>
                                <w:sz w:val="21"/>
                                <w:szCs w:val="21"/>
                              </w:rPr>
                              <w:t>en</w:t>
                            </w:r>
                            <w:r w:rsidRPr="001277B0">
                              <w:rPr>
                                <w:rFonts w:cstheme="minorHAnsi"/>
                                <w:sz w:val="21"/>
                                <w:szCs w:val="21"/>
                              </w:rPr>
                              <w:t xml:space="preserve"> gemacht, dass ich überzeugt bin</w:t>
                            </w:r>
                            <w:r w:rsidR="00FA3EEC">
                              <w:rPr>
                                <w:rFonts w:cstheme="minorHAnsi"/>
                                <w:sz w:val="21"/>
                                <w:szCs w:val="21"/>
                              </w:rPr>
                              <w:t>: U</w:t>
                            </w:r>
                            <w:r w:rsidR="00E404D9">
                              <w:rPr>
                                <w:rFonts w:cstheme="minorHAnsi"/>
                                <w:sz w:val="21"/>
                                <w:szCs w:val="21"/>
                              </w:rPr>
                              <w:t xml:space="preserve">nsere </w:t>
                            </w:r>
                            <w:r w:rsidR="009758B9">
                              <w:rPr>
                                <w:rFonts w:cstheme="minorHAnsi"/>
                                <w:sz w:val="21"/>
                                <w:szCs w:val="21"/>
                              </w:rPr>
                              <w:t xml:space="preserve">Gebetspraxis </w:t>
                            </w:r>
                            <w:r w:rsidR="00FA3EEC">
                              <w:rPr>
                                <w:rFonts w:cstheme="minorHAnsi"/>
                                <w:sz w:val="21"/>
                                <w:szCs w:val="21"/>
                              </w:rPr>
                              <w:t xml:space="preserve">ist </w:t>
                            </w:r>
                            <w:r w:rsidR="009758B9">
                              <w:rPr>
                                <w:rFonts w:cstheme="minorHAnsi"/>
                                <w:sz w:val="21"/>
                                <w:szCs w:val="21"/>
                              </w:rPr>
                              <w:t>der einzig richtige Weg</w:t>
                            </w:r>
                            <w:r w:rsidR="00FA3EEC">
                              <w:rPr>
                                <w:rFonts w:cstheme="minorHAnsi"/>
                                <w:sz w:val="21"/>
                                <w:szCs w:val="21"/>
                              </w:rPr>
                              <w:t>, Gott anzurufen.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A8F1C" id="Sprechblase: rechteckig mit abgerundeten Ecken 761480389" o:spid="_x0000_s1031" type="#_x0000_t62" style="position:absolute;left:0;text-align:left;margin-left:159.85pt;margin-top:5.8pt;width:165.9pt;height:88.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" adj="8100,28481" fillcolor="white [3201]" strokecolor="#70ad47 [3209]" strokeweight="1pt">
                <v:textbox>
                  <w:txbxContent>
                    <w:p w14:paraId="73488668" w14:textId="2F025924" w:rsidR="00406BAD" w:rsidRPr="00300481" w:rsidRDefault="001277B0" w:rsidP="00406BAD">
                      <w:pPr>
                        <w:jc w:val="center"/>
                        <w:rPr>
                          <w:rFonts w:cstheme="minorHAnsi"/>
                          <w:sz w:val="21"/>
                          <w:szCs w:val="21"/>
                        </w:rPr>
                      </w:pPr>
                      <w:r w:rsidRPr="001277B0">
                        <w:rPr>
                          <w:rFonts w:cstheme="minorHAnsi"/>
                          <w:sz w:val="21"/>
                          <w:szCs w:val="21"/>
                        </w:rPr>
                        <w:t xml:space="preserve">Ich habe im Gebet so </w:t>
                      </w:r>
                      <w:r w:rsidR="00AF3D72">
                        <w:rPr>
                          <w:rFonts w:cstheme="minorHAnsi"/>
                          <w:sz w:val="21"/>
                          <w:szCs w:val="21"/>
                        </w:rPr>
                        <w:t>intensive</w:t>
                      </w:r>
                      <w:r w:rsidRPr="001277B0">
                        <w:rPr>
                          <w:rFonts w:cstheme="minorHAnsi"/>
                          <w:sz w:val="21"/>
                          <w:szCs w:val="21"/>
                        </w:rPr>
                        <w:t xml:space="preserve"> Erfahrung</w:t>
                      </w:r>
                      <w:r w:rsidR="00AF3D72">
                        <w:rPr>
                          <w:rFonts w:cstheme="minorHAnsi"/>
                          <w:sz w:val="21"/>
                          <w:szCs w:val="21"/>
                        </w:rPr>
                        <w:t>en</w:t>
                      </w:r>
                      <w:r w:rsidRPr="001277B0">
                        <w:rPr>
                          <w:rFonts w:cstheme="minorHAnsi"/>
                          <w:sz w:val="21"/>
                          <w:szCs w:val="21"/>
                        </w:rPr>
                        <w:t xml:space="preserve"> gemacht, dass ich überzeugt bin</w:t>
                      </w:r>
                      <w:r w:rsidR="00FA3EEC">
                        <w:rPr>
                          <w:rFonts w:cstheme="minorHAnsi"/>
                          <w:sz w:val="21"/>
                          <w:szCs w:val="21"/>
                        </w:rPr>
                        <w:t>: U</w:t>
                      </w:r>
                      <w:r w:rsidR="00E404D9">
                        <w:rPr>
                          <w:rFonts w:cstheme="minorHAnsi"/>
                          <w:sz w:val="21"/>
                          <w:szCs w:val="21"/>
                        </w:rPr>
                        <w:t xml:space="preserve">nsere </w:t>
                      </w:r>
                      <w:r w:rsidR="009758B9">
                        <w:rPr>
                          <w:rFonts w:cstheme="minorHAnsi"/>
                          <w:sz w:val="21"/>
                          <w:szCs w:val="21"/>
                        </w:rPr>
                        <w:t xml:space="preserve">Gebetspraxis </w:t>
                      </w:r>
                      <w:r w:rsidR="00FA3EEC">
                        <w:rPr>
                          <w:rFonts w:cstheme="minorHAnsi"/>
                          <w:sz w:val="21"/>
                          <w:szCs w:val="21"/>
                        </w:rPr>
                        <w:t xml:space="preserve">ist </w:t>
                      </w:r>
                      <w:r w:rsidR="009758B9">
                        <w:rPr>
                          <w:rFonts w:cstheme="minorHAnsi"/>
                          <w:sz w:val="21"/>
                          <w:szCs w:val="21"/>
                        </w:rPr>
                        <w:t>der einzig richtige Weg</w:t>
                      </w:r>
                      <w:r w:rsidR="00FA3EEC">
                        <w:rPr>
                          <w:rFonts w:cstheme="minorHAnsi"/>
                          <w:sz w:val="21"/>
                          <w:szCs w:val="21"/>
                        </w:rPr>
                        <w:t>, Gott anzurufen.</w:t>
                      </w:r>
                    </w:p>
                  </w:txbxContent>
                </v:textbox>
              </v:shape>
            </w:pict>
          </mc:Fallback>
        </mc:AlternateContent>
      </w:r>
    </w:p>
    <w:p w14:paraId="54A152BB" w14:textId="196759B5" w:rsidR="00A91EF2" w:rsidRDefault="002B6853" w:rsidP="00541CE1">
      <w:pPr>
        <w:suppressLineNumbers/>
        <w:spacing w:line="264" w:lineRule="auto"/>
        <w:jc w:val="both"/>
        <w:rPr>
          <w:rFonts w:cstheme="minorHAnsi"/>
          <w:sz w:val="21"/>
          <w:szCs w:val="21"/>
        </w:rPr>
      </w:pPr>
      <w:r w:rsidRPr="000E1159">
        <w:rPr>
          <w:rFonts w:cstheme="minorHAnsi"/>
          <w:noProof/>
        </w:rPr>
        <mc:AlternateContent>
          <mc:Choice Requires="wps">
            <w:drawing>
              <wp:anchor distT="0" distB="0" distL="114300" distR="114300" simplePos="0" relativeHeight="251691008" behindDoc="0" locked="0" layoutInCell="1" allowOverlap="1" wp14:anchorId="7897663C" wp14:editId="663F1229">
                <wp:simplePos x="0" y="0"/>
                <wp:positionH relativeFrom="column">
                  <wp:posOffset>4281170</wp:posOffset>
                </wp:positionH>
                <wp:positionV relativeFrom="paragraph">
                  <wp:posOffset>48664</wp:posOffset>
                </wp:positionV>
                <wp:extent cx="1976351" cy="734291"/>
                <wp:effectExtent l="0" t="0" r="24130" b="275590"/>
                <wp:wrapNone/>
                <wp:docPr id="403653016" name="Sprechblase: rechteckig mit abgerundeten Ecken 403653016"/>
                <wp:cNvGraphicFramePr/>
                <a:graphic xmlns:a="http://schemas.openxmlformats.org/drawingml/2006/main">
                  <a:graphicData uri="http://schemas.microsoft.com/office/word/2010/wordprocessingShape">
                    <wps:wsp>
                      <wps:cNvSpPr/>
                      <wps:spPr>
                        <a:xfrm>
                          <a:off x="0" y="0"/>
                          <a:ext cx="1976351" cy="734291"/>
                        </a:xfrm>
                        <a:prstGeom prst="wedgeRoundRectCallout">
                          <a:avLst>
                            <a:gd name="adj1" fmla="val -12500"/>
                            <a:gd name="adj2" fmla="val 81855"/>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04A9D805" w14:textId="37BB8DE8" w:rsidR="00406BAD" w:rsidRPr="00300481" w:rsidRDefault="00406BAD" w:rsidP="00406BAD">
                            <w:pPr>
                              <w:jc w:val="center"/>
                              <w:rPr>
                                <w:rFonts w:cstheme="minorHAnsi"/>
                                <w:sz w:val="21"/>
                                <w:szCs w:val="21"/>
                              </w:rPr>
                            </w:pPr>
                            <w:r>
                              <w:rPr>
                                <w:rFonts w:cstheme="minorHAnsi"/>
                                <w:sz w:val="21"/>
                                <w:szCs w:val="21"/>
                              </w:rPr>
                              <w:t>Wenn ich bete, wird mir klarer, wo ich im Alltag anders handeln möchte.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97663C" id="Sprechblase: rechteckig mit abgerundeten Ecken 403653016" o:spid="_x0000_s1032" type="#_x0000_t62" style="position:absolute;left:0;text-align:left;margin-left:337.1pt;margin-top:3.85pt;width:155.6pt;height:57.8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" adj="8100,28481" fillcolor="white [3201]" strokecolor="#70ad47 [3209]" strokeweight="1pt">
                <v:textbox>
                  <w:txbxContent>
                    <w:p w14:paraId="04A9D805" w14:textId="37BB8DE8" w:rsidR="00406BAD" w:rsidRPr="00300481" w:rsidRDefault="00406BAD" w:rsidP="00406BAD">
                      <w:pPr>
                        <w:jc w:val="center"/>
                        <w:rPr>
                          <w:rFonts w:cstheme="minorHAnsi"/>
                          <w:sz w:val="21"/>
                          <w:szCs w:val="21"/>
                        </w:rPr>
                      </w:pPr>
                      <w:r>
                        <w:rPr>
                          <w:rFonts w:cstheme="minorHAnsi"/>
                          <w:sz w:val="21"/>
                          <w:szCs w:val="21"/>
                        </w:rPr>
                        <w:t>Wenn ich bete, wird mir klarer, wo ich im Alltag anders handeln möchte.</w:t>
                      </w:r>
                    </w:p>
                  </w:txbxContent>
                </v:textbox>
              </v:shape>
            </w:pict>
          </mc:Fallback>
        </mc:AlternateContent>
      </w:r>
    </w:p>
    <w:p w14:paraId="459893DC" w14:textId="632FA7DE" w:rsidR="00A91EF2" w:rsidRDefault="00A91EF2" w:rsidP="00541CE1">
      <w:pPr>
        <w:suppressLineNumbers/>
        <w:spacing w:line="264" w:lineRule="auto"/>
        <w:jc w:val="both"/>
        <w:rPr>
          <w:rFonts w:cstheme="minorHAnsi"/>
          <w:sz w:val="21"/>
          <w:szCs w:val="21"/>
        </w:rPr>
      </w:pPr>
    </w:p>
    <w:p w14:paraId="2BAC7B6A" w14:textId="74EF3900" w:rsidR="00A91EF2" w:rsidRDefault="00A91EF2" w:rsidP="00541CE1">
      <w:pPr>
        <w:suppressLineNumbers/>
        <w:spacing w:line="264" w:lineRule="auto"/>
        <w:jc w:val="both"/>
        <w:rPr>
          <w:rFonts w:cstheme="minorHAnsi"/>
          <w:sz w:val="21"/>
          <w:szCs w:val="21"/>
        </w:rPr>
      </w:pPr>
    </w:p>
    <w:p w14:paraId="0FF835E3" w14:textId="6EFDCB26" w:rsidR="00A91EF2" w:rsidRDefault="00A91EF2" w:rsidP="002D0B4A">
      <w:pPr>
        <w:suppressLineNumbers/>
        <w:spacing w:line="264" w:lineRule="auto"/>
        <w:jc w:val="both"/>
        <w:rPr>
          <w:rFonts w:cstheme="minorHAnsi"/>
          <w:sz w:val="21"/>
          <w:szCs w:val="21"/>
        </w:rPr>
      </w:pPr>
    </w:p>
    <w:p w14:paraId="46BC96E4" w14:textId="47268229" w:rsidR="00142596" w:rsidRPr="00A917B7" w:rsidRDefault="0056712E" w:rsidP="002D0B4A">
      <w:pPr>
        <w:suppressLineNumbers/>
        <w:spacing w:line="264" w:lineRule="auto"/>
        <w:jc w:val="both"/>
        <w:rPr>
          <w:rFonts w:cstheme="minorHAnsi"/>
          <w:i/>
          <w:iCs/>
          <w:sz w:val="21"/>
          <w:szCs w:val="21"/>
        </w:rPr>
      </w:pPr>
      <w:r w:rsidRPr="008851C5">
        <w:rPr>
          <w:rFonts w:cstheme="minorHAnsi"/>
          <w:b/>
          <w:bCs/>
          <w:i/>
          <w:iCs/>
          <w:sz w:val="21"/>
          <w:szCs w:val="21"/>
        </w:rPr>
        <w:lastRenderedPageBreak/>
        <w:t>Interviewer</w:t>
      </w:r>
      <w:r>
        <w:rPr>
          <w:rFonts w:cstheme="minorHAnsi"/>
          <w:i/>
          <w:iCs/>
          <w:sz w:val="21"/>
          <w:szCs w:val="21"/>
        </w:rPr>
        <w:t xml:space="preserve">: </w:t>
      </w:r>
      <w:r w:rsidR="00A917B7" w:rsidRPr="00A917B7">
        <w:rPr>
          <w:rFonts w:cstheme="minorHAnsi"/>
          <w:i/>
          <w:iCs/>
          <w:sz w:val="21"/>
          <w:szCs w:val="21"/>
        </w:rPr>
        <w:t xml:space="preserve">Was lässt sich aus diesen </w:t>
      </w:r>
      <w:r w:rsidR="00F07753">
        <w:rPr>
          <w:rFonts w:cstheme="minorHAnsi"/>
          <w:i/>
          <w:iCs/>
          <w:sz w:val="21"/>
          <w:szCs w:val="21"/>
        </w:rPr>
        <w:t>Aussagen</w:t>
      </w:r>
      <w:r w:rsidR="00A917B7" w:rsidRPr="00A917B7">
        <w:rPr>
          <w:rFonts w:cstheme="minorHAnsi"/>
          <w:i/>
          <w:iCs/>
          <w:sz w:val="21"/>
          <w:szCs w:val="21"/>
        </w:rPr>
        <w:t xml:space="preserve"> schließen?</w:t>
      </w:r>
    </w:p>
    <w:p w14:paraId="3D8F1283" w14:textId="329C31EC" w:rsidR="00A917B7" w:rsidRDefault="0056712E" w:rsidP="002D0B4A">
      <w:pPr>
        <w:suppressLineNumbers/>
        <w:spacing w:line="264" w:lineRule="auto"/>
        <w:jc w:val="both"/>
        <w:rPr>
          <w:rFonts w:cstheme="minorHAnsi"/>
          <w:sz w:val="21"/>
          <w:szCs w:val="21"/>
        </w:rPr>
      </w:pPr>
      <w:r w:rsidRPr="008851C5">
        <w:rPr>
          <w:rFonts w:cstheme="minorHAnsi"/>
          <w:b/>
          <w:bCs/>
          <w:sz w:val="21"/>
          <w:szCs w:val="21"/>
        </w:rPr>
        <w:t>Religionswissenschaftler</w:t>
      </w:r>
      <w:r>
        <w:rPr>
          <w:rFonts w:cstheme="minorHAnsi"/>
          <w:sz w:val="21"/>
          <w:szCs w:val="21"/>
        </w:rPr>
        <w:t xml:space="preserve">: </w:t>
      </w:r>
      <w:r w:rsidR="00A917B7">
        <w:rPr>
          <w:rFonts w:cstheme="minorHAnsi"/>
          <w:sz w:val="21"/>
          <w:szCs w:val="21"/>
        </w:rPr>
        <w:t xml:space="preserve">Die </w:t>
      </w:r>
      <w:r w:rsidR="00F07753">
        <w:rPr>
          <w:rFonts w:cstheme="minorHAnsi"/>
          <w:sz w:val="21"/>
          <w:szCs w:val="21"/>
        </w:rPr>
        <w:t>Aussagen</w:t>
      </w:r>
      <w:r w:rsidR="00A917B7">
        <w:rPr>
          <w:rFonts w:cstheme="minorHAnsi"/>
          <w:sz w:val="21"/>
          <w:szCs w:val="21"/>
        </w:rPr>
        <w:t xml:space="preserve"> </w:t>
      </w:r>
      <w:r w:rsidR="007327A2">
        <w:rPr>
          <w:rFonts w:cstheme="minorHAnsi"/>
          <w:sz w:val="21"/>
          <w:szCs w:val="21"/>
        </w:rPr>
        <w:t>verdeutlichen</w:t>
      </w:r>
      <w:r w:rsidR="00A917B7">
        <w:rPr>
          <w:rFonts w:cstheme="minorHAnsi"/>
          <w:sz w:val="21"/>
          <w:szCs w:val="21"/>
        </w:rPr>
        <w:t>, dass es</w:t>
      </w:r>
      <w:r w:rsidR="00142596" w:rsidRPr="00142596">
        <w:rPr>
          <w:rFonts w:cstheme="minorHAnsi"/>
          <w:sz w:val="21"/>
          <w:szCs w:val="21"/>
        </w:rPr>
        <w:t xml:space="preserve"> </w:t>
      </w:r>
      <w:r w:rsidR="001677F2">
        <w:rPr>
          <w:rFonts w:cstheme="minorHAnsi"/>
          <w:sz w:val="21"/>
          <w:szCs w:val="21"/>
        </w:rPr>
        <w:t>weder</w:t>
      </w:r>
      <w:r w:rsidR="00142596" w:rsidRPr="00142596">
        <w:rPr>
          <w:rFonts w:cstheme="minorHAnsi"/>
          <w:sz w:val="21"/>
          <w:szCs w:val="21"/>
        </w:rPr>
        <w:t xml:space="preserve"> die eine religiöse Innen- </w:t>
      </w:r>
      <w:r w:rsidR="001677F2">
        <w:rPr>
          <w:rFonts w:cstheme="minorHAnsi"/>
          <w:sz w:val="21"/>
          <w:szCs w:val="21"/>
        </w:rPr>
        <w:t>noch die eine</w:t>
      </w:r>
      <w:r w:rsidR="00142596" w:rsidRPr="00142596">
        <w:rPr>
          <w:rFonts w:cstheme="minorHAnsi"/>
          <w:sz w:val="21"/>
          <w:szCs w:val="21"/>
        </w:rPr>
        <w:t xml:space="preserve"> Außenperspektive</w:t>
      </w:r>
      <w:r w:rsidR="00A917B7">
        <w:rPr>
          <w:rFonts w:cstheme="minorHAnsi"/>
          <w:sz w:val="21"/>
          <w:szCs w:val="21"/>
        </w:rPr>
        <w:t xml:space="preserve"> gibt</w:t>
      </w:r>
      <w:r w:rsidR="00142596" w:rsidRPr="00142596">
        <w:rPr>
          <w:rFonts w:cstheme="minorHAnsi"/>
          <w:sz w:val="21"/>
          <w:szCs w:val="21"/>
        </w:rPr>
        <w:t xml:space="preserve">. </w:t>
      </w:r>
      <w:r w:rsidR="001677F2" w:rsidRPr="001677F2">
        <w:rPr>
          <w:rFonts w:cstheme="minorHAnsi"/>
          <w:sz w:val="21"/>
          <w:szCs w:val="21"/>
        </w:rPr>
        <w:t xml:space="preserve">Religiöse Praxis wird selbst innerhalb einer Tradition äußerst unterschiedlich gedeutet und erlebt. So können etwa Gebote von einer Person als orientierungsstiftend und sinngebend erfahren werden, während eine andere dieselben Gebote als einschränkend oder belastend wahrnimmt. Perspektiven sind somit </w:t>
      </w:r>
      <w:r w:rsidR="00417F4B">
        <w:rPr>
          <w:rFonts w:cstheme="minorHAnsi"/>
          <w:sz w:val="21"/>
          <w:szCs w:val="21"/>
        </w:rPr>
        <w:t>vielfältig: Sie hängen vom Kontext und von der jeweiligen Biografie ab</w:t>
      </w:r>
      <w:r w:rsidR="001677F2" w:rsidRPr="001677F2">
        <w:rPr>
          <w:rFonts w:cstheme="minorHAnsi"/>
          <w:sz w:val="21"/>
          <w:szCs w:val="21"/>
        </w:rPr>
        <w:t>.</w:t>
      </w:r>
      <w:r w:rsidR="001677F2">
        <w:rPr>
          <w:rFonts w:cstheme="minorHAnsi"/>
          <w:sz w:val="21"/>
          <w:szCs w:val="21"/>
        </w:rPr>
        <w:t xml:space="preserve"> </w:t>
      </w:r>
    </w:p>
    <w:p w14:paraId="521BA9CF" w14:textId="1AFE05B1" w:rsidR="00142596" w:rsidRPr="00A917B7" w:rsidRDefault="008851C5"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111FEB">
        <w:rPr>
          <w:rFonts w:cstheme="minorHAnsi"/>
          <w:i/>
          <w:iCs/>
          <w:sz w:val="21"/>
          <w:szCs w:val="21"/>
        </w:rPr>
        <w:t>Können</w:t>
      </w:r>
      <w:r w:rsidR="00A77C0E">
        <w:rPr>
          <w:rFonts w:cstheme="minorHAnsi"/>
          <w:i/>
          <w:iCs/>
          <w:sz w:val="21"/>
          <w:szCs w:val="21"/>
        </w:rPr>
        <w:t xml:space="preserve"> Sie noch ein weiteres Beispiel</w:t>
      </w:r>
      <w:r w:rsidR="00111FEB">
        <w:rPr>
          <w:rFonts w:cstheme="minorHAnsi"/>
          <w:i/>
          <w:iCs/>
          <w:sz w:val="21"/>
          <w:szCs w:val="21"/>
        </w:rPr>
        <w:t xml:space="preserve"> anführen</w:t>
      </w:r>
      <w:r w:rsidR="00A77C0E">
        <w:rPr>
          <w:rFonts w:cstheme="minorHAnsi"/>
          <w:i/>
          <w:iCs/>
          <w:sz w:val="21"/>
          <w:szCs w:val="21"/>
        </w:rPr>
        <w:t xml:space="preserve">? </w:t>
      </w:r>
    </w:p>
    <w:p w14:paraId="7AFEDDFC" w14:textId="5813909D" w:rsidR="00142596" w:rsidRPr="00AF3D72"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w:t>
      </w:r>
      <w:r w:rsidR="007A7A4C">
        <w:rPr>
          <w:rFonts w:cstheme="minorHAnsi"/>
          <w:sz w:val="21"/>
          <w:szCs w:val="21"/>
        </w:rPr>
        <w:t xml:space="preserve"> </w:t>
      </w:r>
      <w:r w:rsidR="0042742A">
        <w:rPr>
          <w:rFonts w:cstheme="minorHAnsi"/>
          <w:sz w:val="21"/>
          <w:szCs w:val="21"/>
        </w:rPr>
        <w:t xml:space="preserve">Gerne. </w:t>
      </w:r>
      <w:r w:rsidR="007A7A4C">
        <w:rPr>
          <w:rFonts w:cstheme="minorHAnsi"/>
          <w:sz w:val="21"/>
          <w:szCs w:val="21"/>
        </w:rPr>
        <w:t>Ein weiteres Beispiel wäre</w:t>
      </w:r>
      <w:r w:rsidR="00C43C8B">
        <w:rPr>
          <w:rFonts w:cstheme="minorHAnsi"/>
          <w:sz w:val="21"/>
          <w:szCs w:val="21"/>
        </w:rPr>
        <w:t xml:space="preserve"> </w:t>
      </w:r>
      <w:r w:rsidR="007A7A4C">
        <w:rPr>
          <w:rFonts w:cstheme="minorHAnsi"/>
          <w:sz w:val="21"/>
          <w:szCs w:val="21"/>
        </w:rPr>
        <w:t>…</w:t>
      </w:r>
    </w:p>
    <w:p w14:paraId="5AACD4DE" w14:textId="77777777" w:rsidR="00AF3D72" w:rsidRPr="00AF3D72" w:rsidRDefault="00AF3D72" w:rsidP="002D0B4A">
      <w:pPr>
        <w:suppressLineNumbers/>
        <w:spacing w:line="264" w:lineRule="auto"/>
        <w:jc w:val="both"/>
        <w:rPr>
          <w:rFonts w:cstheme="minorHAnsi"/>
          <w:sz w:val="21"/>
          <w:szCs w:val="21"/>
        </w:rPr>
      </w:pPr>
    </w:p>
    <w:p w14:paraId="76A7EFC9" w14:textId="725C1692" w:rsidR="007E7AF4" w:rsidRPr="001D019E"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756A81">
        <w:rPr>
          <w:rFonts w:cstheme="minorHAnsi"/>
          <w:i/>
          <w:iCs/>
          <w:sz w:val="21"/>
          <w:szCs w:val="21"/>
        </w:rPr>
        <w:t>Welche typischen</w:t>
      </w:r>
      <w:r w:rsidR="001D019E" w:rsidRPr="001D019E">
        <w:rPr>
          <w:rFonts w:cstheme="minorHAnsi"/>
          <w:i/>
          <w:iCs/>
          <w:sz w:val="21"/>
          <w:szCs w:val="21"/>
        </w:rPr>
        <w:t xml:space="preserve"> Vorteile</w:t>
      </w:r>
      <w:r w:rsidR="00756A81">
        <w:rPr>
          <w:rFonts w:cstheme="minorHAnsi"/>
          <w:i/>
          <w:iCs/>
          <w:sz w:val="21"/>
          <w:szCs w:val="21"/>
        </w:rPr>
        <w:t xml:space="preserve"> sehen Sie</w:t>
      </w:r>
      <w:r w:rsidR="001D019E" w:rsidRPr="001D019E">
        <w:rPr>
          <w:rFonts w:cstheme="minorHAnsi"/>
          <w:i/>
          <w:iCs/>
          <w:sz w:val="21"/>
          <w:szCs w:val="21"/>
        </w:rPr>
        <w:t xml:space="preserve"> </w:t>
      </w:r>
      <w:r w:rsidR="00A917B7">
        <w:rPr>
          <w:rFonts w:cstheme="minorHAnsi"/>
          <w:i/>
          <w:iCs/>
          <w:sz w:val="21"/>
          <w:szCs w:val="21"/>
        </w:rPr>
        <w:t>in der</w:t>
      </w:r>
      <w:r w:rsidR="001D019E" w:rsidRPr="001D019E">
        <w:rPr>
          <w:rFonts w:cstheme="minorHAnsi"/>
          <w:i/>
          <w:iCs/>
          <w:sz w:val="21"/>
          <w:szCs w:val="21"/>
        </w:rPr>
        <w:t xml:space="preserve"> Innen- und Außenperspektive</w:t>
      </w:r>
      <w:r w:rsidR="007E7AF4" w:rsidRPr="001D019E">
        <w:rPr>
          <w:rFonts w:cstheme="minorHAnsi"/>
          <w:i/>
          <w:iCs/>
          <w:sz w:val="21"/>
          <w:szCs w:val="21"/>
        </w:rPr>
        <w:t>?</w:t>
      </w:r>
    </w:p>
    <w:p w14:paraId="724CF4D4" w14:textId="25F7F903" w:rsidR="007E7AF4"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w:t>
      </w:r>
      <w:r w:rsidR="0042742A">
        <w:rPr>
          <w:rFonts w:cstheme="minorHAnsi"/>
          <w:sz w:val="21"/>
          <w:szCs w:val="21"/>
        </w:rPr>
        <w:t xml:space="preserve"> </w:t>
      </w:r>
      <w:r w:rsidR="001D019E">
        <w:rPr>
          <w:rFonts w:cstheme="minorHAnsi"/>
          <w:sz w:val="21"/>
          <w:szCs w:val="21"/>
        </w:rPr>
        <w:t>Ein Vorteil der Innenperspektive besteht darin, dass …</w:t>
      </w:r>
    </w:p>
    <w:p w14:paraId="1D107B9D" w14:textId="77777777" w:rsidR="001D019E" w:rsidRDefault="001D019E" w:rsidP="002D0B4A">
      <w:pPr>
        <w:suppressLineNumbers/>
        <w:spacing w:line="264" w:lineRule="auto"/>
        <w:jc w:val="both"/>
        <w:rPr>
          <w:rFonts w:cstheme="minorHAnsi"/>
          <w:sz w:val="21"/>
          <w:szCs w:val="21"/>
        </w:rPr>
      </w:pPr>
    </w:p>
    <w:p w14:paraId="1D0C1114" w14:textId="77777777" w:rsidR="001D019E" w:rsidRDefault="001D019E" w:rsidP="002D0B4A">
      <w:pPr>
        <w:suppressLineNumbers/>
        <w:spacing w:line="264" w:lineRule="auto"/>
        <w:jc w:val="both"/>
        <w:rPr>
          <w:rFonts w:cstheme="minorHAnsi"/>
          <w:sz w:val="21"/>
          <w:szCs w:val="21"/>
        </w:rPr>
      </w:pPr>
    </w:p>
    <w:p w14:paraId="2CD61099" w14:textId="764E25D4" w:rsidR="001D019E" w:rsidRDefault="001D019E" w:rsidP="002D0B4A">
      <w:pPr>
        <w:suppressLineNumbers/>
        <w:spacing w:line="264" w:lineRule="auto"/>
        <w:jc w:val="both"/>
        <w:rPr>
          <w:rFonts w:cstheme="minorHAnsi"/>
          <w:sz w:val="21"/>
          <w:szCs w:val="21"/>
        </w:rPr>
      </w:pPr>
      <w:r>
        <w:rPr>
          <w:rFonts w:cstheme="minorHAnsi"/>
          <w:sz w:val="21"/>
          <w:szCs w:val="21"/>
        </w:rPr>
        <w:t>Ein Vorteil der Außenperspektive besteht darin, dass …</w:t>
      </w:r>
    </w:p>
    <w:p w14:paraId="3A1ADB9C" w14:textId="77777777" w:rsidR="007E7AF4" w:rsidRDefault="007E7AF4" w:rsidP="002D0B4A">
      <w:pPr>
        <w:suppressLineNumbers/>
        <w:spacing w:line="264" w:lineRule="auto"/>
        <w:jc w:val="both"/>
        <w:rPr>
          <w:rFonts w:cstheme="minorHAnsi"/>
          <w:sz w:val="21"/>
          <w:szCs w:val="21"/>
        </w:rPr>
      </w:pPr>
    </w:p>
    <w:p w14:paraId="6B71B024" w14:textId="77777777" w:rsidR="007E7AF4" w:rsidRDefault="007E7AF4" w:rsidP="002D0B4A">
      <w:pPr>
        <w:suppressLineNumbers/>
        <w:spacing w:line="264" w:lineRule="auto"/>
        <w:jc w:val="both"/>
        <w:rPr>
          <w:rFonts w:cstheme="minorHAnsi"/>
          <w:sz w:val="21"/>
          <w:szCs w:val="21"/>
        </w:rPr>
      </w:pPr>
    </w:p>
    <w:p w14:paraId="0094E186" w14:textId="2F38ED19" w:rsidR="00A917B7" w:rsidRPr="00A917B7"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42742A">
        <w:rPr>
          <w:rFonts w:cstheme="minorHAnsi"/>
          <w:i/>
          <w:iCs/>
          <w:sz w:val="21"/>
          <w:szCs w:val="21"/>
        </w:rPr>
        <w:t>Muss man sich denn</w:t>
      </w:r>
      <w:r w:rsidR="00A917B7" w:rsidRPr="00A917B7">
        <w:rPr>
          <w:rFonts w:cstheme="minorHAnsi"/>
          <w:i/>
          <w:iCs/>
          <w:sz w:val="21"/>
          <w:szCs w:val="21"/>
        </w:rPr>
        <w:t xml:space="preserve"> für eine der beiden Perspektiven entscheiden?</w:t>
      </w:r>
    </w:p>
    <w:p w14:paraId="0F4D0D49" w14:textId="4F35C1EC" w:rsidR="001677F2" w:rsidRPr="001677F2" w:rsidRDefault="001214AF" w:rsidP="001677F2">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 xml:space="preserve">: </w:t>
      </w:r>
      <w:r w:rsidR="001677F2" w:rsidRPr="001677F2">
        <w:rPr>
          <w:rFonts w:cstheme="minorHAnsi"/>
          <w:sz w:val="21"/>
          <w:szCs w:val="21"/>
        </w:rPr>
        <w:t xml:space="preserve">Nein. Beide Perspektiven lassen sich auch imaginativ einnehmen. Ein Gläubiger kann versuchen, die Sicht eines Nichtgläubigen auf das Gebet nachzuvollziehen (imaginierte Außenperspektive). Ebenso kann ein Nichtgläubiger sich in die Erfahrung eines Gläubigen hineinversetzen und etwa überlegen, wie sich das Vertrauen auf einen </w:t>
      </w:r>
      <w:r w:rsidR="001677F2">
        <w:rPr>
          <w:rFonts w:cstheme="minorHAnsi"/>
          <w:sz w:val="21"/>
          <w:szCs w:val="21"/>
        </w:rPr>
        <w:t xml:space="preserve">auf Gebete </w:t>
      </w:r>
      <w:r w:rsidR="001677F2" w:rsidRPr="001677F2">
        <w:rPr>
          <w:rFonts w:cstheme="minorHAnsi"/>
          <w:sz w:val="21"/>
          <w:szCs w:val="21"/>
        </w:rPr>
        <w:t>antwortenden Gott anfühlen könnte (imaginierte Innenperspektive).</w:t>
      </w:r>
    </w:p>
    <w:p w14:paraId="6C970354" w14:textId="79F0C561" w:rsidR="007E7AF4" w:rsidRPr="001D019E"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A917B7">
        <w:rPr>
          <w:rFonts w:cstheme="minorHAnsi"/>
          <w:i/>
          <w:iCs/>
          <w:sz w:val="21"/>
          <w:szCs w:val="21"/>
        </w:rPr>
        <w:t xml:space="preserve">Und welche </w:t>
      </w:r>
      <w:r w:rsidR="001C2DA3">
        <w:rPr>
          <w:rFonts w:cstheme="minorHAnsi"/>
          <w:i/>
          <w:iCs/>
          <w:sz w:val="21"/>
          <w:szCs w:val="21"/>
        </w:rPr>
        <w:t xml:space="preserve">möglichen </w:t>
      </w:r>
      <w:r w:rsidR="00A917B7">
        <w:rPr>
          <w:rFonts w:cstheme="minorHAnsi"/>
          <w:i/>
          <w:iCs/>
          <w:sz w:val="21"/>
          <w:szCs w:val="21"/>
        </w:rPr>
        <w:t>Gefahren sehen Sie bei den beiden Perspektiven</w:t>
      </w:r>
      <w:r w:rsidR="001D019E" w:rsidRPr="001D019E">
        <w:rPr>
          <w:rFonts w:cstheme="minorHAnsi"/>
          <w:i/>
          <w:iCs/>
          <w:sz w:val="21"/>
          <w:szCs w:val="21"/>
        </w:rPr>
        <w:t>?</w:t>
      </w:r>
    </w:p>
    <w:p w14:paraId="3CE1F932" w14:textId="6B37D5D7" w:rsidR="007E7AF4"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 xml:space="preserve">: </w:t>
      </w:r>
      <w:r w:rsidR="001D019E">
        <w:rPr>
          <w:rFonts w:cstheme="minorHAnsi"/>
          <w:sz w:val="21"/>
          <w:szCs w:val="21"/>
        </w:rPr>
        <w:t xml:space="preserve">Eine </w:t>
      </w:r>
      <w:r w:rsidR="001C2DA3">
        <w:rPr>
          <w:rFonts w:cstheme="minorHAnsi"/>
          <w:sz w:val="21"/>
          <w:szCs w:val="21"/>
        </w:rPr>
        <w:t>poten</w:t>
      </w:r>
      <w:r w:rsidR="00756A81">
        <w:rPr>
          <w:rFonts w:cstheme="minorHAnsi"/>
          <w:sz w:val="21"/>
          <w:szCs w:val="21"/>
        </w:rPr>
        <w:t>z</w:t>
      </w:r>
      <w:r w:rsidR="001C2DA3">
        <w:rPr>
          <w:rFonts w:cstheme="minorHAnsi"/>
          <w:sz w:val="21"/>
          <w:szCs w:val="21"/>
        </w:rPr>
        <w:t xml:space="preserve">ielle </w:t>
      </w:r>
      <w:r w:rsidR="001D019E">
        <w:rPr>
          <w:rFonts w:cstheme="minorHAnsi"/>
          <w:sz w:val="21"/>
          <w:szCs w:val="21"/>
        </w:rPr>
        <w:t xml:space="preserve">Gefahr der Innenperspektive </w:t>
      </w:r>
      <w:r w:rsidR="001C2DA3">
        <w:rPr>
          <w:rFonts w:cstheme="minorHAnsi"/>
          <w:sz w:val="21"/>
          <w:szCs w:val="21"/>
        </w:rPr>
        <w:t>besteht darin</w:t>
      </w:r>
      <w:r w:rsidR="001D019E">
        <w:rPr>
          <w:rFonts w:cstheme="minorHAnsi"/>
          <w:sz w:val="21"/>
          <w:szCs w:val="21"/>
        </w:rPr>
        <w:t>, dass …</w:t>
      </w:r>
    </w:p>
    <w:p w14:paraId="7F42E528" w14:textId="77777777" w:rsidR="001D019E" w:rsidRDefault="001D019E" w:rsidP="002D0B4A">
      <w:pPr>
        <w:suppressLineNumbers/>
        <w:spacing w:line="264" w:lineRule="auto"/>
        <w:jc w:val="both"/>
        <w:rPr>
          <w:rFonts w:cstheme="minorHAnsi"/>
          <w:sz w:val="21"/>
          <w:szCs w:val="21"/>
        </w:rPr>
      </w:pPr>
    </w:p>
    <w:p w14:paraId="3A751764" w14:textId="77777777" w:rsidR="001D019E" w:rsidRDefault="001D019E" w:rsidP="002D0B4A">
      <w:pPr>
        <w:suppressLineNumbers/>
        <w:spacing w:line="264" w:lineRule="auto"/>
        <w:jc w:val="both"/>
        <w:rPr>
          <w:rFonts w:cstheme="minorHAnsi"/>
          <w:sz w:val="21"/>
          <w:szCs w:val="21"/>
        </w:rPr>
      </w:pPr>
    </w:p>
    <w:p w14:paraId="16F50F43" w14:textId="0B8CAA3C" w:rsidR="001D019E" w:rsidRDefault="001D019E" w:rsidP="002D0B4A">
      <w:pPr>
        <w:suppressLineNumbers/>
        <w:spacing w:line="264" w:lineRule="auto"/>
        <w:jc w:val="both"/>
        <w:rPr>
          <w:rFonts w:cstheme="minorHAnsi"/>
          <w:sz w:val="21"/>
          <w:szCs w:val="21"/>
        </w:rPr>
      </w:pPr>
      <w:r>
        <w:rPr>
          <w:rFonts w:cstheme="minorHAnsi"/>
          <w:sz w:val="21"/>
          <w:szCs w:val="21"/>
        </w:rPr>
        <w:t xml:space="preserve">Eine </w:t>
      </w:r>
      <w:r w:rsidR="001C2DA3">
        <w:rPr>
          <w:rFonts w:cstheme="minorHAnsi"/>
          <w:sz w:val="21"/>
          <w:szCs w:val="21"/>
        </w:rPr>
        <w:t>poten</w:t>
      </w:r>
      <w:r w:rsidR="00756A81">
        <w:rPr>
          <w:rFonts w:cstheme="minorHAnsi"/>
          <w:sz w:val="21"/>
          <w:szCs w:val="21"/>
        </w:rPr>
        <w:t>z</w:t>
      </w:r>
      <w:r w:rsidR="001C2DA3">
        <w:rPr>
          <w:rFonts w:cstheme="minorHAnsi"/>
          <w:sz w:val="21"/>
          <w:szCs w:val="21"/>
        </w:rPr>
        <w:t xml:space="preserve">ielle </w:t>
      </w:r>
      <w:r>
        <w:rPr>
          <w:rFonts w:cstheme="minorHAnsi"/>
          <w:sz w:val="21"/>
          <w:szCs w:val="21"/>
        </w:rPr>
        <w:t xml:space="preserve">Gefahr der Außenperspektive </w:t>
      </w:r>
      <w:r w:rsidR="001C2DA3">
        <w:rPr>
          <w:rFonts w:cstheme="minorHAnsi"/>
          <w:sz w:val="21"/>
          <w:szCs w:val="21"/>
        </w:rPr>
        <w:t>besteht darin</w:t>
      </w:r>
      <w:r>
        <w:rPr>
          <w:rFonts w:cstheme="minorHAnsi"/>
          <w:sz w:val="21"/>
          <w:szCs w:val="21"/>
        </w:rPr>
        <w:t>, dass …</w:t>
      </w:r>
    </w:p>
    <w:p w14:paraId="63F3BCBB" w14:textId="77777777" w:rsidR="001D019E" w:rsidRDefault="001D019E" w:rsidP="002D0B4A">
      <w:pPr>
        <w:suppressLineNumbers/>
        <w:spacing w:line="264" w:lineRule="auto"/>
        <w:jc w:val="both"/>
        <w:rPr>
          <w:rFonts w:cstheme="minorHAnsi"/>
          <w:sz w:val="21"/>
          <w:szCs w:val="21"/>
        </w:rPr>
      </w:pPr>
    </w:p>
    <w:p w14:paraId="3C534511" w14:textId="77777777" w:rsidR="001D019E" w:rsidRDefault="001D019E" w:rsidP="002D0B4A">
      <w:pPr>
        <w:suppressLineNumbers/>
        <w:spacing w:line="264" w:lineRule="auto"/>
        <w:jc w:val="both"/>
        <w:rPr>
          <w:rFonts w:cstheme="minorHAnsi"/>
          <w:sz w:val="21"/>
          <w:szCs w:val="21"/>
        </w:rPr>
      </w:pPr>
    </w:p>
    <w:p w14:paraId="7DB67F25" w14:textId="7DF91771" w:rsidR="001D019E" w:rsidRDefault="001D019E" w:rsidP="002D0B4A">
      <w:pPr>
        <w:suppressLineNumbers/>
        <w:spacing w:line="264" w:lineRule="auto"/>
        <w:jc w:val="both"/>
        <w:rPr>
          <w:rFonts w:cstheme="minorHAnsi"/>
          <w:sz w:val="21"/>
          <w:szCs w:val="21"/>
        </w:rPr>
      </w:pPr>
      <w:r>
        <w:rPr>
          <w:rFonts w:cstheme="minorHAnsi"/>
          <w:sz w:val="21"/>
          <w:szCs w:val="21"/>
        </w:rPr>
        <w:t xml:space="preserve">Wichtig ist, dass man diese Gefahren im Blick hat, um ihnen </w:t>
      </w:r>
      <w:r w:rsidR="00A917B7">
        <w:rPr>
          <w:rFonts w:cstheme="minorHAnsi"/>
          <w:sz w:val="21"/>
          <w:szCs w:val="21"/>
        </w:rPr>
        <w:t xml:space="preserve">möglichst </w:t>
      </w:r>
      <w:r>
        <w:rPr>
          <w:rFonts w:cstheme="minorHAnsi"/>
          <w:sz w:val="21"/>
          <w:szCs w:val="21"/>
        </w:rPr>
        <w:t>zuvorzukommen.</w:t>
      </w:r>
    </w:p>
    <w:p w14:paraId="14EDEF39" w14:textId="68714C41" w:rsidR="00955980" w:rsidRDefault="001214AF" w:rsidP="002D0B4A">
      <w:pPr>
        <w:suppressLineNumbers/>
        <w:spacing w:line="264" w:lineRule="auto"/>
        <w:jc w:val="both"/>
        <w:rPr>
          <w:rFonts w:cstheme="minorHAnsi"/>
          <w:i/>
          <w:iCs/>
          <w:sz w:val="21"/>
          <w:szCs w:val="21"/>
        </w:rPr>
      </w:pPr>
      <w:r w:rsidRPr="001214AF">
        <w:rPr>
          <w:rFonts w:cstheme="minorHAnsi"/>
          <w:b/>
          <w:bCs/>
          <w:i/>
          <w:iCs/>
          <w:sz w:val="21"/>
          <w:szCs w:val="21"/>
        </w:rPr>
        <w:t>Interviewer</w:t>
      </w:r>
      <w:r>
        <w:rPr>
          <w:rFonts w:cstheme="minorHAnsi"/>
          <w:i/>
          <w:iCs/>
          <w:sz w:val="21"/>
          <w:szCs w:val="21"/>
        </w:rPr>
        <w:t xml:space="preserve">: </w:t>
      </w:r>
      <w:r w:rsidR="007327A2">
        <w:rPr>
          <w:rFonts w:cstheme="minorHAnsi"/>
          <w:i/>
          <w:iCs/>
          <w:sz w:val="21"/>
          <w:szCs w:val="21"/>
        </w:rPr>
        <w:t>Welche Konsequenzen ergeben</w:t>
      </w:r>
      <w:r w:rsidR="001D019E" w:rsidRPr="001D019E">
        <w:rPr>
          <w:rFonts w:cstheme="minorHAnsi"/>
          <w:i/>
          <w:iCs/>
          <w:sz w:val="21"/>
          <w:szCs w:val="21"/>
        </w:rPr>
        <w:t xml:space="preserve"> sich </w:t>
      </w:r>
      <w:r w:rsidR="00972436">
        <w:rPr>
          <w:rFonts w:cstheme="minorHAnsi"/>
          <w:i/>
          <w:iCs/>
          <w:sz w:val="21"/>
          <w:szCs w:val="21"/>
        </w:rPr>
        <w:t>daraus</w:t>
      </w:r>
      <w:r w:rsidR="001D019E" w:rsidRPr="001D019E">
        <w:rPr>
          <w:rFonts w:cstheme="minorHAnsi"/>
          <w:i/>
          <w:iCs/>
          <w:sz w:val="21"/>
          <w:szCs w:val="21"/>
        </w:rPr>
        <w:t xml:space="preserve"> im Hinblick auf die Gestaltung </w:t>
      </w:r>
      <w:r w:rsidR="00C43C8B">
        <w:rPr>
          <w:rFonts w:cstheme="minorHAnsi"/>
          <w:i/>
          <w:iCs/>
          <w:sz w:val="21"/>
          <w:szCs w:val="21"/>
        </w:rPr>
        <w:t>des</w:t>
      </w:r>
      <w:r w:rsidR="001D019E" w:rsidRPr="001D019E">
        <w:rPr>
          <w:rFonts w:cstheme="minorHAnsi"/>
          <w:i/>
          <w:iCs/>
          <w:sz w:val="21"/>
          <w:szCs w:val="21"/>
        </w:rPr>
        <w:t xml:space="preserve"> Religionsunterrichts</w:t>
      </w:r>
      <w:r w:rsidR="00972436">
        <w:rPr>
          <w:rFonts w:cstheme="minorHAnsi"/>
          <w:i/>
          <w:iCs/>
          <w:sz w:val="21"/>
          <w:szCs w:val="21"/>
        </w:rPr>
        <w:t xml:space="preserve"> – sowohl inhaltlich</w:t>
      </w:r>
      <w:r w:rsidR="001F1E87">
        <w:rPr>
          <w:rFonts w:cstheme="minorHAnsi"/>
          <w:i/>
          <w:iCs/>
          <w:sz w:val="21"/>
          <w:szCs w:val="21"/>
        </w:rPr>
        <w:t xml:space="preserve"> </w:t>
      </w:r>
      <w:r w:rsidR="00972436">
        <w:rPr>
          <w:rFonts w:cstheme="minorHAnsi"/>
          <w:i/>
          <w:iCs/>
          <w:sz w:val="21"/>
          <w:szCs w:val="21"/>
        </w:rPr>
        <w:t>als auch methodisc</w:t>
      </w:r>
      <w:r w:rsidR="001F1E87">
        <w:rPr>
          <w:rFonts w:cstheme="minorHAnsi"/>
          <w:i/>
          <w:iCs/>
          <w:sz w:val="21"/>
          <w:szCs w:val="21"/>
        </w:rPr>
        <w:t>h?</w:t>
      </w:r>
      <w:r w:rsidR="00460D40">
        <w:rPr>
          <w:rFonts w:cstheme="minorHAnsi"/>
          <w:i/>
          <w:iCs/>
          <w:sz w:val="21"/>
          <w:szCs w:val="21"/>
        </w:rPr>
        <w:t xml:space="preserve"> </w:t>
      </w:r>
    </w:p>
    <w:p w14:paraId="1B823669" w14:textId="1B124640" w:rsidR="00694AE7" w:rsidRDefault="001214AF" w:rsidP="002D0B4A">
      <w:pPr>
        <w:suppressLineNumbers/>
        <w:spacing w:line="264" w:lineRule="auto"/>
        <w:jc w:val="both"/>
        <w:rPr>
          <w:rFonts w:cstheme="minorHAnsi"/>
          <w:sz w:val="21"/>
          <w:szCs w:val="21"/>
        </w:rPr>
      </w:pPr>
      <w:r w:rsidRPr="001214AF">
        <w:rPr>
          <w:rFonts w:cstheme="minorHAnsi"/>
          <w:b/>
          <w:bCs/>
          <w:sz w:val="21"/>
          <w:szCs w:val="21"/>
        </w:rPr>
        <w:t>Religionswissenschaftler</w:t>
      </w:r>
      <w:r>
        <w:rPr>
          <w:rFonts w:cstheme="minorHAnsi"/>
          <w:sz w:val="21"/>
          <w:szCs w:val="21"/>
        </w:rPr>
        <w:t xml:space="preserve">: </w:t>
      </w:r>
      <w:r w:rsidR="00694AE7">
        <w:rPr>
          <w:rFonts w:cstheme="minorHAnsi"/>
          <w:sz w:val="21"/>
          <w:szCs w:val="21"/>
        </w:rPr>
        <w:t>Inhaltlich</w:t>
      </w:r>
      <w:r>
        <w:rPr>
          <w:rFonts w:cstheme="minorHAnsi"/>
          <w:sz w:val="21"/>
          <w:szCs w:val="21"/>
        </w:rPr>
        <w:t xml:space="preserve"> </w:t>
      </w:r>
      <w:r w:rsidR="00E97E23">
        <w:rPr>
          <w:rFonts w:cstheme="minorHAnsi"/>
          <w:sz w:val="21"/>
          <w:szCs w:val="21"/>
        </w:rPr>
        <w:t>bedeutet dies</w:t>
      </w:r>
      <w:r w:rsidR="007A7A4C">
        <w:rPr>
          <w:rFonts w:cstheme="minorHAnsi"/>
          <w:sz w:val="21"/>
          <w:szCs w:val="21"/>
        </w:rPr>
        <w:t xml:space="preserve"> für den Religionsunterricht zunächst</w:t>
      </w:r>
      <w:r w:rsidR="00E97E23">
        <w:rPr>
          <w:rFonts w:cstheme="minorHAnsi"/>
          <w:sz w:val="21"/>
          <w:szCs w:val="21"/>
        </w:rPr>
        <w:t>, dass …</w:t>
      </w:r>
    </w:p>
    <w:p w14:paraId="6937DEF8" w14:textId="77777777" w:rsidR="00694AE7" w:rsidRDefault="00694AE7" w:rsidP="002D0B4A">
      <w:pPr>
        <w:suppressLineNumbers/>
        <w:spacing w:line="264" w:lineRule="auto"/>
        <w:jc w:val="both"/>
        <w:rPr>
          <w:rFonts w:cstheme="minorHAnsi"/>
          <w:sz w:val="21"/>
          <w:szCs w:val="21"/>
        </w:rPr>
      </w:pPr>
    </w:p>
    <w:p w14:paraId="670DE3E6" w14:textId="2DEE11F4" w:rsidR="00694AE7" w:rsidRDefault="00E97E23" w:rsidP="002D0B4A">
      <w:pPr>
        <w:suppressLineNumbers/>
        <w:spacing w:line="264" w:lineRule="auto"/>
        <w:jc w:val="both"/>
        <w:rPr>
          <w:rFonts w:cstheme="minorHAnsi"/>
          <w:sz w:val="21"/>
          <w:szCs w:val="21"/>
        </w:rPr>
      </w:pPr>
      <w:r>
        <w:rPr>
          <w:rFonts w:cstheme="minorHAnsi"/>
          <w:sz w:val="21"/>
          <w:szCs w:val="21"/>
        </w:rPr>
        <w:t>Für die Innenperspektive eignen sich Methoden, die</w:t>
      </w:r>
      <w:r w:rsidR="001214AF">
        <w:rPr>
          <w:rFonts w:cstheme="minorHAnsi"/>
          <w:sz w:val="21"/>
          <w:szCs w:val="21"/>
        </w:rPr>
        <w:t xml:space="preserve"> …</w:t>
      </w:r>
      <w:r w:rsidR="00694AE7">
        <w:rPr>
          <w:rFonts w:cstheme="minorHAnsi"/>
          <w:sz w:val="21"/>
          <w:szCs w:val="21"/>
        </w:rPr>
        <w:t xml:space="preserve"> </w:t>
      </w:r>
    </w:p>
    <w:p w14:paraId="69849016" w14:textId="77777777" w:rsidR="00694AE7" w:rsidRDefault="00694AE7" w:rsidP="002D0B4A">
      <w:pPr>
        <w:suppressLineNumbers/>
        <w:spacing w:line="264" w:lineRule="auto"/>
        <w:jc w:val="both"/>
        <w:rPr>
          <w:rFonts w:cstheme="minorHAnsi"/>
          <w:sz w:val="21"/>
          <w:szCs w:val="21"/>
        </w:rPr>
      </w:pPr>
    </w:p>
    <w:p w14:paraId="7EB3699D" w14:textId="4F6D449D" w:rsidR="00694AE7" w:rsidRPr="00694AE7" w:rsidRDefault="00E97E23" w:rsidP="002D0B4A">
      <w:pPr>
        <w:suppressLineNumbers/>
        <w:spacing w:line="264" w:lineRule="auto"/>
        <w:jc w:val="both"/>
        <w:rPr>
          <w:rFonts w:cstheme="minorHAnsi"/>
          <w:sz w:val="21"/>
          <w:szCs w:val="21"/>
        </w:rPr>
      </w:pPr>
      <w:r>
        <w:rPr>
          <w:rFonts w:cstheme="minorHAnsi"/>
          <w:sz w:val="21"/>
          <w:szCs w:val="21"/>
        </w:rPr>
        <w:t xml:space="preserve">Für die Außenperspektive </w:t>
      </w:r>
      <w:r w:rsidR="00F22089">
        <w:rPr>
          <w:rFonts w:cstheme="minorHAnsi"/>
          <w:sz w:val="21"/>
          <w:szCs w:val="21"/>
        </w:rPr>
        <w:t xml:space="preserve">eignen </w:t>
      </w:r>
      <w:r>
        <w:rPr>
          <w:rFonts w:cstheme="minorHAnsi"/>
          <w:sz w:val="21"/>
          <w:szCs w:val="21"/>
        </w:rPr>
        <w:t>sich Methoden, die</w:t>
      </w:r>
      <w:r w:rsidR="001214AF">
        <w:rPr>
          <w:rFonts w:cstheme="minorHAnsi"/>
          <w:sz w:val="21"/>
          <w:szCs w:val="21"/>
        </w:rPr>
        <w:t xml:space="preserve"> …</w:t>
      </w:r>
      <w:r w:rsidR="00694AE7">
        <w:rPr>
          <w:rFonts w:cstheme="minorHAnsi"/>
          <w:sz w:val="21"/>
          <w:szCs w:val="21"/>
        </w:rPr>
        <w:t xml:space="preserve"> </w:t>
      </w:r>
    </w:p>
    <w:p w14:paraId="5C6F4E69" w14:textId="77777777" w:rsidR="002D0B4A" w:rsidRDefault="002D0B4A" w:rsidP="002D0B4A">
      <w:pPr>
        <w:suppressLineNumbers/>
        <w:spacing w:line="264" w:lineRule="auto"/>
        <w:jc w:val="both"/>
        <w:rPr>
          <w:rFonts w:cstheme="minorHAnsi"/>
          <w:sz w:val="21"/>
          <w:szCs w:val="21"/>
        </w:rPr>
        <w:sectPr w:rsidR="002D0B4A" w:rsidSect="0056712E">
          <w:pgSz w:w="11906" w:h="16838"/>
          <w:pgMar w:top="1134" w:right="1134" w:bottom="851" w:left="1418" w:header="709" w:footer="709" w:gutter="0"/>
          <w:lnNumType w:countBy="5" w:distance="113" w:restart="continuous"/>
          <w:cols w:space="708"/>
          <w:docGrid w:linePitch="360"/>
        </w:sectPr>
      </w:pPr>
    </w:p>
    <w:p w14:paraId="2CB73BD4" w14:textId="77777777" w:rsidR="00E2204D" w:rsidRPr="00562770" w:rsidRDefault="00E2204D" w:rsidP="007327A2">
      <w:pPr>
        <w:suppressLineNumbers/>
        <w:spacing w:after="0"/>
        <w:jc w:val="both"/>
        <w:rPr>
          <w:b/>
          <w:bCs/>
          <w:sz w:val="32"/>
          <w:szCs w:val="32"/>
        </w:rPr>
      </w:pPr>
      <w:r w:rsidRPr="00562770">
        <w:rPr>
          <w:b/>
          <w:bCs/>
          <w:sz w:val="32"/>
          <w:szCs w:val="32"/>
        </w:rPr>
        <w:lastRenderedPageBreak/>
        <w:t>Erwartungshorizont</w:t>
      </w:r>
    </w:p>
    <w:p w14:paraId="0C7EF26F" w14:textId="77777777" w:rsidR="00E2204D" w:rsidRPr="00DB406A" w:rsidRDefault="00E2204D" w:rsidP="007327A2">
      <w:pPr>
        <w:suppressLineNumbers/>
        <w:spacing w:after="0"/>
        <w:jc w:val="both"/>
      </w:pPr>
    </w:p>
    <w:p w14:paraId="2E2E5E44" w14:textId="4E90EB5C" w:rsidR="00E2204D" w:rsidRDefault="009451CF" w:rsidP="007327A2">
      <w:pPr>
        <w:suppressLineNumbers/>
        <w:spacing w:after="0"/>
        <w:jc w:val="both"/>
      </w:pPr>
      <w:r>
        <w:rPr>
          <w:rFonts w:cstheme="minorHAnsi"/>
          <w:b/>
        </w:rPr>
        <w:t>Definition</w:t>
      </w:r>
      <w:r w:rsidR="002D0B4A">
        <w:rPr>
          <w:rFonts w:cstheme="minorHAnsi"/>
          <w:b/>
        </w:rPr>
        <w:t xml:space="preserve"> der Innen- und Außenperspektive:</w:t>
      </w:r>
    </w:p>
    <w:p w14:paraId="43E3357D" w14:textId="220544C5" w:rsidR="00E2204D" w:rsidRDefault="00E57E5D" w:rsidP="007327A2">
      <w:pPr>
        <w:suppressLineNumbers/>
        <w:spacing w:after="0"/>
        <w:jc w:val="both"/>
      </w:pPr>
      <w:r>
        <w:t xml:space="preserve">- Die Innenperspektive bezeichnet die Sichtweise von </w:t>
      </w:r>
      <w:r w:rsidR="009451CF">
        <w:t>Gläubigen bzw. von Personen, die sich einer religiösen Tradition zugehörig fühlen.</w:t>
      </w:r>
    </w:p>
    <w:p w14:paraId="2BEA8D65" w14:textId="4D9ED85C" w:rsidR="00E43BDB" w:rsidRDefault="00E43BDB" w:rsidP="007327A2">
      <w:pPr>
        <w:suppressLineNumbers/>
        <w:spacing w:after="0"/>
        <w:jc w:val="both"/>
      </w:pPr>
      <w:r>
        <w:t xml:space="preserve">- Die Außenperspektive bezeichnet die Sichtweise von </w:t>
      </w:r>
      <w:r w:rsidR="009451CF">
        <w:t>Personen, die</w:t>
      </w:r>
      <w:r w:rsidR="003A42CB">
        <w:t xml:space="preserve"> eine</w:t>
      </w:r>
      <w:r w:rsidR="009451CF">
        <w:t xml:space="preserve"> </w:t>
      </w:r>
      <w:r w:rsidR="003A42CB">
        <w:t xml:space="preserve">Religion </w:t>
      </w:r>
      <w:r w:rsidR="00D27AF9">
        <w:t>betrachten oder</w:t>
      </w:r>
      <w:r w:rsidR="003A42CB">
        <w:t xml:space="preserve"> analysieren, ohne sich dieser</w:t>
      </w:r>
      <w:r w:rsidR="009451CF">
        <w:t xml:space="preserve"> zugehörig</w:t>
      </w:r>
      <w:r w:rsidR="003A42CB">
        <w:t xml:space="preserve"> zu</w:t>
      </w:r>
      <w:r w:rsidR="009451CF">
        <w:t xml:space="preserve"> fühlen.</w:t>
      </w:r>
    </w:p>
    <w:p w14:paraId="4704685E" w14:textId="77777777" w:rsidR="00E43BDB" w:rsidRDefault="00E43BDB" w:rsidP="007327A2">
      <w:pPr>
        <w:suppressLineNumbers/>
        <w:spacing w:after="0"/>
        <w:jc w:val="both"/>
      </w:pPr>
    </w:p>
    <w:p w14:paraId="0EC475CF" w14:textId="625C6C5F" w:rsidR="00E43BDB" w:rsidRDefault="000D4CB0" w:rsidP="007327A2">
      <w:pPr>
        <w:suppressLineNumbers/>
        <w:spacing w:after="0"/>
        <w:jc w:val="both"/>
      </w:pPr>
      <w:r>
        <w:t xml:space="preserve">Mögliche </w:t>
      </w:r>
      <w:r w:rsidR="00DB406A">
        <w:t>Vertiefung</w:t>
      </w:r>
      <w:r>
        <w:t>: Eine eindeutige Zuordnung ist oft nicht möglich, etwa bei …</w:t>
      </w:r>
    </w:p>
    <w:p w14:paraId="207C44F6" w14:textId="665ACB8C" w:rsidR="000D4CB0" w:rsidRDefault="000D4CB0" w:rsidP="000D4CB0">
      <w:pPr>
        <w:pStyle w:val="Listenabsatz"/>
        <w:numPr>
          <w:ilvl w:val="0"/>
          <w:numId w:val="25"/>
        </w:numPr>
        <w:suppressLineNumbers/>
        <w:spacing w:after="0"/>
        <w:jc w:val="both"/>
      </w:pPr>
      <w:r>
        <w:t xml:space="preserve">einer Person, die sich religiös-kulturell zugehörig fühlt bzw. die Religion praktiziert, aber dogmatisch wenig mitträgt (nach Zugehörigkeit bzw. Praxis Insider, nach klassischem Glaubensverständnis Outsider – </w:t>
      </w:r>
      <w:proofErr w:type="spellStart"/>
      <w:r w:rsidRPr="00CF0FB3">
        <w:rPr>
          <w:i/>
          <w:iCs/>
        </w:rPr>
        <w:t>belonging</w:t>
      </w:r>
      <w:proofErr w:type="spellEnd"/>
      <w:r w:rsidRPr="00CF0FB3">
        <w:rPr>
          <w:i/>
          <w:iCs/>
        </w:rPr>
        <w:t xml:space="preserve"> </w:t>
      </w:r>
      <w:proofErr w:type="spellStart"/>
      <w:r w:rsidRPr="00CF0FB3">
        <w:rPr>
          <w:i/>
          <w:iCs/>
        </w:rPr>
        <w:t>without</w:t>
      </w:r>
      <w:proofErr w:type="spellEnd"/>
      <w:r w:rsidRPr="00CF0FB3">
        <w:rPr>
          <w:i/>
          <w:iCs/>
        </w:rPr>
        <w:t xml:space="preserve"> </w:t>
      </w:r>
      <w:proofErr w:type="spellStart"/>
      <w:r w:rsidRPr="00CF0FB3">
        <w:rPr>
          <w:i/>
          <w:iCs/>
        </w:rPr>
        <w:t>believing</w:t>
      </w:r>
      <w:proofErr w:type="spellEnd"/>
      <w:r>
        <w:t>).</w:t>
      </w:r>
    </w:p>
    <w:p w14:paraId="715B4D93" w14:textId="0D68B859" w:rsidR="009451CF" w:rsidRDefault="009451CF" w:rsidP="009451CF">
      <w:pPr>
        <w:pStyle w:val="Listenabsatz"/>
        <w:numPr>
          <w:ilvl w:val="0"/>
          <w:numId w:val="25"/>
        </w:numPr>
        <w:suppressLineNumbers/>
        <w:spacing w:after="0"/>
        <w:jc w:val="both"/>
      </w:pPr>
      <w:r>
        <w:t>eine</w:t>
      </w:r>
      <w:r w:rsidR="000D4CB0">
        <w:t>r</w:t>
      </w:r>
      <w:r>
        <w:t xml:space="preserve"> Person, die sich </w:t>
      </w:r>
      <w:r w:rsidR="000D4CB0">
        <w:t>einer religiösen Tradition zugehörig fühlt, aber gleichzeitig Forschung dazu betreibt und in diesem Rahmen Distanz wahrt.</w:t>
      </w:r>
    </w:p>
    <w:p w14:paraId="70B4AFFE" w14:textId="2AB764CB" w:rsidR="009451CF" w:rsidRDefault="009451CF" w:rsidP="000D4CB0">
      <w:pPr>
        <w:pStyle w:val="Listenabsatz"/>
        <w:numPr>
          <w:ilvl w:val="0"/>
          <w:numId w:val="25"/>
        </w:numPr>
        <w:suppressLineNumbers/>
        <w:spacing w:after="0"/>
        <w:jc w:val="both"/>
      </w:pPr>
      <w:r>
        <w:t>ein</w:t>
      </w:r>
      <w:r w:rsidR="008C1D0C">
        <w:t>em</w:t>
      </w:r>
      <w:r>
        <w:t xml:space="preserve"> ehemalige</w:t>
      </w:r>
      <w:r w:rsidR="00DB406A">
        <w:t>n</w:t>
      </w:r>
      <w:r>
        <w:t xml:space="preserve"> Gläubige</w:t>
      </w:r>
      <w:r w:rsidR="008C1D0C">
        <w:t>n</w:t>
      </w:r>
      <w:r>
        <w:t xml:space="preserve">, </w:t>
      </w:r>
      <w:r w:rsidR="000D4CB0">
        <w:t>der</w:t>
      </w:r>
      <w:r>
        <w:t xml:space="preserve"> Erfahrungen aus der Innenperspektive gemacht hat, aber aktuell kein Teil der Gemeinschaft ist.</w:t>
      </w:r>
    </w:p>
    <w:p w14:paraId="0B30C061" w14:textId="55D3D635" w:rsidR="008C1D0C" w:rsidRDefault="008C1D0C" w:rsidP="000D4CB0">
      <w:pPr>
        <w:pStyle w:val="Listenabsatz"/>
        <w:numPr>
          <w:ilvl w:val="0"/>
          <w:numId w:val="25"/>
        </w:numPr>
        <w:suppressLineNumbers/>
        <w:spacing w:after="0"/>
        <w:jc w:val="both"/>
      </w:pPr>
      <w:r>
        <w:t>einer Person, die eine imaginierte Innen- bzw. Außenperspektive einnimmt.</w:t>
      </w:r>
    </w:p>
    <w:p w14:paraId="3AF54725" w14:textId="77777777" w:rsidR="009451CF" w:rsidRDefault="009451CF" w:rsidP="007327A2">
      <w:pPr>
        <w:suppressLineNumbers/>
        <w:spacing w:after="0"/>
        <w:jc w:val="both"/>
      </w:pPr>
    </w:p>
    <w:p w14:paraId="3E5B0E17" w14:textId="091A05A7" w:rsidR="00E2204D" w:rsidRPr="009451CF" w:rsidRDefault="002D0B4A" w:rsidP="009451CF">
      <w:pPr>
        <w:suppressLineNumbers/>
        <w:spacing w:after="0"/>
        <w:jc w:val="both"/>
        <w:rPr>
          <w:rFonts w:cstheme="minorHAnsi"/>
          <w:b/>
        </w:rPr>
      </w:pPr>
      <w:r w:rsidRPr="009451CF">
        <w:rPr>
          <w:rFonts w:cstheme="minorHAnsi"/>
          <w:b/>
        </w:rPr>
        <w:t>Innenperspektiven</w:t>
      </w:r>
      <w:r w:rsidR="00E2204D" w:rsidRPr="009451CF">
        <w:rPr>
          <w:rFonts w:cstheme="minorHAnsi"/>
          <w:b/>
        </w:rPr>
        <w:t>:</w:t>
      </w:r>
    </w:p>
    <w:p w14:paraId="6CF0CE8C" w14:textId="230E72BC" w:rsidR="00601446" w:rsidRPr="00CF0FB3" w:rsidRDefault="00601446" w:rsidP="00D27AF9">
      <w:pPr>
        <w:spacing w:after="0"/>
        <w:jc w:val="both"/>
        <w:rPr>
          <w:rFonts w:cstheme="minorHAnsi"/>
          <w:sz w:val="21"/>
          <w:szCs w:val="21"/>
        </w:rPr>
      </w:pPr>
      <w:r w:rsidRPr="009451CF">
        <w:rPr>
          <w:rFonts w:cstheme="minorHAnsi"/>
        </w:rPr>
        <w:t xml:space="preserve">(2) </w:t>
      </w:r>
      <w:r w:rsidR="00CF0FB3">
        <w:rPr>
          <w:rFonts w:cstheme="minorHAnsi"/>
        </w:rPr>
        <w:t>theologisch</w:t>
      </w:r>
      <w:r w:rsidRPr="009451CF">
        <w:rPr>
          <w:rFonts w:cstheme="minorHAnsi"/>
        </w:rPr>
        <w:t xml:space="preserve">: </w:t>
      </w:r>
      <w:r w:rsidR="00CF0FB3" w:rsidRPr="00CF0FB3">
        <w:rPr>
          <w:rFonts w:cstheme="minorHAnsi"/>
        </w:rPr>
        <w:t xml:space="preserve">Wenn wir gemeinsam beten, erlebe ich unsere Gemeinschaft als geistlich getragen. Aus meinem Glauben heraus deute ich diese Verbundenheit als Wirken des Geistes Gottes, ich weiß aber zugleich, dass meine Wahrnehmung subjektiv bleibt und meine Deutung methodisch reflektiert sein </w:t>
      </w:r>
      <w:r w:rsidR="008E0BE6">
        <w:rPr>
          <w:rFonts w:cstheme="minorHAnsi"/>
        </w:rPr>
        <w:t>muss</w:t>
      </w:r>
      <w:r w:rsidRPr="009451CF">
        <w:rPr>
          <w:rFonts w:cstheme="minorHAnsi"/>
        </w:rPr>
        <w:t>.</w:t>
      </w:r>
    </w:p>
    <w:p w14:paraId="044FCA75" w14:textId="46A6B76A" w:rsidR="00601446" w:rsidRPr="009451CF" w:rsidRDefault="007327A2" w:rsidP="00CF0FB3">
      <w:pPr>
        <w:suppressLineNumbers/>
        <w:spacing w:after="0"/>
        <w:jc w:val="both"/>
        <w:rPr>
          <w:rFonts w:cstheme="minorHAnsi"/>
        </w:rPr>
      </w:pPr>
      <w:r w:rsidRPr="009451CF">
        <w:rPr>
          <w:rFonts w:cstheme="minorHAnsi"/>
        </w:rPr>
        <w:t>(</w:t>
      </w:r>
      <w:r w:rsidR="00CF0FB3">
        <w:rPr>
          <w:rFonts w:cstheme="minorHAnsi"/>
        </w:rPr>
        <w:t>5</w:t>
      </w:r>
      <w:r w:rsidRPr="009451CF">
        <w:rPr>
          <w:rFonts w:cstheme="minorHAnsi"/>
        </w:rPr>
        <w:t xml:space="preserve">) </w:t>
      </w:r>
      <w:r w:rsidR="00601446" w:rsidRPr="009451CF">
        <w:rPr>
          <w:rFonts w:cstheme="minorHAnsi"/>
        </w:rPr>
        <w:t>ethisch</w:t>
      </w:r>
      <w:r w:rsidR="00D27AF9">
        <w:rPr>
          <w:rFonts w:cstheme="minorHAnsi"/>
        </w:rPr>
        <w:t>-</w:t>
      </w:r>
      <w:r w:rsidR="00601446" w:rsidRPr="009451CF">
        <w:rPr>
          <w:rFonts w:cstheme="minorHAnsi"/>
        </w:rPr>
        <w:t>praktisch: Wenn ich bete, wird mir klarer, wo ich im Alltag anders handeln möchte.</w:t>
      </w:r>
    </w:p>
    <w:p w14:paraId="0416A52D" w14:textId="67FA647C" w:rsidR="00601446" w:rsidRPr="009451CF" w:rsidRDefault="007327A2" w:rsidP="009451CF">
      <w:pPr>
        <w:suppressLineNumbers/>
        <w:spacing w:after="0"/>
        <w:rPr>
          <w:rFonts w:cstheme="minorHAnsi"/>
        </w:rPr>
      </w:pPr>
      <w:r w:rsidRPr="009451CF">
        <w:rPr>
          <w:rFonts w:cstheme="minorHAnsi"/>
        </w:rPr>
        <w:t>(</w:t>
      </w:r>
      <w:r w:rsidR="00CF0FB3">
        <w:rPr>
          <w:rFonts w:cstheme="minorHAnsi"/>
        </w:rPr>
        <w:t>7</w:t>
      </w:r>
      <w:r w:rsidRPr="009451CF">
        <w:rPr>
          <w:rFonts w:cstheme="minorHAnsi"/>
        </w:rPr>
        <w:t xml:space="preserve">) </w:t>
      </w:r>
      <w:r w:rsidR="00601446" w:rsidRPr="009451CF">
        <w:rPr>
          <w:rFonts w:cstheme="minorHAnsi"/>
        </w:rPr>
        <w:t>erfahrungsfundamentalistisch: Ich habe im Gebet so intensive Erfahrungen gemacht, dass ich überzeugt bin: Unsere Gebetspraxis ist der einzig richtige Weg, Gott anzurufen.</w:t>
      </w:r>
    </w:p>
    <w:p w14:paraId="519C5393" w14:textId="77777777" w:rsidR="00E2204D" w:rsidRPr="009451CF" w:rsidRDefault="00E2204D" w:rsidP="009451CF">
      <w:pPr>
        <w:suppressLineNumbers/>
        <w:spacing w:after="0"/>
        <w:jc w:val="both"/>
        <w:rPr>
          <w:rFonts w:cstheme="minorHAnsi"/>
        </w:rPr>
      </w:pPr>
    </w:p>
    <w:p w14:paraId="753F1CC5" w14:textId="696F2E80" w:rsidR="00E2204D" w:rsidRPr="009451CF" w:rsidRDefault="002D0B4A" w:rsidP="009451CF">
      <w:pPr>
        <w:suppressLineNumbers/>
        <w:spacing w:after="0"/>
        <w:jc w:val="both"/>
        <w:rPr>
          <w:rFonts w:cstheme="minorHAnsi"/>
          <w:b/>
        </w:rPr>
      </w:pPr>
      <w:r w:rsidRPr="009451CF">
        <w:rPr>
          <w:rFonts w:cstheme="minorHAnsi"/>
          <w:b/>
        </w:rPr>
        <w:t>Außenperspektiven</w:t>
      </w:r>
      <w:r w:rsidR="00E2204D" w:rsidRPr="009451CF">
        <w:rPr>
          <w:rFonts w:cstheme="minorHAnsi"/>
          <w:b/>
        </w:rPr>
        <w:t>:</w:t>
      </w:r>
    </w:p>
    <w:p w14:paraId="455C9A4C" w14:textId="4C8E6C0E" w:rsidR="00601446" w:rsidRPr="009451CF" w:rsidRDefault="00601446" w:rsidP="009451CF">
      <w:pPr>
        <w:suppressLineNumbers/>
        <w:spacing w:after="0"/>
        <w:rPr>
          <w:rFonts w:cstheme="minorHAnsi"/>
        </w:rPr>
      </w:pPr>
      <w:r w:rsidRPr="009451CF">
        <w:rPr>
          <w:rFonts w:cstheme="minorHAnsi"/>
        </w:rPr>
        <w:t>(1) soziologisch: Gebet ist eine Kommunikationsform, die Gruppenidentität stärkt und gemeinsame Normen stabilisiert.</w:t>
      </w:r>
    </w:p>
    <w:p w14:paraId="135B14D5" w14:textId="4B8E131F" w:rsidR="00601446" w:rsidRPr="00CF0FB3" w:rsidRDefault="00601446" w:rsidP="00D27AF9">
      <w:pPr>
        <w:spacing w:after="0"/>
        <w:rPr>
          <w:rFonts w:cstheme="minorHAnsi"/>
        </w:rPr>
      </w:pPr>
      <w:r w:rsidRPr="009451CF">
        <w:rPr>
          <w:rFonts w:cstheme="minorHAnsi"/>
        </w:rPr>
        <w:t xml:space="preserve">(3) reduktionistisch: </w:t>
      </w:r>
      <w:r w:rsidR="00CF0FB3" w:rsidRPr="00CF0FB3">
        <w:rPr>
          <w:rFonts w:cstheme="minorHAnsi"/>
        </w:rPr>
        <w:t>Für mich ist Beten nichts anderes als eine Praxis, bei der Menschen sich an etwas klammern, das es in Wirklichkeit gar nicht gibt.</w:t>
      </w:r>
    </w:p>
    <w:p w14:paraId="572D0209" w14:textId="4CDE00C0" w:rsidR="00601446" w:rsidRPr="009451CF" w:rsidRDefault="007327A2" w:rsidP="009451CF">
      <w:pPr>
        <w:suppressLineNumbers/>
        <w:spacing w:after="0"/>
        <w:rPr>
          <w:rFonts w:cstheme="minorHAnsi"/>
        </w:rPr>
      </w:pPr>
      <w:r w:rsidRPr="009451CF">
        <w:rPr>
          <w:rFonts w:cstheme="minorHAnsi"/>
        </w:rPr>
        <w:t>(4) we</w:t>
      </w:r>
      <w:r w:rsidR="00601446" w:rsidRPr="009451CF">
        <w:rPr>
          <w:rFonts w:cstheme="minorHAnsi"/>
        </w:rPr>
        <w:t>rtschätzend</w:t>
      </w:r>
      <w:r w:rsidR="00D27AF9">
        <w:rPr>
          <w:rFonts w:cstheme="minorHAnsi"/>
        </w:rPr>
        <w:t>-</w:t>
      </w:r>
      <w:r w:rsidR="00601446" w:rsidRPr="009451CF">
        <w:rPr>
          <w:rFonts w:cstheme="minorHAnsi"/>
        </w:rPr>
        <w:t>offen: Ich bete selbst nicht, finde es aber schön, wenn andere Menschen darin Trost und Geborgenheit finden. Ich frage mich, warum das Gebet für viele Menschen so wirksam ist.</w:t>
      </w:r>
    </w:p>
    <w:p w14:paraId="0C9830F3" w14:textId="3DB5F4FB" w:rsidR="00601446" w:rsidRDefault="007327A2" w:rsidP="009451CF">
      <w:pPr>
        <w:suppressLineNumbers/>
        <w:spacing w:after="0"/>
        <w:rPr>
          <w:rFonts w:cstheme="minorHAnsi"/>
        </w:rPr>
      </w:pPr>
      <w:r w:rsidRPr="009451CF">
        <w:rPr>
          <w:rFonts w:cstheme="minorHAnsi"/>
        </w:rPr>
        <w:t>(</w:t>
      </w:r>
      <w:r w:rsidR="00CF0FB3">
        <w:rPr>
          <w:rFonts w:cstheme="minorHAnsi"/>
        </w:rPr>
        <w:t>6</w:t>
      </w:r>
      <w:r w:rsidRPr="009451CF">
        <w:rPr>
          <w:rFonts w:cstheme="minorHAnsi"/>
        </w:rPr>
        <w:t xml:space="preserve">) </w:t>
      </w:r>
      <w:r w:rsidR="00601446" w:rsidRPr="009451CF">
        <w:rPr>
          <w:rFonts w:cstheme="minorHAnsi"/>
        </w:rPr>
        <w:t>psychologisch: Gebet kann als Form der Selbstregulation verstanden werden: Es strukturiert Gedanken und trägt zur emotionalen Stabilisierung bei.</w:t>
      </w:r>
    </w:p>
    <w:p w14:paraId="4BC62C9D" w14:textId="77777777" w:rsidR="00CF0FB3" w:rsidRDefault="00CF0FB3" w:rsidP="009451CF">
      <w:pPr>
        <w:suppressLineNumbers/>
        <w:spacing w:after="0"/>
        <w:rPr>
          <w:rFonts w:cstheme="minorHAnsi"/>
        </w:rPr>
      </w:pPr>
    </w:p>
    <w:p w14:paraId="00C4F784" w14:textId="77777777" w:rsidR="00CF0FB3" w:rsidRDefault="00CF0FB3" w:rsidP="009451CF">
      <w:pPr>
        <w:suppressLineNumbers/>
        <w:spacing w:after="0"/>
        <w:rPr>
          <w:rFonts w:cstheme="minorHAnsi"/>
        </w:rPr>
      </w:pPr>
    </w:p>
    <w:p w14:paraId="47762764" w14:textId="77777777" w:rsidR="00D27AF9" w:rsidRDefault="00D27AF9" w:rsidP="009451CF">
      <w:pPr>
        <w:suppressLineNumbers/>
        <w:spacing w:after="0"/>
        <w:rPr>
          <w:rFonts w:cstheme="minorHAnsi"/>
        </w:rPr>
      </w:pPr>
    </w:p>
    <w:p w14:paraId="0566E197" w14:textId="77777777" w:rsidR="00D27AF9" w:rsidRPr="009451CF" w:rsidRDefault="00D27AF9" w:rsidP="009451CF">
      <w:pPr>
        <w:suppressLineNumbers/>
        <w:spacing w:after="0"/>
        <w:rPr>
          <w:rFonts w:cstheme="minorHAnsi"/>
        </w:rPr>
      </w:pPr>
    </w:p>
    <w:p w14:paraId="28A1F8AC" w14:textId="77777777" w:rsidR="009451CF" w:rsidRPr="00E57E5D" w:rsidRDefault="009451CF" w:rsidP="009451CF">
      <w:pPr>
        <w:suppressLineNumbers/>
        <w:spacing w:after="0"/>
        <w:jc w:val="both"/>
        <w:rPr>
          <w:b/>
          <w:bCs/>
        </w:rPr>
      </w:pPr>
      <w:r w:rsidRPr="00E57E5D">
        <w:rPr>
          <w:b/>
          <w:bCs/>
        </w:rPr>
        <w:lastRenderedPageBreak/>
        <w:t>Weiteres Beispiel:</w:t>
      </w:r>
    </w:p>
    <w:p w14:paraId="0E2C84F5" w14:textId="79395A62" w:rsidR="009451CF" w:rsidRDefault="0058179B" w:rsidP="009451CF">
      <w:pPr>
        <w:suppressLineNumbers/>
        <w:spacing w:after="0"/>
        <w:jc w:val="both"/>
      </w:pPr>
      <w:r w:rsidRPr="0058179B">
        <w:t>Ein weiteres Beispiel wäre das Fasten. Manche Gläubige erleben das Fasten als bewusste Konzentration auf Gott und als befreiend, weil es ihnen hilft, sich von Gewohnheiten zu lösen. Andere empfinden Fastengebote eher als Druck oder als Belastung im Alltag, vor allem wenn sie stark von außen kontrolliert werden. Auch hier zeigt sich, dass dieselbe religiöse Praxis je nach Person, Situation und Lebensgeschichte ganz unterschiedlich gedeutet werden kann.</w:t>
      </w:r>
    </w:p>
    <w:p w14:paraId="2B991A64" w14:textId="77777777" w:rsidR="0058179B" w:rsidRDefault="0058179B" w:rsidP="009451CF">
      <w:pPr>
        <w:suppressLineNumbers/>
        <w:spacing w:after="0"/>
        <w:jc w:val="both"/>
      </w:pPr>
    </w:p>
    <w:p w14:paraId="5CF56D2A" w14:textId="77777777" w:rsidR="009451CF" w:rsidRPr="00E57E5D" w:rsidRDefault="009451CF" w:rsidP="009451CF">
      <w:pPr>
        <w:suppressLineNumbers/>
        <w:spacing w:after="0"/>
        <w:jc w:val="both"/>
        <w:rPr>
          <w:b/>
          <w:bCs/>
        </w:rPr>
      </w:pPr>
      <w:r w:rsidRPr="00E57E5D">
        <w:rPr>
          <w:b/>
          <w:bCs/>
        </w:rPr>
        <w:t>Vorteile der Innenperspektive:</w:t>
      </w:r>
    </w:p>
    <w:p w14:paraId="029693C0" w14:textId="5AD1DA8D" w:rsidR="009451CF" w:rsidRDefault="001935F6" w:rsidP="00B46AF4">
      <w:pPr>
        <w:suppressLineNumbers/>
        <w:spacing w:after="0"/>
        <w:jc w:val="both"/>
      </w:pPr>
      <w:r>
        <w:t xml:space="preserve">- </w:t>
      </w:r>
      <w:r w:rsidR="003A42CB" w:rsidRPr="003A42CB">
        <w:t>Ein Vorteil der Innenperspektive besteht darin, dass sie</w:t>
      </w:r>
      <w:r w:rsidR="003A42CB">
        <w:t xml:space="preserve"> einen </w:t>
      </w:r>
      <w:r w:rsidR="003A42CB" w:rsidRPr="0051117C">
        <w:rPr>
          <w:b/>
          <w:bCs/>
        </w:rPr>
        <w:t>erfahrungsbezogenen</w:t>
      </w:r>
      <w:r w:rsidR="003A42CB" w:rsidRPr="003A42CB">
        <w:t xml:space="preserve"> Zugang zu den inneren Sinn- und Bedeutungsebenen religiöser Praxis eröffnet</w:t>
      </w:r>
      <w:r>
        <w:t>, die von außen nur schwer nachvollzogen werden können.</w:t>
      </w:r>
    </w:p>
    <w:p w14:paraId="3835F378" w14:textId="4FE87010" w:rsidR="001935F6" w:rsidRDefault="001935F6" w:rsidP="009451CF">
      <w:pPr>
        <w:suppressLineNumbers/>
        <w:spacing w:after="0"/>
        <w:jc w:val="both"/>
      </w:pPr>
      <w:r>
        <w:t xml:space="preserve">- </w:t>
      </w:r>
      <w:r w:rsidR="00650A9B" w:rsidRPr="00650A9B">
        <w:t xml:space="preserve">Ein weiterer Vorteil der Innenperspektive besteht darin, dass sie religiöse Praktiken und Überzeugungen aus ihrer eigenen Logik heraus verständlich macht und dadurch Missverständnisse </w:t>
      </w:r>
      <w:r w:rsidR="0058179B">
        <w:t>zu</w:t>
      </w:r>
      <w:r w:rsidR="00650A9B" w:rsidRPr="00650A9B">
        <w:t xml:space="preserve"> vermeiden hilft.</w:t>
      </w:r>
    </w:p>
    <w:p w14:paraId="5AE4C190" w14:textId="77777777" w:rsidR="003A42CB" w:rsidRDefault="003A42CB" w:rsidP="009451CF">
      <w:pPr>
        <w:suppressLineNumbers/>
        <w:spacing w:after="0"/>
        <w:jc w:val="both"/>
      </w:pPr>
    </w:p>
    <w:p w14:paraId="65AED270" w14:textId="0F838A82" w:rsidR="009451CF" w:rsidRPr="0059180D" w:rsidRDefault="009451CF" w:rsidP="0059180D">
      <w:pPr>
        <w:suppressLineNumbers/>
        <w:spacing w:after="0"/>
        <w:jc w:val="both"/>
        <w:rPr>
          <w:b/>
          <w:bCs/>
        </w:rPr>
      </w:pPr>
      <w:r w:rsidRPr="0059180D">
        <w:rPr>
          <w:b/>
          <w:bCs/>
        </w:rPr>
        <w:t xml:space="preserve">Vorteile der Außenperspektive: </w:t>
      </w:r>
    </w:p>
    <w:p w14:paraId="1E2BBFB9" w14:textId="596DD08D" w:rsidR="009451CF" w:rsidRDefault="001935F6" w:rsidP="009451CF">
      <w:pPr>
        <w:suppressLineNumbers/>
        <w:spacing w:after="0"/>
        <w:jc w:val="both"/>
      </w:pPr>
      <w:r>
        <w:t xml:space="preserve">- </w:t>
      </w:r>
      <w:r w:rsidRPr="001935F6">
        <w:t xml:space="preserve">Ein Vorteil der Außenperspektive besteht darin, dass sie Religion aus einer gewissen </w:t>
      </w:r>
      <w:r w:rsidRPr="0051117C">
        <w:rPr>
          <w:b/>
          <w:bCs/>
        </w:rPr>
        <w:t>Distanz</w:t>
      </w:r>
      <w:r w:rsidRPr="001935F6">
        <w:t xml:space="preserve"> analysieren kann und dadurch historische, gesellschaftliche oder psychologische Zusammenhänge sichtbar macht, die Gläubigen selbst oft nicht bewusst sind.</w:t>
      </w:r>
    </w:p>
    <w:p w14:paraId="033CED44" w14:textId="6340FB34" w:rsidR="001935F6" w:rsidRDefault="001935F6" w:rsidP="009451CF">
      <w:pPr>
        <w:suppressLineNumbers/>
        <w:spacing w:after="0"/>
        <w:jc w:val="both"/>
      </w:pPr>
      <w:r>
        <w:t xml:space="preserve">- </w:t>
      </w:r>
      <w:r w:rsidR="0058179B">
        <w:t>Ein weiterer Vorteil der</w:t>
      </w:r>
      <w:r w:rsidR="00B46AF4" w:rsidRPr="00B46AF4">
        <w:t xml:space="preserve"> Außenperspektive</w:t>
      </w:r>
      <w:r w:rsidR="0058179B">
        <w:t xml:space="preserve"> besteht darin, dass sie</w:t>
      </w:r>
      <w:r w:rsidR="00B46AF4" w:rsidRPr="00B46AF4">
        <w:t xml:space="preserve"> einen kritischen Blick auf Strukturen, Machtverhältnisse oder problematische Praktiken</w:t>
      </w:r>
      <w:r w:rsidR="0058179B">
        <w:t xml:space="preserve"> eröffnen kann</w:t>
      </w:r>
      <w:r w:rsidR="00B46AF4" w:rsidRPr="00B46AF4">
        <w:t>, die aus der Innenperspektive leicht übersehen werden.</w:t>
      </w:r>
    </w:p>
    <w:p w14:paraId="43E91EEB" w14:textId="77777777" w:rsidR="001935F6" w:rsidRDefault="001935F6" w:rsidP="009451CF">
      <w:pPr>
        <w:suppressLineNumbers/>
        <w:spacing w:after="0"/>
        <w:jc w:val="both"/>
      </w:pPr>
    </w:p>
    <w:p w14:paraId="0F66E4AA" w14:textId="77777777" w:rsidR="009451CF" w:rsidRPr="00E57E5D" w:rsidRDefault="009451CF" w:rsidP="009451CF">
      <w:pPr>
        <w:suppressLineNumbers/>
        <w:spacing w:after="0"/>
        <w:jc w:val="both"/>
        <w:rPr>
          <w:b/>
          <w:bCs/>
        </w:rPr>
      </w:pPr>
      <w:r w:rsidRPr="00E57E5D">
        <w:rPr>
          <w:b/>
          <w:bCs/>
        </w:rPr>
        <w:t>Gefahren der Innenperspektive:</w:t>
      </w:r>
    </w:p>
    <w:p w14:paraId="795F1A08" w14:textId="57C96C04" w:rsidR="009451CF" w:rsidRDefault="009451CF" w:rsidP="009451CF">
      <w:pPr>
        <w:suppressLineNumbers/>
        <w:spacing w:after="0"/>
        <w:jc w:val="both"/>
      </w:pPr>
      <w:r>
        <w:t xml:space="preserve">- </w:t>
      </w:r>
      <w:r w:rsidR="00B46AF4" w:rsidRPr="00B46AF4">
        <w:t xml:space="preserve">Eine Gefahr der Innenperspektive besteht darin, dass man </w:t>
      </w:r>
      <w:r w:rsidR="00B46AF4" w:rsidRPr="0051117C">
        <w:rPr>
          <w:b/>
          <w:bCs/>
        </w:rPr>
        <w:t>emotional</w:t>
      </w:r>
      <w:r w:rsidR="00B46AF4" w:rsidRPr="00B46AF4">
        <w:t xml:space="preserve"> so stark in eine religiöse Praxis oder Tradition </w:t>
      </w:r>
      <w:r w:rsidR="00B46AF4" w:rsidRPr="0051117C">
        <w:rPr>
          <w:b/>
          <w:bCs/>
        </w:rPr>
        <w:t>eingebunden</w:t>
      </w:r>
      <w:r w:rsidR="00B46AF4" w:rsidRPr="00B46AF4">
        <w:t xml:space="preserve"> ist, dass alternative Sichtweisen kaum noch wahrgenommen oder ernsthaft berücksichtigt werden.</w:t>
      </w:r>
    </w:p>
    <w:p w14:paraId="5076A1A9" w14:textId="26BFC07B" w:rsidR="009451CF" w:rsidRDefault="009451CF" w:rsidP="009451CF">
      <w:pPr>
        <w:suppressLineNumbers/>
        <w:spacing w:after="0"/>
        <w:jc w:val="both"/>
      </w:pPr>
      <w:r>
        <w:t xml:space="preserve">- </w:t>
      </w:r>
      <w:r w:rsidR="00B46AF4" w:rsidRPr="00B46AF4">
        <w:t>Eine weitere Gefahr besteht darin, dass die eigene religiöse</w:t>
      </w:r>
      <w:r w:rsidR="0084186C">
        <w:t xml:space="preserve"> Tradition idealisiert wird, religiöse Deutungen </w:t>
      </w:r>
      <w:r w:rsidR="00B46AF4" w:rsidRPr="00B46AF4">
        <w:t xml:space="preserve">unkritisch übernommen </w:t>
      </w:r>
      <w:r w:rsidR="0084186C">
        <w:t>werden</w:t>
      </w:r>
      <w:r w:rsidR="00B46AF4" w:rsidRPr="00B46AF4">
        <w:t xml:space="preserve"> und problematische Traditionen, Normen oder Machtstrukturen nicht hinterfragt werden</w:t>
      </w:r>
      <w:r w:rsidR="0084186C">
        <w:t>, während andere Überzeugungen vorschnell abgewertet werden.</w:t>
      </w:r>
    </w:p>
    <w:p w14:paraId="7224BADD" w14:textId="77777777" w:rsidR="009451CF" w:rsidRDefault="009451CF" w:rsidP="009451CF">
      <w:pPr>
        <w:suppressLineNumbers/>
        <w:spacing w:after="0"/>
        <w:jc w:val="both"/>
      </w:pPr>
    </w:p>
    <w:p w14:paraId="0621B4C3" w14:textId="77777777" w:rsidR="009451CF" w:rsidRPr="00E57E5D" w:rsidRDefault="009451CF" w:rsidP="009451CF">
      <w:pPr>
        <w:suppressLineNumbers/>
        <w:spacing w:after="0"/>
        <w:jc w:val="both"/>
        <w:rPr>
          <w:b/>
          <w:bCs/>
        </w:rPr>
      </w:pPr>
      <w:r w:rsidRPr="00E57E5D">
        <w:rPr>
          <w:b/>
          <w:bCs/>
        </w:rPr>
        <w:t xml:space="preserve">Gefahren der Außenperspektive: </w:t>
      </w:r>
    </w:p>
    <w:p w14:paraId="562055B6" w14:textId="22E84025" w:rsidR="009451CF" w:rsidRDefault="009451CF" w:rsidP="009451CF">
      <w:pPr>
        <w:suppressLineNumbers/>
        <w:spacing w:after="0"/>
        <w:jc w:val="both"/>
      </w:pPr>
      <w:r>
        <w:t xml:space="preserve">- </w:t>
      </w:r>
      <w:r w:rsidR="00B46AF4" w:rsidRPr="00B46AF4">
        <w:t xml:space="preserve">Eine Gefahr der Außenperspektive besteht darin, religiöse Phänomene vorschnell auf psychologische oder soziale Funktionen zu </w:t>
      </w:r>
      <w:r w:rsidR="00B46AF4" w:rsidRPr="0051117C">
        <w:rPr>
          <w:b/>
          <w:bCs/>
        </w:rPr>
        <w:t>reduzieren</w:t>
      </w:r>
      <w:r w:rsidR="00B46AF4" w:rsidRPr="00B46AF4">
        <w:t xml:space="preserve"> und dadurch ihren Eigen-Sinn oder ihre spirituelle Tiefe zu verfehlen</w:t>
      </w:r>
      <w:r w:rsidR="001935F6" w:rsidRPr="001935F6">
        <w:t>.</w:t>
      </w:r>
      <w:r w:rsidR="001935F6">
        <w:t xml:space="preserve"> </w:t>
      </w:r>
    </w:p>
    <w:p w14:paraId="55BC3199" w14:textId="44A7E6C4" w:rsidR="009451CF" w:rsidRDefault="009451CF" w:rsidP="009451CF">
      <w:pPr>
        <w:suppressLineNumbers/>
        <w:spacing w:after="0"/>
        <w:jc w:val="both"/>
      </w:pPr>
      <w:r>
        <w:t>-</w:t>
      </w:r>
      <w:r w:rsidR="00B46AF4" w:rsidRPr="00B46AF4">
        <w:t xml:space="preserve"> </w:t>
      </w:r>
      <w:r w:rsidR="0084186C">
        <w:t>Eine weitere Gefahr der Außenperspektive besteht darin, dass sie</w:t>
      </w:r>
      <w:r w:rsidR="00B46AF4" w:rsidRPr="00B46AF4">
        <w:t xml:space="preserve"> zu Missverständnissen </w:t>
      </w:r>
      <w:r w:rsidR="00B46AF4">
        <w:t xml:space="preserve">und Fehlinterpretationen </w:t>
      </w:r>
      <w:r w:rsidR="00B46AF4" w:rsidRPr="00B46AF4">
        <w:t>führen</w:t>
      </w:r>
      <w:r w:rsidR="0084186C">
        <w:t xml:space="preserve"> kann</w:t>
      </w:r>
      <w:r w:rsidR="00B46AF4" w:rsidRPr="00B46AF4">
        <w:t xml:space="preserve">, weil aus der Distanz zentrale Symbolwelten und Erfahrungsdimensionen </w:t>
      </w:r>
      <w:r w:rsidR="00B46AF4">
        <w:t>nur eingeschränkt</w:t>
      </w:r>
      <w:r w:rsidR="00B46AF4" w:rsidRPr="00B46AF4">
        <w:t xml:space="preserve"> nachvollzogen werden können und somit verzerrte Bilder von Religion entstehen</w:t>
      </w:r>
      <w:r w:rsidR="00B46AF4">
        <w:t xml:space="preserve"> können.</w:t>
      </w:r>
    </w:p>
    <w:p w14:paraId="7430746E" w14:textId="77777777" w:rsidR="003B09BB" w:rsidRDefault="003B09BB" w:rsidP="009451CF">
      <w:pPr>
        <w:suppressLineNumbers/>
        <w:spacing w:after="0"/>
        <w:jc w:val="both"/>
      </w:pPr>
    </w:p>
    <w:p w14:paraId="35687810" w14:textId="77777777" w:rsidR="0084186C" w:rsidRDefault="0084186C" w:rsidP="009451CF">
      <w:pPr>
        <w:suppressLineNumbers/>
        <w:spacing w:after="0"/>
        <w:jc w:val="both"/>
      </w:pPr>
    </w:p>
    <w:p w14:paraId="2FC7A3C8" w14:textId="77777777" w:rsidR="009451CF" w:rsidRPr="00E57E5D" w:rsidRDefault="009451CF" w:rsidP="009451CF">
      <w:pPr>
        <w:suppressLineNumbers/>
        <w:spacing w:after="0"/>
        <w:jc w:val="both"/>
        <w:rPr>
          <w:b/>
          <w:bCs/>
        </w:rPr>
      </w:pPr>
      <w:r w:rsidRPr="00E57E5D">
        <w:rPr>
          <w:b/>
          <w:bCs/>
        </w:rPr>
        <w:lastRenderedPageBreak/>
        <w:t>Gestaltung des Religionsunterrichts:</w:t>
      </w:r>
    </w:p>
    <w:p w14:paraId="7EFB27FD" w14:textId="4609AC31" w:rsidR="00B46AF4" w:rsidRPr="00B46AF4" w:rsidRDefault="00B46AF4" w:rsidP="00B46AF4">
      <w:pPr>
        <w:suppressLineNumbers/>
        <w:spacing w:after="0"/>
        <w:jc w:val="both"/>
      </w:pPr>
      <w:r w:rsidRPr="00B46AF4">
        <w:t xml:space="preserve">- </w:t>
      </w:r>
      <w:r w:rsidR="007A7A4C">
        <w:t>Inhaltlich bedeutet dies für den Religionsunterricht zunächst</w:t>
      </w:r>
      <w:r w:rsidRPr="00B46AF4">
        <w:t>, dass Schülerinnen und Schüler beide Perspektiven bewusst kennenlernen: die Innenperspektive, um religiöse Selbstdeutungen, Glaubenserfahrungen und spirituelle Bedeutungszuschreibungen verstehen zu können, und die Außenperspektive, um Religion analytisch zu betrachten, kritisch zu prüfen und in größere kulturelle und gesellschaftliche Zusammenhänge einzuordnen.</w:t>
      </w:r>
    </w:p>
    <w:p w14:paraId="043A15B7" w14:textId="56CDC0BB" w:rsidR="00B46AF4" w:rsidRPr="00B46AF4" w:rsidRDefault="00B46AF4" w:rsidP="00B46AF4">
      <w:pPr>
        <w:suppressLineNumbers/>
        <w:spacing w:after="0"/>
        <w:jc w:val="both"/>
      </w:pPr>
      <w:r w:rsidRPr="00B46AF4">
        <w:t xml:space="preserve">- </w:t>
      </w:r>
      <w:r w:rsidR="007A7A4C">
        <w:t xml:space="preserve">Für die </w:t>
      </w:r>
      <w:r w:rsidR="007A7A4C" w:rsidRPr="0051117C">
        <w:rPr>
          <w:b/>
          <w:bCs/>
        </w:rPr>
        <w:t>Innenperspektive</w:t>
      </w:r>
      <w:r w:rsidR="007A7A4C">
        <w:t xml:space="preserve"> eignen sich Methoden</w:t>
      </w:r>
      <w:r w:rsidRPr="00B46AF4">
        <w:t>, die Empathie und Verstehen fördern, etwa die Analyse religiöser Erfahrungsberichte, Begegnungen mit gläubigen Personen, Rollenspiele, das Auslegen biblischer Texte aus Glaubenssicht oder das Nachvollziehen religiöser Praktiken auf interpretativer Ebene.</w:t>
      </w:r>
    </w:p>
    <w:p w14:paraId="435FCA3F" w14:textId="652494EF" w:rsidR="00B46AF4" w:rsidRPr="00B46AF4" w:rsidRDefault="00B46AF4" w:rsidP="00B46AF4">
      <w:pPr>
        <w:suppressLineNumbers/>
        <w:spacing w:after="0"/>
        <w:jc w:val="both"/>
      </w:pPr>
      <w:r w:rsidRPr="00B46AF4">
        <w:t xml:space="preserve">- Für die </w:t>
      </w:r>
      <w:r w:rsidRPr="0051117C">
        <w:rPr>
          <w:b/>
          <w:bCs/>
        </w:rPr>
        <w:t>Außenperspektive</w:t>
      </w:r>
      <w:r w:rsidRPr="00B46AF4">
        <w:t xml:space="preserve"> eignen sich dagegen Methoden, die analytische Distanz fördern, wie religionssoziologische oder religionspsychologische Textanalysen, der Vergleich verschiedener Traditionen, Funktionsanalysen religiöser Rituale, historische Kontextualisierungen oder der Einsatz wissenschaftlicher Modelle zur Beschreibung von Religion.</w:t>
      </w:r>
    </w:p>
    <w:p w14:paraId="4CDEB8A4" w14:textId="4CC5DC36" w:rsidR="00B46AF4" w:rsidRPr="00B46AF4" w:rsidRDefault="00B46AF4" w:rsidP="00B46AF4">
      <w:pPr>
        <w:suppressLineNumbers/>
        <w:spacing w:after="0"/>
        <w:jc w:val="both"/>
      </w:pPr>
      <w:r w:rsidRPr="00B46AF4">
        <w:t>- Ein Religionsunterricht, der beide Perspektiven integriert, ermöglicht somit sowohl ein empathisches Verständnis als auch eine kritische Einordnung religiöser Praxis und fördert dadurch eine reflektierte Auseinandersetzung mit Religion.</w:t>
      </w:r>
    </w:p>
    <w:p w14:paraId="0A4051A4" w14:textId="77777777" w:rsidR="008C30EB" w:rsidRDefault="008C30EB" w:rsidP="009C177D">
      <w:pPr>
        <w:spacing w:after="0"/>
        <w:jc w:val="both"/>
        <w:sectPr w:rsidR="008C30EB">
          <w:footnotePr>
            <w:numRestart w:val="eachSect"/>
          </w:footnotePr>
          <w:pgSz w:w="11906" w:h="16838"/>
          <w:pgMar w:top="1417" w:right="1417" w:bottom="1134" w:left="1417" w:header="708" w:footer="708" w:gutter="0"/>
          <w:cols w:space="708"/>
          <w:docGrid w:linePitch="360"/>
        </w:sectPr>
      </w:pPr>
    </w:p>
    <w:p w14:paraId="1B362D37" w14:textId="4A9205D7" w:rsidR="007C7B44" w:rsidRPr="00AA792A" w:rsidRDefault="00AA792A" w:rsidP="009C177D">
      <w:pPr>
        <w:spacing w:after="0"/>
        <w:jc w:val="both"/>
        <w:rPr>
          <w:b/>
          <w:bCs/>
          <w:sz w:val="32"/>
          <w:szCs w:val="32"/>
        </w:rPr>
      </w:pPr>
      <w:r w:rsidRPr="00AA792A">
        <w:rPr>
          <w:b/>
          <w:bCs/>
          <w:sz w:val="32"/>
          <w:szCs w:val="32"/>
        </w:rPr>
        <w:lastRenderedPageBreak/>
        <w:t>Quellen</w:t>
      </w:r>
      <w:r>
        <w:rPr>
          <w:b/>
          <w:bCs/>
          <w:sz w:val="32"/>
          <w:szCs w:val="32"/>
        </w:rPr>
        <w:t>, Bildnachweise, Lizenzen</w:t>
      </w:r>
    </w:p>
    <w:p w14:paraId="7F6D0336" w14:textId="07B4F72E" w:rsidR="007C7B44" w:rsidRDefault="007C7B44" w:rsidP="009C177D">
      <w:pPr>
        <w:spacing w:after="0"/>
        <w:jc w:val="both"/>
      </w:pPr>
    </w:p>
    <w:p w14:paraId="0B8A559E" w14:textId="77777777" w:rsidR="001A08F5" w:rsidRPr="001A08F5" w:rsidRDefault="001A08F5" w:rsidP="009C177D">
      <w:pPr>
        <w:spacing w:after="0"/>
        <w:jc w:val="both"/>
      </w:pPr>
    </w:p>
    <w:p w14:paraId="0F4CC5BD" w14:textId="77777777" w:rsidR="00252B11" w:rsidRDefault="00252B11" w:rsidP="009C177D">
      <w:pPr>
        <w:spacing w:after="0"/>
        <w:jc w:val="both"/>
      </w:pPr>
    </w:p>
    <w:p w14:paraId="3CABBED8" w14:textId="3D22E5D2" w:rsidR="00252B11" w:rsidRPr="00AA792A" w:rsidRDefault="00252B11" w:rsidP="009C177D">
      <w:pPr>
        <w:spacing w:after="0"/>
        <w:jc w:val="both"/>
        <w:rPr>
          <w:b/>
          <w:bCs/>
        </w:rPr>
      </w:pPr>
      <w:r w:rsidRPr="00AA792A">
        <w:rPr>
          <w:b/>
          <w:bCs/>
        </w:rPr>
        <w:t>Lizenz</w:t>
      </w:r>
    </w:p>
    <w:p w14:paraId="4EE27571" w14:textId="77777777" w:rsidR="00252B11" w:rsidRDefault="00252B11" w:rsidP="00252B11">
      <w:pPr>
        <w:spacing w:after="0"/>
        <w:jc w:val="center"/>
      </w:pPr>
      <w:r w:rsidRPr="00EA5EE5">
        <w:t>© 2025</w:t>
      </w:r>
    </w:p>
    <w:p w14:paraId="60C04145" w14:textId="77777777" w:rsidR="00252B11" w:rsidRDefault="00252B11" w:rsidP="00252B11">
      <w:pPr>
        <w:spacing w:after="0"/>
        <w:jc w:val="center"/>
      </w:pPr>
      <w:r w:rsidRPr="00EA5EE5">
        <w:t xml:space="preserve">Lehrkräfte dürfen die Materialien </w:t>
      </w:r>
      <w:r>
        <w:t>für den</w:t>
      </w:r>
      <w:r w:rsidRPr="00EA5EE5">
        <w:t xml:space="preserve"> eigenen Unterricht kopieren, ausdrucken und in geschlossenen Lernumgebungen mit Login bereitstellen.</w:t>
      </w:r>
      <w:r w:rsidRPr="00EA5EE5">
        <w:br/>
        <w:t>Zulässig</w:t>
      </w:r>
      <w:r>
        <w:t xml:space="preserve"> sind</w:t>
      </w:r>
      <w:r w:rsidRPr="00EA5EE5">
        <w:t xml:space="preserve"> kleine didaktische Anpassungen ohne Sinnänderung</w:t>
      </w:r>
      <w:r>
        <w:t>.</w:t>
      </w:r>
    </w:p>
    <w:p w14:paraId="4A94F05F" w14:textId="77777777" w:rsidR="00252B11" w:rsidRDefault="00252B11" w:rsidP="00252B11">
      <w:pPr>
        <w:jc w:val="center"/>
      </w:pPr>
      <w:r w:rsidRPr="00EA5EE5">
        <w:t>Nicht gestattet</w:t>
      </w:r>
      <w:r>
        <w:t xml:space="preserve"> sind die</w:t>
      </w:r>
      <w:r w:rsidRPr="00EA5EE5">
        <w:t xml:space="preserve"> Veröffentlichung im frei zugänglichen Internet, umfangreiche Bearbeitungen/Remixe oder kommerzielle Nutzung.</w:t>
      </w:r>
    </w:p>
    <w:p w14:paraId="41EA6BDA" w14:textId="19EA7D2C" w:rsidR="001A08F5" w:rsidRDefault="001A08F5" w:rsidP="009C177D">
      <w:pPr>
        <w:spacing w:after="0"/>
        <w:jc w:val="both"/>
      </w:pPr>
    </w:p>
    <w:sectPr w:rsidR="001A08F5">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E1247" w14:textId="77777777" w:rsidR="00BD4B47" w:rsidRDefault="00BD4B47" w:rsidP="0080177A">
      <w:pPr>
        <w:spacing w:after="0" w:line="240" w:lineRule="auto"/>
      </w:pPr>
      <w:r>
        <w:separator/>
      </w:r>
    </w:p>
  </w:endnote>
  <w:endnote w:type="continuationSeparator" w:id="0">
    <w:p w14:paraId="7E75971B" w14:textId="77777777" w:rsidR="00BD4B47" w:rsidRDefault="00BD4B47" w:rsidP="008017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707ED" w14:textId="77777777" w:rsidR="00BD4B47" w:rsidRDefault="00BD4B47" w:rsidP="0080177A">
      <w:pPr>
        <w:spacing w:after="0" w:line="240" w:lineRule="auto"/>
      </w:pPr>
      <w:r>
        <w:separator/>
      </w:r>
    </w:p>
  </w:footnote>
  <w:footnote w:type="continuationSeparator" w:id="0">
    <w:p w14:paraId="5C0CB49C" w14:textId="77777777" w:rsidR="00BD4B47" w:rsidRDefault="00BD4B47" w:rsidP="0080177A">
      <w:pPr>
        <w:spacing w:after="0" w:line="240" w:lineRule="auto"/>
      </w:pPr>
      <w:r>
        <w:continuationSeparator/>
      </w:r>
    </w:p>
  </w:footnote>
  <w:footnote w:id="1">
    <w:p w14:paraId="2165D647" w14:textId="1629DE8F" w:rsidR="0056712E" w:rsidRDefault="00D0128C" w:rsidP="00A25265">
      <w:pPr>
        <w:pStyle w:val="Funotentext"/>
        <w:jc w:val="both"/>
      </w:pPr>
      <w:r>
        <w:rPr>
          <w:rStyle w:val="Funotenzeichen"/>
        </w:rPr>
        <w:footnoteRef/>
      </w:r>
      <w:r>
        <w:t xml:space="preserve"> </w:t>
      </w:r>
      <w:r w:rsidR="008851C5">
        <w:rPr>
          <w:b/>
          <w:bCs/>
        </w:rPr>
        <w:t>Aufgabe 1:</w:t>
      </w:r>
      <w:r w:rsidR="00AC1BDF">
        <w:t xml:space="preserve"> </w:t>
      </w:r>
      <w:r w:rsidR="003A1E12">
        <w:t>Geben Sie</w:t>
      </w:r>
      <w:r w:rsidR="006E551F">
        <w:t xml:space="preserve"> jeweils an, ob es sich um eine Innenperspektive (IP) oder eine Außenperspektive (AP) handelt.</w:t>
      </w:r>
    </w:p>
    <w:p w14:paraId="1E0C643C" w14:textId="161BE638" w:rsidR="00694AE7" w:rsidRDefault="008851C5" w:rsidP="00A25265">
      <w:pPr>
        <w:pStyle w:val="Funotentext"/>
        <w:jc w:val="both"/>
        <w:rPr>
          <w:rFonts w:cstheme="minorHAnsi"/>
        </w:rPr>
      </w:pPr>
      <w:r>
        <w:rPr>
          <w:b/>
          <w:bCs/>
        </w:rPr>
        <w:t>Aufgabe 2</w:t>
      </w:r>
      <w:r w:rsidR="00694AE7">
        <w:t xml:space="preserve">: </w:t>
      </w:r>
      <w:r w:rsidR="006E551F">
        <w:t>Ordne</w:t>
      </w:r>
      <w:r w:rsidR="003A1E12">
        <w:t>n Sie</w:t>
      </w:r>
      <w:r w:rsidR="006E551F">
        <w:t xml:space="preserve"> </w:t>
      </w:r>
      <w:r w:rsidR="0042742A">
        <w:t xml:space="preserve">folgende </w:t>
      </w:r>
      <w:r w:rsidR="00AC1BDF">
        <w:t xml:space="preserve">Fachbegriffe den </w:t>
      </w:r>
      <w:r w:rsidR="003B09BB">
        <w:t>Aussagen</w:t>
      </w:r>
      <w:r w:rsidR="00AC1BDF">
        <w:t xml:space="preserve"> z</w:t>
      </w:r>
      <w:r w:rsidR="006E551F">
        <w:t>u</w:t>
      </w:r>
      <w:r w:rsidR="00AC1BDF">
        <w:t xml:space="preserve">: (1) </w:t>
      </w:r>
      <w:r w:rsidR="00D0128C" w:rsidRPr="009D02DB">
        <w:rPr>
          <w:rFonts w:cstheme="minorHAnsi"/>
          <w:i/>
          <w:iCs/>
        </w:rPr>
        <w:t>soziologisch</w:t>
      </w:r>
      <w:r w:rsidR="00D0128C" w:rsidRPr="00D0128C">
        <w:rPr>
          <w:rFonts w:cstheme="minorHAnsi"/>
        </w:rPr>
        <w:t>;</w:t>
      </w:r>
      <w:r w:rsidR="00AC1BDF">
        <w:rPr>
          <w:rFonts w:cstheme="minorHAnsi"/>
        </w:rPr>
        <w:t xml:space="preserve"> (2)</w:t>
      </w:r>
      <w:r w:rsidR="00D0128C" w:rsidRPr="00D0128C">
        <w:rPr>
          <w:rFonts w:cstheme="minorHAnsi"/>
        </w:rPr>
        <w:t xml:space="preserve"> </w:t>
      </w:r>
      <w:r w:rsidR="002B6853">
        <w:rPr>
          <w:rFonts w:cstheme="minorHAnsi"/>
          <w:i/>
          <w:iCs/>
        </w:rPr>
        <w:t>theologisch</w:t>
      </w:r>
      <w:r w:rsidR="00D0128C" w:rsidRPr="00D0128C">
        <w:rPr>
          <w:rFonts w:cstheme="minorHAnsi"/>
        </w:rPr>
        <w:t xml:space="preserve"> </w:t>
      </w:r>
      <w:r w:rsidR="00AC1BDF">
        <w:rPr>
          <w:rFonts w:cstheme="minorHAnsi"/>
        </w:rPr>
        <w:t>(3)</w:t>
      </w:r>
      <w:r w:rsidR="002B6853">
        <w:rPr>
          <w:rFonts w:cstheme="minorHAnsi"/>
        </w:rPr>
        <w:t> </w:t>
      </w:r>
      <w:r w:rsidR="00D0128C" w:rsidRPr="009D02DB">
        <w:rPr>
          <w:rFonts w:cstheme="minorHAnsi"/>
          <w:i/>
          <w:iCs/>
        </w:rPr>
        <w:t>reduktionistisch</w:t>
      </w:r>
      <w:r w:rsidR="00D0128C" w:rsidRPr="00D0128C">
        <w:rPr>
          <w:rFonts w:cstheme="minorHAnsi"/>
        </w:rPr>
        <w:t xml:space="preserve">; </w:t>
      </w:r>
      <w:r w:rsidR="00AC1BDF">
        <w:rPr>
          <w:rFonts w:cstheme="minorHAnsi"/>
        </w:rPr>
        <w:t>(4)</w:t>
      </w:r>
      <w:r w:rsidR="00A25265">
        <w:rPr>
          <w:rFonts w:cstheme="minorHAnsi"/>
        </w:rPr>
        <w:t> </w:t>
      </w:r>
      <w:r w:rsidR="007327A2" w:rsidRPr="009D02DB">
        <w:rPr>
          <w:rFonts w:cstheme="minorHAnsi"/>
          <w:i/>
          <w:iCs/>
        </w:rPr>
        <w:t>wertschätzend</w:t>
      </w:r>
      <w:r w:rsidR="0016394D">
        <w:rPr>
          <w:rFonts w:cstheme="minorHAnsi"/>
          <w:i/>
          <w:iCs/>
        </w:rPr>
        <w:t>-</w:t>
      </w:r>
      <w:r w:rsidR="007327A2" w:rsidRPr="009D02DB">
        <w:rPr>
          <w:rFonts w:cstheme="minorHAnsi"/>
          <w:i/>
          <w:iCs/>
        </w:rPr>
        <w:t>offen</w:t>
      </w:r>
      <w:r w:rsidR="00D0128C" w:rsidRPr="00D0128C">
        <w:rPr>
          <w:rFonts w:cstheme="minorHAnsi"/>
        </w:rPr>
        <w:t xml:space="preserve">; </w:t>
      </w:r>
      <w:r w:rsidR="00A25265">
        <w:rPr>
          <w:rFonts w:cstheme="minorHAnsi"/>
        </w:rPr>
        <w:t>(</w:t>
      </w:r>
      <w:r w:rsidR="0056712E">
        <w:rPr>
          <w:rFonts w:cstheme="minorHAnsi"/>
        </w:rPr>
        <w:t>5</w:t>
      </w:r>
      <w:r w:rsidR="00A25265">
        <w:rPr>
          <w:rFonts w:cstheme="minorHAnsi"/>
        </w:rPr>
        <w:t>)</w:t>
      </w:r>
      <w:r w:rsidR="009D02DB">
        <w:rPr>
          <w:rFonts w:cstheme="minorHAnsi"/>
        </w:rPr>
        <w:t> </w:t>
      </w:r>
      <w:r w:rsidR="002D0B4A" w:rsidRPr="009D02DB">
        <w:rPr>
          <w:rFonts w:cstheme="minorHAnsi"/>
          <w:i/>
          <w:iCs/>
        </w:rPr>
        <w:t>ethisch</w:t>
      </w:r>
      <w:r w:rsidR="0016394D">
        <w:rPr>
          <w:rFonts w:cstheme="minorHAnsi"/>
          <w:i/>
          <w:iCs/>
        </w:rPr>
        <w:t>-</w:t>
      </w:r>
      <w:r w:rsidR="002D0B4A" w:rsidRPr="009D02DB">
        <w:rPr>
          <w:rFonts w:cstheme="minorHAnsi"/>
          <w:i/>
          <w:iCs/>
        </w:rPr>
        <w:t>praktisch</w:t>
      </w:r>
      <w:r w:rsidR="00D0128C" w:rsidRPr="00D0128C">
        <w:rPr>
          <w:rFonts w:cstheme="minorHAnsi"/>
        </w:rPr>
        <w:t xml:space="preserve">; </w:t>
      </w:r>
      <w:r w:rsidR="00A25265">
        <w:rPr>
          <w:rFonts w:cstheme="minorHAnsi"/>
        </w:rPr>
        <w:t>(</w:t>
      </w:r>
      <w:r w:rsidR="0056712E">
        <w:rPr>
          <w:rFonts w:cstheme="minorHAnsi"/>
        </w:rPr>
        <w:t>6</w:t>
      </w:r>
      <w:r w:rsidR="00A25265">
        <w:rPr>
          <w:rFonts w:cstheme="minorHAnsi"/>
        </w:rPr>
        <w:t>) </w:t>
      </w:r>
      <w:r w:rsidR="002D0B4A" w:rsidRPr="009D02DB">
        <w:rPr>
          <w:rFonts w:cstheme="minorHAnsi"/>
          <w:i/>
          <w:iCs/>
        </w:rPr>
        <w:t>psychologisch</w:t>
      </w:r>
      <w:r w:rsidR="00D0128C" w:rsidRPr="00D0128C">
        <w:rPr>
          <w:rFonts w:cstheme="minorHAnsi"/>
        </w:rPr>
        <w:t xml:space="preserve">; </w:t>
      </w:r>
      <w:r w:rsidR="00A25265">
        <w:rPr>
          <w:rFonts w:cstheme="minorHAnsi"/>
        </w:rPr>
        <w:t>(</w:t>
      </w:r>
      <w:r w:rsidR="0056712E">
        <w:rPr>
          <w:rFonts w:cstheme="minorHAnsi"/>
        </w:rPr>
        <w:t>7</w:t>
      </w:r>
      <w:r w:rsidR="00A25265">
        <w:rPr>
          <w:rFonts w:cstheme="minorHAnsi"/>
        </w:rPr>
        <w:t xml:space="preserve">) </w:t>
      </w:r>
      <w:r w:rsidR="00D0128C" w:rsidRPr="009D02DB">
        <w:rPr>
          <w:rFonts w:cstheme="minorHAnsi"/>
          <w:i/>
          <w:iCs/>
        </w:rPr>
        <w:t>erfahrungsfundamentalistisch</w:t>
      </w:r>
      <w:r w:rsidR="00694AE7" w:rsidRPr="00694AE7">
        <w:rPr>
          <w:rFonts w:cstheme="minorHAnsi"/>
        </w:rPr>
        <w:t xml:space="preserve">. </w:t>
      </w:r>
    </w:p>
    <w:p w14:paraId="441371CA" w14:textId="064FB3D0" w:rsidR="00D0128C" w:rsidRDefault="008851C5" w:rsidP="00A25265">
      <w:pPr>
        <w:pStyle w:val="Funotentext"/>
        <w:jc w:val="both"/>
      </w:pPr>
      <w:r>
        <w:rPr>
          <w:rFonts w:cstheme="minorHAnsi"/>
          <w:b/>
          <w:bCs/>
        </w:rPr>
        <w:t>Aufgabe 3</w:t>
      </w:r>
      <w:r w:rsidR="00694AE7">
        <w:rPr>
          <w:rFonts w:cstheme="minorHAnsi"/>
        </w:rPr>
        <w:t xml:space="preserve">: </w:t>
      </w:r>
      <w:r w:rsidR="0056712E">
        <w:rPr>
          <w:rFonts w:cstheme="minorHAnsi"/>
        </w:rPr>
        <w:t>Markieren</w:t>
      </w:r>
      <w:r w:rsidR="00694AE7">
        <w:rPr>
          <w:rFonts w:cstheme="minorHAnsi"/>
        </w:rPr>
        <w:t xml:space="preserve"> Sie </w:t>
      </w:r>
      <w:r>
        <w:rPr>
          <w:rFonts w:cstheme="minorHAnsi"/>
        </w:rPr>
        <w:t xml:space="preserve">je </w:t>
      </w:r>
      <w:r w:rsidR="00694AE7">
        <w:rPr>
          <w:rFonts w:cstheme="minorHAnsi"/>
        </w:rPr>
        <w:t>eine Innen- und Außenperspektive, die Sie</w:t>
      </w:r>
      <w:r w:rsidR="009D02DB">
        <w:rPr>
          <w:rFonts w:cstheme="minorHAnsi"/>
        </w:rPr>
        <w:t xml:space="preserve"> </w:t>
      </w:r>
      <w:r w:rsidR="00694AE7">
        <w:rPr>
          <w:rFonts w:cstheme="minorHAnsi"/>
        </w:rPr>
        <w:t>reflektiert (+) bzw. unreflektiert (-) finden.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7E5"/>
    <w:multiLevelType w:val="hybridMultilevel"/>
    <w:tmpl w:val="D7A2251A"/>
    <w:lvl w:ilvl="0" w:tplc="10A28DA0">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962321A"/>
    <w:multiLevelType w:val="multilevel"/>
    <w:tmpl w:val="AE46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04160"/>
    <w:multiLevelType w:val="hybridMultilevel"/>
    <w:tmpl w:val="1AA0DCD0"/>
    <w:lvl w:ilvl="0" w:tplc="5928B3AA">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A6B3745"/>
    <w:multiLevelType w:val="multilevel"/>
    <w:tmpl w:val="2D82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230F4"/>
    <w:multiLevelType w:val="multilevel"/>
    <w:tmpl w:val="7328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9038A2"/>
    <w:multiLevelType w:val="hybridMultilevel"/>
    <w:tmpl w:val="5E1025C8"/>
    <w:lvl w:ilvl="0" w:tplc="A8C2A83A">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3601085B"/>
    <w:multiLevelType w:val="multilevel"/>
    <w:tmpl w:val="77E6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17AFC"/>
    <w:multiLevelType w:val="multilevel"/>
    <w:tmpl w:val="D67E4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B7E3A"/>
    <w:multiLevelType w:val="multilevel"/>
    <w:tmpl w:val="888005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7175C4"/>
    <w:multiLevelType w:val="multilevel"/>
    <w:tmpl w:val="802EE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053D33"/>
    <w:multiLevelType w:val="multilevel"/>
    <w:tmpl w:val="0404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622EB8"/>
    <w:multiLevelType w:val="multilevel"/>
    <w:tmpl w:val="088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FE5923"/>
    <w:multiLevelType w:val="hybridMultilevel"/>
    <w:tmpl w:val="642A0768"/>
    <w:lvl w:ilvl="0" w:tplc="FEAA8352">
      <w:start w:val="7"/>
      <w:numFmt w:val="bullet"/>
      <w:lvlText w:val=""/>
      <w:lvlJc w:val="left"/>
      <w:pPr>
        <w:ind w:left="720" w:hanging="360"/>
      </w:pPr>
      <w:rPr>
        <w:rFonts w:ascii="Wingdings" w:eastAsiaTheme="minorHAnsi"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FE121B1"/>
    <w:multiLevelType w:val="multilevel"/>
    <w:tmpl w:val="557A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F604D"/>
    <w:multiLevelType w:val="hybridMultilevel"/>
    <w:tmpl w:val="E68E626C"/>
    <w:lvl w:ilvl="0" w:tplc="ECD65352">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8144438"/>
    <w:multiLevelType w:val="hybridMultilevel"/>
    <w:tmpl w:val="C25A85D4"/>
    <w:lvl w:ilvl="0" w:tplc="EDC4F8CE">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A18262C"/>
    <w:multiLevelType w:val="multilevel"/>
    <w:tmpl w:val="3964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217A88"/>
    <w:multiLevelType w:val="hybridMultilevel"/>
    <w:tmpl w:val="98FA3B9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C8F15E1"/>
    <w:multiLevelType w:val="multilevel"/>
    <w:tmpl w:val="32926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510D60"/>
    <w:multiLevelType w:val="hybridMultilevel"/>
    <w:tmpl w:val="FDF6905A"/>
    <w:lvl w:ilvl="0" w:tplc="63123588">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64D74AD6"/>
    <w:multiLevelType w:val="multilevel"/>
    <w:tmpl w:val="74D4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A5582F"/>
    <w:multiLevelType w:val="multilevel"/>
    <w:tmpl w:val="7C8C8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9B0EC6"/>
    <w:multiLevelType w:val="multilevel"/>
    <w:tmpl w:val="06541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33F27"/>
    <w:multiLevelType w:val="multilevel"/>
    <w:tmpl w:val="FF224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B31D3"/>
    <w:multiLevelType w:val="multilevel"/>
    <w:tmpl w:val="4886A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A85077"/>
    <w:multiLevelType w:val="hybridMultilevel"/>
    <w:tmpl w:val="A6C8E9B0"/>
    <w:lvl w:ilvl="0" w:tplc="D932E79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7F9126C8"/>
    <w:multiLevelType w:val="multilevel"/>
    <w:tmpl w:val="150833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0098670">
    <w:abstractNumId w:val="15"/>
  </w:num>
  <w:num w:numId="2" w16cid:durableId="181435225">
    <w:abstractNumId w:val="17"/>
  </w:num>
  <w:num w:numId="3" w16cid:durableId="1809280582">
    <w:abstractNumId w:val="5"/>
  </w:num>
  <w:num w:numId="4" w16cid:durableId="2039697627">
    <w:abstractNumId w:val="24"/>
  </w:num>
  <w:num w:numId="5" w16cid:durableId="1069812620">
    <w:abstractNumId w:val="7"/>
  </w:num>
  <w:num w:numId="6" w16cid:durableId="905339104">
    <w:abstractNumId w:val="21"/>
  </w:num>
  <w:num w:numId="7" w16cid:durableId="1594120382">
    <w:abstractNumId w:val="10"/>
  </w:num>
  <w:num w:numId="8" w16cid:durableId="863664729">
    <w:abstractNumId w:val="26"/>
  </w:num>
  <w:num w:numId="9" w16cid:durableId="1716079481">
    <w:abstractNumId w:val="3"/>
  </w:num>
  <w:num w:numId="10" w16cid:durableId="239485172">
    <w:abstractNumId w:val="0"/>
  </w:num>
  <w:num w:numId="11" w16cid:durableId="675839555">
    <w:abstractNumId w:val="9"/>
  </w:num>
  <w:num w:numId="12" w16cid:durableId="1070158255">
    <w:abstractNumId w:val="4"/>
  </w:num>
  <w:num w:numId="13" w16cid:durableId="435516935">
    <w:abstractNumId w:val="6"/>
  </w:num>
  <w:num w:numId="14" w16cid:durableId="865752725">
    <w:abstractNumId w:val="8"/>
  </w:num>
  <w:num w:numId="15" w16cid:durableId="165634846">
    <w:abstractNumId w:val="16"/>
  </w:num>
  <w:num w:numId="16" w16cid:durableId="532108352">
    <w:abstractNumId w:val="13"/>
  </w:num>
  <w:num w:numId="17" w16cid:durableId="1676149928">
    <w:abstractNumId w:val="23"/>
  </w:num>
  <w:num w:numId="18" w16cid:durableId="173805160">
    <w:abstractNumId w:val="1"/>
  </w:num>
  <w:num w:numId="19" w16cid:durableId="1215654241">
    <w:abstractNumId w:val="22"/>
  </w:num>
  <w:num w:numId="20" w16cid:durableId="512688287">
    <w:abstractNumId w:val="18"/>
  </w:num>
  <w:num w:numId="21" w16cid:durableId="332607321">
    <w:abstractNumId w:val="2"/>
  </w:num>
  <w:num w:numId="22" w16cid:durableId="268516293">
    <w:abstractNumId w:val="19"/>
  </w:num>
  <w:num w:numId="23" w16cid:durableId="1146974017">
    <w:abstractNumId w:val="25"/>
  </w:num>
  <w:num w:numId="24" w16cid:durableId="1255549173">
    <w:abstractNumId w:val="12"/>
  </w:num>
  <w:num w:numId="25" w16cid:durableId="815029260">
    <w:abstractNumId w:val="14"/>
  </w:num>
  <w:num w:numId="26" w16cid:durableId="2086994221">
    <w:abstractNumId w:val="11"/>
  </w:num>
  <w:num w:numId="27" w16cid:durableId="16327138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9BC"/>
    <w:rsid w:val="000002A7"/>
    <w:rsid w:val="00001B27"/>
    <w:rsid w:val="0003209C"/>
    <w:rsid w:val="0004547A"/>
    <w:rsid w:val="00052E77"/>
    <w:rsid w:val="00053A04"/>
    <w:rsid w:val="00053BA7"/>
    <w:rsid w:val="000613C2"/>
    <w:rsid w:val="00066521"/>
    <w:rsid w:val="00075619"/>
    <w:rsid w:val="00076FAA"/>
    <w:rsid w:val="00086963"/>
    <w:rsid w:val="00090567"/>
    <w:rsid w:val="00090FBB"/>
    <w:rsid w:val="0009775C"/>
    <w:rsid w:val="000A33CE"/>
    <w:rsid w:val="000B21DD"/>
    <w:rsid w:val="000D4CB0"/>
    <w:rsid w:val="000E7573"/>
    <w:rsid w:val="000F0F89"/>
    <w:rsid w:val="000F24C6"/>
    <w:rsid w:val="00100B5E"/>
    <w:rsid w:val="00106845"/>
    <w:rsid w:val="00111FEB"/>
    <w:rsid w:val="00112F4F"/>
    <w:rsid w:val="001175C1"/>
    <w:rsid w:val="001214AF"/>
    <w:rsid w:val="001277B0"/>
    <w:rsid w:val="00131A64"/>
    <w:rsid w:val="00132D4A"/>
    <w:rsid w:val="00140DBA"/>
    <w:rsid w:val="00142596"/>
    <w:rsid w:val="00143CE8"/>
    <w:rsid w:val="001460CE"/>
    <w:rsid w:val="00147E4B"/>
    <w:rsid w:val="00150446"/>
    <w:rsid w:val="00152492"/>
    <w:rsid w:val="00160866"/>
    <w:rsid w:val="00160DF6"/>
    <w:rsid w:val="0016394D"/>
    <w:rsid w:val="001677F2"/>
    <w:rsid w:val="001679C9"/>
    <w:rsid w:val="00186E7D"/>
    <w:rsid w:val="001935F6"/>
    <w:rsid w:val="001A02CF"/>
    <w:rsid w:val="001A08F5"/>
    <w:rsid w:val="001A3EEE"/>
    <w:rsid w:val="001B13DF"/>
    <w:rsid w:val="001B3EC1"/>
    <w:rsid w:val="001C0706"/>
    <w:rsid w:val="001C2DA3"/>
    <w:rsid w:val="001D019E"/>
    <w:rsid w:val="001D0737"/>
    <w:rsid w:val="001D46F8"/>
    <w:rsid w:val="001D65E8"/>
    <w:rsid w:val="001F1E87"/>
    <w:rsid w:val="001F2B70"/>
    <w:rsid w:val="00210A3B"/>
    <w:rsid w:val="002238F3"/>
    <w:rsid w:val="00232E6C"/>
    <w:rsid w:val="00243873"/>
    <w:rsid w:val="00252B11"/>
    <w:rsid w:val="00257A71"/>
    <w:rsid w:val="00267C9A"/>
    <w:rsid w:val="00273A4A"/>
    <w:rsid w:val="0027566C"/>
    <w:rsid w:val="00277F9A"/>
    <w:rsid w:val="0028266B"/>
    <w:rsid w:val="002A562E"/>
    <w:rsid w:val="002B4287"/>
    <w:rsid w:val="002B48C4"/>
    <w:rsid w:val="002B6853"/>
    <w:rsid w:val="002C36AD"/>
    <w:rsid w:val="002D0B4A"/>
    <w:rsid w:val="002D4AB4"/>
    <w:rsid w:val="002E3373"/>
    <w:rsid w:val="002E5993"/>
    <w:rsid w:val="00300481"/>
    <w:rsid w:val="00320254"/>
    <w:rsid w:val="0033708C"/>
    <w:rsid w:val="003375C2"/>
    <w:rsid w:val="00355806"/>
    <w:rsid w:val="00356D6B"/>
    <w:rsid w:val="00365C2B"/>
    <w:rsid w:val="00380624"/>
    <w:rsid w:val="003A1E12"/>
    <w:rsid w:val="003A42CB"/>
    <w:rsid w:val="003A7FD3"/>
    <w:rsid w:val="003B09BB"/>
    <w:rsid w:val="003B488B"/>
    <w:rsid w:val="003B78DB"/>
    <w:rsid w:val="003C1856"/>
    <w:rsid w:val="003C271F"/>
    <w:rsid w:val="003D08C6"/>
    <w:rsid w:val="003D1322"/>
    <w:rsid w:val="003D61AE"/>
    <w:rsid w:val="003E07DA"/>
    <w:rsid w:val="003F1FEE"/>
    <w:rsid w:val="003F4EBF"/>
    <w:rsid w:val="00402EE7"/>
    <w:rsid w:val="00406AB1"/>
    <w:rsid w:val="00406BAD"/>
    <w:rsid w:val="00417F4B"/>
    <w:rsid w:val="00422FA2"/>
    <w:rsid w:val="00425A04"/>
    <w:rsid w:val="00425B7D"/>
    <w:rsid w:val="0042742A"/>
    <w:rsid w:val="00442414"/>
    <w:rsid w:val="00443CF9"/>
    <w:rsid w:val="00446BB1"/>
    <w:rsid w:val="004476F9"/>
    <w:rsid w:val="0044796A"/>
    <w:rsid w:val="00447AEC"/>
    <w:rsid w:val="0045166F"/>
    <w:rsid w:val="00457192"/>
    <w:rsid w:val="00460D40"/>
    <w:rsid w:val="00464540"/>
    <w:rsid w:val="00470B98"/>
    <w:rsid w:val="00481755"/>
    <w:rsid w:val="004828DC"/>
    <w:rsid w:val="004855CD"/>
    <w:rsid w:val="004858B6"/>
    <w:rsid w:val="00487071"/>
    <w:rsid w:val="004923A1"/>
    <w:rsid w:val="00493680"/>
    <w:rsid w:val="004A2FD4"/>
    <w:rsid w:val="004C141E"/>
    <w:rsid w:val="004C236E"/>
    <w:rsid w:val="004C5155"/>
    <w:rsid w:val="004C5622"/>
    <w:rsid w:val="004C6E23"/>
    <w:rsid w:val="004D289C"/>
    <w:rsid w:val="004D421F"/>
    <w:rsid w:val="004D737F"/>
    <w:rsid w:val="004E301F"/>
    <w:rsid w:val="004F7E5A"/>
    <w:rsid w:val="0051117C"/>
    <w:rsid w:val="005127FE"/>
    <w:rsid w:val="00515CC5"/>
    <w:rsid w:val="005176E7"/>
    <w:rsid w:val="00520610"/>
    <w:rsid w:val="00540EAE"/>
    <w:rsid w:val="00541CE1"/>
    <w:rsid w:val="00542ACB"/>
    <w:rsid w:val="00562770"/>
    <w:rsid w:val="00565218"/>
    <w:rsid w:val="0056712E"/>
    <w:rsid w:val="00570801"/>
    <w:rsid w:val="0057130F"/>
    <w:rsid w:val="00580515"/>
    <w:rsid w:val="00581739"/>
    <w:rsid w:val="0058179B"/>
    <w:rsid w:val="0059180D"/>
    <w:rsid w:val="005955B1"/>
    <w:rsid w:val="005A0B0C"/>
    <w:rsid w:val="005A0D75"/>
    <w:rsid w:val="005B388E"/>
    <w:rsid w:val="005C4A9F"/>
    <w:rsid w:val="005D686E"/>
    <w:rsid w:val="005E274E"/>
    <w:rsid w:val="005E684E"/>
    <w:rsid w:val="00600F55"/>
    <w:rsid w:val="00601446"/>
    <w:rsid w:val="006039B0"/>
    <w:rsid w:val="00603F9C"/>
    <w:rsid w:val="00604F10"/>
    <w:rsid w:val="00605D3A"/>
    <w:rsid w:val="00610F35"/>
    <w:rsid w:val="006142BE"/>
    <w:rsid w:val="00622C25"/>
    <w:rsid w:val="00622F7B"/>
    <w:rsid w:val="00636617"/>
    <w:rsid w:val="00644E6F"/>
    <w:rsid w:val="00650A9B"/>
    <w:rsid w:val="00650CFD"/>
    <w:rsid w:val="0065198C"/>
    <w:rsid w:val="006524B1"/>
    <w:rsid w:val="006539BC"/>
    <w:rsid w:val="00654059"/>
    <w:rsid w:val="0065562C"/>
    <w:rsid w:val="00657AF3"/>
    <w:rsid w:val="0066102F"/>
    <w:rsid w:val="00661A8C"/>
    <w:rsid w:val="00665FE3"/>
    <w:rsid w:val="0069142D"/>
    <w:rsid w:val="00694AE7"/>
    <w:rsid w:val="006958E5"/>
    <w:rsid w:val="006A10BA"/>
    <w:rsid w:val="006A55F4"/>
    <w:rsid w:val="006A6B48"/>
    <w:rsid w:val="006B02DE"/>
    <w:rsid w:val="006B031B"/>
    <w:rsid w:val="006B71FE"/>
    <w:rsid w:val="006C2DDD"/>
    <w:rsid w:val="006C5326"/>
    <w:rsid w:val="006D7973"/>
    <w:rsid w:val="006E2ED8"/>
    <w:rsid w:val="006E551F"/>
    <w:rsid w:val="006E6204"/>
    <w:rsid w:val="006F2FAF"/>
    <w:rsid w:val="006F5D66"/>
    <w:rsid w:val="00707375"/>
    <w:rsid w:val="007103BF"/>
    <w:rsid w:val="00715B2A"/>
    <w:rsid w:val="007224DD"/>
    <w:rsid w:val="00727DB1"/>
    <w:rsid w:val="007327A2"/>
    <w:rsid w:val="00736ABC"/>
    <w:rsid w:val="007412DE"/>
    <w:rsid w:val="00746E22"/>
    <w:rsid w:val="007508F5"/>
    <w:rsid w:val="00751803"/>
    <w:rsid w:val="00754861"/>
    <w:rsid w:val="00756A81"/>
    <w:rsid w:val="00761C4A"/>
    <w:rsid w:val="00765B55"/>
    <w:rsid w:val="00770FA1"/>
    <w:rsid w:val="00776721"/>
    <w:rsid w:val="0078039D"/>
    <w:rsid w:val="00781218"/>
    <w:rsid w:val="0079499A"/>
    <w:rsid w:val="00795092"/>
    <w:rsid w:val="00797E0A"/>
    <w:rsid w:val="00797EFC"/>
    <w:rsid w:val="007A3070"/>
    <w:rsid w:val="007A781B"/>
    <w:rsid w:val="007A7A4C"/>
    <w:rsid w:val="007B10DF"/>
    <w:rsid w:val="007B1482"/>
    <w:rsid w:val="007B2D9B"/>
    <w:rsid w:val="007B7555"/>
    <w:rsid w:val="007C7B44"/>
    <w:rsid w:val="007D0CB3"/>
    <w:rsid w:val="007E1340"/>
    <w:rsid w:val="007E7AF4"/>
    <w:rsid w:val="007F30B4"/>
    <w:rsid w:val="0080177A"/>
    <w:rsid w:val="008060A3"/>
    <w:rsid w:val="008065ED"/>
    <w:rsid w:val="008112A0"/>
    <w:rsid w:val="008135BC"/>
    <w:rsid w:val="00817F5A"/>
    <w:rsid w:val="00820D2F"/>
    <w:rsid w:val="00823512"/>
    <w:rsid w:val="00823D6A"/>
    <w:rsid w:val="008258BF"/>
    <w:rsid w:val="00832270"/>
    <w:rsid w:val="00834354"/>
    <w:rsid w:val="0083435B"/>
    <w:rsid w:val="0084186C"/>
    <w:rsid w:val="0085188C"/>
    <w:rsid w:val="00857EF4"/>
    <w:rsid w:val="00860EDC"/>
    <w:rsid w:val="00864A10"/>
    <w:rsid w:val="0087242D"/>
    <w:rsid w:val="00874A8C"/>
    <w:rsid w:val="00880047"/>
    <w:rsid w:val="008851C5"/>
    <w:rsid w:val="00886812"/>
    <w:rsid w:val="0089180E"/>
    <w:rsid w:val="00893EF3"/>
    <w:rsid w:val="0089482C"/>
    <w:rsid w:val="00894E44"/>
    <w:rsid w:val="008A2562"/>
    <w:rsid w:val="008A732B"/>
    <w:rsid w:val="008C1067"/>
    <w:rsid w:val="008C1D0C"/>
    <w:rsid w:val="008C298E"/>
    <w:rsid w:val="008C2CFD"/>
    <w:rsid w:val="008C30EB"/>
    <w:rsid w:val="008C37C3"/>
    <w:rsid w:val="008E060A"/>
    <w:rsid w:val="008E0BE6"/>
    <w:rsid w:val="008E28C1"/>
    <w:rsid w:val="008F0D1A"/>
    <w:rsid w:val="008F24AF"/>
    <w:rsid w:val="008F7306"/>
    <w:rsid w:val="009077B5"/>
    <w:rsid w:val="00916C71"/>
    <w:rsid w:val="009214C7"/>
    <w:rsid w:val="0093016D"/>
    <w:rsid w:val="009310D7"/>
    <w:rsid w:val="00933E04"/>
    <w:rsid w:val="0093545C"/>
    <w:rsid w:val="009451CF"/>
    <w:rsid w:val="009462CB"/>
    <w:rsid w:val="0095079A"/>
    <w:rsid w:val="00951248"/>
    <w:rsid w:val="00954C91"/>
    <w:rsid w:val="00955030"/>
    <w:rsid w:val="00955980"/>
    <w:rsid w:val="00960734"/>
    <w:rsid w:val="00964068"/>
    <w:rsid w:val="00972436"/>
    <w:rsid w:val="00972C42"/>
    <w:rsid w:val="0097321D"/>
    <w:rsid w:val="009758B9"/>
    <w:rsid w:val="00982C17"/>
    <w:rsid w:val="00987B77"/>
    <w:rsid w:val="009C04CE"/>
    <w:rsid w:val="009C0F24"/>
    <w:rsid w:val="009C177D"/>
    <w:rsid w:val="009C1D40"/>
    <w:rsid w:val="009C5940"/>
    <w:rsid w:val="009D02DB"/>
    <w:rsid w:val="009E0500"/>
    <w:rsid w:val="009E3099"/>
    <w:rsid w:val="009E748A"/>
    <w:rsid w:val="009F0039"/>
    <w:rsid w:val="009F35E0"/>
    <w:rsid w:val="00A013E0"/>
    <w:rsid w:val="00A04418"/>
    <w:rsid w:val="00A1333A"/>
    <w:rsid w:val="00A25265"/>
    <w:rsid w:val="00A335CF"/>
    <w:rsid w:val="00A33894"/>
    <w:rsid w:val="00A363BD"/>
    <w:rsid w:val="00A42387"/>
    <w:rsid w:val="00A62338"/>
    <w:rsid w:val="00A62C5C"/>
    <w:rsid w:val="00A665EC"/>
    <w:rsid w:val="00A706DA"/>
    <w:rsid w:val="00A73AE7"/>
    <w:rsid w:val="00A77C0E"/>
    <w:rsid w:val="00A842CB"/>
    <w:rsid w:val="00A85EAE"/>
    <w:rsid w:val="00A87C4D"/>
    <w:rsid w:val="00A917B7"/>
    <w:rsid w:val="00A91EF2"/>
    <w:rsid w:val="00A9322B"/>
    <w:rsid w:val="00A95B69"/>
    <w:rsid w:val="00AA018E"/>
    <w:rsid w:val="00AA3EE9"/>
    <w:rsid w:val="00AA64E6"/>
    <w:rsid w:val="00AA792A"/>
    <w:rsid w:val="00AC0B81"/>
    <w:rsid w:val="00AC19FC"/>
    <w:rsid w:val="00AC1BDF"/>
    <w:rsid w:val="00AC3F2F"/>
    <w:rsid w:val="00AC51E8"/>
    <w:rsid w:val="00AC70CF"/>
    <w:rsid w:val="00AD1770"/>
    <w:rsid w:val="00AD4D69"/>
    <w:rsid w:val="00AD6987"/>
    <w:rsid w:val="00AE2608"/>
    <w:rsid w:val="00AE2E6F"/>
    <w:rsid w:val="00AE5587"/>
    <w:rsid w:val="00AF055B"/>
    <w:rsid w:val="00AF1C6B"/>
    <w:rsid w:val="00AF3D72"/>
    <w:rsid w:val="00AF570B"/>
    <w:rsid w:val="00AF6B6F"/>
    <w:rsid w:val="00B17FFC"/>
    <w:rsid w:val="00B24083"/>
    <w:rsid w:val="00B24542"/>
    <w:rsid w:val="00B368CD"/>
    <w:rsid w:val="00B404AC"/>
    <w:rsid w:val="00B46AF4"/>
    <w:rsid w:val="00B52211"/>
    <w:rsid w:val="00B55B6F"/>
    <w:rsid w:val="00B56AAD"/>
    <w:rsid w:val="00B5787E"/>
    <w:rsid w:val="00B71864"/>
    <w:rsid w:val="00B87CCA"/>
    <w:rsid w:val="00B90E49"/>
    <w:rsid w:val="00B948D6"/>
    <w:rsid w:val="00BA3AAB"/>
    <w:rsid w:val="00BA53F2"/>
    <w:rsid w:val="00BA6F28"/>
    <w:rsid w:val="00BC4A83"/>
    <w:rsid w:val="00BC7306"/>
    <w:rsid w:val="00BC7D9D"/>
    <w:rsid w:val="00BD4B47"/>
    <w:rsid w:val="00BD5AD6"/>
    <w:rsid w:val="00BD5E37"/>
    <w:rsid w:val="00BE1036"/>
    <w:rsid w:val="00BE4EE0"/>
    <w:rsid w:val="00BE5FC5"/>
    <w:rsid w:val="00C0427B"/>
    <w:rsid w:val="00C042CF"/>
    <w:rsid w:val="00C15877"/>
    <w:rsid w:val="00C263DB"/>
    <w:rsid w:val="00C31C0C"/>
    <w:rsid w:val="00C330CA"/>
    <w:rsid w:val="00C37F8F"/>
    <w:rsid w:val="00C43C8B"/>
    <w:rsid w:val="00C529BB"/>
    <w:rsid w:val="00C622B4"/>
    <w:rsid w:val="00C7225B"/>
    <w:rsid w:val="00C72286"/>
    <w:rsid w:val="00CB05DE"/>
    <w:rsid w:val="00CB0AE0"/>
    <w:rsid w:val="00CD14B9"/>
    <w:rsid w:val="00CD2CC6"/>
    <w:rsid w:val="00CE289A"/>
    <w:rsid w:val="00CE3812"/>
    <w:rsid w:val="00CE3ABA"/>
    <w:rsid w:val="00CE4D92"/>
    <w:rsid w:val="00CF0FB3"/>
    <w:rsid w:val="00CF33F9"/>
    <w:rsid w:val="00CF380C"/>
    <w:rsid w:val="00CF3AD9"/>
    <w:rsid w:val="00D0128C"/>
    <w:rsid w:val="00D12C4F"/>
    <w:rsid w:val="00D1436F"/>
    <w:rsid w:val="00D22823"/>
    <w:rsid w:val="00D27AF9"/>
    <w:rsid w:val="00D55014"/>
    <w:rsid w:val="00D553DC"/>
    <w:rsid w:val="00D55FBA"/>
    <w:rsid w:val="00D56A58"/>
    <w:rsid w:val="00D63FAF"/>
    <w:rsid w:val="00D67D9F"/>
    <w:rsid w:val="00D84C68"/>
    <w:rsid w:val="00D94308"/>
    <w:rsid w:val="00DA137E"/>
    <w:rsid w:val="00DA2DC0"/>
    <w:rsid w:val="00DA33ED"/>
    <w:rsid w:val="00DA5238"/>
    <w:rsid w:val="00DB406A"/>
    <w:rsid w:val="00DB569A"/>
    <w:rsid w:val="00DC0F56"/>
    <w:rsid w:val="00DC197B"/>
    <w:rsid w:val="00DC3C09"/>
    <w:rsid w:val="00DC5E2D"/>
    <w:rsid w:val="00DD31D4"/>
    <w:rsid w:val="00DD4223"/>
    <w:rsid w:val="00DE0F61"/>
    <w:rsid w:val="00DE351C"/>
    <w:rsid w:val="00DF75F0"/>
    <w:rsid w:val="00DF7DAA"/>
    <w:rsid w:val="00E074E9"/>
    <w:rsid w:val="00E10730"/>
    <w:rsid w:val="00E10E45"/>
    <w:rsid w:val="00E137C2"/>
    <w:rsid w:val="00E14617"/>
    <w:rsid w:val="00E2204D"/>
    <w:rsid w:val="00E2213B"/>
    <w:rsid w:val="00E309A7"/>
    <w:rsid w:val="00E36913"/>
    <w:rsid w:val="00E404D9"/>
    <w:rsid w:val="00E42015"/>
    <w:rsid w:val="00E43BDB"/>
    <w:rsid w:val="00E51FCB"/>
    <w:rsid w:val="00E56537"/>
    <w:rsid w:val="00E57E5D"/>
    <w:rsid w:val="00E67991"/>
    <w:rsid w:val="00E848BD"/>
    <w:rsid w:val="00E91A12"/>
    <w:rsid w:val="00E93C64"/>
    <w:rsid w:val="00E944B5"/>
    <w:rsid w:val="00E95B10"/>
    <w:rsid w:val="00E97E23"/>
    <w:rsid w:val="00EA5EE5"/>
    <w:rsid w:val="00EE310C"/>
    <w:rsid w:val="00EE43C2"/>
    <w:rsid w:val="00EE4CE1"/>
    <w:rsid w:val="00EF5EDB"/>
    <w:rsid w:val="00F05295"/>
    <w:rsid w:val="00F074BF"/>
    <w:rsid w:val="00F07753"/>
    <w:rsid w:val="00F13772"/>
    <w:rsid w:val="00F15082"/>
    <w:rsid w:val="00F218C2"/>
    <w:rsid w:val="00F22089"/>
    <w:rsid w:val="00F23E66"/>
    <w:rsid w:val="00F26212"/>
    <w:rsid w:val="00F34649"/>
    <w:rsid w:val="00F365EB"/>
    <w:rsid w:val="00F4441E"/>
    <w:rsid w:val="00F45E5F"/>
    <w:rsid w:val="00F563A2"/>
    <w:rsid w:val="00F805E8"/>
    <w:rsid w:val="00F912D8"/>
    <w:rsid w:val="00F95150"/>
    <w:rsid w:val="00F95EFD"/>
    <w:rsid w:val="00F966E9"/>
    <w:rsid w:val="00F971FE"/>
    <w:rsid w:val="00FA35C4"/>
    <w:rsid w:val="00FA3EEC"/>
    <w:rsid w:val="00FD4CD4"/>
    <w:rsid w:val="00FE0F9E"/>
    <w:rsid w:val="00FE3063"/>
    <w:rsid w:val="00FF1C4E"/>
    <w:rsid w:val="00FF3D1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40383"/>
  <w15:chartTrackingRefBased/>
  <w15:docId w15:val="{7A529F0D-DCDA-468F-AF06-699D7076D4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E0500"/>
  </w:style>
  <w:style w:type="paragraph" w:styleId="berschrift1">
    <w:name w:val="heading 1"/>
    <w:basedOn w:val="Standard"/>
    <w:next w:val="Standard"/>
    <w:link w:val="berschrift1Zchn"/>
    <w:uiPriority w:val="9"/>
    <w:qFormat/>
    <w:rsid w:val="006539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6539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6539B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6539B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539B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6539B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539B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539B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539B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39B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6539B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6539B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6539B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539B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6539B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539B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539B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539BC"/>
    <w:rPr>
      <w:rFonts w:eastAsiaTheme="majorEastAsia" w:cstheme="majorBidi"/>
      <w:color w:val="272727" w:themeColor="text1" w:themeTint="D8"/>
    </w:rPr>
  </w:style>
  <w:style w:type="paragraph" w:styleId="Titel">
    <w:name w:val="Title"/>
    <w:basedOn w:val="Standard"/>
    <w:next w:val="Standard"/>
    <w:link w:val="TitelZchn"/>
    <w:uiPriority w:val="10"/>
    <w:qFormat/>
    <w:rsid w:val="0065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539B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539B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539B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539B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539BC"/>
    <w:rPr>
      <w:i/>
      <w:iCs/>
      <w:color w:val="404040" w:themeColor="text1" w:themeTint="BF"/>
    </w:rPr>
  </w:style>
  <w:style w:type="paragraph" w:styleId="Listenabsatz">
    <w:name w:val="List Paragraph"/>
    <w:basedOn w:val="Standard"/>
    <w:uiPriority w:val="1"/>
    <w:qFormat/>
    <w:rsid w:val="006539BC"/>
    <w:pPr>
      <w:ind w:left="720"/>
      <w:contextualSpacing/>
    </w:pPr>
  </w:style>
  <w:style w:type="character" w:styleId="IntensiveHervorhebung">
    <w:name w:val="Intense Emphasis"/>
    <w:basedOn w:val="Absatz-Standardschriftart"/>
    <w:uiPriority w:val="21"/>
    <w:qFormat/>
    <w:rsid w:val="006539BC"/>
    <w:rPr>
      <w:i/>
      <w:iCs/>
      <w:color w:val="2F5496" w:themeColor="accent1" w:themeShade="BF"/>
    </w:rPr>
  </w:style>
  <w:style w:type="paragraph" w:styleId="IntensivesZitat">
    <w:name w:val="Intense Quote"/>
    <w:basedOn w:val="Standard"/>
    <w:next w:val="Standard"/>
    <w:link w:val="IntensivesZitatZchn"/>
    <w:uiPriority w:val="30"/>
    <w:qFormat/>
    <w:rsid w:val="006539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6539BC"/>
    <w:rPr>
      <w:i/>
      <w:iCs/>
      <w:color w:val="2F5496" w:themeColor="accent1" w:themeShade="BF"/>
    </w:rPr>
  </w:style>
  <w:style w:type="character" w:styleId="IntensiverVerweis">
    <w:name w:val="Intense Reference"/>
    <w:basedOn w:val="Absatz-Standardschriftart"/>
    <w:uiPriority w:val="32"/>
    <w:qFormat/>
    <w:rsid w:val="006539BC"/>
    <w:rPr>
      <w:b/>
      <w:bCs/>
      <w:smallCaps/>
      <w:color w:val="2F5496" w:themeColor="accent1" w:themeShade="BF"/>
      <w:spacing w:val="5"/>
    </w:rPr>
  </w:style>
  <w:style w:type="character" w:styleId="Hyperlink">
    <w:name w:val="Hyperlink"/>
    <w:basedOn w:val="Absatz-Standardschriftart"/>
    <w:uiPriority w:val="99"/>
    <w:unhideWhenUsed/>
    <w:rsid w:val="007B7555"/>
    <w:rPr>
      <w:color w:val="0563C1" w:themeColor="hyperlink"/>
      <w:u w:val="single"/>
    </w:rPr>
  </w:style>
  <w:style w:type="character" w:styleId="NichtaufgelsteErwhnung">
    <w:name w:val="Unresolved Mention"/>
    <w:basedOn w:val="Absatz-Standardschriftart"/>
    <w:uiPriority w:val="99"/>
    <w:semiHidden/>
    <w:unhideWhenUsed/>
    <w:rsid w:val="007B7555"/>
    <w:rPr>
      <w:color w:val="605E5C"/>
      <w:shd w:val="clear" w:color="auto" w:fill="E1DFDD"/>
    </w:rPr>
  </w:style>
  <w:style w:type="table" w:styleId="Tabellenraster">
    <w:name w:val="Table Grid"/>
    <w:basedOn w:val="NormaleTabelle"/>
    <w:uiPriority w:val="39"/>
    <w:rsid w:val="00BD5A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semiHidden/>
    <w:unhideWhenUsed/>
    <w:rsid w:val="0080177A"/>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80177A"/>
    <w:rPr>
      <w:sz w:val="20"/>
      <w:szCs w:val="20"/>
    </w:rPr>
  </w:style>
  <w:style w:type="character" w:styleId="Funotenzeichen">
    <w:name w:val="footnote reference"/>
    <w:basedOn w:val="Absatz-Standardschriftart"/>
    <w:uiPriority w:val="99"/>
    <w:unhideWhenUsed/>
    <w:rsid w:val="0080177A"/>
    <w:rPr>
      <w:vertAlign w:val="superscript"/>
    </w:rPr>
  </w:style>
  <w:style w:type="paragraph" w:customStyle="1" w:styleId="TableContents">
    <w:name w:val="Table Contents"/>
    <w:basedOn w:val="Standard"/>
    <w:rsid w:val="009F35E0"/>
    <w:pPr>
      <w:widowControl w:val="0"/>
      <w:suppressLineNumbers/>
      <w:suppressAutoHyphens/>
      <w:autoSpaceDN w:val="0"/>
      <w:spacing w:after="0" w:line="240" w:lineRule="auto"/>
      <w:textAlignment w:val="baseline"/>
    </w:pPr>
    <w:rPr>
      <w:rFonts w:ascii="Times New Roman" w:eastAsia="SimSun" w:hAnsi="Times New Roman" w:cs="Arial"/>
      <w:kern w:val="3"/>
      <w:lang w:eastAsia="zh-CN" w:bidi="hi-IN"/>
      <w14:ligatures w14:val="none"/>
    </w:rPr>
  </w:style>
  <w:style w:type="paragraph" w:styleId="Kopfzeile">
    <w:name w:val="header"/>
    <w:basedOn w:val="Standard"/>
    <w:link w:val="KopfzeileZchn"/>
    <w:uiPriority w:val="99"/>
    <w:unhideWhenUsed/>
    <w:rsid w:val="0056277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562770"/>
  </w:style>
  <w:style w:type="paragraph" w:styleId="Fuzeile">
    <w:name w:val="footer"/>
    <w:basedOn w:val="Standard"/>
    <w:link w:val="FuzeileZchn"/>
    <w:uiPriority w:val="99"/>
    <w:unhideWhenUsed/>
    <w:rsid w:val="0056277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562770"/>
  </w:style>
  <w:style w:type="paragraph" w:styleId="Inhaltsverzeichnisberschrift">
    <w:name w:val="TOC Heading"/>
    <w:basedOn w:val="berschrift1"/>
    <w:next w:val="Standard"/>
    <w:uiPriority w:val="39"/>
    <w:unhideWhenUsed/>
    <w:qFormat/>
    <w:rsid w:val="001B3EC1"/>
    <w:pPr>
      <w:spacing w:before="240" w:after="0" w:line="259" w:lineRule="auto"/>
      <w:outlineLvl w:val="9"/>
    </w:pPr>
    <w:rPr>
      <w:kern w:val="0"/>
      <w:sz w:val="32"/>
      <w:szCs w:val="32"/>
      <w:lang w:eastAsia="de-DE"/>
      <w14:ligatures w14:val="none"/>
    </w:rPr>
  </w:style>
  <w:style w:type="paragraph" w:styleId="Verzeichnis2">
    <w:name w:val="toc 2"/>
    <w:basedOn w:val="Standard"/>
    <w:next w:val="Standard"/>
    <w:autoRedefine/>
    <w:uiPriority w:val="39"/>
    <w:unhideWhenUsed/>
    <w:rsid w:val="001B3EC1"/>
    <w:pPr>
      <w:spacing w:after="100" w:line="259" w:lineRule="auto"/>
      <w:ind w:left="220"/>
    </w:pPr>
    <w:rPr>
      <w:rFonts w:eastAsiaTheme="minorEastAsia" w:cs="Times New Roman"/>
      <w:kern w:val="0"/>
      <w:sz w:val="22"/>
      <w:szCs w:val="22"/>
      <w:lang w:eastAsia="de-DE"/>
      <w14:ligatures w14:val="none"/>
    </w:rPr>
  </w:style>
  <w:style w:type="paragraph" w:styleId="Verzeichnis1">
    <w:name w:val="toc 1"/>
    <w:basedOn w:val="Standard"/>
    <w:next w:val="Standard"/>
    <w:autoRedefine/>
    <w:uiPriority w:val="39"/>
    <w:unhideWhenUsed/>
    <w:rsid w:val="001B3EC1"/>
    <w:pPr>
      <w:spacing w:after="100" w:line="259" w:lineRule="auto"/>
    </w:pPr>
    <w:rPr>
      <w:rFonts w:eastAsiaTheme="minorEastAsia" w:cs="Times New Roman"/>
      <w:kern w:val="0"/>
      <w:sz w:val="22"/>
      <w:szCs w:val="22"/>
      <w:lang w:eastAsia="de-DE"/>
      <w14:ligatures w14:val="none"/>
    </w:rPr>
  </w:style>
  <w:style w:type="paragraph" w:styleId="Verzeichnis3">
    <w:name w:val="toc 3"/>
    <w:basedOn w:val="Standard"/>
    <w:next w:val="Standard"/>
    <w:autoRedefine/>
    <w:uiPriority w:val="39"/>
    <w:unhideWhenUsed/>
    <w:rsid w:val="001B3EC1"/>
    <w:pPr>
      <w:spacing w:after="100" w:line="259" w:lineRule="auto"/>
      <w:ind w:left="440"/>
    </w:pPr>
    <w:rPr>
      <w:rFonts w:eastAsiaTheme="minorEastAsia" w:cs="Times New Roman"/>
      <w:kern w:val="0"/>
      <w:sz w:val="22"/>
      <w:szCs w:val="22"/>
      <w:lang w:eastAsia="de-DE"/>
      <w14:ligatures w14:val="none"/>
    </w:rPr>
  </w:style>
  <w:style w:type="paragraph" w:customStyle="1" w:styleId="Quellenangabe">
    <w:name w:val="Quellenangabe"/>
    <w:basedOn w:val="Standard"/>
    <w:link w:val="QuellenangabeZchn"/>
    <w:rsid w:val="00864A10"/>
    <w:pPr>
      <w:spacing w:after="120" w:line="240" w:lineRule="auto"/>
      <w:jc w:val="both"/>
    </w:pPr>
    <w:rPr>
      <w:rFonts w:ascii="Arial" w:eastAsia="Times New Roman" w:hAnsi="Arial" w:cs="Times New Roman"/>
      <w:kern w:val="0"/>
      <w:sz w:val="16"/>
      <w:lang w:eastAsia="de-DE"/>
      <w14:ligatures w14:val="none"/>
    </w:rPr>
  </w:style>
  <w:style w:type="character" w:customStyle="1" w:styleId="QuellenangabeZchn">
    <w:name w:val="Quellenangabe Zchn"/>
    <w:link w:val="Quellenangabe"/>
    <w:rsid w:val="00864A10"/>
    <w:rPr>
      <w:rFonts w:ascii="Arial" w:eastAsia="Times New Roman" w:hAnsi="Arial" w:cs="Times New Roman"/>
      <w:kern w:val="0"/>
      <w:sz w:val="16"/>
      <w:lang w:eastAsia="de-DE"/>
      <w14:ligatures w14:val="none"/>
    </w:rPr>
  </w:style>
  <w:style w:type="character" w:styleId="Zeilennummer">
    <w:name w:val="line number"/>
    <w:basedOn w:val="Absatz-Standardschriftart"/>
    <w:uiPriority w:val="99"/>
    <w:semiHidden/>
    <w:unhideWhenUsed/>
    <w:rsid w:val="009E0500"/>
    <w:rPr>
      <w:rFonts w:asciiTheme="minorHAnsi" w:hAnsiTheme="minorHAnsi"/>
      <w:sz w:val="16"/>
    </w:rPr>
  </w:style>
  <w:style w:type="paragraph" w:styleId="StandardWeb">
    <w:name w:val="Normal (Web)"/>
    <w:basedOn w:val="Standard"/>
    <w:uiPriority w:val="99"/>
    <w:semiHidden/>
    <w:unhideWhenUsed/>
    <w:rsid w:val="00860E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DD23B0-5A07-4459-929F-8B60DB94C6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2926</Words>
  <Characters>18437</Characters>
  <Application>Microsoft Office Word</Application>
  <DocSecurity>0</DocSecurity>
  <Lines>153</Lines>
  <Paragraphs>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Kruse</dc:creator>
  <cp:keywords/>
  <dc:description/>
  <cp:lastModifiedBy>Lukas Kruse</cp:lastModifiedBy>
  <cp:revision>120</cp:revision>
  <cp:lastPrinted>2025-12-06T18:55:00Z</cp:lastPrinted>
  <dcterms:created xsi:type="dcterms:W3CDTF">2025-11-22T08:29:00Z</dcterms:created>
  <dcterms:modified xsi:type="dcterms:W3CDTF">2025-12-19T10:55:00Z</dcterms:modified>
</cp:coreProperties>
</file>