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2.0 -->
  <w:background w:color="ffffff">
    <v:background id="_x0000_s1025" filled="t" fillcolor="white"/>
  </w:background>
  <w:body>
    <w:tbl>
      <w:tblPr>
        <w:tblStyle w:val="TableGrid"/>
        <w:tblpPr w:vertAnchor="page" w:tblpY="2269"/>
        <w:tblW w:w="9356" w:type="dxa"/>
        <w:tblLayout w:type="fixed"/>
        <w:tblLook w:val="04A0"/>
      </w:tblPr>
      <w:tblGrid>
        <w:gridCol w:w="9356"/>
      </w:tblGrid>
      <w:tr w14:paraId="72161C12" w14:textId="77777777" w:rsidTr="00DB1F60">
        <w:tblPrEx>
          <w:tblW w:w="9356" w:type="dxa"/>
          <w:tblLayout w:type="fixed"/>
          <w:tblLook w:val="04A0"/>
        </w:tblPrEx>
        <w:trPr>
          <w:cantSplit/>
          <w:trHeight w:hRule="exact" w:val="3725"/>
        </w:trPr>
        <w:tc>
          <w:tcPr>
            <w:tcW w:w="5000" w:type="pct"/>
            <w:vAlign w:val="bottom"/>
          </w:tcPr>
          <w:tbl>
            <w:tblPr>
              <w:tblStyle w:val="TableGrid"/>
              <w:tblW w:w="8080" w:type="dxa"/>
              <w:tblLayout w:type="fixed"/>
              <w:tblCellMar>
                <w:left w:w="142" w:type="dxa"/>
                <w:bottom w:w="28" w:type="dxa"/>
                <w:right w:w="142" w:type="dxa"/>
              </w:tblCellMar>
              <w:tblLook w:val="04A0"/>
            </w:tblPr>
            <w:tblGrid>
              <w:gridCol w:w="8080"/>
            </w:tblGrid>
            <w:tr w14:paraId="26E63189" w14:textId="77777777" w:rsidTr="0059564F">
              <w:tblPrEx>
                <w:tblW w:w="8080" w:type="dxa"/>
                <w:tblLayout w:type="fixed"/>
                <w:tblCellMar>
                  <w:left w:w="142" w:type="dxa"/>
                  <w:bottom w:w="28" w:type="dxa"/>
                  <w:right w:w="142" w:type="dxa"/>
                </w:tblCellMar>
                <w:tblLook w:val="04A0"/>
              </w:tblPrEx>
              <w:trPr>
                <w:cantSplit/>
                <w:trHeight w:hRule="exact" w:val="1276"/>
              </w:trPr>
              <w:tc>
                <w:tcPr>
                  <w:tcW w:w="5000" w:type="pct"/>
                  <w:vAlign w:val="center"/>
                </w:tcPr>
                <w:p w:rsidR="00DB1F60" w:rsidRPr="00F9766E" w:rsidP="00DB1F60" w14:paraId="487AB7B3" w14:textId="1633C3F1">
                  <w:pPr>
                    <w:pStyle w:val="100CoverKunde"/>
                    <w:framePr w:wrap="around" w:vAnchor="page" w:hAnchor="text" w:y="2269"/>
                    <w:rPr>
                      <w:lang w:val="de-CH"/>
                    </w:rPr>
                  </w:pPr>
                </w:p>
              </w:tc>
            </w:tr>
          </w:tbl>
          <w:p w:rsidR="00DE750D" w:rsidRPr="00F9766E" w:rsidP="00DB1F60" w14:paraId="680710A3" w14:textId="77777777"/>
        </w:tc>
      </w:tr>
    </w:tbl>
    <w:p w:rsidR="00DE750D" w:rsidRPr="00F9766E" w:rsidP="00522290" w14:paraId="553FDD18" w14:textId="77777777"/>
    <w:tbl>
      <w:tblPr>
        <w:tblStyle w:val="TableGrid"/>
        <w:tblW w:w="9356" w:type="dxa"/>
        <w:tblLayout w:type="fixed"/>
        <w:tblCellMar>
          <w:bottom w:w="442" w:type="dxa"/>
        </w:tblCellMar>
        <w:tblLook w:val="04A0"/>
      </w:tblPr>
      <w:tblGrid>
        <w:gridCol w:w="2552"/>
        <w:gridCol w:w="284"/>
        <w:gridCol w:w="6520"/>
      </w:tblGrid>
      <w:tr w14:paraId="645167E6" w14:textId="77777777" w:rsidTr="00C37D71">
        <w:tblPrEx>
          <w:tblW w:w="9356" w:type="dxa"/>
          <w:tblLayout w:type="fixed"/>
          <w:tblCellMar>
            <w:bottom w:w="442" w:type="dxa"/>
          </w:tblCellMar>
          <w:tblLook w:val="04A0"/>
        </w:tblPrEx>
        <w:trPr>
          <w:cantSplit/>
        </w:trPr>
        <w:tc>
          <w:tcPr>
            <w:tcW w:w="2552" w:type="dxa"/>
          </w:tcPr>
          <w:p w:rsidR="00DB1F60" w:rsidRPr="00F9766E" w:rsidP="0099288F" w14:paraId="0E11B39E" w14:textId="77777777"/>
        </w:tc>
        <w:tc>
          <w:tcPr>
            <w:tcW w:w="284" w:type="dxa"/>
          </w:tcPr>
          <w:p w:rsidR="00DB1F60" w:rsidRPr="00F9766E" w:rsidP="0099288F" w14:paraId="58247C54" w14:textId="77777777"/>
        </w:tc>
        <w:tc>
          <w:tcPr>
            <w:tcW w:w="6520" w:type="dxa"/>
            <w:tcBorders>
              <w:bottom w:val="single" w:sz="4" w:space="0" w:color="auto"/>
            </w:tcBorders>
          </w:tcPr>
          <w:p w:rsidR="00DB1F60" w:rsidRPr="007E19A0" w:rsidP="00522290" w14:paraId="0AC28ABF" w14:textId="51E502EA">
            <w:pPr>
              <w:pStyle w:val="100CoverTitel"/>
            </w:pPr>
            <w:r>
              <w:rPr>
                <w:lang w:val="de-CH"/>
              </w:rPr>
              <w:t>Ihr persönliches Angebot</w:t>
            </w:r>
          </w:p>
        </w:tc>
      </w:tr>
      <w:tr w14:paraId="395DE84F" w14:textId="77777777" w:rsidTr="00D20315">
        <w:tblPrEx>
          <w:tblW w:w="9356" w:type="dxa"/>
          <w:tblLayout w:type="fixed"/>
          <w:tblCellMar>
            <w:bottom w:w="442" w:type="dxa"/>
          </w:tblCellMar>
          <w:tblLook w:val="04A0"/>
        </w:tblPrEx>
        <w:trPr>
          <w:cantSplit/>
          <w:trHeight w:val="352"/>
        </w:trPr>
        <w:tc>
          <w:tcPr>
            <w:tcW w:w="9356" w:type="dxa"/>
            <w:gridSpan w:val="3"/>
            <w:tcMar>
              <w:bottom w:w="0" w:type="dxa"/>
            </w:tcMar>
          </w:tcPr>
          <w:p w:rsidR="001700F2" w:rsidRPr="00F9766E" w:rsidP="00957610" w14:paraId="220BCA55" w14:textId="77777777"/>
        </w:tc>
      </w:tr>
    </w:tbl>
    <w:p w:rsidR="00522290" w:rsidRPr="00F9766E" w:rsidP="0099288F" w14:paraId="62A5F8D6" w14:textId="77777777"/>
    <w:tbl>
      <w:tblPr>
        <w:tblStyle w:val="TableGrid"/>
        <w:tblW w:w="9356" w:type="dxa"/>
        <w:tblLayout w:type="fixed"/>
        <w:tblLook w:val="04A0"/>
      </w:tblPr>
      <w:tblGrid>
        <w:gridCol w:w="2552"/>
        <w:gridCol w:w="284"/>
        <w:gridCol w:w="6520"/>
      </w:tblGrid>
      <w:tr w14:paraId="2BFD6E57" w14:textId="77777777" w:rsidTr="00E10205">
        <w:tblPrEx>
          <w:tblW w:w="9356" w:type="dxa"/>
          <w:tblLayout w:type="fixed"/>
          <w:tblLook w:val="04A0"/>
        </w:tblPrEx>
        <w:trPr>
          <w:cantSplit/>
        </w:trPr>
        <w:tc>
          <w:tcPr>
            <w:tcW w:w="2552" w:type="dxa"/>
          </w:tcPr>
          <w:p w:rsidR="00522290" w:rsidRPr="00331CC6" w:rsidP="00331CC6" w14:paraId="1448174A" w14:textId="77777777">
            <w:r w:rsidRPr="00331CC6">
              <w:t>Kunde</w:t>
            </w:r>
          </w:p>
        </w:tc>
        <w:tc>
          <w:tcPr>
            <w:tcW w:w="284" w:type="dxa"/>
          </w:tcPr>
          <w:p w:rsidR="00522290" w:rsidRPr="00F9766E" w:rsidP="00522290" w14:paraId="2CB23ACA" w14:textId="77777777"/>
        </w:tc>
        <w:tc>
          <w:tcPr>
            <w:tcW w:w="6520" w:type="dxa"/>
          </w:tcPr>
          <w:sdt>
            <w:sdtPr>
              <w:alias w:val="OFF.KUNDE"/>
              <w:tag w:val="OFF.KUNDE"/>
              <w:id w:val="95712313"/>
            </w:sdtPr>
            <w:sdtContent>
              <w:p w:rsidR="00D82D7A" w:rsidP="00D82D7A" w14:paraId="31EAC5A9" w14:textId="14AAAB04">
                <w:pPr>
                  <w:rPr>
                    <w:lang w:val="en-GB"/>
                  </w:rPr>
                </w:pPr>
                <w:r>
                  <w:rPr>
                    <w:lang w:val="en-GB"/>
                  </w:rPr>
                  <w:t xml:space="preserve"> </w:t>
                </w:r>
              </w:p>
              <w:p w:rsidR="00522290" w:rsidRPr="00BE4AB2" w:rsidP="00522290" w14:paraId="51971AD6" w14:textId="3B455E5A">
                <w:pPr>
                  <w:rPr>
                    <w:lang w:val="en-GB"/>
                  </w:rPr>
                </w:pPr>
              </w:p>
              <w:p w:rsidR="00522290" w:rsidRPr="00BE4AB2" w:rsidP="00522290" w14:paraId="2CED7064" w14:textId="513FDEB8">
                <w:pPr>
                  <w:rPr>
                    <w:lang w:val="en-GB"/>
                  </w:rPr>
                </w:pPr>
                <w:r w:rsidR="00E231D1">
                  <w:rPr>
                    <w:lang w:val="en-GB"/>
                  </w:rPr>
                  <w:t xml:space="preserve"> </w:t>
                </w:r>
              </w:p>
            </w:sdtContent>
          </w:sdt>
        </w:tc>
      </w:tr>
    </w:tbl>
    <w:p w:rsidR="00522290" w:rsidRPr="00BE4AB2" w:rsidP="00522290" w14:paraId="347EDA6B" w14:textId="77777777">
      <w:pPr>
        <w:rPr>
          <w:lang w:val="en-GB"/>
        </w:rPr>
      </w:pPr>
    </w:p>
    <w:p w:rsidR="00522290" w:rsidRPr="00BE4AB2" w:rsidP="00522290" w14:paraId="018E1A69" w14:textId="77777777">
      <w:pPr>
        <w:rPr>
          <w:lang w:val="en-GB"/>
        </w:rPr>
      </w:pPr>
    </w:p>
    <w:tbl>
      <w:tblPr>
        <w:tblStyle w:val="TableGrid"/>
        <w:tblW w:w="9356" w:type="dxa"/>
        <w:tblLayout w:type="fixed"/>
        <w:tblLook w:val="04A0"/>
      </w:tblPr>
      <w:tblGrid>
        <w:gridCol w:w="2552"/>
        <w:gridCol w:w="284"/>
        <w:gridCol w:w="6520"/>
      </w:tblGrid>
      <w:tr w14:paraId="10D9E8C9" w14:textId="77777777" w:rsidTr="00E10205">
        <w:tblPrEx>
          <w:tblW w:w="9356" w:type="dxa"/>
          <w:tblLayout w:type="fixed"/>
          <w:tblLook w:val="04A0"/>
        </w:tblPrEx>
        <w:trPr>
          <w:cantSplit/>
        </w:trPr>
        <w:tc>
          <w:tcPr>
            <w:tcW w:w="2552" w:type="dxa"/>
          </w:tcPr>
          <w:p w:rsidR="00522290" w:rsidP="00331CC6" w14:paraId="22346ED3" w14:textId="77777777">
            <w:r w:rsidRPr="00331CC6">
              <w:t>Anbieter</w:t>
            </w:r>
          </w:p>
          <w:p w:rsidR="007E19A0" w:rsidP="00331CC6" w14:paraId="508C6B32" w14:textId="77777777"/>
          <w:p w:rsidR="007E19A0" w:rsidP="00331CC6" w14:paraId="35F92F23" w14:textId="77777777"/>
          <w:p w:rsidR="007E19A0" w:rsidP="00331CC6" w14:paraId="3392209E" w14:textId="77777777"/>
          <w:p w:rsidR="007E19A0" w:rsidRPr="00331CC6" w:rsidP="00331CC6" w14:paraId="4397D1F6" w14:textId="0F6D1291">
            <w:r>
              <w:t>Ihre Ansprechperson</w:t>
            </w:r>
          </w:p>
        </w:tc>
        <w:tc>
          <w:tcPr>
            <w:tcW w:w="284" w:type="dxa"/>
          </w:tcPr>
          <w:p w:rsidR="00522290" w:rsidRPr="00F9766E" w:rsidP="00E10205" w14:paraId="325E9D77" w14:textId="77777777"/>
        </w:tc>
        <w:tc>
          <w:tcPr>
            <w:tcW w:w="6520" w:type="dxa"/>
          </w:tcPr>
          <w:sdt>
            <w:sdtPr>
              <w:alias w:val="OFF.ANBIETER"/>
              <w:tag w:val="OFF.ANBIETER"/>
              <w:id w:val="64195675"/>
            </w:sdtPr>
            <w:sdtContent>
              <w:p w:rsidR="00522290" w:rsidRPr="00F9766E" w:rsidP="00522290" w14:paraId="72CBAE07" w14:textId="77777777">
                <w:r w:rsidRPr="00F9766E">
                  <w:t>Graphax AG</w:t>
                </w:r>
              </w:p>
              <w:p w:rsidR="00522290" w:rsidRPr="00F9766E" w:rsidP="00522290" w14:paraId="0AE02D8B" w14:textId="286532B7">
                <w:r w:rsidRPr="00F9766E">
                  <w:t>Pfadackerstrasse 10</w:t>
                </w:r>
              </w:p>
              <w:p w:rsidR="006A05DF" w:rsidP="00B14EB4" w14:paraId="666DF347" w14:textId="02E00B92">
                <w:r w:rsidR="005C4693">
                  <w:t>8957 Spreitenbach</w:t>
                </w:r>
              </w:p>
            </w:sdtContent>
          </w:sdt>
          <w:sdt>
            <w:sdtPr>
              <w:alias w:val="OFF.KONTAKT"/>
              <w:tag w:val="OFF.KONTAKT"/>
              <w:id w:val="26895434"/>
            </w:sdtPr>
            <w:sdtContent>
              <w:p w:rsidR="007E19A0" w:rsidP="00B14EB4" w14:paraId="231AEA40" w14:textId="77777777"/>
              <w:p w:rsidR="007E19A0" w:rsidRPr="00145A72" w:rsidP="007E19A0" w14:paraId="49C779EB" w14:textId="77777777">
                <w:pPr>
                  <w:rPr>
                    <w:lang w:val="de-DE"/>
                  </w:rPr>
                </w:pPr>
                <w:r w:rsidRPr="00145A72">
                  <w:rPr>
                    <w:lang w:val="de-DE"/>
                  </w:rPr>
                  <w:t xml:space="preserve"> </w:t>
                </w:r>
              </w:p>
              <w:p w:rsidR="007E19A0" w:rsidP="007E19A0" w14:paraId="049D0AA3" w14:textId="77777777">
                <w:pPr>
                  <w:rPr>
                    <w:lang w:val="de-DE"/>
                  </w:rPr>
                </w:pPr>
              </w:p>
              <w:p w:rsidR="007E19A0" w:rsidRPr="007E19A0" w:rsidP="007E19A0" w14:paraId="17ADAFA9" w14:textId="77777777">
                <w:pPr>
                  <w:rPr>
                    <w:u w:val="single"/>
                  </w:rPr>
                </w:pPr>
              </w:p>
              <w:p w:rsidR="007E19A0" w:rsidRPr="007E19A0" w:rsidP="007E19A0" w14:paraId="7D38B2D1" w14:textId="77777777">
                <w:pPr>
                  <w:rPr>
                    <w:u w:val="single"/>
                  </w:rPr>
                </w:pPr>
              </w:p>
            </w:sdtContent>
          </w:sdt>
          <w:p w:rsidR="007E19A0" w:rsidRPr="00145A72" w:rsidP="007E19A0" w14:paraId="0331069F" w14:textId="77777777">
            <w:pPr>
              <w:pStyle w:val="20Abstandklein"/>
              <w:rPr>
                <w:lang w:val="de-DE"/>
              </w:rPr>
            </w:pPr>
          </w:p>
          <w:p w:rsidR="007E19A0" w:rsidP="007E19A0" w14:paraId="0AD7BDA2" w14:textId="77777777">
            <w:r>
              <w:t>Telefon Zentrale</w:t>
              <w:tab/>
              <w:tab/>
              <w:t>+41 58 551 11 11</w:t>
            </w:r>
          </w:p>
        </w:tc>
      </w:tr>
    </w:tbl>
    <w:p w:rsidR="00522290" w:rsidRPr="005C4693" w:rsidP="00522290" w14:paraId="12C417F3" w14:textId="77777777"/>
    <w:p w:rsidR="00522290" w:rsidRPr="005C4693" w:rsidP="00522290" w14:paraId="07D79036" w14:textId="77777777"/>
    <w:tbl>
      <w:tblPr>
        <w:tblStyle w:val="TableGrid"/>
        <w:tblW w:w="9356" w:type="dxa"/>
        <w:tblLayout w:type="fixed"/>
        <w:tblLook w:val="04A0"/>
      </w:tblPr>
      <w:tblGrid>
        <w:gridCol w:w="2552"/>
        <w:gridCol w:w="284"/>
        <w:gridCol w:w="6520"/>
      </w:tblGrid>
      <w:tr w14:paraId="6583AABD" w14:textId="77777777" w:rsidTr="00E10205">
        <w:tblPrEx>
          <w:tblW w:w="9356" w:type="dxa"/>
          <w:tblLayout w:type="fixed"/>
          <w:tblLook w:val="04A0"/>
        </w:tblPrEx>
        <w:trPr>
          <w:cantSplit/>
        </w:trPr>
        <w:tc>
          <w:tcPr>
            <w:tcW w:w="2552" w:type="dxa"/>
          </w:tcPr>
          <w:p w:rsidR="00522290" w:rsidRPr="00F9766E" w:rsidP="00003165" w14:paraId="73C40D4E" w14:textId="77777777">
            <w:r w:rsidRPr="00F9766E">
              <w:t>Klassifizierung</w:t>
            </w:r>
          </w:p>
          <w:p w:rsidR="00003165" w:rsidP="00003165" w14:paraId="433F5130" w14:textId="386727FF">
            <w:r>
              <w:t>Offertnummer</w:t>
            </w:r>
          </w:p>
          <w:p w:rsidR="006F5F2D" w:rsidRPr="00F9766E" w:rsidP="00003165" w14:paraId="2CA3377E" w14:textId="17A14DDA">
            <w:r>
              <w:t>Version</w:t>
            </w:r>
          </w:p>
          <w:p w:rsidR="00003165" w:rsidRPr="00F9766E" w:rsidP="00003165" w14:paraId="6F1A6EFC" w14:textId="77777777">
            <w:r w:rsidRPr="00F9766E">
              <w:t>Datum</w:t>
            </w:r>
          </w:p>
        </w:tc>
        <w:tc>
          <w:tcPr>
            <w:tcW w:w="284" w:type="dxa"/>
          </w:tcPr>
          <w:p w:rsidR="00522290" w:rsidRPr="00F9766E" w:rsidP="00E10205" w14:paraId="64209D80" w14:textId="77777777"/>
        </w:tc>
        <w:tc>
          <w:tcPr>
            <w:tcW w:w="6520" w:type="dxa"/>
          </w:tcPr>
          <w:sdt>
            <w:sdtPr>
              <w:alias w:val="OFF.KLASSIFIZIERUNG"/>
              <w:id w:val="201444381"/>
              <w:placeholder>
                <w:docPart w:val="C7EBF12BD1054663898357DBA19DBFF7"/>
              </w:placeholder>
              <w:showingPlcHdr/>
              <w:text w:multiLine="1"/>
              <w:tag w:val="OFF.KLASSIFIZIERUNG"/>
            </w:sdtPr>
            <w:sdtContent>
              <w:p w:rsidR="00957610" w:rsidP="00957610" w14:paraId="52471D54" w14:textId="77777777">
                <w:r w:rsidRPr="00F9766E">
                  <w:t>Vertraulich</w:t>
                </w:r>
              </w:p>
            </w:sdtContent>
          </w:sdt>
          <w:sdt>
            <w:sdtPr>
              <w:alias w:val="OFF.NUMMER"/>
              <w:id w:val="-1564252220"/>
              <w:placeholder>
                <w:docPart w:val="241465C9F9B743A4BC2628F9EB34DA37"/>
              </w:placeholder>
              <w:richText/>
              <w:tag w:val="OFF.NUMMER"/>
            </w:sdtPr>
            <w:sdtContent>
              <w:p w:rsidR="007E19A0" w:rsidRPr="00F9766E" w:rsidP="00957610" w14:paraId="7EE356F3" w14:textId="1BCA2B19"/>
            </w:sdtContent>
          </w:sdt>
          <w:sdt>
            <w:sdtPr>
              <w:alias w:val="OFF.VERSION"/>
              <w:id w:val="-1807075718"/>
              <w:placeholder>
                <w:docPart w:val="DefaultPlaceholder_1081868574"/>
              </w:placeholder>
              <w:richText/>
              <w:tag w:val="OFF.VERSION"/>
            </w:sdtPr>
            <w:sdtContent>
              <w:p w:rsidR="006F5F2D" w:rsidP="00957610" w14:paraId="3CDE6A02" w14:textId="448C0195">
                <w:r>
                  <w:t>1</w:t>
                </w:r>
              </w:p>
            </w:sdtContent>
          </w:sdt>
          <w:sdt>
            <w:sdtPr>
              <w:alias w:val="OFF.DATUM"/>
              <w:tag w:val="OFF.DATUM"/>
              <w:id w:val="89161413"/>
            </w:sdtPr>
            <w:sdtContent>
              <w:p w:rsidR="00522290" w:rsidRPr="00F9766E" w:rsidP="00A9379C" w14:paraId="765993AF" w14:textId="190D6C8E">
                <w:r>
                  <w:fldChar w:fldCharType="begin"/>
                </w:r>
                <w:r>
                  <w:instrText xml:space="preserve"> TIME \@ "dd.MM.yy" </w:instrText>
                </w:r>
                <w:r>
                  <w:fldChar w:fldCharType="separate"/>
                </w:r>
                <w:r>
                  <w:t>20.08.26</w:t>
                </w:r>
                <w:r>
                  <w:fldChar w:fldCharType="end"/>
                </w:r>
                <w:r w:rsidR="000045C8">
                  <w:t xml:space="preserve"> </w:t>
                </w:r>
              </w:p>
            </w:sdtContent>
          </w:sdt>
        </w:tc>
      </w:tr>
      <w:tr w14:paraId="09ED19E2" w14:textId="77777777" w:rsidTr="00E10205">
        <w:tblPrEx>
          <w:tblW w:w="9356" w:type="dxa"/>
          <w:tblLayout w:type="fixed"/>
          <w:tblLook w:val="04A0"/>
        </w:tblPrEx>
        <w:trPr>
          <w:cantSplit/>
        </w:trPr>
        <w:tc>
          <w:tcPr>
            <w:tcW w:w="2552" w:type="dxa"/>
          </w:tcPr>
          <w:p w:rsidR="0037494C" w:rsidRPr="00F9766E" w:rsidP="0037494C" w14:paraId="68611E80" w14:textId="326F64F3">
            <w:r>
              <w:t>Gültigkeit Angebot</w:t>
            </w:r>
          </w:p>
        </w:tc>
        <w:tc>
          <w:tcPr>
            <w:tcW w:w="284" w:type="dxa"/>
          </w:tcPr>
          <w:p w:rsidR="0037494C" w:rsidRPr="00F9766E" w:rsidP="00E10205" w14:paraId="70DC08A3" w14:textId="77777777"/>
        </w:tc>
        <w:tc>
          <w:tcPr>
            <w:tcW w:w="6520" w:type="dxa"/>
          </w:tcPr>
          <w:sdt>
            <w:sdtPr>
              <w:alias w:val="OFF.GUELTIG_BIS"/>
              <w:tag w:val="OFF.GUELTIG_BIS"/>
              <w:id w:val="16898338"/>
            </w:sdtPr>
            <w:sdtContent>
              <w:p w:rsidR="0037494C" w:rsidP="0037494C" w14:paraId="444443E2" w14:textId="669B4FC8">
                <w:r w:rsidRPr="0037494C">
                  <w:t>Dieses Angebot ist gültig bis 19.09.2026</w:t>
                </w:r>
              </w:p>
            </w:sdtContent>
          </w:sdt>
        </w:tc>
      </w:tr>
    </w:tbl>
    <w:sdt>
      <w:sdtPr>
        <w:alias w:val="Seitenumbruch nicht löschen"/>
        <w:tag w:val="Seitenumbruch nicht löschen"/>
        <w:id w:val="-1937431575"/>
        <w:placeholder>
          <w:docPart w:val="52621832DB8643D19B89472FDB1E0111"/>
        </w:placeholder>
        <w:richText/>
      </w:sdtPr>
      <w:sdtContent>
        <w:p w:rsidR="0060406B" w:rsidRPr="00F9766E" w:rsidP="001700F2" w14:paraId="073A12C5" w14:textId="77777777">
          <w:pPr>
            <w:spacing w:line="150" w:lineRule="exact"/>
          </w:pPr>
          <w:r w:rsidRPr="00F9766E">
            <w:br w:type="page"/>
          </w:r>
        </w:p>
      </w:sdtContent>
    </w:sdt>
    <w:sdt>
      <w:sdtPr>
        <w:alias w:val="SYS.TOC"/>
        <w:rPr>
          <w:rFonts w:asciiTheme="minorHAnsi" w:eastAsiaTheme="minorHAnsi" w:hAnsiTheme="minorHAnsi" w:cstheme="minorBidi"/>
          <w:b w:val="0"/>
          <w:color w:val="auto"/>
          <w:sz w:val="20"/>
          <w:szCs w:val="20"/>
          <w:lang w:val="de-DE"/>
        </w:rPr>
        <w:id w:val="1544861854"/>
        <w:docPartObj>
          <w:docPartGallery w:val="Table of Contents"/>
          <w:docPartUnique/>
        </w:docPartObj>
        <w:tag w:val="SYS.TOC"/>
      </w:sdtPr>
      <w:sdtEndPr>
        <w:rPr>
          <w:bCs/>
        </w:rPr>
      </w:sdtEndPr>
      <w:sdtContent>
        <w:p w:rsidR="00F354D3" w:rsidP="0046281A" w14:paraId="0BACB42A" w14:textId="0F5AEB87">
          <w:pPr>
            <w:pStyle w:val="TOCHeading"/>
          </w:pPr>
          <w:r>
            <w:rPr>
              <w:lang w:val="de-DE"/>
            </w:rPr>
            <w:t>Inhalt</w:t>
          </w:r>
        </w:p>
        <w:p w14:paraId="7B885A30" w14:textId="17CF862B">
          <w:pPr>
            <w:pStyle w:val="TOC1"/>
            <w:rPr>
              <w:rFonts w:asciiTheme="minorHAnsi" w:hAnsiTheme="minorHAnsi"/>
              <w:noProof/>
              <w:sz w:val="22"/>
            </w:rPr>
          </w:pPr>
          <w:r>
            <w:rPr>
              <w:bCs/>
              <w:lang w:val="de-DE"/>
            </w:rPr>
            <w:fldChar w:fldCharType="begin"/>
          </w:r>
          <w:r>
            <w:rPr>
              <w:bCs/>
              <w:lang w:val="de-DE"/>
            </w:rPr>
            <w:instrText xml:space="preserve"> TOC \o "1-3" \h \z \u </w:instrText>
          </w:r>
          <w:r>
            <w:rPr>
              <w:bCs/>
              <w:lang w:val="de-DE"/>
            </w:rPr>
            <w:fldChar w:fldCharType="separate"/>
          </w:r>
          <w:hyperlink w:anchor="_Toc256000000" w:history="1">
            <w:r>
              <w:rPr>
                <w:rStyle w:val="Hyperlink"/>
              </w:rPr>
              <w:t>1.0</w:t>
            </w:r>
            <w:r>
              <w:rPr>
                <w:rFonts w:asciiTheme="minorHAnsi" w:hAnsiTheme="minorHAnsi"/>
                <w:noProof/>
                <w:sz w:val="22"/>
              </w:rPr>
              <w:tab/>
            </w:r>
            <w:r>
              <w:rPr>
                <w:rStyle w:val="Hyperlink"/>
              </w:rPr>
              <w:t>Preise</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1.1</w:t>
            </w:r>
            <w:r>
              <w:rPr>
                <w:rFonts w:asciiTheme="minorHAnsi" w:hAnsiTheme="minorHAnsi"/>
                <w:noProof/>
                <w:sz w:val="22"/>
              </w:rPr>
              <w:tab/>
            </w:r>
            <w:r w:rsidRPr="0046281A">
              <w:rPr>
                <w:rStyle w:val="Hyperlink"/>
              </w:rPr>
              <w:t>Geräte oder Software</w:t>
            </w:r>
            <w:r>
              <w:tab/>
            </w:r>
            <w:r>
              <w:fldChar w:fldCharType="begin"/>
            </w:r>
            <w:r>
              <w:instrText xml:space="preserve"> PAGEREF _Toc256000001 \h </w:instrText>
            </w:r>
            <w:r>
              <w:fldChar w:fldCharType="separate"/>
            </w:r>
            <w:r>
              <w:t>3</w:t>
            </w:r>
            <w:r>
              <w:fldChar w:fldCharType="end"/>
            </w:r>
          </w:hyperlink>
        </w:p>
        <w:p>
          <w:pPr>
            <w:pStyle w:val="TOC3"/>
            <w:rPr>
              <w:rFonts w:asciiTheme="minorHAnsi" w:hAnsiTheme="minorHAnsi"/>
              <w:noProof/>
              <w:sz w:val="22"/>
            </w:rPr>
          </w:pPr>
          <w:hyperlink w:anchor="_Toc256000002" w:history="1">
            <w:r>
              <w:rPr>
                <w:rStyle w:val="Hyperlink"/>
              </w:rPr>
              <w:t>1.1.1</w:t>
            </w:r>
            <w:r>
              <w:rPr>
                <w:rFonts w:asciiTheme="minorHAnsi" w:hAnsiTheme="minorHAnsi"/>
                <w:noProof/>
                <w:sz w:val="22"/>
              </w:rPr>
              <w:tab/>
            </w:r>
            <w:r w:rsidRPr="008B4D62">
              <w:rPr>
                <w:rStyle w:val="Hyperlink"/>
              </w:rPr>
              <w:t>Standort A</w:t>
            </w:r>
            <w:r>
              <w:tab/>
            </w:r>
            <w:r>
              <w:fldChar w:fldCharType="begin"/>
            </w:r>
            <w:r>
              <w:instrText xml:space="preserve"> PAGEREF _Toc256000002 \h </w:instrText>
            </w:r>
            <w:r>
              <w:fldChar w:fldCharType="separate"/>
            </w:r>
            <w:r>
              <w:t>3</w:t>
            </w:r>
            <w:r>
              <w:fldChar w:fldCharType="end"/>
            </w:r>
          </w:hyperlink>
        </w:p>
        <w:p>
          <w:pPr>
            <w:pStyle w:val="TOC3"/>
            <w:rPr>
              <w:rFonts w:asciiTheme="minorHAnsi" w:hAnsiTheme="minorHAnsi"/>
              <w:noProof/>
              <w:sz w:val="22"/>
            </w:rPr>
          </w:pPr>
          <w:hyperlink w:anchor="_Toc256000003" w:history="1">
            <w:r>
              <w:rPr>
                <w:rStyle w:val="Hyperlink"/>
              </w:rPr>
              <w:t>1.1.2</w:t>
            </w:r>
            <w:r>
              <w:rPr>
                <w:rFonts w:asciiTheme="minorHAnsi" w:hAnsiTheme="minorHAnsi"/>
                <w:noProof/>
                <w:sz w:val="22"/>
              </w:rPr>
              <w:tab/>
            </w:r>
            <w:r w:rsidRPr="00260962" w:rsidR="00260962">
              <w:rPr>
                <w:rStyle w:val="Hyperlink"/>
              </w:rPr>
              <w:t>Im Angebot enthaltene Schulungen und Dienstleistungen nach Aufwand  Standort A</w:t>
            </w:r>
            <w:r>
              <w:tab/>
            </w:r>
            <w:r>
              <w:fldChar w:fldCharType="begin"/>
            </w:r>
            <w:r>
              <w:instrText xml:space="preserve"> PAGEREF _Toc256000003 \h </w:instrText>
            </w:r>
            <w:r>
              <w:fldChar w:fldCharType="separate"/>
            </w:r>
            <w:r>
              <w:t>3</w:t>
            </w:r>
            <w:r>
              <w:fldChar w:fldCharType="end"/>
            </w:r>
          </w:hyperlink>
        </w:p>
        <w:p>
          <w:pPr>
            <w:pStyle w:val="TOC2"/>
            <w:rPr>
              <w:rFonts w:asciiTheme="minorHAnsi" w:hAnsiTheme="minorHAnsi"/>
              <w:noProof/>
              <w:sz w:val="22"/>
            </w:rPr>
          </w:pPr>
          <w:hyperlink w:anchor="_Toc256000004" w:history="1">
            <w:r>
              <w:rPr>
                <w:rStyle w:val="Hyperlink"/>
              </w:rPr>
              <w:t>1.2</w:t>
            </w:r>
            <w:r>
              <w:rPr>
                <w:rFonts w:asciiTheme="minorHAnsi" w:hAnsiTheme="minorHAnsi"/>
                <w:noProof/>
                <w:sz w:val="22"/>
              </w:rPr>
              <w:tab/>
            </w:r>
            <w:r>
              <w:rPr>
                <w:rStyle w:val="Hyperlink"/>
              </w:rPr>
              <w:t>Servicepreise und laufende Kosten</w:t>
            </w:r>
            <w:r>
              <w:tab/>
            </w:r>
            <w:r>
              <w:fldChar w:fldCharType="begin"/>
            </w:r>
            <w:r>
              <w:instrText xml:space="preserve"> PAGEREF _Toc256000004 \h </w:instrText>
            </w:r>
            <w:r>
              <w:fldChar w:fldCharType="separate"/>
            </w:r>
            <w:r>
              <w:t>3</w:t>
            </w:r>
            <w:r>
              <w:fldChar w:fldCharType="end"/>
            </w:r>
          </w:hyperlink>
        </w:p>
        <w:p>
          <w:pPr>
            <w:pStyle w:val="TOC3"/>
            <w:rPr>
              <w:rFonts w:asciiTheme="minorHAnsi" w:hAnsiTheme="minorHAnsi"/>
              <w:noProof/>
              <w:sz w:val="22"/>
            </w:rPr>
          </w:pPr>
          <w:hyperlink w:anchor="_Toc256000005" w:history="1">
            <w:r>
              <w:rPr>
                <w:rStyle w:val="Hyperlink"/>
              </w:rPr>
              <w:t>1.2.1</w:t>
            </w:r>
            <w:r>
              <w:rPr>
                <w:rFonts w:asciiTheme="minorHAnsi" w:hAnsiTheme="minorHAnsi"/>
                <w:noProof/>
                <w:sz w:val="22"/>
              </w:rPr>
              <w:tab/>
            </w:r>
            <w:r w:rsidRPr="008B4D62">
              <w:rPr>
                <w:rStyle w:val="Hyperlink"/>
              </w:rPr>
              <w:t>Standort A</w:t>
            </w:r>
            <w:r>
              <w:tab/>
            </w:r>
            <w:r>
              <w:fldChar w:fldCharType="begin"/>
            </w:r>
            <w:r>
              <w:instrText xml:space="preserve"> PAGEREF _Toc256000005 \h </w:instrText>
            </w:r>
            <w:r>
              <w:fldChar w:fldCharType="separate"/>
            </w:r>
            <w:r>
              <w:t>4</w:t>
            </w:r>
            <w:r>
              <w:fldChar w:fldCharType="end"/>
            </w:r>
          </w:hyperlink>
        </w:p>
        <w:p>
          <w:pPr>
            <w:pStyle w:val="TOC2"/>
            <w:rPr>
              <w:rFonts w:asciiTheme="minorHAnsi" w:hAnsiTheme="minorHAnsi"/>
              <w:noProof/>
              <w:sz w:val="22"/>
            </w:rPr>
          </w:pPr>
          <w:hyperlink w:anchor="_Toc256000006" w:history="1">
            <w:r>
              <w:rPr>
                <w:rStyle w:val="Hyperlink"/>
              </w:rPr>
              <w:t>1.3</w:t>
            </w:r>
            <w:r>
              <w:rPr>
                <w:rFonts w:asciiTheme="minorHAnsi" w:hAnsiTheme="minorHAnsi"/>
                <w:noProof/>
                <w:sz w:val="22"/>
              </w:rPr>
              <w:tab/>
            </w:r>
            <w:r w:rsidRPr="005B5DBB" w:rsidR="005B5DBB">
              <w:rPr>
                <w:rStyle w:val="Hyperlink"/>
              </w:rPr>
              <w:t>Laufzeit und Kündigungsfrist von Miet- und Serviceverträgen</w:t>
            </w:r>
            <w:r>
              <w:tab/>
            </w:r>
            <w:r>
              <w:fldChar w:fldCharType="begin"/>
            </w:r>
            <w:r>
              <w:instrText xml:space="preserve"> PAGEREF _Toc256000006 \h </w:instrText>
            </w:r>
            <w:r>
              <w:fldChar w:fldCharType="separate"/>
            </w:r>
            <w:r>
              <w:t>4</w:t>
            </w:r>
            <w:r>
              <w:fldChar w:fldCharType="end"/>
            </w:r>
          </w:hyperlink>
        </w:p>
        <w:p>
          <w:pPr>
            <w:pStyle w:val="TOC1"/>
            <w:rPr>
              <w:rFonts w:asciiTheme="minorHAnsi" w:hAnsiTheme="minorHAnsi"/>
              <w:noProof/>
              <w:sz w:val="22"/>
            </w:rPr>
          </w:pPr>
          <w:hyperlink w:anchor="_Toc256000007" w:history="1">
            <w:r>
              <w:rPr>
                <w:rStyle w:val="Hyperlink"/>
              </w:rPr>
              <w:t>2.0</w:t>
            </w:r>
            <w:r>
              <w:rPr>
                <w:rFonts w:asciiTheme="minorHAnsi" w:hAnsiTheme="minorHAnsi"/>
                <w:noProof/>
                <w:sz w:val="22"/>
              </w:rPr>
              <w:tab/>
            </w:r>
            <w:r>
              <w:rPr>
                <w:rStyle w:val="Hyperlink"/>
              </w:rPr>
              <w:t>Konditionen</w:t>
            </w:r>
            <w:r>
              <w:tab/>
            </w:r>
            <w:r>
              <w:fldChar w:fldCharType="begin"/>
            </w:r>
            <w:r>
              <w:instrText xml:space="preserve"> PAGEREF _Toc256000007 \h </w:instrText>
            </w:r>
            <w:r>
              <w:fldChar w:fldCharType="separate"/>
            </w:r>
            <w:r>
              <w:t>5</w:t>
            </w:r>
            <w:r>
              <w:fldChar w:fldCharType="end"/>
            </w:r>
          </w:hyperlink>
        </w:p>
        <w:p>
          <w:pPr>
            <w:pStyle w:val="TOC2"/>
            <w:rPr>
              <w:rFonts w:asciiTheme="minorHAnsi" w:hAnsiTheme="minorHAnsi"/>
              <w:noProof/>
              <w:sz w:val="22"/>
            </w:rPr>
          </w:pPr>
          <w:hyperlink w:anchor="_Toc256000008" w:history="1">
            <w:r>
              <w:rPr>
                <w:rStyle w:val="Hyperlink"/>
              </w:rPr>
              <w:t>2.1</w:t>
            </w:r>
            <w:r>
              <w:rPr>
                <w:rFonts w:asciiTheme="minorHAnsi" w:hAnsiTheme="minorHAnsi"/>
                <w:noProof/>
                <w:sz w:val="22"/>
              </w:rPr>
              <w:tab/>
            </w:r>
            <w:r>
              <w:rPr>
                <w:rStyle w:val="Hyperlink"/>
              </w:rPr>
              <w:t>Allgemeine Konditionen</w:t>
            </w:r>
            <w:r>
              <w:tab/>
            </w:r>
            <w:r>
              <w:fldChar w:fldCharType="begin"/>
            </w:r>
            <w:r>
              <w:instrText xml:space="preserve"> PAGEREF _Toc256000008 \h </w:instrText>
            </w:r>
            <w:r>
              <w:fldChar w:fldCharType="separate"/>
            </w:r>
            <w:r>
              <w:t>5</w:t>
            </w:r>
            <w:r>
              <w:fldChar w:fldCharType="end"/>
            </w:r>
          </w:hyperlink>
        </w:p>
        <w:p>
          <w:pPr>
            <w:pStyle w:val="TOC2"/>
            <w:rPr>
              <w:rFonts w:asciiTheme="minorHAnsi" w:hAnsiTheme="minorHAnsi"/>
              <w:noProof/>
              <w:sz w:val="22"/>
            </w:rPr>
          </w:pPr>
          <w:hyperlink w:anchor="_Toc256000009" w:history="1">
            <w:r>
              <w:rPr>
                <w:rStyle w:val="Hyperlink"/>
              </w:rPr>
              <w:t>2.2</w:t>
            </w:r>
            <w:r>
              <w:rPr>
                <w:rFonts w:asciiTheme="minorHAnsi" w:hAnsiTheme="minorHAnsi"/>
                <w:noProof/>
                <w:sz w:val="22"/>
              </w:rPr>
              <w:tab/>
            </w:r>
            <w:r>
              <w:rPr>
                <w:rStyle w:val="Hyperlink"/>
              </w:rPr>
              <w:t>Gewährleistung</w:t>
            </w:r>
            <w:r>
              <w:tab/>
            </w:r>
            <w:r>
              <w:fldChar w:fldCharType="begin"/>
            </w:r>
            <w:r>
              <w:instrText xml:space="preserve"> PAGEREF _Toc256000009 \h </w:instrText>
            </w:r>
            <w:r>
              <w:fldChar w:fldCharType="separate"/>
            </w:r>
            <w:r>
              <w:t>5</w:t>
            </w:r>
            <w:r>
              <w:fldChar w:fldCharType="end"/>
            </w:r>
          </w:hyperlink>
        </w:p>
        <w:p>
          <w:pPr>
            <w:pStyle w:val="TOC1"/>
            <w:rPr>
              <w:rFonts w:asciiTheme="minorHAnsi" w:hAnsiTheme="minorHAnsi"/>
              <w:noProof/>
              <w:sz w:val="22"/>
            </w:rPr>
          </w:pPr>
          <w:hyperlink w:anchor="_Toc256000010" w:history="1">
            <w:r>
              <w:rPr>
                <w:rStyle w:val="Hyperlink"/>
              </w:rPr>
              <w:t>3.0</w:t>
            </w:r>
            <w:r>
              <w:rPr>
                <w:rFonts w:asciiTheme="minorHAnsi" w:hAnsiTheme="minorHAnsi"/>
                <w:noProof/>
                <w:sz w:val="22"/>
              </w:rPr>
              <w:tab/>
            </w:r>
            <w:r w:rsidRPr="002C2D55">
              <w:rPr>
                <w:rStyle w:val="Hyperlink"/>
              </w:rPr>
              <w:t>Verbindlichkeit und Gültigkeit des Angebotes</w:t>
            </w:r>
            <w:r>
              <w:tab/>
            </w:r>
            <w:r>
              <w:fldChar w:fldCharType="begin"/>
            </w:r>
            <w:r>
              <w:instrText xml:space="preserve"> PAGEREF _Toc256000010 \h </w:instrText>
            </w:r>
            <w:r>
              <w:fldChar w:fldCharType="separate"/>
            </w:r>
            <w:r>
              <w:t>6</w:t>
            </w:r>
            <w:r>
              <w:fldChar w:fldCharType="end"/>
            </w:r>
          </w:hyperlink>
        </w:p>
        <w:p>
          <w:pPr>
            <w:pStyle w:val="TOC1"/>
            <w:rPr>
              <w:rFonts w:asciiTheme="minorHAnsi" w:hAnsiTheme="minorHAnsi"/>
              <w:noProof/>
              <w:sz w:val="22"/>
            </w:rPr>
          </w:pPr>
          <w:hyperlink w:anchor="_Toc256000011" w:history="1">
            <w:r>
              <w:rPr>
                <w:rStyle w:val="Hyperlink"/>
              </w:rPr>
              <w:t>4.0</w:t>
            </w:r>
            <w:r>
              <w:rPr>
                <w:rFonts w:asciiTheme="minorHAnsi" w:hAnsiTheme="minorHAnsi"/>
                <w:noProof/>
                <w:sz w:val="22"/>
              </w:rPr>
              <w:tab/>
            </w:r>
            <w:r>
              <w:rPr>
                <w:rStyle w:val="Hyperlink"/>
              </w:rPr>
              <w:t>Beilagen &amp; weiterführende Informationen</w:t>
            </w:r>
            <w:r>
              <w:tab/>
            </w:r>
            <w:r>
              <w:fldChar w:fldCharType="begin"/>
            </w:r>
            <w:r>
              <w:instrText xml:space="preserve"> PAGEREF _Toc256000011 \h </w:instrText>
            </w:r>
            <w:r>
              <w:fldChar w:fldCharType="separate"/>
            </w:r>
            <w:r>
              <w:t>6</w:t>
            </w:r>
            <w:r>
              <w:fldChar w:fldCharType="end"/>
            </w:r>
          </w:hyperlink>
        </w:p>
        <w:p w:rsidR="00F354D3">
          <w:r>
            <w:rPr>
              <w:b/>
              <w:bCs/>
              <w:lang w:val="de-DE"/>
            </w:rPr>
            <w:fldChar w:fldCharType="end"/>
          </w:r>
        </w:p>
      </w:sdtContent>
    </w:sdt>
    <w:p w:rsidR="00B92184" w:rsidRPr="00F9766E" w:rsidP="00325C2A" w14:paraId="4A3E3A2A" w14:textId="77777777">
      <w:r w:rsidRPr="00F9766E">
        <w:br w:type="page"/>
      </w:r>
    </w:p>
    <w:p w:rsidR="000967C7" w:rsidP="000967C7" w14:paraId="07D6F558" w14:textId="77777777">
      <w:pPr>
        <w:pStyle w:val="Heading1"/>
      </w:pPr>
      <w:bookmarkStart w:id="0" w:name="_Toc124758142"/>
      <w:bookmarkStart w:id="1" w:name="_Toc256000000"/>
      <w:r>
        <w:t>Preise</w:t>
      </w:r>
      <w:bookmarkEnd w:id="1"/>
      <w:bookmarkEnd w:id="0"/>
    </w:p>
    <w:p w:rsidR="000967C7" w:rsidRPr="0046281A" w:rsidP="0046281A" w14:paraId="5C8EE4E5" w14:textId="77777777">
      <w:pPr>
        <w:pStyle w:val="Heading2"/>
      </w:pPr>
      <w:bookmarkStart w:id="2" w:name="_Toc256000001"/>
      <w:r w:rsidRPr="0046281A">
        <w:t>Geräte oder Software</w:t>
      </w:r>
      <w:bookmarkEnd w:id="2"/>
    </w:p>
    <w:p w:rsidR="000860AE" w:rsidP="006828FC" w14:paraId="54274AB1" w14:textId="33B720A2">
      <w:pPr>
        <w:pStyle w:val="03Liste1"/>
        <w:numPr>
          <w:ilvl w:val="0"/>
          <w:numId w:val="0"/>
        </w:numPr>
      </w:pPr>
      <w:r w:rsidR="008218D1">
        <w:t xml:space="preserve">Im Folgenden finden Sie eine Auflistung der Multifunktionsgeräte pro Standort zusammen mit den entsprechenden Optionen. Die Preise umfassen die Bereitstellung, den Transport, die Installation und die Inbetriebnahme (sofern nicht nach Aufwand abgerechnet wird). </w:t>
        <w:br/>
        <w:t>Alle Preise sind in CHF netto angegeben und verstehen sich exklusive Mehrwertsteuer sowie exklusive des vorgezogenen Recyclingbeitrags (vRB).</w:t>
      </w:r>
    </w:p>
    <w:p w:rsidR="00E44ABB" w:rsidP="006828FC" w14:paraId="5A1B8600" w14:textId="77777777">
      <w:pPr>
        <w:pStyle w:val="03Liste1"/>
        <w:numPr>
          <w:ilvl w:val="0"/>
          <w:numId w:val="0"/>
        </w:numPr>
      </w:pPr>
    </w:p>
    <w:p/>
    <w:sdt>
      <w:sdtPr>
        <w:alias w:val="SEC.STANDORT"/>
        <w:tag w:val="SEC.STANDORT"/>
        <w:id w:val="83658561"/>
      </w:sdtPr>
      <w:sdtContent>
        <w:sdt>
          <w:sdtPr>
            <w:alias w:val="HEAD.STANDORT"/>
            <w:tag w:val="HEAD.STANDORT"/>
            <w:id w:val="74213190"/>
          </w:sdtPr>
          <w:sdtContent>
            <w:p w:rsidR="00442ADC" w:rsidP="008B4D62">
              <w:pPr>
                <w:pStyle w:val="Heading3"/>
                <w:ind w:left="0" w:firstLine="0"/>
              </w:pPr>
              <w:bookmarkStart w:id="3" w:name="_Toc256000002"/>
              <w:r w:rsidRPr="008B4D62">
                <w:t>Standort A</w:t>
              </w:r>
              <w:bookmarkEnd w:id="3"/>
            </w:p>
          </w:sdtContent>
        </w:sdt>
        <w:sdt>
          <w:sdtPr>
            <w:alias w:val="LINE.STANDORT_ADRESSE"/>
            <w:tag w:val="LINE.STANDORT_ADRESSE"/>
            <w:id w:val="18016012"/>
          </w:sdtPr>
          <w:sdtContent>
            <w:p w:rsidR="00442ADC" w:rsidP="008B4D62">
              <w:pPr>
                <w:pStyle w:val="05Klein"/>
                <w:ind w:left="0" w:firstLine="0"/>
              </w:pPr>
              <w:r>
                <w:t xml:space="preserve">Installationsadresse</w:t>
              </w:r>
            </w:p>
          </w:sdtContent>
        </w:sdt>
        <w:sdt>
          <w:sdtPr>
            <w:alias w:val="TBL.HARDWARE"/>
            <w:tag w:val="TBL.HARDWARE"/>
            <w:id w:val="57500021"/>
          </w:sdtPr>
          <w:sdtContent>
            <w:tbl>
              <w:tblPr>
                <w:tblStyle w:val="graphax11"/>
                <w:tblW w:w="9344" w:type="dxa"/>
                <w:tblInd w:w="9" w:type="dxa"/>
                <w:tblLayout w:type="fixed"/>
                <w:tblLook w:val="04A0" w:firstRow="1" w:lastRow="0" w:firstColumn="1" w:lastColumn="0" w:noHBand="0" w:noVBand="1"/>
              </w:tblPr>
              <w:tblGrid>
                <w:gridCol w:w="1548"/>
                <w:gridCol w:w="5670"/>
                <w:gridCol w:w="2126"/>
              </w:tblGrid>
              <w:tr w14:paraId="2ABD1C62" w14:textId="77777777" w:rsidTr="007F6F29">
                <w:tblPrEx>
                  <w:tblW w:w="9344" w:type="dxa"/>
                  <w:tblInd w:w="9" w:type="dxa"/>
                  <w:tblLayout w:type="fixed"/>
                  <w:tblLook w:val="04E0"/>
                </w:tblPrEx>
                <w:tc>
                  <w:tcPr>
                    <w:tcW w:w="1548" w:type="dxa"/>
                  </w:tcPr>
                  <w:p w:rsidR="008D2534" w:rsidRPr="00F9766E" w:rsidP="00436EA6" w14:paraId="057B797D" w14:textId="23C296F5">
                    <w:r w:rsidRPr="00F9766E">
                      <w:t>Artikel No.</w:t>
                    </w:r>
                  </w:p>
                </w:tc>
                <w:tc>
                  <w:tcPr>
                    <w:tcW w:w="5670" w:type="dxa"/>
                  </w:tcPr>
                  <w:p w:rsidR="008D2534" w:rsidRPr="00F9766E" w:rsidP="00436EA6" w14:paraId="6CF064C8" w14:textId="7BF21EB6">
                    <w:r w:rsidRPr="00F9766E">
                      <w:t>Bezeichnung</w:t>
                    </w:r>
                  </w:p>
                </w:tc>
                <w:tc>
                  <w:tcPr>
                    <w:tcW w:w="2126" w:type="dxa"/>
                  </w:tcPr>
                  <w:p w:rsidR="008D2534" w:rsidRPr="00F9766E" w:rsidP="00436EA6" w14:paraId="649B0935" w14:textId="3E34D52B">
                    <w:pPr>
                      <w:jc w:val="right"/>
                    </w:pPr>
                    <w:r>
                      <w:t>Stück</w:t>
                    </w:r>
                  </w:p>
                </w:tc>
              </w:tr>
              <w:tr w14:paraId="0F62C148" w14:textId="77777777" w:rsidTr="007F6F29">
                <w:tblPrEx>
                  <w:tblW w:w="9344" w:type="dxa"/>
                  <w:tblInd w:w="9" w:type="dxa"/>
                  <w:tblLayout w:type="fixed"/>
                  <w:tblLook w:val="04E0"/>
                </w:tblPrEx>
                <w:tc>
                  <w:tcPr>
                    <w:tcW w:w="1548" w:type="dxa"/>
                    <w:tcMar>
                      <w:top w:w="85" w:type="dxa"/>
                      <w:left w:w="79" w:type="dxa"/>
                      <w:bottom w:w="85" w:type="dxa"/>
                      <w:right w:w="79" w:type="dxa"/>
                    </w:tcMar>
                  </w:tcPr>
                  <w:p w:rsidR="008D2534" w:rsidRPr="00D51A7A" w:rsidP="009B38DE" w14:paraId="3327186C" w14:textId="32D0DDC2">
                    <w:r w:rsidRPr="00752570">
                      <w:t>ACVD021</w:t>
                    </w:r>
                  </w:p>
                </w:tc>
                <w:tc>
                  <w:tcPr>
                    <w:tcW w:w="5670" w:type="dxa"/>
                    <w:tcMar>
                      <w:top w:w="85" w:type="dxa"/>
                      <w:left w:w="79" w:type="dxa"/>
                      <w:bottom w:w="85" w:type="dxa"/>
                      <w:right w:w="79" w:type="dxa"/>
                    </w:tcMar>
                  </w:tcPr>
                  <w:p w:rsidR="008D2534" w:rsidRPr="001768DC" w:rsidP="009B38DE" w14:paraId="7DE0C38B" w14:textId="20993802">
                    <w:r w:rsidRPr="001768DC">
                      <w:t>bizhub C257i</w:t>
                    </w:r>
                  </w:p>
                </w:tc>
                <w:tc>
                  <w:tcPr>
                    <w:tcW w:w="2126" w:type="dxa"/>
                    <w:tcMar>
                      <w:top w:w="85" w:type="dxa"/>
                      <w:left w:w="79" w:type="dxa"/>
                      <w:bottom w:w="85" w:type="dxa"/>
                      <w:right w:w="79" w:type="dxa"/>
                    </w:tcMar>
                  </w:tcPr>
                  <w:p w:rsidR="008D2534" w:rsidRPr="00706C0E" w:rsidP="009B38DE" w14:paraId="55EA0F88" w14:textId="0369499C">
                    <w:pPr>
                      <w:jc w:val="right"/>
                    </w:pPr>
                    <w:r>
                      <w:fldChar w:fldCharType="begin"/>
                    </w:r>
                    <w:r>
                      <w:instrText xml:space="preserve"> =1*1 </w:instrText>
                    </w:r>
                    <w:r>
                      <w:fldChar w:fldCharType="separate"/>
                    </w:r>
                    <w:r>
                      <w:t>1</w:t>
                    </w:r>
                    <w:r>
                      <w:fldChar w:fldCharType="end"/>
                    </w:r>
                  </w:p>
                </w:tc>
              </w:tr>
            </w:tbl>
          </w:sdtContent>
        </w:sdt>
        <w:sdt>
          <w:sdtPr>
            <w:alias w:val="HEAD.DL"/>
            <w:tag w:val="HEAD.DL"/>
            <w:id w:val="81842930"/>
          </w:sdtPr>
          <w:sdtContent>
            <w:p w:rsidR="0062557E" w:rsidRPr="0062557E" w:rsidP="00260962">
              <w:pPr>
                <w:pStyle w:val="Heading3"/>
                <w:ind w:left="0" w:firstLine="0"/>
              </w:pPr>
              <w:bookmarkStart w:id="4" w:name="_Toc256000003"/>
              <w:r w:rsidRPr="00260962" w:rsidR="00260962">
                <w:t>Im Angebot enthaltene Schulungen und Dienstleistungen nach Aufwand  Standort A</w:t>
              </w:r>
              <w:bookmarkEnd w:id="4"/>
            </w:p>
          </w:sdtContent>
        </w:sdt>
        <w:sdt>
          <w:sdtPr>
            <w:alias w:val="TBL.DIENSTLEISTUNG"/>
            <w:tag w:val="TBL.DIENSTLEISTUNG"/>
            <w:id w:val="17704548"/>
          </w:sdtPr>
          <w:sdtContent>
            <w:tbl>
              <w:tblPr>
                <w:tblStyle w:val="graphax100"/>
                <w:tblW w:w="9356" w:type="dxa"/>
                <w:tblInd w:w="-3" w:type="dxa"/>
                <w:tblLayout w:type="fixed"/>
                <w:tblLook w:val="04E0" w:firstRow="1" w:lastRow="1" w:firstColumn="1" w:lastColumn="0" w:noHBand="0" w:noVBand="1"/>
              </w:tblPr>
              <w:tblGrid>
                <w:gridCol w:w="7655"/>
                <w:gridCol w:w="1701"/>
              </w:tblGrid>
              <w:tr w:rsidTr="009B1CCD">
                <w:tblPrEx>
                  <w:tblW w:w="9356" w:type="dxa"/>
                  <w:tblInd w:w="-3" w:type="dxa"/>
                  <w:tblLayout w:type="fixed"/>
                  <w:tblLook w:val="04E0"/>
                </w:tblPrEx>
                <w:tc>
                  <w:tcPr>
                    <w:tcW w:w="7655" w:type="dxa"/>
                  </w:tcPr>
                  <w:p w:rsidR="000D5D97" w:rsidP="00611C96">
                    <w:r>
                      <w:t xml:space="preserve">Leistung</w:t>
                    </w:r>
                  </w:p>
                </w:tc>
                <w:tc>
                  <w:tcPr>
                    <w:tcW w:w="1701" w:type="dxa"/>
                  </w:tcPr>
                  <w:p w:rsidR="000D5D97" w:rsidRPr="000F0644" w:rsidP="0031641B">
                    <w:pPr>
                      <w:jc w:val="right"/>
                    </w:pPr>
                    <w:r>
                      <w:t xml:space="preserve">Betrag</w:t>
                    </w:r>
                  </w:p>
                </w:tc>
              </w:tr>
              <w:tr w:rsidTr="009B1CCD">
                <w:tblPrEx>
                  <w:tblW w:w="9356" w:type="dxa"/>
                  <w:tblInd w:w="-3" w:type="dxa"/>
                  <w:tblLayout w:type="fixed"/>
                  <w:tblLook w:val="04E0"/>
                </w:tblPrEx>
                <w:tc>
                  <w:tcPr>
                    <w:tcW w:w="7655" w:type="dxa"/>
                  </w:tcPr>
                  <w:p w:rsidR="000D5D97" w:rsidP="00611C96">
                    <w:r w:rsidR="00EE7540">
                      <w:t>Miete pro Monat bei einer Laufzeit von 36 Monaten</w:t>
                    </w:r>
                  </w:p>
                </w:tc>
                <w:tc>
                  <w:tcPr>
                    <w:tcW w:w="1701" w:type="dxa"/>
                  </w:tcPr>
                  <w:p w:rsidR="000D5D97" w:rsidRPr="000F0644" w:rsidP="0031641B">
                    <w:pPr>
                      <w:jc w:val="right"/>
                    </w:pPr>
                    <w:r w:rsidRPr="00164003">
                      <w:t>CHF 112.65</w:t>
                    </w:r>
                  </w:p>
                </w:tc>
              </w:tr>
            </w:tbl>
          </w:sdtContent>
        </w:sdt>
      </w:sdtContent>
    </w:sdt>
    <w:p w:rsidR="00A82DBB" w:rsidRPr="00A82DBB" w:rsidP="00A82DBB">
      <w:pPr>
        <w:ind w:left="0" w:firstLine="0"/>
      </w:pPr>
    </w:p>
    <w:p w:rsidR="001417CF" w:rsidP="00847D21" w14:paraId="053681BB" w14:textId="586DAE47">
      <w:pPr>
        <w:ind w:left="0" w:firstLine="0"/>
      </w:pPr>
    </w:p>
    <w:p w:rsidR="002B1B96" w:rsidP="0077201C"/>
    <w:p w:rsidR="00BF28B5" w:rsidP="009B1CCD">
      <w:pPr>
        <w:ind w:left="0" w:firstLine="0"/>
      </w:pPr>
    </w:p>
    <w:p w:rsidR="00332E30" w:rsidP="0077201C"/>
    <w:p w:rsidR="003B1193" w:rsidP="003B1193"/>
    <w:p w:rsidR="00802A6A" w14:paraId="70392D26" w14:textId="77777777"/>
    <w:p w:rsidR="00934E22" w:rsidRPr="00410D5E" w:rsidP="006B4BF3" w14:paraId="62FACC7A" w14:textId="77777777">
      <w:pPr>
        <w:tabs>
          <w:tab w:val="left" w:pos="3668"/>
        </w:tabs>
        <w:spacing w:line="0" w:lineRule="atLeast"/>
        <w:rPr>
          <w:sz w:val="2"/>
        </w:rPr>
      </w:pPr>
    </w:p>
    <w:p w:rsidR="006277AA" w:rsidP="006277AA">
      <w:pPr>
        <w:pStyle w:val="Heading2"/>
      </w:pPr>
      <w:bookmarkStart w:id="5" w:name="_Toc124758144_0_0"/>
      <w:bookmarkStart w:id="6" w:name="_Toc256000008_0"/>
      <w:bookmarkStart w:id="7" w:name="_Toc125366572_0_0"/>
      <w:bookmarkStart w:id="8" w:name="_Toc256000004"/>
      <w:r w:rsidRPr="00002C8C">
        <w:t>Servicepreise</w:t>
      </w:r>
      <w:bookmarkEnd w:id="5"/>
      <w:r>
        <w:t xml:space="preserve"> und laufende Kosten</w:t>
      </w:r>
      <w:bookmarkEnd w:id="8"/>
      <w:bookmarkEnd w:id="6"/>
      <w:bookmarkEnd w:id="7"/>
    </w:p>
    <w:p w:rsidR="00BF28B5" w:rsidRPr="006277AA" w:rsidP="006277AA"/>
    <w:p w:rsidR="00BF28B5" w:rsidP="00757EC8"/>
    <w:sdt>
      <w:sdtPr>
        <w:alias w:val="SEC.SERVICE"/>
        <w:tag w:val="SEC.SERVICE"/>
        <w:id w:val="4997759"/>
      </w:sdtPr>
      <w:sdtContent>
        <w:sdt>
          <w:sdtPr>
            <w:alias w:val="HEAD.SERVICE_STANDORT"/>
            <w:tag w:val="HEAD.SERVICE_STANDORT"/>
            <w:id w:val="86489291"/>
          </w:sdtPr>
          <w:sdtContent>
            <w:p w:rsidR="00442ADC" w:rsidP="008B4D62">
              <w:pPr>
                <w:pStyle w:val="Heading3"/>
                <w:ind w:left="0" w:firstLine="0"/>
              </w:pPr>
              <w:bookmarkStart w:id="9" w:name="_Toc256000005"/>
              <w:r w:rsidRPr="008B4D62">
                <w:t>Standort A</w:t>
              </w:r>
              <w:bookmarkEnd w:id="9"/>
            </w:p>
          </w:sdtContent>
        </w:sdt>
        <w:sdt>
          <w:sdtPr>
            <w:alias w:val="TBL.SERVICE"/>
            <w:tag w:val="TBL.SERVICE"/>
            <w:id w:val="47517651"/>
          </w:sdtPr>
          <w:sdtContent>
            <w:tbl>
              <w:tblPr>
                <w:tblStyle w:val="graphax1000"/>
                <w:tblW w:w="9353" w:type="dxa"/>
                <w:tblInd w:w="-3" w:type="dxa"/>
                <w:tblLayout w:type="fixed"/>
                <w:tblLook w:val="04E0" w:firstRow="1" w:lastRow="1" w:firstColumn="1" w:lastColumn="0" w:noHBand="0" w:noVBand="1"/>
              </w:tblPr>
              <w:tblGrid>
                <w:gridCol w:w="7652"/>
                <w:gridCol w:w="1701"/>
              </w:tblGrid>
              <w:tr w:rsidTr="0027270A">
                <w:tblPrEx>
                  <w:tblW w:w="9353" w:type="dxa"/>
                  <w:tblInd w:w="-3" w:type="dxa"/>
                  <w:tblLayout w:type="fixed"/>
                  <w:tblLook w:val="04A0"/>
                </w:tblPrEx>
                <w:tc>
                  <w:tcPr>
                    <w:tcW w:w="7652" w:type="dxa"/>
                  </w:tcPr>
                  <w:p w:rsidR="00F87AE3" w:rsidRPr="00F9766E" w:rsidP="00F46AB7">
                    <w:r w:rsidRPr="00E636BF" w:rsidR="00E636BF">
                      <w:t xml:space="preserve">Wartungs- und Klick-Kosten für </w:t>
                    </w:r>
                    <w:sdt>
                      <w:sdtPr>
                        <w:id w:val="517425514"/>
                        <w:placeholder>
                          <w:docPart w:val="DefaultPlaceholder_1081868574"/>
                        </w:placeholder>
                        <w:richText/>
                      </w:sdtPr>
                      <w:sdtContent/>
                    </w:sdt>
                    <w:sdt>
                      <w:sdtPr>
                        <w:id w:val="311612990"/>
                        <w:placeholder>
                          <w:docPart w:val="DefaultPlaceholder_1081868574"/>
                        </w:placeholder>
                        <w:richText/>
                      </w:sdtPr>
                      <w:sdtContent>
                        <w:r w:rsidRPr="006A2820" w:rsidR="006A2820">
                          <w:t>bizhub C257i</w:t>
                        </w:r>
                      </w:sdtContent>
                    </w:sdt>
                  </w:p>
                </w:tc>
                <w:tc>
                  <w:tcPr>
                    <w:tcW w:w="1701" w:type="dxa"/>
                  </w:tcPr>
                  <w:p w:rsidR="00F87AE3" w:rsidRPr="00F9766E" w:rsidP="00A76E00">
                    <w:pPr>
                      <w:jc w:val="right"/>
                    </w:pPr>
                    <w:r w:rsidRPr="00F9766E">
                      <w:t>Total</w:t>
                    </w:r>
                  </w:p>
                </w:tc>
              </w:tr>
              <w:tr w:rsidTr="0027270A">
                <w:tblPrEx>
                  <w:tblW w:w="9353" w:type="dxa"/>
                  <w:tblInd w:w="-3" w:type="dxa"/>
                  <w:tblLayout w:type="fixed"/>
                  <w:tblLook w:val="04A0"/>
                </w:tblPrEx>
                <w:tc>
                  <w:tcPr>
                    <w:tcW w:w="7652" w:type="dxa"/>
                  </w:tcPr>
                  <w:p w:rsidR="004F452A" w:rsidP="004F452A">
                    <w:r>
                      <w:t xml:space="preserve">Servicevertrag pro Monat und pro Gerät für </w:t>
                    </w:r>
                    <w:sdt>
                      <w:sdtPr>
                        <w:id w:val="1126383011"/>
                        <w:placeholder>
                          <w:docPart w:val="7EEDAF5D8BB54F8E9ABCFD6A9A25FA4D"/>
                        </w:placeholder>
                        <w:richText/>
                      </w:sdtPr>
                      <w:sdtContent/>
                    </w:sdt>
                    <w:sdt>
                      <w:sdtPr>
                        <w:id w:val="1680137976"/>
                        <w:placeholder>
                          <w:docPart w:val="7EEDAF5D8BB54F8E9ABCFD6A9A25FA4D"/>
                        </w:placeholder>
                        <w:richText/>
                      </w:sdtPr>
                      <w:sdtContent>
                        <w:r w:rsidRPr="006A2820">
                          <w:t>bizhub C257i</w:t>
                        </w:r>
                      </w:sdtContent>
                    </w:sdt>
                  </w:p>
                  <w:p w:rsidR="004F452A" w:rsidRPr="00F9766E" w:rsidP="004F452A">
                    <w:r>
                      <w:t xml:space="preserve">Mit 0 Seiten in Farbe und 0 Seiten schwarzweiss inkludiert </w:t>
                    </w:r>
                  </w:p>
                </w:tc>
                <w:tc>
                  <w:tcPr>
                    <w:tcW w:w="1701" w:type="dxa"/>
                  </w:tcPr>
                  <w:p w:rsidR="004F452A" w:rsidRPr="00756C02" w:rsidP="007E499E">
                    <w:pPr>
                      <w:jc w:val="right"/>
                      <w:rPr>
                        <w:lang w:val="en-GB"/>
                      </w:rPr>
                    </w:pPr>
                    <w:sdt>
                      <w:sdtPr>
                        <w:id w:val="127734861"/>
                        <w:placeholder>
                          <w:docPart w:val="7610BFB8E5934CB0ADC177A94E7CCF7E"/>
                        </w:placeholder>
                        <w:richText/>
                      </w:sdtPr>
                      <w:sdtContent>
                        <w:r w:rsidRPr="000B689B" w:rsidR="000B689B">
                          <w:t>CHF 5.00</w:t>
                        </w:r>
                      </w:sdtContent>
                    </w:sdt>
                  </w:p>
                </w:tc>
              </w:tr>
            </w:tbl>
          </w:sdtContent>
        </w:sdt>
      </w:sdtContent>
    </w:sdt>
    <w:p w:rsidR="00A82DBB" w:rsidRPr="00A82DBB" w:rsidP="00A82DBB">
      <w:pPr>
        <w:ind w:left="0" w:firstLine="0"/>
      </w:pPr>
    </w:p>
    <w:p w:rsidR="00BF28B5" w:rsidP="00757EC8"/>
    <w:p w:rsidR="00BF28B5" w:rsidP="003C019B">
      <w:pPr>
        <w:ind w:left="0" w:firstLine="0"/>
      </w:pPr>
    </w:p>
    <w:p w:rsidR="00BF28B5" w:rsidP="00757EC8"/>
    <w:bookmarkStart w:id="10" w:name="_Toc124758145_0"/>
    <w:bookmarkStart w:id="11" w:name="_Toc125366573_0"/>
    <w:p w:rsidR="0010291D" w:rsidRPr="0010291D" w:rsidP="005B5DBB" w14:paraId="56DE96A4" w14:textId="302F1950">
      <w:pPr>
        <w:pStyle w:val="Heading2"/>
        <w:numPr>
          <w:numId w:val="28"/>
        </w:numPr>
      </w:pPr>
      <w:r>
        <w:t xml:space="preserve">Total</w:t>
      </w:r>
    </w:p>
    <w:sdt>
      <w:sdtPr>
        <w:alias w:val="TBL.TOTAL"/>
        <w:tag w:val="TBL.TOTAL"/>
        <w:id w:val="88108235"/>
      </w:sdtPr>
      <w:sdtContent>
        <w:tbl>
          <w:tblPr>
            <w:tblStyle w:val="graphax100"/>
            <w:tblW w:w="9356" w:type="dxa"/>
            <w:tblInd w:w="-3" w:type="dxa"/>
            <w:tblLayout w:type="fixed"/>
            <w:tblLook w:val="04E0" w:firstRow="1" w:lastRow="1" w:firstColumn="1" w:lastColumn="0" w:noHBand="0" w:noVBand="1"/>
          </w:tblPr>
          <w:tblGrid>
            <w:gridCol w:w="7655"/>
            <w:gridCol w:w="1701"/>
          </w:tblGrid>
          <w:tr w:rsidTr="009B1CCD">
            <w:tblPrEx>
              <w:tblW w:w="9356" w:type="dxa"/>
              <w:tblInd w:w="-3" w:type="dxa"/>
              <w:tblLayout w:type="fixed"/>
              <w:tblLook w:val="04E0"/>
            </w:tblPrEx>
            <w:tc>
              <w:tcPr>
                <w:tcW w:w="7655" w:type="dxa"/>
              </w:tcPr>
              <w:p w:rsidR="000D5D97" w:rsidP="00611C96">
                <w:r w:rsidR="00EE7540">
                  <w:t>Miete pro Monat bei einer Laufzeit von 36 Monaten</w:t>
                </w:r>
              </w:p>
            </w:tc>
            <w:tc>
              <w:tcPr>
                <w:tcW w:w="1701" w:type="dxa"/>
              </w:tcPr>
              <w:p w:rsidR="000D5D97" w:rsidRPr="000F0644" w:rsidP="0031641B">
                <w:pPr>
                  <w:jc w:val="right"/>
                </w:pPr>
                <w:r w:rsidRPr="00164003">
                  <w:t>CHF 112.65</w:t>
                </w:r>
              </w:p>
            </w:tc>
          </w:tr>
        </w:tbl>
      </w:sdtContent>
    </w:sdt>
    <w:sdt>
      <w:sdtPr>
        <w:alias w:val="TBL.GESAMTTOTAL"/>
        <w:tag w:val="TBL.GESAMTTOTAL"/>
        <w:id w:val="43497595"/>
      </w:sdtPr>
      <w:sdtContent>
        <w:tbl>
          <w:tblPr>
            <w:tblStyle w:val="graphax100"/>
            <w:tblW w:w="9356" w:type="dxa"/>
            <w:tblInd w:w="-3" w:type="dxa"/>
            <w:tblLayout w:type="fixed"/>
            <w:tblLook w:val="04E0" w:firstRow="1" w:lastRow="1" w:firstColumn="1" w:lastColumn="0" w:noHBand="0" w:noVBand="1"/>
          </w:tblPr>
          <w:tblGrid>
            <w:gridCol w:w="7655"/>
            <w:gridCol w:w="1701"/>
          </w:tblGrid>
          <w:tr w:rsidTr="009B1CCD">
            <w:tblPrEx>
              <w:tblW w:w="9356" w:type="dxa"/>
              <w:tblInd w:w="-3" w:type="dxa"/>
              <w:tblLayout w:type="fixed"/>
              <w:tblLook w:val="04E0"/>
            </w:tblPrEx>
            <w:tc>
              <w:tcPr>
                <w:tcW w:w="7655" w:type="dxa"/>
              </w:tcPr>
              <w:p w:rsidR="000D5D97" w:rsidP="00611C96">
                <w:r w:rsidR="00EE7540">
                  <w:t>Miete pro Monat bei einer Laufzeit von 36 Monaten</w:t>
                </w:r>
              </w:p>
            </w:tc>
            <w:tc>
              <w:tcPr>
                <w:tcW w:w="1701" w:type="dxa"/>
              </w:tcPr>
              <w:p w:rsidR="000D5D97" w:rsidRPr="000F0644" w:rsidP="0031641B">
                <w:pPr>
                  <w:jc w:val="right"/>
                </w:pPr>
                <w:r w:rsidRPr="00164003">
                  <w:t>CHF 112.65</w:t>
                </w:r>
              </w:p>
            </w:tc>
          </w:tr>
        </w:tbl>
      </w:sdtContent>
    </w:sdt>
    <w:sdt>
      <w:sdtPr>
        <w:alias w:val="HEAD.VERTRAGSTEXT"/>
        <w:tag w:val="HEAD.VERTRAGSTEXT"/>
        <w:id w:val="2254932"/>
      </w:sdtPr>
      <w:sdtContent>
        <w:p w:rsidR="0010291D" w:rsidRPr="0010291D" w:rsidP="005B5DBB" w14:paraId="56DE96A4" w14:textId="302F1950">
          <w:pPr>
            <w:pStyle w:val="Heading2"/>
            <w:numPr>
              <w:numId w:val="28"/>
            </w:numPr>
          </w:pPr>
          <w:bookmarkStart w:id="12" w:name="_Toc137208973_0"/>
          <w:bookmarkStart w:id="13" w:name="_Toc256000006"/>
          <w:r w:rsidRPr="005B5DBB" w:rsidR="005B5DBB">
            <w:t>Laufzeit und Kündigungsfrist von Miet- und Serviceverträgen</w:t>
          </w:r>
          <w:bookmarkEnd w:id="13"/>
        </w:p>
      </w:sdtContent>
    </w:sdt>
    <w:bookmarkEnd w:id="12"/>
    <w:sdt>
      <w:sdtPr>
        <w:alias w:val="SW.VERTRAGSTEXT"/>
        <w:tag w:val="SW.VERTRAGSTEXT"/>
        <w:id w:val="85092535"/>
      </w:sdtPr>
      <w:sdtContent>
        <w:sdt>
          <w:sdtPr>
            <w:alias w:val="SW.VERTRAGSTEXT.KAUF"/>
            <w:tag w:val="SW.VERTRAGSTEXT.KAUF"/>
            <w:id w:val="58901851"/>
          </w:sdtPr>
          <w:sdtContent>
            <w:p w:rsidR="000860AE" w:rsidP="0010291D" w14:textId="4DDC7D74">
              <w:pPr>
                <w:ind w:left="0" w:firstLine="0"/>
              </w:pPr>
              <w:r w:rsidRPr="006F31BD">
                <w:t>Der Start und die Laufzeit des Servicevertrags werden gemäss einer separaten Vereinbarung festgelegt. Nach Ablauf der vereinbarten Laufzeit verlängert sich der Servicevertrag automatisch um jeweils ein Jahr. Eine Kündigung des Servicevertrags ist möglich, indem er mit einer Kündigungsfrist von drei Monaten zum Ende der Laufzeit gekündigt wird.</w:t>
              </w:r>
            </w:p>
          </w:sdtContent>
        </w:sdt>
        <w:sdt>
          <w:sdtPr>
            <w:alias w:val="SW.VERTRAGSTEXT.MIETE"/>
            <w:tag w:val="SW.VERTRAGSTEXT.MIETE"/>
            <w:id w:val="93334404"/>
          </w:sdtPr>
          <w:sdtContent>
            <w:p w:rsidR="005B5DBB" w:rsidRPr="006831BB" w:rsidP="005B5DBB" w14:paraId="62799CE5" w14:textId="73C03AEB">
              <w:pPr>
                <w:ind w:left="0" w:firstLine="0"/>
              </w:pPr>
              <w:r w:rsidRPr="005A25AC" w:rsidR="005A25AC">
                <w:t xml:space="preserve">Der Mietvertrag tritt zum vereinbarten Zeitpunkt in Kraft und läuft für eine bestimmte Laufzeit von  </w:t>
              </w:r>
              <w:sdt>
                <w:sdtPr>
                  <w:id w:val="1469978236"/>
                  <w:placeholder>
                    <w:docPart w:val="DefaultPlaceholder_1081868574"/>
                  </w:placeholder>
                  <w:richText/>
                </w:sdtPr>
                <w:sdtContent>
                  <w:r w:rsidRPr="005A25AC" w:rsidR="005A25AC">
                    <w:t>36</w:t>
                  </w:r>
                </w:sdtContent>
              </w:sdt>
              <w:r w:rsidRPr="006831BB">
                <w:t xml:space="preserve"> Monaten. Die Laufzeit des Servicevertrags ist an die Laufzeit des Mietvertrags gekoppelt und endet gleichzeitig mit diesem.</w:t>
              </w:r>
            </w:p>
            <w:p w:rsidR="005B5DBB" w:rsidRPr="006831BB" w:rsidP="005B5DBB" w14:paraId="6E84D7ED" w14:textId="77777777">
              <w:pPr>
                <w:ind w:left="0" w:firstLine="0"/>
              </w:pPr>
            </w:p>
            <w:p w:rsidR="000860AE" w:rsidP="0010291D" w14:textId="09F53102">
              <w:pPr>
                <w:ind w:left="0" w:firstLine="0"/>
              </w:pPr>
              <w:r>
                <w:t>Nach Ablauf der festgelegten Laufzeit verlängern sich beide Verträge automatisch um jeweils ein weiteres Jahr. Eine Beendigung der Verträge ist möglich, indem sie jeweils zum Ende der Laufzeit unter Einhaltung einer Kündigungsfrist von drei Monaten gekündigt werden.</w:t>
              </w:r>
            </w:p>
            <w:p w:rsidR="0000588F" w14:paraId="0A4CF556" w14:textId="456CA3B5">
              <w:r>
                <w:br w:type="page"/>
              </w:r>
            </w:p>
          </w:sdtContent>
        </w:sdt>
        <w:sdt>
          <w:sdtPr>
            <w:alias w:val="SW.VERTRAGSTEXT.LEASING"/>
            <w:tag w:val="SW.VERTRAGSTEXT.LEASING"/>
            <w:id w:val="48197413"/>
          </w:sdtPr>
          <w:sdtContent>
            <w:p w:rsidR="005B5DBB" w:rsidRPr="006831BB" w:rsidP="005B5DBB" w14:paraId="62799CE5" w14:textId="73C03AEB">
              <w:pPr>
                <w:ind w:left="0" w:firstLine="0"/>
              </w:pPr>
              <w:r w:rsidRPr="005A25AC" w:rsidR="005A25AC">
                <w:t xml:space="preserve">Der Mietvertrag tritt zum vereinbarten Zeitpunkt in Kraft und läuft für eine bestimmte Laufzeit von  </w:t>
              </w:r>
              <w:sdt>
                <w:sdtPr>
                  <w:id w:val="1469978236"/>
                  <w:placeholder>
                    <w:docPart w:val="DefaultPlaceholder_1081868574"/>
                  </w:placeholder>
                  <w:richText/>
                </w:sdtPr>
                <w:sdtContent>
                  <w:r w:rsidRPr="005A25AC" w:rsidR="005A25AC">
                    <w:t>36</w:t>
                  </w:r>
                </w:sdtContent>
              </w:sdt>
              <w:r w:rsidRPr="006831BB">
                <w:t xml:space="preserve"> Monaten. Die Laufzeit des Servicevertrags ist an die Laufzeit des Mietvertrags gekoppelt und endet gleichzeitig mit diesem.</w:t>
              </w:r>
            </w:p>
            <w:p w:rsidR="005B5DBB" w:rsidRPr="006831BB" w:rsidP="005B5DBB" w14:paraId="6E84D7ED" w14:textId="77777777">
              <w:pPr>
                <w:ind w:left="0" w:firstLine="0"/>
              </w:pPr>
            </w:p>
            <w:p w:rsidR="000860AE" w:rsidP="0010291D" w14:textId="09F53102">
              <w:pPr>
                <w:ind w:left="0" w:firstLine="0"/>
              </w:pPr>
              <w:r>
                <w:t>Nach Ablauf der festgelegten Laufzeit verlängern sich beide Verträge automatisch um jeweils ein weiteres Jahr. Eine Beendigung der Verträge ist möglich, indem sie jeweils zum Ende der Laufzeit unter Einhaltung einer Kündigungsfrist von drei Monaten gekündigt werden.</w:t>
              </w:r>
            </w:p>
            <w:p w:rsidR="0000588F" w14:paraId="0A4CF556" w14:textId="456CA3B5">
              <w:r>
                <w:br w:type="page"/>
              </w:r>
            </w:p>
          </w:sdtContent>
        </w:sdt>
      </w:sdtContent>
    </w:sdt>
    <w:p w:rsidR="003B1193" w:rsidP="003B1193" w14:paraId="7310B9B9" w14:textId="77777777">
      <w:pPr>
        <w:pStyle w:val="Heading1"/>
        <w:numPr>
          <w:numId w:val="28"/>
        </w:numPr>
      </w:pPr>
      <w:bookmarkStart w:id="14" w:name="_Toc256000007"/>
      <w:r>
        <w:t>Konditionen</w:t>
      </w:r>
      <w:bookmarkEnd w:id="14"/>
      <w:bookmarkEnd w:id="10"/>
      <w:bookmarkEnd w:id="11"/>
    </w:p>
    <w:p w:rsidR="001906B7" w:rsidP="001906B7" w14:paraId="3757362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5" w:name="_Toc129095555_0"/>
      <w:bookmarkStart w:id="16" w:name="_Toc125366576_0_0"/>
      <w:bookmarkStart w:id="17" w:name="_Toc124758148_0_0"/>
      <w:bookmarkStart w:id="18" w:name="_Toc256000008"/>
      <w:r>
        <w:t>Allgemeine Konditionen</w:t>
      </w:r>
      <w:bookmarkEnd w:id="18"/>
      <w:bookmarkEnd w:id="15"/>
      <w:bookmarkEnd w:id="16"/>
      <w:bookmarkEnd w:id="17"/>
    </w:p>
    <w:sdt>
      <w:sdtPr>
        <w:alias w:val="TBL.KONDITIONEN"/>
        <w:tag w:val="TBL.KONDITIONEN"/>
        <w:id w:val="77941030"/>
      </w:sdtPr>
      <w:sdtContent>
        <w:tbl>
          <w:tblPr>
            <w:tblStyle w:val="graphax20"/>
            <w:tblW w:w="9356" w:type="dxa"/>
            <w:tblInd w:w="0" w:type="dxa"/>
            <w:tblLayout w:type="fixed"/>
            <w:tblLook w:val="0480"/>
          </w:tblPr>
          <w:tblGrid>
            <w:gridCol w:w="2127"/>
            <w:gridCol w:w="7229"/>
          </w:tblGrid>
          <w:tr w14:paraId="4FD255B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27C46782" w14:textId="77777777">
                <w:r>
                  <w:t>Zahlungskonditionen</w:t>
                </w:r>
              </w:p>
            </w:tc>
            <w:tc>
              <w:tcPr>
                <w:tcW w:w="7229" w:type="dxa"/>
                <w:tcBorders>
                  <w:top w:val="single" w:sz="2" w:space="0" w:color="auto"/>
                  <w:left w:val="nil"/>
                  <w:bottom w:val="single" w:sz="2" w:space="0" w:color="auto"/>
                  <w:right w:val="nil"/>
                </w:tcBorders>
                <w:hideMark/>
              </w:tcPr>
              <w:p w:rsidR="001906B7" w14:paraId="34C39FB3" w14:textId="77777777">
                <w:r>
                  <w:t xml:space="preserve">30 Tage netto, in CHF, zuzüglich gesetzliche Mehrwertsteuer </w:t>
                </w:r>
              </w:p>
            </w:tc>
          </w:tr>
          <w:tr w14:paraId="6A5F8651"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10FE8055" w14:textId="77777777">
                <w:r w:rsidRPr="009F69C9">
                  <w:t xml:space="preserve">Abrechnungsintervall </w:t>
                </w:r>
              </w:p>
            </w:tc>
            <w:tc>
              <w:tcPr>
                <w:tcW w:w="7229" w:type="dxa"/>
                <w:tcBorders>
                  <w:top w:val="single" w:sz="2" w:space="0" w:color="auto"/>
                  <w:left w:val="nil"/>
                  <w:bottom w:val="single" w:sz="2" w:space="0" w:color="auto"/>
                  <w:right w:val="nil"/>
                </w:tcBorders>
              </w:tcPr>
              <w:sdt>
                <w:sdtPr>
                  <w:alias w:val="KOND.ABRECHNUNG"/>
                  <w:tag w:val="KOND.ABRECHNUNG"/>
                  <w:id w:val="47268053"/>
                </w:sdtPr>
                <w:sdtContent>
                  <w:p w:rsidR="009F69C9" w:rsidRPr="009F69C9" w:rsidP="008B63C5" w14:paraId="0E8DEABD" w14:textId="77777777">
                    <w:r w:rsidRPr="009F69C9">
                      <w:t>Sofern keine abweichenden Vereinbarungen getroffen werden, erfolgt die Abrechnung der monatlichen Leistungen (Serviceleistungen) und Seitenpreise quartalsweise.</w:t>
                    </w:r>
                  </w:p>
                  <w:p w:rsidR="009F69C9" w:rsidRPr="009F69C9" w:rsidP="008B63C5" w14:paraId="75730E6D" w14:textId="77777777"/>
                  <w:p w:rsidR="009F69C9" w:rsidRPr="009F69C9" w:rsidP="008B63C5" w14:paraId="59FD6D86" w14:textId="77777777">
                    <w:r w:rsidRPr="009F69C9">
                      <w:t>Die Serviceleistungen werden im Voraus abgerechnet, während die Seitenpreise rückwirkend abgerechnet werden.</w:t>
                    </w:r>
                  </w:p>
                </w:sdtContent>
              </w:sdt>
            </w:tc>
          </w:tr>
          <w:tr w14:paraId="45C4C60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9F69C9" w:rsidRPr="009F69C9" w:rsidP="008B63C5" w14:paraId="6DB0CD0E" w14:textId="77777777">
                <w:r w:rsidRPr="009F69C9">
                  <w:t>Rechnungsstellung</w:t>
                </w:r>
              </w:p>
            </w:tc>
            <w:tc>
              <w:tcPr>
                <w:tcW w:w="7229" w:type="dxa"/>
                <w:tcBorders>
                  <w:top w:val="single" w:sz="2" w:space="0" w:color="auto"/>
                  <w:left w:val="nil"/>
                  <w:bottom w:val="single" w:sz="2" w:space="0" w:color="auto"/>
                  <w:right w:val="nil"/>
                </w:tcBorders>
              </w:tcPr>
              <w:sdt>
                <w:sdtPr>
                  <w:alias w:val="KOND.RECHNUNG"/>
                  <w:tag w:val="KOND.RECHNUNG"/>
                  <w:id w:val="76509286"/>
                </w:sdtPr>
                <w:sdtContent>
                  <w:p w:rsidR="009F69C9" w:rsidRPr="009F69C9" w:rsidP="008B63C5" w14:paraId="32B7870D" w14:textId="77777777">
                    <w:r w:rsidRPr="009F69C9">
                      <w:t>Die einmaligen Kosten werden nach der Installation in Rechnung gestellt. Die Miet- und Servicepauschalen werden quartalsweise im Voraus verrechnet. Die Seitenpreise für Schwarzweiss- und Farbdruck werden quartalsweise rückwirkend in Rechnung gestellt</w:t>
                    </w:r>
                  </w:p>
                </w:sdtContent>
              </w:sdt>
            </w:tc>
          </w:tr>
          <w:tr w14:paraId="635CA1F7"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28EDDF40" w14:textId="77777777">
                <w:r w:rsidRPr="009F69C9">
                  <w:t>Lieferfrist</w:t>
                </w:r>
              </w:p>
            </w:tc>
            <w:tc>
              <w:tcPr>
                <w:tcW w:w="7229" w:type="dxa"/>
                <w:tcBorders>
                  <w:top w:val="single" w:sz="2" w:space="0" w:color="auto"/>
                  <w:left w:val="nil"/>
                  <w:bottom w:val="single" w:sz="2" w:space="0" w:color="auto"/>
                  <w:right w:val="nil"/>
                </w:tcBorders>
                <w:hideMark/>
              </w:tcPr>
              <w:p w:rsidR="009F69C9" w:rsidRPr="009F69C9" w:rsidP="008B63C5" w14:paraId="489A5285" w14:textId="77777777">
                <w:r w:rsidRPr="009F69C9">
                  <w:t>Üblicherweise und sofern keine abweichenden Vereinbarungen getroffen wurden, beläuft sich die Lieferfrist auf ungefähr 6 bis 8 Wochen ab dem Zeitpunkt der Unterzeichnung dieses Angebots.</w:t>
                </w:r>
              </w:p>
            </w:tc>
          </w:tr>
          <w:tr w14:paraId="00DDC94D"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9F69C9" w:rsidRPr="009F69C9" w:rsidP="008B63C5" w14:paraId="73BE5EEA" w14:textId="77777777">
                <w:r w:rsidRPr="009F69C9">
                  <w:t>Allgemeine</w:t>
                  <w:br/>
                  <w:t>Bestimmungen</w:t>
                </w:r>
              </w:p>
            </w:tc>
            <w:tc>
              <w:tcPr>
                <w:tcW w:w="7229" w:type="dxa"/>
                <w:tcBorders>
                  <w:top w:val="single" w:sz="2" w:space="0" w:color="auto"/>
                  <w:left w:val="nil"/>
                  <w:bottom w:val="single" w:sz="2" w:space="0" w:color="auto"/>
                  <w:right w:val="nil"/>
                </w:tcBorders>
                <w:hideMark/>
              </w:tcPr>
              <w:p w:rsidR="009F69C9" w:rsidRPr="009F69C9" w:rsidP="009F69C9" w14:paraId="694C1D35" w14:textId="646D8FFC">
                <w:pPr>
                  <w:pStyle w:val="06TabelleListe1"/>
                  <w:numPr>
                    <w:numId w:val="26"/>
                  </w:numPr>
                  <w:spacing w:line="300" w:lineRule="atLeast"/>
                </w:pPr>
                <w:r w:rsidRPr="009F69C9">
                  <w:t xml:space="preserve">Allgemeine Vertragsbedingungen Graphax (AGB)  </w:t>
                </w:r>
                <w:hyperlink r:id="rId6" w:history="1">
                  <w:r w:rsidRPr="00DF4C6E" w:rsidR="00DF4C6E">
                    <w:rPr>
                      <w:rStyle w:val="Hyperlink"/>
                    </w:rPr>
                    <w:t>AGB der Graphax AG - Graphax</w:t>
                  </w:r>
                </w:hyperlink>
              </w:p>
              <w:p w:rsidR="009F69C9" w:rsidRPr="009F69C9" w:rsidP="009F69C9" w14:paraId="2809712B" w14:textId="77777777">
                <w:pPr>
                  <w:pStyle w:val="06TabelleListe1"/>
                  <w:numPr>
                    <w:numId w:val="26"/>
                  </w:numPr>
                  <w:spacing w:line="300" w:lineRule="atLeast"/>
                  <w:rPr>
                    <w:lang w:val="en-US"/>
                  </w:rPr>
                </w:pPr>
                <w:r w:rsidRPr="009F69C9">
                  <w:rPr>
                    <w:lang w:val="en-US"/>
                  </w:rPr>
                  <w:t xml:space="preserve">Service Level Agreement (SLA)  </w:t>
                </w:r>
                <w:hyperlink r:id="rId7" w:tgtFrame="_blank" w:tooltip="https://www.graphax.ch/avbs" w:history="1">
                  <w:r w:rsidRPr="009F69C9">
                    <w:rPr>
                      <w:rStyle w:val="Hyperlink"/>
                      <w:lang w:val="en-US"/>
                    </w:rPr>
                    <w:t>https://www.graphax.ch/avbs</w:t>
                  </w:r>
                </w:hyperlink>
                <w:r w:rsidRPr="009F69C9">
                  <w:rPr>
                    <w:rStyle w:val="Hyperlink"/>
                    <w:lang w:val="en-US"/>
                  </w:rPr>
                  <w:br/>
                </w:r>
              </w:p>
              <w:p w:rsidR="009F69C9" w:rsidRPr="009F69C9" w:rsidP="008B63C5" w14:paraId="0D473C37" w14:textId="77777777">
                <w:pPr>
                  <w:pStyle w:val="06TabelleListe1"/>
                  <w:numPr>
                    <w:ilvl w:val="0"/>
                    <w:numId w:val="0"/>
                  </w:numPr>
                </w:pPr>
                <w:r w:rsidRPr="009F69C9">
                  <w:t>Die Allgemeinen Geschäftsbedingungen (AGBs) und Service Level Agreements (SLAs) sind integraler Bestandteil dieses Angebots und bilden die Grundlage für die weiteren Vertragsdokumente.</w:t>
                </w:r>
              </w:p>
            </w:tc>
          </w:tr>
          <w:tr w14:paraId="17B16D89"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hideMark/>
              </w:tcPr>
              <w:p w:rsidR="001906B7" w14:paraId="3F4F331A" w14:textId="77777777">
                <w:r>
                  <w:t xml:space="preserve">Zusätzliche </w:t>
                  <w:br/>
                  <w:t>Technikereinsätze</w:t>
                </w:r>
              </w:p>
            </w:tc>
            <w:tc>
              <w:tcPr>
                <w:tcW w:w="7229" w:type="dxa"/>
                <w:tcBorders>
                  <w:top w:val="single" w:sz="2" w:space="0" w:color="auto"/>
                  <w:left w:val="nil"/>
                  <w:bottom w:val="single" w:sz="2" w:space="0" w:color="auto"/>
                  <w:right w:val="nil"/>
                </w:tcBorders>
                <w:hideMark/>
              </w:tcPr>
              <w:p w:rsidR="001906B7" w14:paraId="5C683E57" w14:textId="77777777">
                <w:r>
                  <w:t>Konditionen für Technikeinsätze, welche nicht über einen Servicevertrag (SLA) abgedeckt sind</w:t>
                </w:r>
              </w:p>
              <w:p w:rsidR="001906B7" w:rsidP="001906B7" w14:paraId="262C7DE7" w14:textId="26F7B4AF">
                <w:pPr>
                  <w:pStyle w:val="06TabelleListe1"/>
                  <w:numPr>
                    <w:numId w:val="26"/>
                  </w:numPr>
                  <w:spacing w:line="300" w:lineRule="atLeast"/>
                </w:pPr>
                <w:r>
                  <w:t>Stundensatz Digital Workplace (Office Geräte) Techniker 180.- CHF pro Stunde</w:t>
                </w:r>
              </w:p>
              <w:p w:rsidR="001906B7" w:rsidP="001906B7" w14:paraId="42946440" w14:textId="2C6F873B">
                <w:pPr>
                  <w:pStyle w:val="06TabelleListe1"/>
                  <w:numPr>
                    <w:numId w:val="26"/>
                  </w:numPr>
                  <w:spacing w:line="300" w:lineRule="atLeast"/>
                </w:pPr>
                <w:r>
                  <w:t>Wegpauschale Digital Workplace (Office Geräte) 120.-CHF pro Einsatz</w:t>
                </w:r>
              </w:p>
              <w:p w:rsidR="00C612A5" w:rsidP="001906B7" w14:paraId="3D3D988D" w14:textId="77777777">
                <w:pPr>
                  <w:pStyle w:val="06TabelleListe1"/>
                  <w:numPr>
                    <w:numId w:val="26"/>
                  </w:numPr>
                  <w:spacing w:line="300" w:lineRule="atLeast"/>
                </w:pPr>
                <w:r>
                  <w:t>Stundensatz Professional Printing Techniker 200.- CHF pro Stunde</w:t>
                </w:r>
              </w:p>
              <w:p w:rsidR="00C612A5" w:rsidP="001906B7" w14:paraId="13E6C8C8" w14:textId="748F84F1">
                <w:pPr>
                  <w:pStyle w:val="06TabelleListe1"/>
                  <w:numPr>
                    <w:numId w:val="26"/>
                  </w:numPr>
                  <w:spacing w:line="300" w:lineRule="atLeast"/>
                </w:pPr>
                <w:r>
                  <w:t>Wegpauschale Professional Printing Techniker 130.- CHF pro Einsatz</w:t>
                </w:r>
              </w:p>
            </w:tc>
          </w:tr>
          <w:tr w14:paraId="5279EC9B" w14:textId="77777777" w:rsidTr="009F69C9">
            <w:tblPrEx>
              <w:tblW w:w="9356" w:type="dxa"/>
              <w:tblInd w:w="0" w:type="dxa"/>
              <w:tblLayout w:type="fixed"/>
              <w:tblLook w:val="0480"/>
            </w:tblPrEx>
            <w:trPr>
              <w:cantSplit/>
            </w:trPr>
            <w:tc>
              <w:tcPr>
                <w:tcW w:w="2127" w:type="dxa"/>
                <w:tcBorders>
                  <w:top w:val="single" w:sz="2" w:space="0" w:color="auto"/>
                  <w:left w:val="nil"/>
                  <w:bottom w:val="single" w:sz="2" w:space="0" w:color="auto"/>
                  <w:right w:val="nil"/>
                </w:tcBorders>
              </w:tcPr>
              <w:p w:rsidR="00AD05EB" w14:paraId="783DC9C7" w14:textId="4A73BA7E">
                <w:r w:rsidRPr="00AD05EB">
                  <w:rPr>
                    <w:lang w:val="de-DE"/>
                  </w:rPr>
                  <w:t>Bonitätsprüfung</w:t>
                </w:r>
              </w:p>
            </w:tc>
            <w:tc>
              <w:tcPr>
                <w:tcW w:w="7229" w:type="dxa"/>
                <w:tcBorders>
                  <w:top w:val="single" w:sz="2" w:space="0" w:color="auto"/>
                  <w:left w:val="nil"/>
                  <w:bottom w:val="single" w:sz="2" w:space="0" w:color="auto"/>
                  <w:right w:val="nil"/>
                </w:tcBorders>
              </w:tcPr>
              <w:p w:rsidR="00AD05EB" w:rsidRPr="00AD05EB" w:rsidP="00AD05EB" w14:paraId="7572DC4A" w14:textId="79FBCC00">
                <w:pPr>
                  <w:rPr>
                    <w:lang w:val="de-DE"/>
                  </w:rPr>
                </w:pPr>
                <w:r>
                  <w:rPr>
                    <w:lang w:val="de-DE"/>
                  </w:rPr>
                  <w:t>Falls es zu einem Auftragsverhältnis kommt, ist eine positive Bonitätsprüfung erforderlich.</w:t>
                </w:r>
              </w:p>
            </w:tc>
          </w:tr>
        </w:tbl>
      </w:sdtContent>
    </w:sdt>
    <w:p w:rsidR="001906B7" w:rsidRPr="00AD05EB" w:rsidP="001906B7" w14:paraId="0CC3E22F" w14:textId="77777777">
      <w:pPr>
        <w:rPr>
          <w:lang w:val="de-DE"/>
        </w:rPr>
      </w:pPr>
    </w:p>
    <w:p w:rsidR="001906B7" w:rsidP="001906B7" w14:paraId="51C8EE81" w14:textId="77777777">
      <w:pPr>
        <w:pStyle w:val="Heading2"/>
        <w:keepNext w:val="0"/>
        <w:numPr>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19" w:name="_Toc129095556_0"/>
      <w:bookmarkStart w:id="20" w:name="_Toc125366575_0_0"/>
      <w:bookmarkStart w:id="21" w:name="_Toc124758147_0_0"/>
      <w:bookmarkStart w:id="22" w:name="_Toc256000009"/>
      <w:r>
        <w:t>Gewährleistung</w:t>
      </w:r>
      <w:bookmarkEnd w:id="22"/>
      <w:bookmarkEnd w:id="19"/>
      <w:bookmarkEnd w:id="20"/>
      <w:bookmarkEnd w:id="21"/>
    </w:p>
    <w:p w:rsidR="00B76574" w:rsidP="00B76574" w14:paraId="05208C0D" w14:textId="77777777">
      <w:bookmarkStart w:id="23" w:name="_Toc125366578_0_1"/>
      <w:bookmarkStart w:id="24" w:name="_Toc129095557_0"/>
      <w:bookmarkStart w:id="25" w:name="_Toc125366578_0_0_0"/>
      <w:bookmarkStart w:id="26" w:name="_Toc125366577_0_0"/>
      <w:bookmarkStart w:id="27" w:name="_Toc124758149_0_0"/>
      <w:r w:rsidRPr="00B76574">
        <w:t>Es gelten die Gewährleistungsbedingungen des Herstellers. Jegliche Gewährleistungen und Ansprüche, die über die Bestimmungen des Herstellers hinausgehen, werden ausgeschlossen.</w:t>
      </w:r>
    </w:p>
    <w:bookmarkEnd w:id="23"/>
    <w:bookmarkEnd w:id="24"/>
    <w:bookmarkEnd w:id="25"/>
    <w:p w:rsidR="001906B7" w:rsidRPr="001F4A6A" w:rsidP="001906B7" w14:paraId="5AA453ED" w14:textId="1E33ED5B">
      <w:r>
        <w:br w:type="page"/>
      </w:r>
      <w:bookmarkStart w:id="28" w:name="_Toc129095558_0"/>
    </w:p>
    <w:p w:rsidR="001906B7" w:rsidRPr="002C2D55" w:rsidP="002C2D55" w14:paraId="6D348F20" w14:textId="77777777">
      <w:pPr>
        <w:pStyle w:val="Heading1"/>
        <w:numPr>
          <w:ilvl w:val="0"/>
          <w:numId w:val="27"/>
        </w:numPr>
      </w:pPr>
      <w:bookmarkStart w:id="29" w:name="_Toc256000010"/>
      <w:r w:rsidRPr="002C2D55">
        <w:t>Verbindlichkeit und Gültigkeit des Angebotes</w:t>
      </w:r>
      <w:bookmarkEnd w:id="29"/>
      <w:bookmarkEnd w:id="26"/>
      <w:bookmarkEnd w:id="28"/>
    </w:p>
    <w:p w:rsidR="0044770D" w:rsidP="0044770D" w14:paraId="107D69E2" w14:textId="77777777">
      <w:pPr>
        <w:rPr>
          <w:lang w:val="de-DE"/>
        </w:rPr>
      </w:pPr>
      <w:bookmarkStart w:id="30" w:name="_Toc129095559_0"/>
    </w:p>
    <w:p w:rsidR="0044770D" w:rsidP="0044770D" w14:paraId="43CE162B" w14:textId="40AE4D27">
      <w:pPr>
        <w:rPr>
          <w:lang w:val="de-DE"/>
        </w:rPr>
      </w:pPr>
      <w:r w:rsidRPr="005766A0">
        <w:rPr>
          <w:lang w:val="de-DE"/>
        </w:rPr>
        <w:t>Dieses Angebot ist gültig ohne Unterschrift.</w:t>
      </w:r>
    </w:p>
    <w:p w:rsidR="00830C24" w:rsidRPr="005766A0" w:rsidP="0044770D" w14:paraId="6D05090D" w14:textId="77777777">
      <w:pPr>
        <w:rPr>
          <w:lang w:val="de-DE"/>
        </w:rPr>
      </w:pPr>
    </w:p>
    <w:sdt>
      <w:sdtPr>
        <w:alias w:val="OFF.ORT_DATUM"/>
        <w:tag w:val="OFF.ORT_DATUM"/>
        <w:id w:val="71820021"/>
      </w:sdtPr>
      <w:sdtContent>
        <w:p w:rsidR="0044770D" w:rsidRPr="008460D1" w:rsidP="0044770D" w14:paraId="54353F7E" w14:textId="40E80B10">
          <w:r w:rsidRPr="008460D1">
            <w:t xml:space="preserve">Spreitenbach, </w:t>
          </w:r>
          <w:r w:rsidRPr="008460D1">
            <w:fldChar w:fldCharType="begin"/>
          </w:r>
          <w:r w:rsidRPr="008460D1">
            <w:instrText xml:space="preserve"> TIME \@ "dd.MM.yy" </w:instrText>
          </w:r>
          <w:r w:rsidRPr="008460D1">
            <w:fldChar w:fldCharType="separate"/>
          </w:r>
          <w:r w:rsidRPr="008460D1">
            <w:t>20.08.26</w:t>
          </w:r>
          <w:r w:rsidRPr="008460D1">
            <w:fldChar w:fldCharType="end"/>
          </w:r>
          <w:r w:rsidRPr="008460D1">
            <w:t xml:space="preserve"> </w:t>
          </w:r>
        </w:p>
      </w:sdtContent>
    </w:sdt>
    <w:p w:rsidR="0044770D" w:rsidP="0044770D" w14:paraId="19D1B6BE" w14:textId="77777777">
      <w:r w:rsidRPr="008460D1">
        <w:t>Graphax AG</w:t>
      </w:r>
    </w:p>
    <w:p w:rsidR="0044770D" w:rsidP="0044770D" w14:paraId="1D5C5511" w14:textId="77777777"/>
    <w:p w:rsidR="001906B7" w:rsidP="001906B7" w14:paraId="539D7D5C" w14:textId="77777777">
      <w:pPr>
        <w:pStyle w:val="Heading1"/>
        <w:keepNext w:val="0"/>
        <w:numPr>
          <w:ilvl w:val="0"/>
          <w:numId w:val="27"/>
        </w:numPr>
        <w:tabs>
          <w:tab w:val="clear" w:pos="28"/>
          <w:tab w:val="clear" w:pos="57"/>
          <w:tab w:val="clear" w:pos="85"/>
          <w:tab w:val="clear" w:pos="113"/>
          <w:tab w:val="clear" w:pos="142"/>
          <w:tab w:val="clear" w:pos="170"/>
          <w:tab w:val="clear" w:pos="199"/>
          <w:tab w:val="clear" w:pos="227"/>
          <w:tab w:val="clear" w:pos="255"/>
          <w:tab w:val="clear" w:pos="284"/>
          <w:tab w:val="clear" w:pos="312"/>
          <w:tab w:val="clear" w:pos="340"/>
          <w:tab w:val="clear" w:pos="369"/>
          <w:tab w:val="clear" w:pos="397"/>
          <w:tab w:val="clear" w:pos="425"/>
          <w:tab w:val="clear" w:pos="454"/>
          <w:tab w:val="clear" w:pos="482"/>
          <w:tab w:val="clear" w:pos="510"/>
          <w:tab w:val="clear" w:pos="539"/>
          <w:tab w:val="clear" w:pos="567"/>
          <w:tab w:val="clear" w:pos="595"/>
          <w:tab w:val="clear" w:pos="624"/>
          <w:tab w:val="clear" w:pos="652"/>
          <w:tab w:val="clear" w:pos="680"/>
          <w:tab w:val="clear" w:pos="709"/>
          <w:tab w:val="clear" w:pos="737"/>
          <w:tab w:val="clear" w:pos="766"/>
          <w:tab w:val="clear" w:pos="794"/>
          <w:tab w:val="clear" w:pos="822"/>
          <w:tab w:val="clear" w:pos="851"/>
          <w:tab w:val="clear" w:pos="879"/>
          <w:tab w:val="clear" w:pos="907"/>
          <w:tab w:val="clear" w:pos="936"/>
          <w:tab w:val="clear" w:pos="964"/>
          <w:tab w:val="clear" w:pos="992"/>
          <w:tab w:val="clear" w:pos="1021"/>
          <w:tab w:val="clear" w:pos="1049"/>
          <w:tab w:val="clear" w:pos="1077"/>
          <w:tab w:val="clear" w:pos="1106"/>
          <w:tab w:val="clear" w:pos="1134"/>
          <w:tab w:val="clear" w:pos="1162"/>
          <w:tab w:val="clear" w:pos="1191"/>
          <w:tab w:val="clear" w:pos="1219"/>
          <w:tab w:val="clear" w:pos="1247"/>
          <w:tab w:val="clear" w:pos="1276"/>
          <w:tab w:val="clear" w:pos="1304"/>
          <w:tab w:val="clear" w:pos="1333"/>
          <w:tab w:val="clear" w:pos="1361"/>
          <w:tab w:val="clear" w:pos="1389"/>
          <w:tab w:val="clear" w:pos="1418"/>
          <w:tab w:val="clear" w:pos="1446"/>
          <w:tab w:val="clear" w:pos="1474"/>
          <w:tab w:val="clear" w:pos="1503"/>
          <w:tab w:val="clear" w:pos="1531"/>
          <w:tab w:val="clear" w:pos="1559"/>
          <w:tab w:val="clear" w:pos="1588"/>
          <w:tab w:val="clear" w:pos="1616"/>
          <w:tab w:val="clear" w:pos="1644"/>
          <w:tab w:val="clear" w:pos="1673"/>
          <w:tab w:val="clear" w:pos="1701"/>
        </w:tabs>
        <w:spacing w:afterAutospacing="1"/>
      </w:pPr>
      <w:bookmarkStart w:id="31" w:name="_Toc129095560_0"/>
      <w:bookmarkStart w:id="32" w:name="_Toc125366581_0_0"/>
      <w:bookmarkStart w:id="33" w:name="_Toc124758152_0_0"/>
      <w:bookmarkEnd w:id="27"/>
      <w:bookmarkEnd w:id="30"/>
      <w:bookmarkStart w:id="34" w:name="_Toc256000011"/>
      <w:r>
        <w:t>Beilagen &amp; weiterführende Informationen</w:t>
      </w:r>
      <w:bookmarkEnd w:id="34"/>
      <w:bookmarkEnd w:id="31"/>
      <w:bookmarkEnd w:id="32"/>
      <w:bookmarkEnd w:id="33"/>
    </w:p>
    <w:p w:rsidR="001906B7" w:rsidP="001906B7" w14:paraId="352C0E0F" w14:textId="77777777">
      <w:r>
        <w:t>Weitere Informationen zur Graphax AG finden Sie unter den folgenden Links:</w:t>
      </w:r>
    </w:p>
    <w:p w:rsidR="001906B7" w:rsidRPr="005D0094" w:rsidP="001906B7" w14:paraId="76242219" w14:textId="2A2BC7E8">
      <w:pPr>
        <w:pStyle w:val="03Liste1"/>
        <w:numPr>
          <w:ilvl w:val="0"/>
          <w:numId w:val="26"/>
        </w:numPr>
        <w:spacing w:line="300" w:lineRule="atLeast"/>
        <w:rPr>
          <w:rStyle w:val="Hyperlink"/>
          <w:u w:val="none"/>
        </w:rPr>
      </w:pPr>
      <w:hyperlink r:id="rId8" w:history="1">
        <w:r w:rsidRPr="004542A6">
          <w:rPr>
            <w:rStyle w:val="Hyperlink"/>
          </w:rPr>
          <w:t>Graphax AG</w:t>
        </w:r>
      </w:hyperlink>
    </w:p>
    <w:p w:rsidR="001906B7" w:rsidRPr="005D0094" w:rsidP="001906B7" w14:paraId="633D1250" w14:textId="509B15EE">
      <w:pPr>
        <w:pStyle w:val="03Liste1"/>
        <w:numPr>
          <w:ilvl w:val="0"/>
          <w:numId w:val="26"/>
        </w:numPr>
        <w:spacing w:line="300" w:lineRule="atLeast"/>
      </w:pPr>
      <w:hyperlink r:id="rId9" w:history="1">
        <w:r w:rsidRPr="004542A6">
          <w:rPr>
            <w:rStyle w:val="Hyperlink"/>
          </w:rPr>
          <w:t>Management</w:t>
        </w:r>
      </w:hyperlink>
    </w:p>
    <w:p w:rsidR="001906B7" w:rsidP="001906B7" w14:paraId="38F4835F" w14:textId="283BCA0D">
      <w:pPr>
        <w:pStyle w:val="03Liste1"/>
        <w:numPr>
          <w:ilvl w:val="0"/>
          <w:numId w:val="26"/>
        </w:numPr>
        <w:spacing w:line="300" w:lineRule="atLeast"/>
      </w:pPr>
      <w:hyperlink r:id="rId10" w:history="1">
        <w:r w:rsidRPr="004542A6">
          <w:rPr>
            <w:rStyle w:val="Hyperlink"/>
          </w:rPr>
          <w:t>Unser Umweltkonzept</w:t>
        </w:r>
      </w:hyperlink>
    </w:p>
    <w:p w:rsidR="001906B7" w:rsidP="001906B7" w14:paraId="5F6188E7" w14:textId="77777777">
      <w:pPr>
        <w:pStyle w:val="03Liste1"/>
        <w:numPr>
          <w:ilvl w:val="0"/>
          <w:numId w:val="0"/>
        </w:numPr>
        <w:ind w:left="567" w:hanging="283"/>
      </w:pPr>
    </w:p>
    <w:sdt>
      <w:sdtPr>
        <w:alias w:val="LINE.NACHWEIS"/>
        <w:tag w:val="LINE.NACHWEIS"/>
        <w:id w:val="28573379"/>
      </w:sdtPr>
      <w:sdtContent>
        <w:p w:rsidR="0044770D" w:rsidRPr="008460D1" w:rsidP="0044770D" w14:paraId="54353F7E" w14:textId="40E80B10">
          <w:pPr>
            <w:pStyle w:val="05Klein"/>
          </w:pPr>
          <w:r>
            <w:t xml:space="preserve">Kalkulationsgrundlage</w:t>
          </w:r>
        </w:p>
      </w:sdtContent>
    </w:sdt>
    <w:sectPr w:rsidSect="00C564AC">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2189" w:right="1134" w:bottom="1094" w:left="1418" w:header="533" w:footer="31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04E63EB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26539" w:rsidRPr="005212FB" w:rsidP="005212FB" w14:paraId="1B115EC1" w14:textId="00EC8A03">
    <w:pPr>
      <w:pStyle w:val="Footer"/>
    </w:pPr>
    <w:r>
      <w:t>Angebot</w:t>
      <w:tab/>
      <w:t xml:space="preserve">Seite </w:t>
    </w:r>
    <w:r>
      <w:fldChar w:fldCharType="begin"/>
    </w:r>
    <w:r>
      <w:instrText xml:space="preserve"> PAGE  \* Arabic  \* MERGEFORMAT </w:instrText>
    </w:r>
    <w:r>
      <w:fldChar w:fldCharType="separate"/>
    </w:r>
    <w:r w:rsidR="0093247E">
      <w:rPr>
        <w:noProof/>
      </w:rPr>
      <w:t>6</w:t>
    </w:r>
    <w:r>
      <w:fldChar w:fldCharType="end"/>
    </w:r>
    <w:r w:rsidR="007C2306">
      <w:t>/</w:t>
    </w:r>
    <w:r w:rsidR="0033312A">
      <w:rPr>
        <w:noProof/>
      </w:rPr>
      <w:fldChar w:fldCharType="begin"/>
    </w:r>
    <w:r w:rsidR="0033312A">
      <w:rPr>
        <w:noProof/>
      </w:rPr>
      <w:instrText xml:space="preserve"> NUMPAGES  \* Arabic  \* MERGEFORMAT </w:instrText>
    </w:r>
    <w:r w:rsidR="0033312A">
      <w:rPr>
        <w:noProof/>
      </w:rPr>
      <w:fldChar w:fldCharType="separate"/>
    </w:r>
    <w:r w:rsidR="0093247E">
      <w:rPr>
        <w:noProof/>
      </w:rPr>
      <w:t>6</w:t>
    </w:r>
    <w:r w:rsidR="0033312A">
      <w:rPr>
        <w:noProof/>
      </w:rPr>
      <w:fldChar w:fldCharType="end"/>
    </w:r>
    <w:r>
      <w:tab/>
    </w:r>
    <w:r w:rsidR="00F66EFD">
      <w:fldChar w:fldCharType="begin"/>
    </w:r>
    <w:r w:rsidR="00F66EFD">
      <w:instrText xml:space="preserve"> TIME \@ "dd.MM.yy" </w:instrText>
    </w:r>
    <w:r w:rsidR="00F66EFD">
      <w:fldChar w:fldCharType="separate"/>
    </w:r>
    <w:r w:rsidR="00F66EFD">
      <w:t>20.08.26</w:t>
    </w:r>
    <w:r w:rsidR="00F66EF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609E104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673D" w14:paraId="36AFA8A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212FB" w:rsidP="005212FB" w14:paraId="46067058" w14:textId="77777777">
    <w:pPr>
      <w:pStyle w:val="Header"/>
    </w:pPr>
    <w:r>
      <w:rPr>
        <w:noProof/>
        <w:lang w:eastAsia="de-DE"/>
      </w:rPr>
      <w:drawing>
        <wp:anchor distT="0" distB="0" distL="114300" distR="114300" simplePos="0" relativeHeight="251659264" behindDoc="0" locked="1" layoutInCell="1" allowOverlap="1">
          <wp:simplePos x="0" y="0"/>
          <wp:positionH relativeFrom="column">
            <wp:align>right</wp:align>
          </wp:positionH>
          <wp:positionV relativeFrom="page">
            <wp:posOffset>360045</wp:posOffset>
          </wp:positionV>
          <wp:extent cx="1294920" cy="367200"/>
          <wp:effectExtent l="0" t="0" r="635" b="0"/>
          <wp:wrapNone/>
          <wp:docPr id="8"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i_graphax_logo"/>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29492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pPr w:vertAnchor="page" w:tblpY="2269"/>
      <w:tblW w:w="5000" w:type="pct"/>
      <w:tblLayout w:type="fixed"/>
      <w:tblLook w:val="04A0"/>
    </w:tblPr>
    <w:tblGrid>
      <w:gridCol w:w="9354"/>
    </w:tblGrid>
    <w:tr w14:paraId="2C6E9E49" w14:textId="77777777" w:rsidTr="007C2306">
      <w:tblPrEx>
        <w:tblW w:w="5000" w:type="pct"/>
        <w:tblLayout w:type="fixed"/>
        <w:tblLook w:val="04A0"/>
      </w:tblPrEx>
      <w:trPr>
        <w:cantSplit/>
        <w:trHeight w:hRule="exact" w:val="4009"/>
      </w:trPr>
      <w:tc>
        <w:tcPr>
          <w:tcW w:w="5000" w:type="pct"/>
          <w:tcBorders>
            <w:top w:val="nil"/>
            <w:left w:val="nil"/>
            <w:bottom w:val="nil"/>
            <w:right w:val="nil"/>
          </w:tcBorders>
        </w:tcPr>
        <w:p w:rsidR="00DE750D" w:rsidRPr="00DE750D" w:rsidP="007C2306" w14:paraId="5FC1E4AD" w14:textId="77777777">
          <w:pPr>
            <w:pStyle w:val="Header"/>
          </w:pPr>
          <w:r w:rsidRPr="00DE750D">
            <w:rPr>
              <w:noProof/>
              <w:lang w:eastAsia="de-DE"/>
            </w:rPr>
            <w:drawing>
              <wp:inline distT="0" distB="0" distL="0" distR="0">
                <wp:extent cx="5976000" cy="2558880"/>
                <wp:effectExtent l="0" t="0" r="5715" b="0"/>
                <wp:docPr id="10" name="Cover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verbild"/>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976000" cy="2558880"/>
                        </a:xfrm>
                        <a:prstGeom prst="rect">
                          <a:avLst/>
                        </a:prstGeom>
                      </pic:spPr>
                    </pic:pic>
                  </a:graphicData>
                </a:graphic>
              </wp:inline>
            </w:drawing>
          </w:r>
        </w:p>
      </w:tc>
    </w:tr>
  </w:tbl>
  <w:p w:rsidR="005212FB" w:rsidP="005212FB" w14:paraId="2ABB1D67" w14:textId="77777777">
    <w:pPr>
      <w:pStyle w:val="Header"/>
    </w:pPr>
    <w:r>
      <w:rPr>
        <w:noProof/>
        <w:lang w:eastAsia="de-DE"/>
      </w:rPr>
      <w:drawing>
        <wp:anchor distT="0" distB="0" distL="114300" distR="114300" simplePos="0" relativeHeight="251658240" behindDoc="0" locked="1" layoutInCell="1" allowOverlap="1">
          <wp:simplePos x="0" y="0"/>
          <wp:positionH relativeFrom="column">
            <wp:align>right</wp:align>
          </wp:positionH>
          <wp:positionV relativeFrom="page">
            <wp:posOffset>360045</wp:posOffset>
          </wp:positionV>
          <wp:extent cx="1295280" cy="367200"/>
          <wp:effectExtent l="0" t="0" r="635" b="0"/>
          <wp:wrapNone/>
          <wp:docPr id="5" name="li_grapha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_graphax_logo"/>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1295280" cy="36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1911F3"/>
    <w:multiLevelType w:val="multilevel"/>
    <w:tmpl w:val="C74E6FEC"/>
    <w:numStyleLink w:val="graphaxTitel"/>
  </w:abstractNum>
  <w:abstractNum w:abstractNumId="1">
    <w:nsid w:val="182D1AB0"/>
    <w:multiLevelType w:val="multilevel"/>
    <w:tmpl w:val="2D6040A2"/>
    <w:numStyleLink w:val="graphaxkleineListe"/>
  </w:abstractNum>
  <w:abstractNum w:abstractNumId="2">
    <w:nsid w:val="261A7F02"/>
    <w:multiLevelType w:val="multilevel"/>
    <w:tmpl w:val="F356A9C0"/>
    <w:styleLink w:val="graphaxNummerierung"/>
    <w:lvl w:ilvl="0">
      <w:start w:val="1"/>
      <w:numFmt w:val="decimal"/>
      <w:pStyle w:val="04Nummerierung1"/>
      <w:lvlText w:val="%1."/>
      <w:lvlJc w:val="left"/>
      <w:pPr>
        <w:tabs>
          <w:tab w:val="num" w:pos="567"/>
        </w:tabs>
        <w:ind w:left="567" w:hanging="567"/>
      </w:pPr>
      <w:rPr>
        <w:rFonts w:hint="default"/>
      </w:rPr>
    </w:lvl>
    <w:lvl w:ilvl="1">
      <w:start w:val="1"/>
      <w:numFmt w:val="decimal"/>
      <w:pStyle w:val="04Nummerierung11"/>
      <w:lvlText w:val="%1.%2"/>
      <w:lvlJc w:val="left"/>
      <w:pPr>
        <w:tabs>
          <w:tab w:val="num" w:pos="567"/>
        </w:tabs>
        <w:ind w:left="567" w:hanging="567"/>
      </w:pPr>
      <w:rPr>
        <w:rFonts w:hint="default"/>
      </w:rPr>
    </w:lvl>
    <w:lvl w:ilvl="2">
      <w:start w:val="1"/>
      <w:numFmt w:val="lowerLetter"/>
      <w:pStyle w:val="04AbcEinzug"/>
      <w:lvlText w:val="%3)"/>
      <w:lvlJc w:val="left"/>
      <w:pPr>
        <w:tabs>
          <w:tab w:val="num" w:pos="851"/>
        </w:tabs>
        <w:ind w:left="851" w:hanging="284"/>
      </w:pPr>
      <w:rPr>
        <w:rFonts w:hint="default"/>
      </w:rPr>
    </w:lvl>
    <w:lvl w:ilvl="3">
      <w:start w:val="1"/>
      <w:numFmt w:val="lowerLetter"/>
      <w:pStyle w:val="04Abc"/>
      <w:lvlText w:val="%4)"/>
      <w:lvlJc w:val="left"/>
      <w:pPr>
        <w:tabs>
          <w:tab w:val="num" w:pos="284"/>
        </w:tabs>
        <w:ind w:left="284" w:hanging="284"/>
      </w:pPr>
      <w:rPr>
        <w:rFonts w:hint="default"/>
      </w:rPr>
    </w:lvl>
    <w:lvl w:ilvl="4">
      <w:start w:val="1"/>
      <w:numFmt w:val="none"/>
      <w:lvlJc w:val="left"/>
      <w:pPr>
        <w:ind w:left="567" w:hanging="567"/>
      </w:pPr>
      <w:rPr>
        <w:rFonts w:hint="default"/>
      </w:rPr>
    </w:lvl>
    <w:lvl w:ilvl="5">
      <w:start w:val="1"/>
      <w:numFmt w:val="none"/>
      <w:lvlJc w:val="left"/>
      <w:pPr>
        <w:ind w:left="567" w:hanging="567"/>
      </w:pPr>
      <w:rPr>
        <w:rFonts w:hint="default"/>
      </w:rPr>
    </w:lvl>
    <w:lvl w:ilvl="6">
      <w:start w:val="1"/>
      <w:numFmt w:val="none"/>
      <w:lvlJc w:val="left"/>
      <w:pPr>
        <w:ind w:left="567" w:hanging="567"/>
      </w:pPr>
      <w:rPr>
        <w:rFonts w:hint="default"/>
      </w:rPr>
    </w:lvl>
    <w:lvl w:ilvl="7">
      <w:start w:val="1"/>
      <w:numFmt w:val="none"/>
      <w:lvlJc w:val="left"/>
      <w:pPr>
        <w:ind w:left="567" w:hanging="567"/>
      </w:pPr>
      <w:rPr>
        <w:rFonts w:hint="default"/>
      </w:rPr>
    </w:lvl>
    <w:lvl w:ilvl="8">
      <w:start w:val="1"/>
      <w:numFmt w:val="none"/>
      <w:lvlJc w:val="left"/>
      <w:pPr>
        <w:ind w:left="567" w:hanging="567"/>
      </w:pPr>
      <w:rPr>
        <w:rFonts w:hint="default"/>
      </w:rPr>
    </w:lvl>
  </w:abstractNum>
  <w:abstractNum w:abstractNumId="3">
    <w:nsid w:val="2DE26857"/>
    <w:multiLevelType w:val="multilevel"/>
    <w:tmpl w:val="00504594"/>
    <w:styleLink w:val="graphaxListe"/>
    <w:lvl w:ilvl="0">
      <w:start w:val="1"/>
      <w:numFmt w:val="none"/>
      <w:pStyle w:val="03Liste1"/>
      <w:lvlText w:val="•"/>
      <w:lvlJc w:val="left"/>
      <w:pPr>
        <w:tabs>
          <w:tab w:val="num" w:pos="567"/>
        </w:tabs>
        <w:ind w:left="567" w:hanging="283"/>
      </w:pPr>
      <w:rPr>
        <w:rFonts w:hint="default"/>
      </w:rPr>
    </w:lvl>
    <w:lvl w:ilvl="1">
      <w:start w:val="1"/>
      <w:numFmt w:val="none"/>
      <w:pStyle w:val="03Liste2"/>
      <w:lvlText w:val="•"/>
      <w:lvlJc w:val="left"/>
      <w:pPr>
        <w:tabs>
          <w:tab w:val="num" w:pos="851"/>
        </w:tabs>
        <w:ind w:left="851" w:hanging="283"/>
      </w:pPr>
      <w:rPr>
        <w:rFonts w:hint="default"/>
      </w:rPr>
    </w:lvl>
    <w:lvl w:ilvl="2">
      <w:start w:val="1"/>
      <w:numFmt w:val="none"/>
      <w:pStyle w:val="03Liste3"/>
      <w:lvlText w:val="•"/>
      <w:lvlJc w:val="left"/>
      <w:pPr>
        <w:tabs>
          <w:tab w:val="num" w:pos="1134"/>
        </w:tabs>
        <w:ind w:left="1135" w:hanging="283"/>
      </w:pPr>
      <w:rPr>
        <w:rFonts w:hint="default"/>
      </w:rPr>
    </w:lvl>
    <w:lvl w:ilvl="3">
      <w:start w:val="1"/>
      <w:numFmt w:val="none"/>
      <w:lvlText w:val="•"/>
      <w:lvlJc w:val="left"/>
      <w:pPr>
        <w:tabs>
          <w:tab w:val="num" w:pos="1418"/>
        </w:tabs>
        <w:ind w:left="1419" w:hanging="283"/>
      </w:pPr>
      <w:rPr>
        <w:rFonts w:hint="default"/>
      </w:rPr>
    </w:lvl>
    <w:lvl w:ilvl="4">
      <w:start w:val="1"/>
      <w:numFmt w:val="none"/>
      <w:lvlText w:val="•"/>
      <w:lvlJc w:val="left"/>
      <w:pPr>
        <w:tabs>
          <w:tab w:val="num" w:pos="1701"/>
        </w:tabs>
        <w:ind w:left="1703" w:hanging="283"/>
      </w:pPr>
      <w:rPr>
        <w:rFonts w:hint="default"/>
      </w:rPr>
    </w:lvl>
    <w:lvl w:ilvl="5">
      <w:start w:val="1"/>
      <w:numFmt w:val="none"/>
      <w:lvlText w:val="•"/>
      <w:lvlJc w:val="left"/>
      <w:pPr>
        <w:tabs>
          <w:tab w:val="num" w:pos="1985"/>
        </w:tabs>
        <w:ind w:left="1987" w:hanging="286"/>
      </w:pPr>
      <w:rPr>
        <w:rFonts w:hint="default"/>
      </w:rPr>
    </w:lvl>
    <w:lvl w:ilvl="6">
      <w:start w:val="1"/>
      <w:numFmt w:val="none"/>
      <w:lvlText w:val="•"/>
      <w:lvlJc w:val="left"/>
      <w:pPr>
        <w:tabs>
          <w:tab w:val="num" w:pos="2268"/>
        </w:tabs>
        <w:ind w:left="2268" w:hanging="283"/>
      </w:pPr>
      <w:rPr>
        <w:rFonts w:hint="default"/>
      </w:rPr>
    </w:lvl>
    <w:lvl w:ilvl="7">
      <w:start w:val="1"/>
      <w:numFmt w:val="none"/>
      <w:pStyle w:val="06TabelleListe1"/>
      <w:lvlText w:val="•"/>
      <w:lvlJc w:val="left"/>
      <w:pPr>
        <w:tabs>
          <w:tab w:val="num" w:pos="284"/>
        </w:tabs>
        <w:ind w:left="284" w:hanging="284"/>
      </w:pPr>
      <w:rPr>
        <w:rFonts w:hint="default"/>
      </w:rPr>
    </w:lvl>
    <w:lvl w:ilvl="8">
      <w:start w:val="1"/>
      <w:numFmt w:val="none"/>
      <w:pStyle w:val="06TabelleListe2"/>
      <w:lvlText w:val="•"/>
      <w:lvlJc w:val="left"/>
      <w:pPr>
        <w:tabs>
          <w:tab w:val="num" w:pos="567"/>
        </w:tabs>
        <w:ind w:left="567" w:hanging="283"/>
      </w:pPr>
      <w:rPr>
        <w:rFonts w:hint="default"/>
      </w:rPr>
    </w:lvl>
  </w:abstractNum>
  <w:abstractNum w:abstractNumId="4">
    <w:nsid w:val="3B5C7182"/>
    <w:multiLevelType w:val="multilevel"/>
    <w:tmpl w:val="2D6040A2"/>
    <w:numStyleLink w:val="graphaxkleineListe"/>
  </w:abstractNum>
  <w:abstractNum w:abstractNumId="5">
    <w:nsid w:val="3ECF4592"/>
    <w:multiLevelType w:val="multilevel"/>
    <w:tmpl w:val="C74E6FEC"/>
    <w:styleLink w:val="graphaxTitel"/>
    <w:lvl w:ilvl="0">
      <w:start w:val="1"/>
      <w:numFmt w:val="decimal"/>
      <w:pStyle w:val="Heading1"/>
      <w:lvlText w:val="%1.0  "/>
      <w:lvlJc w:val="left"/>
      <w:pPr>
        <w:ind w:left="0" w:firstLine="0"/>
      </w:pPr>
      <w:rPr>
        <w:rFonts w:hint="default"/>
      </w:rPr>
    </w:lvl>
    <w:lvl w:ilvl="1">
      <w:start w:val="1"/>
      <w:numFmt w:val="decimal"/>
      <w:pStyle w:val="Heading2"/>
      <w:lvlText w:val="%1.%2  "/>
      <w:lvlJc w:val="left"/>
      <w:pPr>
        <w:ind w:left="0" w:firstLine="0"/>
      </w:pPr>
      <w:rPr>
        <w:rFonts w:hint="default"/>
      </w:rPr>
    </w:lvl>
    <w:lvl w:ilvl="2">
      <w:start w:val="1"/>
      <w:numFmt w:val="decimal"/>
      <w:pStyle w:val="Heading3"/>
      <w:lvlText w:val="%1.%2.%3  "/>
      <w:lvlJc w:val="left"/>
      <w:pPr>
        <w:ind w:left="1277" w:firstLine="0"/>
      </w:pPr>
      <w:rPr>
        <w:rFonts w:hint="default"/>
      </w:rPr>
    </w:lvl>
    <w:lvl w:ilvl="3">
      <w:start w:val="1"/>
      <w:numFmt w:val="decimal"/>
      <w:pStyle w:val="Heading4"/>
      <w:lvlText w:val="%1.%2.%3.%4  "/>
      <w:lvlJc w:val="left"/>
      <w:pPr>
        <w:ind w:left="0" w:firstLine="0"/>
      </w:pPr>
      <w:rPr>
        <w:rFonts w:hint="default"/>
      </w:rPr>
    </w:lvl>
    <w:lvl w:ilvl="4">
      <w:start w:val="1"/>
      <w:numFmt w:val="none"/>
      <w:lvlJc w:val="left"/>
      <w:pPr>
        <w:ind w:left="0" w:firstLine="0"/>
      </w:pPr>
      <w:rPr>
        <w:rFonts w:hint="default"/>
      </w:rPr>
    </w:lvl>
    <w:lvl w:ilvl="5">
      <w:start w:val="1"/>
      <w:numFmt w:val="none"/>
      <w:suff w:val="nothing"/>
      <w:lvlJc w:val="left"/>
      <w:pPr>
        <w:ind w:left="0" w:firstLine="0"/>
      </w:pPr>
      <w:rPr>
        <w:rFonts w:hint="default"/>
      </w:rPr>
    </w:lvl>
    <w:lvl w:ilvl="6">
      <w:start w:val="1"/>
      <w:numFmt w:val="none"/>
      <w:suff w:val="nothing"/>
      <w:lvlJc w:val="left"/>
      <w:pPr>
        <w:ind w:left="0" w:firstLine="0"/>
      </w:pPr>
      <w:rPr>
        <w:rFonts w:hint="default"/>
      </w:rPr>
    </w:lvl>
    <w:lvl w:ilvl="7">
      <w:start w:val="1"/>
      <w:numFmt w:val="none"/>
      <w:suff w:val="nothing"/>
      <w:lvlJc w:val="left"/>
      <w:pPr>
        <w:ind w:left="0" w:firstLine="0"/>
      </w:pPr>
      <w:rPr>
        <w:rFonts w:hint="default"/>
      </w:rPr>
    </w:lvl>
    <w:lvl w:ilvl="8">
      <w:start w:val="1"/>
      <w:numFmt w:val="none"/>
      <w:suff w:val="nothing"/>
      <w:lvlJc w:val="left"/>
      <w:pPr>
        <w:ind w:left="0" w:firstLine="0"/>
      </w:pPr>
      <w:rPr>
        <w:rFonts w:hint="default"/>
      </w:rPr>
    </w:lvl>
  </w:abstractNum>
  <w:abstractNum w:abstractNumId="6">
    <w:nsid w:val="43BC3A2E"/>
    <w:multiLevelType w:val="multilevel"/>
    <w:tmpl w:val="C74E6FEC"/>
    <w:numStyleLink w:val="graphaxTitel"/>
  </w:abstractNum>
  <w:abstractNum w:abstractNumId="7">
    <w:nsid w:val="51810CC1"/>
    <w:multiLevelType w:val="multilevel"/>
    <w:tmpl w:val="C74E6FEC"/>
    <w:numStyleLink w:val="graphaxTitel"/>
  </w:abstractNum>
  <w:abstractNum w:abstractNumId="8">
    <w:nsid w:val="51DE05FF"/>
    <w:multiLevelType w:val="multilevel"/>
    <w:tmpl w:val="C74E6FEC"/>
    <w:numStyleLink w:val="graphaxTitel"/>
  </w:abstractNum>
  <w:abstractNum w:abstractNumId="9">
    <w:nsid w:val="5AB64A47"/>
    <w:multiLevelType w:val="multilevel"/>
    <w:tmpl w:val="C74E6FEC"/>
    <w:numStyleLink w:val="graphaxTitel"/>
  </w:abstractNum>
  <w:abstractNum w:abstractNumId="10">
    <w:nsid w:val="5CE17294"/>
    <w:multiLevelType w:val="multilevel"/>
    <w:tmpl w:val="C74E6FEC"/>
    <w:numStyleLink w:val="graphaxTitel"/>
  </w:abstractNum>
  <w:abstractNum w:abstractNumId="11">
    <w:nsid w:val="5F02105C"/>
    <w:multiLevelType w:val="multilevel"/>
    <w:tmpl w:val="2D6040A2"/>
    <w:numStyleLink w:val="graphaxkleineListe"/>
  </w:abstractNum>
  <w:abstractNum w:abstractNumId="12">
    <w:nsid w:val="64323132"/>
    <w:multiLevelType w:val="multilevel"/>
    <w:tmpl w:val="2D6040A2"/>
    <w:styleLink w:val="graphaxkleineListe"/>
    <w:lvl w:ilvl="0">
      <w:start w:val="1"/>
      <w:numFmt w:val="none"/>
      <w:pStyle w:val="05KleinListe1"/>
      <w:lvlText w:val="•"/>
      <w:lvlJc w:val="left"/>
      <w:pPr>
        <w:tabs>
          <w:tab w:val="num" w:pos="142"/>
        </w:tabs>
        <w:ind w:left="142" w:hanging="142"/>
      </w:pPr>
      <w:rPr>
        <w:rFonts w:hint="default"/>
      </w:rPr>
    </w:lvl>
    <w:lvl w:ilvl="1">
      <w:start w:val="1"/>
      <w:numFmt w:val="none"/>
      <w:pStyle w:val="05KleinListe2"/>
      <w:lvlText w:val="•"/>
      <w:lvlJc w:val="left"/>
      <w:pPr>
        <w:tabs>
          <w:tab w:val="num" w:pos="284"/>
        </w:tabs>
        <w:ind w:left="284" w:hanging="142"/>
      </w:pPr>
      <w:rPr>
        <w:rFonts w:hint="default"/>
      </w:rPr>
    </w:lvl>
    <w:lvl w:ilvl="2">
      <w:start w:val="1"/>
      <w:numFmt w:val="none"/>
      <w:pStyle w:val="05KleinListe3"/>
      <w:lvlText w:val="•"/>
      <w:lvlJc w:val="left"/>
      <w:pPr>
        <w:tabs>
          <w:tab w:val="num" w:pos="426"/>
        </w:tabs>
        <w:ind w:left="426" w:hanging="142"/>
      </w:pPr>
      <w:rPr>
        <w:rFonts w:hint="default"/>
      </w:rPr>
    </w:lvl>
    <w:lvl w:ilvl="3">
      <w:start w:val="1"/>
      <w:numFmt w:val="none"/>
      <w:lvlText w:val="•"/>
      <w:lvlJc w:val="left"/>
      <w:pPr>
        <w:tabs>
          <w:tab w:val="num" w:pos="568"/>
        </w:tabs>
        <w:ind w:left="568" w:hanging="142"/>
      </w:pPr>
      <w:rPr>
        <w:rFonts w:hint="default"/>
      </w:rPr>
    </w:lvl>
    <w:lvl w:ilvl="4">
      <w:start w:val="1"/>
      <w:numFmt w:val="none"/>
      <w:lvlText w:val="•"/>
      <w:lvlJc w:val="left"/>
      <w:pPr>
        <w:tabs>
          <w:tab w:val="num" w:pos="710"/>
        </w:tabs>
        <w:ind w:left="710" w:hanging="142"/>
      </w:pPr>
      <w:rPr>
        <w:rFonts w:hint="default"/>
      </w:rPr>
    </w:lvl>
    <w:lvl w:ilvl="5">
      <w:start w:val="1"/>
      <w:numFmt w:val="none"/>
      <w:lvlText w:val="•"/>
      <w:lvlJc w:val="left"/>
      <w:pPr>
        <w:tabs>
          <w:tab w:val="num" w:pos="852"/>
        </w:tabs>
        <w:ind w:left="852" w:hanging="142"/>
      </w:pPr>
      <w:rPr>
        <w:rFonts w:hint="default"/>
      </w:rPr>
    </w:lvl>
    <w:lvl w:ilvl="6">
      <w:start w:val="1"/>
      <w:numFmt w:val="none"/>
      <w:lvlText w:val="•"/>
      <w:lvlJc w:val="left"/>
      <w:pPr>
        <w:tabs>
          <w:tab w:val="num" w:pos="994"/>
        </w:tabs>
        <w:ind w:left="994" w:hanging="142"/>
      </w:pPr>
      <w:rPr>
        <w:rFonts w:hint="default"/>
      </w:rPr>
    </w:lvl>
    <w:lvl w:ilvl="7">
      <w:start w:val="1"/>
      <w:numFmt w:val="none"/>
      <w:lvlText w:val="•"/>
      <w:lvlJc w:val="left"/>
      <w:pPr>
        <w:tabs>
          <w:tab w:val="num" w:pos="1136"/>
        </w:tabs>
        <w:ind w:left="1136" w:hanging="142"/>
      </w:pPr>
      <w:rPr>
        <w:rFonts w:hint="default"/>
      </w:rPr>
    </w:lvl>
    <w:lvl w:ilvl="8">
      <w:start w:val="1"/>
      <w:numFmt w:val="none"/>
      <w:lvlText w:val="•"/>
      <w:lvlJc w:val="left"/>
      <w:pPr>
        <w:tabs>
          <w:tab w:val="num" w:pos="1278"/>
        </w:tabs>
        <w:ind w:left="1278" w:hanging="142"/>
      </w:pPr>
      <w:rPr>
        <w:rFonts w:hint="default"/>
      </w:rPr>
    </w:lvl>
  </w:abstractNum>
  <w:abstractNum w:abstractNumId="13">
    <w:nsid w:val="664654F5"/>
    <w:multiLevelType w:val="multilevel"/>
    <w:tmpl w:val="C74E6FEC"/>
    <w:numStyleLink w:val="graphaxTitel"/>
  </w:abstractNum>
  <w:abstractNum w:abstractNumId="14">
    <w:nsid w:val="673658E1"/>
    <w:multiLevelType w:val="multilevel"/>
    <w:tmpl w:val="C74E6FEC"/>
    <w:numStyleLink w:val="graphaxTitel"/>
  </w:abstractNum>
  <w:abstractNum w:abstractNumId="15">
    <w:nsid w:val="6C2C214F"/>
    <w:multiLevelType w:val="multilevel"/>
    <w:tmpl w:val="C74E6FEC"/>
    <w:numStyleLink w:val="graphaxTitel"/>
  </w:abstractNum>
  <w:abstractNum w:abstractNumId="16">
    <w:nsid w:val="6E80657B"/>
    <w:multiLevelType w:val="multilevel"/>
    <w:tmpl w:val="C74E6FEC"/>
    <w:numStyleLink w:val="graphaxTitel"/>
  </w:abstractNum>
  <w:abstractNum w:abstractNumId="17">
    <w:nsid w:val="6F5A29F5"/>
    <w:multiLevelType w:val="multilevel"/>
    <w:tmpl w:val="00504594"/>
    <w:numStyleLink w:val="graphaxListe"/>
  </w:abstractNum>
  <w:abstractNum w:abstractNumId="18">
    <w:nsid w:val="72B02678"/>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8"/>
  </w:num>
  <w:num w:numId="10">
    <w:abstractNumId w:val="9"/>
  </w:num>
  <w:num w:numId="11">
    <w:abstractNumId w:val="18"/>
  </w:num>
  <w:num w:numId="12">
    <w:abstractNumId w:val="13"/>
  </w:num>
  <w:num w:numId="13">
    <w:abstractNumId w:val="0"/>
  </w:num>
  <w:num w:numId="14">
    <w:abstractNumId w:val="10"/>
  </w:num>
  <w:num w:numId="15">
    <w:abstractNumId w:val="16"/>
  </w:num>
  <w:num w:numId="16">
    <w:abstractNumId w:val="12"/>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4"/>
  </w:num>
  <w:num w:numId="20">
    <w:abstractNumId w:val="11"/>
  </w:num>
  <w:num w:numId="21">
    <w:abstractNumId w:val="7"/>
  </w:num>
  <w:num w:numId="22">
    <w:abstractNumId w:val="17"/>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styleLockTheme/>
  <w:styleLockQFSet/>
  <w:defaultTabStop w:val="284"/>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110"/>
    <w:rsid w:val="00002C8C"/>
    <w:rsid w:val="00003165"/>
    <w:rsid w:val="000045C8"/>
    <w:rsid w:val="0000588F"/>
    <w:rsid w:val="0001505A"/>
    <w:rsid w:val="00025F2B"/>
    <w:rsid w:val="0003352B"/>
    <w:rsid w:val="00041994"/>
    <w:rsid w:val="000431BB"/>
    <w:rsid w:val="000466F5"/>
    <w:rsid w:val="00056BB6"/>
    <w:rsid w:val="00060539"/>
    <w:rsid w:val="00070F4B"/>
    <w:rsid w:val="000755D9"/>
    <w:rsid w:val="00077DEF"/>
    <w:rsid w:val="00080C5E"/>
    <w:rsid w:val="000860AE"/>
    <w:rsid w:val="000967C7"/>
    <w:rsid w:val="000B5C17"/>
    <w:rsid w:val="000B689B"/>
    <w:rsid w:val="000D10C6"/>
    <w:rsid w:val="000D4783"/>
    <w:rsid w:val="000D5D97"/>
    <w:rsid w:val="000D7452"/>
    <w:rsid w:val="000E4926"/>
    <w:rsid w:val="000E6ADA"/>
    <w:rsid w:val="000F0644"/>
    <w:rsid w:val="000F6427"/>
    <w:rsid w:val="0010291D"/>
    <w:rsid w:val="00106115"/>
    <w:rsid w:val="001065A9"/>
    <w:rsid w:val="00106BE4"/>
    <w:rsid w:val="00111E93"/>
    <w:rsid w:val="00123604"/>
    <w:rsid w:val="00123C17"/>
    <w:rsid w:val="00130D8C"/>
    <w:rsid w:val="001417CF"/>
    <w:rsid w:val="001419DE"/>
    <w:rsid w:val="001452A9"/>
    <w:rsid w:val="00145A72"/>
    <w:rsid w:val="00146A25"/>
    <w:rsid w:val="00150A9B"/>
    <w:rsid w:val="0015597D"/>
    <w:rsid w:val="00164003"/>
    <w:rsid w:val="00170088"/>
    <w:rsid w:val="001700F2"/>
    <w:rsid w:val="001768DC"/>
    <w:rsid w:val="00187A9A"/>
    <w:rsid w:val="001906B7"/>
    <w:rsid w:val="00195F6E"/>
    <w:rsid w:val="0019689D"/>
    <w:rsid w:val="00196C1B"/>
    <w:rsid w:val="001A36D1"/>
    <w:rsid w:val="001B3718"/>
    <w:rsid w:val="001B7D81"/>
    <w:rsid w:val="001D4E9B"/>
    <w:rsid w:val="001E21B9"/>
    <w:rsid w:val="001E62ED"/>
    <w:rsid w:val="001E7B91"/>
    <w:rsid w:val="001F06E0"/>
    <w:rsid w:val="001F4A6A"/>
    <w:rsid w:val="0020340C"/>
    <w:rsid w:val="002263B8"/>
    <w:rsid w:val="00260962"/>
    <w:rsid w:val="0026582A"/>
    <w:rsid w:val="00272B8C"/>
    <w:rsid w:val="002870B4"/>
    <w:rsid w:val="002875A5"/>
    <w:rsid w:val="00292C01"/>
    <w:rsid w:val="002A2412"/>
    <w:rsid w:val="002B1B96"/>
    <w:rsid w:val="002B21BF"/>
    <w:rsid w:val="002C2D55"/>
    <w:rsid w:val="002C5AE8"/>
    <w:rsid w:val="002D55E7"/>
    <w:rsid w:val="002D5E42"/>
    <w:rsid w:val="002D734D"/>
    <w:rsid w:val="002E4250"/>
    <w:rsid w:val="002F3581"/>
    <w:rsid w:val="0031437F"/>
    <w:rsid w:val="003152D2"/>
    <w:rsid w:val="0031641B"/>
    <w:rsid w:val="0032528E"/>
    <w:rsid w:val="00325C2A"/>
    <w:rsid w:val="0032668D"/>
    <w:rsid w:val="00327BF3"/>
    <w:rsid w:val="00327D96"/>
    <w:rsid w:val="00330796"/>
    <w:rsid w:val="00331CC6"/>
    <w:rsid w:val="00332E30"/>
    <w:rsid w:val="0033312A"/>
    <w:rsid w:val="00346D11"/>
    <w:rsid w:val="0034750B"/>
    <w:rsid w:val="003556F2"/>
    <w:rsid w:val="00365F52"/>
    <w:rsid w:val="003747A2"/>
    <w:rsid w:val="0037494C"/>
    <w:rsid w:val="0038091C"/>
    <w:rsid w:val="003857BD"/>
    <w:rsid w:val="003A7333"/>
    <w:rsid w:val="003B0F4B"/>
    <w:rsid w:val="003B1193"/>
    <w:rsid w:val="003C019B"/>
    <w:rsid w:val="003C5D7F"/>
    <w:rsid w:val="003D2622"/>
    <w:rsid w:val="004008D4"/>
    <w:rsid w:val="00405B2C"/>
    <w:rsid w:val="00410D5E"/>
    <w:rsid w:val="00413B7D"/>
    <w:rsid w:val="0041734F"/>
    <w:rsid w:val="00436EA6"/>
    <w:rsid w:val="00442ADC"/>
    <w:rsid w:val="00444945"/>
    <w:rsid w:val="00445BEC"/>
    <w:rsid w:val="004463FD"/>
    <w:rsid w:val="0044770D"/>
    <w:rsid w:val="004507B2"/>
    <w:rsid w:val="004542A6"/>
    <w:rsid w:val="00457ADC"/>
    <w:rsid w:val="00457F51"/>
    <w:rsid w:val="0046281A"/>
    <w:rsid w:val="00471AD6"/>
    <w:rsid w:val="004750A5"/>
    <w:rsid w:val="004754B0"/>
    <w:rsid w:val="00475A35"/>
    <w:rsid w:val="004A2129"/>
    <w:rsid w:val="004A42B9"/>
    <w:rsid w:val="004C29ED"/>
    <w:rsid w:val="004F452A"/>
    <w:rsid w:val="00505C58"/>
    <w:rsid w:val="005060A8"/>
    <w:rsid w:val="00516A5A"/>
    <w:rsid w:val="005212FB"/>
    <w:rsid w:val="00522290"/>
    <w:rsid w:val="005223F0"/>
    <w:rsid w:val="0052443E"/>
    <w:rsid w:val="00527A1B"/>
    <w:rsid w:val="00532CE3"/>
    <w:rsid w:val="00555944"/>
    <w:rsid w:val="00575570"/>
    <w:rsid w:val="005766A0"/>
    <w:rsid w:val="005825DD"/>
    <w:rsid w:val="0059564F"/>
    <w:rsid w:val="00595F35"/>
    <w:rsid w:val="005960DA"/>
    <w:rsid w:val="005A25AC"/>
    <w:rsid w:val="005A3772"/>
    <w:rsid w:val="005A48FD"/>
    <w:rsid w:val="005B2BDD"/>
    <w:rsid w:val="005B57DF"/>
    <w:rsid w:val="005B5DBB"/>
    <w:rsid w:val="005C4693"/>
    <w:rsid w:val="005C625E"/>
    <w:rsid w:val="005D0094"/>
    <w:rsid w:val="005E5618"/>
    <w:rsid w:val="0060406B"/>
    <w:rsid w:val="0061146A"/>
    <w:rsid w:val="00611C96"/>
    <w:rsid w:val="006132FA"/>
    <w:rsid w:val="006179A3"/>
    <w:rsid w:val="00623F83"/>
    <w:rsid w:val="0062557E"/>
    <w:rsid w:val="006277AA"/>
    <w:rsid w:val="00636C2A"/>
    <w:rsid w:val="006437CA"/>
    <w:rsid w:val="0064668A"/>
    <w:rsid w:val="00676133"/>
    <w:rsid w:val="006828FC"/>
    <w:rsid w:val="00682DF1"/>
    <w:rsid w:val="006831BB"/>
    <w:rsid w:val="00684B96"/>
    <w:rsid w:val="00692E9E"/>
    <w:rsid w:val="006A05DF"/>
    <w:rsid w:val="006A1B40"/>
    <w:rsid w:val="006A2820"/>
    <w:rsid w:val="006A2C49"/>
    <w:rsid w:val="006A59D0"/>
    <w:rsid w:val="006A6466"/>
    <w:rsid w:val="006B4118"/>
    <w:rsid w:val="006B4601"/>
    <w:rsid w:val="006B4BF3"/>
    <w:rsid w:val="006C2AB3"/>
    <w:rsid w:val="006D26BD"/>
    <w:rsid w:val="006E0D4F"/>
    <w:rsid w:val="006F15B8"/>
    <w:rsid w:val="006F31BD"/>
    <w:rsid w:val="006F3FE8"/>
    <w:rsid w:val="006F5F2D"/>
    <w:rsid w:val="00704BA5"/>
    <w:rsid w:val="0070629C"/>
    <w:rsid w:val="00706C0E"/>
    <w:rsid w:val="00713A6F"/>
    <w:rsid w:val="007148F9"/>
    <w:rsid w:val="00731A67"/>
    <w:rsid w:val="00733FFD"/>
    <w:rsid w:val="00742F84"/>
    <w:rsid w:val="00752570"/>
    <w:rsid w:val="00755110"/>
    <w:rsid w:val="00755D99"/>
    <w:rsid w:val="00756C02"/>
    <w:rsid w:val="00757EC8"/>
    <w:rsid w:val="007660AF"/>
    <w:rsid w:val="0077201C"/>
    <w:rsid w:val="007A7ADD"/>
    <w:rsid w:val="007B0E71"/>
    <w:rsid w:val="007C2306"/>
    <w:rsid w:val="007C3F01"/>
    <w:rsid w:val="007C411A"/>
    <w:rsid w:val="007E19A0"/>
    <w:rsid w:val="007E499E"/>
    <w:rsid w:val="007E7900"/>
    <w:rsid w:val="007F798B"/>
    <w:rsid w:val="00802A6A"/>
    <w:rsid w:val="00812AB7"/>
    <w:rsid w:val="008175A7"/>
    <w:rsid w:val="008218D1"/>
    <w:rsid w:val="00830C24"/>
    <w:rsid w:val="008377E2"/>
    <w:rsid w:val="00840F8F"/>
    <w:rsid w:val="00845ECD"/>
    <w:rsid w:val="008460D1"/>
    <w:rsid w:val="00847D21"/>
    <w:rsid w:val="00860E2E"/>
    <w:rsid w:val="0086175D"/>
    <w:rsid w:val="008665D7"/>
    <w:rsid w:val="00870E6F"/>
    <w:rsid w:val="00886B8E"/>
    <w:rsid w:val="008971DB"/>
    <w:rsid w:val="008A3964"/>
    <w:rsid w:val="008B09AD"/>
    <w:rsid w:val="008B1DDB"/>
    <w:rsid w:val="008B273A"/>
    <w:rsid w:val="008B4D62"/>
    <w:rsid w:val="008B63C5"/>
    <w:rsid w:val="008D2534"/>
    <w:rsid w:val="008E2129"/>
    <w:rsid w:val="008E2227"/>
    <w:rsid w:val="008F03B0"/>
    <w:rsid w:val="008F34CC"/>
    <w:rsid w:val="008F69FB"/>
    <w:rsid w:val="009003B5"/>
    <w:rsid w:val="009074AA"/>
    <w:rsid w:val="00912037"/>
    <w:rsid w:val="00915F3C"/>
    <w:rsid w:val="00925D4F"/>
    <w:rsid w:val="00931FC5"/>
    <w:rsid w:val="00932474"/>
    <w:rsid w:val="0093247E"/>
    <w:rsid w:val="00934E22"/>
    <w:rsid w:val="0093673D"/>
    <w:rsid w:val="00945952"/>
    <w:rsid w:val="009459DF"/>
    <w:rsid w:val="0094604D"/>
    <w:rsid w:val="00955ECA"/>
    <w:rsid w:val="00957610"/>
    <w:rsid w:val="009650F8"/>
    <w:rsid w:val="0097067D"/>
    <w:rsid w:val="00971B6D"/>
    <w:rsid w:val="0097263B"/>
    <w:rsid w:val="00975430"/>
    <w:rsid w:val="00981A3C"/>
    <w:rsid w:val="0098322F"/>
    <w:rsid w:val="0099288F"/>
    <w:rsid w:val="009B1CCD"/>
    <w:rsid w:val="009B38DE"/>
    <w:rsid w:val="009C089A"/>
    <w:rsid w:val="009C0D87"/>
    <w:rsid w:val="009C1C30"/>
    <w:rsid w:val="009C3656"/>
    <w:rsid w:val="009C6460"/>
    <w:rsid w:val="009C78C4"/>
    <w:rsid w:val="009C7D61"/>
    <w:rsid w:val="009D67CE"/>
    <w:rsid w:val="009D7D5E"/>
    <w:rsid w:val="009F69C9"/>
    <w:rsid w:val="00A01A2B"/>
    <w:rsid w:val="00A0445A"/>
    <w:rsid w:val="00A12593"/>
    <w:rsid w:val="00A20B3B"/>
    <w:rsid w:val="00A372B5"/>
    <w:rsid w:val="00A46497"/>
    <w:rsid w:val="00A52766"/>
    <w:rsid w:val="00A60A13"/>
    <w:rsid w:val="00A63B8B"/>
    <w:rsid w:val="00A67CC9"/>
    <w:rsid w:val="00A7245C"/>
    <w:rsid w:val="00A76E00"/>
    <w:rsid w:val="00A82D76"/>
    <w:rsid w:val="00A82DBB"/>
    <w:rsid w:val="00A9379C"/>
    <w:rsid w:val="00A93E97"/>
    <w:rsid w:val="00A948EE"/>
    <w:rsid w:val="00A9746B"/>
    <w:rsid w:val="00AA4856"/>
    <w:rsid w:val="00AB5314"/>
    <w:rsid w:val="00AC53DE"/>
    <w:rsid w:val="00AD05EB"/>
    <w:rsid w:val="00AE3EB4"/>
    <w:rsid w:val="00B14EB4"/>
    <w:rsid w:val="00B726A8"/>
    <w:rsid w:val="00B7647E"/>
    <w:rsid w:val="00B76574"/>
    <w:rsid w:val="00B837F6"/>
    <w:rsid w:val="00B92184"/>
    <w:rsid w:val="00B95FEF"/>
    <w:rsid w:val="00BA19FE"/>
    <w:rsid w:val="00BA3F0B"/>
    <w:rsid w:val="00BA64A2"/>
    <w:rsid w:val="00BA657C"/>
    <w:rsid w:val="00BC035E"/>
    <w:rsid w:val="00BC2319"/>
    <w:rsid w:val="00BC26F3"/>
    <w:rsid w:val="00BD19B5"/>
    <w:rsid w:val="00BE4AB2"/>
    <w:rsid w:val="00BF28B5"/>
    <w:rsid w:val="00BF535A"/>
    <w:rsid w:val="00C11281"/>
    <w:rsid w:val="00C24A12"/>
    <w:rsid w:val="00C3554E"/>
    <w:rsid w:val="00C37D71"/>
    <w:rsid w:val="00C468C7"/>
    <w:rsid w:val="00C53595"/>
    <w:rsid w:val="00C564AC"/>
    <w:rsid w:val="00C576B0"/>
    <w:rsid w:val="00C612A5"/>
    <w:rsid w:val="00C62795"/>
    <w:rsid w:val="00C6645B"/>
    <w:rsid w:val="00C73C23"/>
    <w:rsid w:val="00C80F3B"/>
    <w:rsid w:val="00C90062"/>
    <w:rsid w:val="00CA3130"/>
    <w:rsid w:val="00CB393A"/>
    <w:rsid w:val="00CC080D"/>
    <w:rsid w:val="00CC5C38"/>
    <w:rsid w:val="00CE1385"/>
    <w:rsid w:val="00CE2031"/>
    <w:rsid w:val="00CF7607"/>
    <w:rsid w:val="00D021C2"/>
    <w:rsid w:val="00D0238A"/>
    <w:rsid w:val="00D067CB"/>
    <w:rsid w:val="00D33B09"/>
    <w:rsid w:val="00D51A7A"/>
    <w:rsid w:val="00D562D9"/>
    <w:rsid w:val="00D82A31"/>
    <w:rsid w:val="00D82D7A"/>
    <w:rsid w:val="00D86334"/>
    <w:rsid w:val="00D93134"/>
    <w:rsid w:val="00D96E74"/>
    <w:rsid w:val="00DA48AF"/>
    <w:rsid w:val="00DB1F60"/>
    <w:rsid w:val="00DC46E4"/>
    <w:rsid w:val="00DD0F7E"/>
    <w:rsid w:val="00DD2124"/>
    <w:rsid w:val="00DD4C20"/>
    <w:rsid w:val="00DE05A7"/>
    <w:rsid w:val="00DE290B"/>
    <w:rsid w:val="00DE5AEB"/>
    <w:rsid w:val="00DE750D"/>
    <w:rsid w:val="00DF111A"/>
    <w:rsid w:val="00DF4C6E"/>
    <w:rsid w:val="00DF6FAE"/>
    <w:rsid w:val="00E10205"/>
    <w:rsid w:val="00E231D1"/>
    <w:rsid w:val="00E249DA"/>
    <w:rsid w:val="00E26539"/>
    <w:rsid w:val="00E3013D"/>
    <w:rsid w:val="00E33F0A"/>
    <w:rsid w:val="00E44ABB"/>
    <w:rsid w:val="00E50F04"/>
    <w:rsid w:val="00E53EED"/>
    <w:rsid w:val="00E636BF"/>
    <w:rsid w:val="00E764B0"/>
    <w:rsid w:val="00E87F2E"/>
    <w:rsid w:val="00EC3E45"/>
    <w:rsid w:val="00EC52B4"/>
    <w:rsid w:val="00ED3053"/>
    <w:rsid w:val="00ED3263"/>
    <w:rsid w:val="00ED6938"/>
    <w:rsid w:val="00EE0EEC"/>
    <w:rsid w:val="00EE2B70"/>
    <w:rsid w:val="00EE7540"/>
    <w:rsid w:val="00EF4FA3"/>
    <w:rsid w:val="00F16373"/>
    <w:rsid w:val="00F24AAC"/>
    <w:rsid w:val="00F316A2"/>
    <w:rsid w:val="00F354D3"/>
    <w:rsid w:val="00F46AB7"/>
    <w:rsid w:val="00F5686D"/>
    <w:rsid w:val="00F60B72"/>
    <w:rsid w:val="00F64297"/>
    <w:rsid w:val="00F66EFD"/>
    <w:rsid w:val="00F7327D"/>
    <w:rsid w:val="00F83EC7"/>
    <w:rsid w:val="00F87AE3"/>
    <w:rsid w:val="00F91B3A"/>
    <w:rsid w:val="00F941A6"/>
    <w:rsid w:val="00F95021"/>
    <w:rsid w:val="00F9766E"/>
    <w:rsid w:val="00FA3674"/>
    <w:rsid w:val="00FE44B8"/>
    <w:rsid w:val="00FF148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4:defaultImageDpi w14:val="32767"/>
  <w14:docId w14:val="00311168"/>
  <w15:chartTrackingRefBased/>
  <w15:docId w15:val="{361B2B73-E973-4AB1-9E2E-633E3A2E3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de-CH" w:eastAsia="en-US" w:bidi="ar-SA"/>
      </w:rPr>
    </w:rPrDefault>
    <w:pPrDefault>
      <w:pPr>
        <w:spacing w:line="30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02_Text_ohne_Abstand"/>
    <w:qFormat/>
    <w:rsid w:val="0046281A"/>
    <w:rPr>
      <w:kern w:val="12"/>
    </w:rPr>
  </w:style>
  <w:style w:type="paragraph" w:styleId="Heading1">
    <w:name w:val="heading 1"/>
    <w:aliases w:val="01-1_Haupttitel_1."/>
    <w:basedOn w:val="Normal"/>
    <w:next w:val="Normal"/>
    <w:link w:val="berschrift1Zchn"/>
    <w:qFormat/>
    <w:rsid w:val="006B4601"/>
    <w:pPr>
      <w:keepNext/>
      <w:keepLines/>
      <w:numPr>
        <w:numId w:val="25"/>
      </w:numPr>
      <w:tabs>
        <w:tab w:val="left" w:pos="28"/>
        <w:tab w:val="left" w:pos="57"/>
        <w:tab w:val="left" w:pos="85"/>
        <w:tab w:val="left" w:pos="113"/>
        <w:tab w:val="left" w:pos="142"/>
        <w:tab w:val="left" w:pos="170"/>
        <w:tab w:val="left" w:pos="199"/>
        <w:tab w:val="left" w:pos="227"/>
        <w:tab w:val="left" w:pos="255"/>
        <w:tab w:val="left" w:pos="284"/>
        <w:tab w:val="left" w:pos="312"/>
        <w:tab w:val="left" w:pos="340"/>
        <w:tab w:val="left" w:pos="369"/>
        <w:tab w:val="left" w:pos="397"/>
        <w:tab w:val="left" w:pos="425"/>
        <w:tab w:val="left" w:pos="454"/>
        <w:tab w:val="left" w:pos="482"/>
        <w:tab w:val="left" w:pos="510"/>
        <w:tab w:val="left" w:pos="539"/>
        <w:tab w:val="left" w:pos="567"/>
        <w:tab w:val="left" w:pos="595"/>
        <w:tab w:val="left" w:pos="624"/>
        <w:tab w:val="left" w:pos="652"/>
        <w:tab w:val="left" w:pos="680"/>
        <w:tab w:val="left" w:pos="709"/>
        <w:tab w:val="left" w:pos="737"/>
        <w:tab w:val="left" w:pos="766"/>
        <w:tab w:val="left" w:pos="794"/>
        <w:tab w:val="left" w:pos="822"/>
        <w:tab w:val="left" w:pos="851"/>
        <w:tab w:val="left" w:pos="879"/>
        <w:tab w:val="left" w:pos="907"/>
        <w:tab w:val="left" w:pos="936"/>
        <w:tab w:val="left" w:pos="964"/>
        <w:tab w:val="left" w:pos="992"/>
        <w:tab w:val="left" w:pos="1021"/>
        <w:tab w:val="left" w:pos="1049"/>
        <w:tab w:val="left" w:pos="1077"/>
        <w:tab w:val="left" w:pos="1106"/>
        <w:tab w:val="left" w:pos="1134"/>
        <w:tab w:val="left" w:pos="1162"/>
        <w:tab w:val="left" w:pos="1191"/>
        <w:tab w:val="left" w:pos="1219"/>
        <w:tab w:val="left" w:pos="1247"/>
        <w:tab w:val="left" w:pos="1276"/>
        <w:tab w:val="left" w:pos="1304"/>
        <w:tab w:val="left" w:pos="1333"/>
        <w:tab w:val="left" w:pos="1361"/>
        <w:tab w:val="left" w:pos="1389"/>
        <w:tab w:val="left" w:pos="1418"/>
        <w:tab w:val="left" w:pos="1446"/>
        <w:tab w:val="left" w:pos="1474"/>
        <w:tab w:val="left" w:pos="1503"/>
        <w:tab w:val="left" w:pos="1531"/>
        <w:tab w:val="left" w:pos="1559"/>
        <w:tab w:val="left" w:pos="1588"/>
        <w:tab w:val="left" w:pos="1616"/>
        <w:tab w:val="left" w:pos="1644"/>
        <w:tab w:val="left" w:pos="1673"/>
        <w:tab w:val="left" w:pos="1701"/>
      </w:tabs>
      <w:spacing w:before="600" w:after="100" w:line="360" w:lineRule="atLeast"/>
      <w:outlineLvl w:val="0"/>
    </w:pPr>
    <w:rPr>
      <w:rFonts w:asciiTheme="majorHAnsi" w:eastAsiaTheme="majorEastAsia" w:hAnsiTheme="majorHAnsi" w:cstheme="majorBidi"/>
      <w:b/>
      <w:color w:val="3C3C3C" w:themeColor="accent2"/>
      <w:sz w:val="28"/>
      <w:szCs w:val="32"/>
    </w:rPr>
  </w:style>
  <w:style w:type="paragraph" w:styleId="Heading2">
    <w:name w:val="heading 2"/>
    <w:aliases w:val="01-2_Titel_1.1"/>
    <w:basedOn w:val="Heading1"/>
    <w:next w:val="Normal"/>
    <w:link w:val="berschrift2Zchn"/>
    <w:qFormat/>
    <w:rsid w:val="0046281A"/>
    <w:pPr>
      <w:numPr>
        <w:ilvl w:val="1"/>
      </w:numPr>
      <w:spacing w:line="320" w:lineRule="atLeast"/>
      <w:outlineLvl w:val="1"/>
    </w:pPr>
    <w:rPr>
      <w:sz w:val="24"/>
    </w:rPr>
  </w:style>
  <w:style w:type="paragraph" w:styleId="Heading3">
    <w:name w:val="heading 3"/>
    <w:aliases w:val="01-3_Untertitel_1.1.1"/>
    <w:basedOn w:val="Heading2"/>
    <w:next w:val="Normal"/>
    <w:link w:val="berschrift3Zchn"/>
    <w:qFormat/>
    <w:rsid w:val="00A82D76"/>
    <w:pPr>
      <w:numPr>
        <w:ilvl w:val="2"/>
      </w:numPr>
      <w:spacing w:before="300" w:line="300" w:lineRule="atLeast"/>
      <w:ind w:left="0"/>
      <w:outlineLvl w:val="2"/>
    </w:pPr>
    <w:rPr>
      <w:sz w:val="20"/>
    </w:rPr>
  </w:style>
  <w:style w:type="paragraph" w:styleId="Heading4">
    <w:name w:val="heading 4"/>
    <w:aliases w:val="01-3_Untertitel_1.1.1.1"/>
    <w:basedOn w:val="Heading3"/>
    <w:next w:val="Normal"/>
    <w:link w:val="berschrift4Zchn"/>
    <w:unhideWhenUsed/>
    <w:qFormat/>
    <w:rsid w:val="006B4601"/>
    <w:pPr>
      <w:numPr>
        <w:ilvl w:val="3"/>
      </w:num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2Zchn">
    <w:name w:val="Überschrift 2 Zchn"/>
    <w:aliases w:val="01-2_Titel_1.1 Zchn"/>
    <w:basedOn w:val="DefaultParagraphFont"/>
    <w:link w:val="Heading2"/>
    <w:rsid w:val="0046281A"/>
    <w:rPr>
      <w:rFonts w:asciiTheme="majorHAnsi" w:eastAsiaTheme="majorEastAsia" w:hAnsiTheme="majorHAnsi" w:cstheme="majorBidi"/>
      <w:b/>
      <w:color w:val="3C3C3C" w:themeColor="accent2"/>
      <w:kern w:val="12"/>
      <w:sz w:val="24"/>
      <w:szCs w:val="32"/>
    </w:rPr>
  </w:style>
  <w:style w:type="character" w:customStyle="1" w:styleId="berschrift1Zchn">
    <w:name w:val="Überschrift 1 Zchn"/>
    <w:aliases w:val="01-1_Haupttitel_1. Zchn"/>
    <w:basedOn w:val="DefaultParagraphFont"/>
    <w:link w:val="Heading1"/>
    <w:rsid w:val="009D67CE"/>
    <w:rPr>
      <w:rFonts w:asciiTheme="majorHAnsi" w:eastAsiaTheme="majorEastAsia" w:hAnsiTheme="majorHAnsi" w:cstheme="majorBidi"/>
      <w:b/>
      <w:color w:val="3C3C3C" w:themeColor="accent2"/>
      <w:kern w:val="12"/>
      <w:sz w:val="28"/>
      <w:szCs w:val="32"/>
    </w:rPr>
  </w:style>
  <w:style w:type="character" w:customStyle="1" w:styleId="berschrift3Zchn">
    <w:name w:val="Überschrift 3 Zchn"/>
    <w:aliases w:val="01-3_Untertitel_1.1.1 Zchn"/>
    <w:basedOn w:val="DefaultParagraphFont"/>
    <w:link w:val="Heading3"/>
    <w:rsid w:val="00A82D76"/>
    <w:rPr>
      <w:rFonts w:asciiTheme="majorHAnsi" w:eastAsiaTheme="majorEastAsia" w:hAnsiTheme="majorHAnsi" w:cstheme="majorBidi"/>
      <w:b/>
      <w:color w:val="3C3C3C" w:themeColor="accent2"/>
      <w:kern w:val="12"/>
      <w:szCs w:val="32"/>
    </w:rPr>
  </w:style>
  <w:style w:type="paragraph" w:customStyle="1" w:styleId="03Liste1">
    <w:name w:val="03_Liste1"/>
    <w:basedOn w:val="Normal"/>
    <w:qFormat/>
    <w:rsid w:val="009C3656"/>
    <w:pPr>
      <w:numPr>
        <w:numId w:val="22"/>
      </w:numPr>
      <w:spacing w:before="100"/>
    </w:pPr>
  </w:style>
  <w:style w:type="paragraph" w:customStyle="1" w:styleId="03Liste2">
    <w:name w:val="03_Liste2"/>
    <w:basedOn w:val="03Liste1"/>
    <w:qFormat/>
    <w:rsid w:val="00532CE3"/>
    <w:pPr>
      <w:numPr>
        <w:ilvl w:val="1"/>
      </w:numPr>
    </w:pPr>
  </w:style>
  <w:style w:type="paragraph" w:customStyle="1" w:styleId="03Liste3">
    <w:name w:val="03_Liste3"/>
    <w:basedOn w:val="03Liste2"/>
    <w:qFormat/>
    <w:rsid w:val="00532CE3"/>
    <w:pPr>
      <w:numPr>
        <w:ilvl w:val="2"/>
      </w:numPr>
    </w:pPr>
  </w:style>
  <w:style w:type="numbering" w:customStyle="1" w:styleId="graphaxListe">
    <w:name w:val="graphax_Liste"/>
    <w:uiPriority w:val="99"/>
    <w:rsid w:val="009C3656"/>
    <w:pPr>
      <w:numPr>
        <w:numId w:val="1"/>
      </w:numPr>
    </w:pPr>
  </w:style>
  <w:style w:type="paragraph" w:styleId="Header">
    <w:name w:val="header"/>
    <w:basedOn w:val="Footer"/>
    <w:link w:val="KopfzeileZchn"/>
    <w:uiPriority w:val="99"/>
    <w:unhideWhenUsed/>
    <w:rsid w:val="005212FB"/>
    <w:rPr>
      <w:lang w:val="de-DE"/>
    </w:rPr>
  </w:style>
  <w:style w:type="character" w:customStyle="1" w:styleId="KopfzeileZchn">
    <w:name w:val="Kopfzeile Zchn"/>
    <w:basedOn w:val="DefaultParagraphFont"/>
    <w:link w:val="Header"/>
    <w:uiPriority w:val="99"/>
    <w:rsid w:val="001D4E9B"/>
    <w:rPr>
      <w:kern w:val="12"/>
      <w:sz w:val="18"/>
      <w:lang w:val="de-DE"/>
    </w:rPr>
  </w:style>
  <w:style w:type="paragraph" w:styleId="Footer">
    <w:name w:val="footer"/>
    <w:basedOn w:val="Normal"/>
    <w:link w:val="FuzeileZchn"/>
    <w:uiPriority w:val="99"/>
    <w:unhideWhenUsed/>
    <w:rsid w:val="00C564AC"/>
    <w:pPr>
      <w:tabs>
        <w:tab w:val="center" w:pos="4536"/>
        <w:tab w:val="right" w:pos="9356"/>
      </w:tabs>
      <w:spacing w:line="240" w:lineRule="auto"/>
    </w:pPr>
    <w:rPr>
      <w:sz w:val="16"/>
    </w:rPr>
  </w:style>
  <w:style w:type="character" w:customStyle="1" w:styleId="FuzeileZchn">
    <w:name w:val="Fußzeile Zchn"/>
    <w:basedOn w:val="DefaultParagraphFont"/>
    <w:link w:val="Footer"/>
    <w:uiPriority w:val="99"/>
    <w:rsid w:val="00C564AC"/>
    <w:rPr>
      <w:kern w:val="12"/>
      <w:sz w:val="16"/>
    </w:rPr>
  </w:style>
  <w:style w:type="paragraph" w:styleId="FootnoteText">
    <w:name w:val="footnote text"/>
    <w:aliases w:val="90_Fussnote"/>
    <w:basedOn w:val="Normal"/>
    <w:link w:val="FunotentextZchn"/>
    <w:rsid w:val="00971B6D"/>
    <w:pPr>
      <w:tabs>
        <w:tab w:val="left" w:pos="142"/>
      </w:tabs>
      <w:spacing w:line="180" w:lineRule="atLeast"/>
      <w:ind w:left="142" w:hanging="142"/>
    </w:pPr>
    <w:rPr>
      <w:sz w:val="14"/>
    </w:rPr>
  </w:style>
  <w:style w:type="character" w:customStyle="1" w:styleId="FunotentextZchn">
    <w:name w:val="Fußnotentext Zchn"/>
    <w:aliases w:val="90_Fussnote Zchn"/>
    <w:basedOn w:val="DefaultParagraphFont"/>
    <w:link w:val="FootnoteText"/>
    <w:rsid w:val="00522290"/>
    <w:rPr>
      <w:kern w:val="12"/>
      <w:sz w:val="14"/>
    </w:rPr>
  </w:style>
  <w:style w:type="character" w:styleId="FootnoteReference">
    <w:name w:val="footnote reference"/>
    <w:basedOn w:val="DefaultParagraphFont"/>
    <w:uiPriority w:val="99"/>
    <w:semiHidden/>
    <w:unhideWhenUsed/>
    <w:rsid w:val="00D067CB"/>
    <w:rPr>
      <w:vertAlign w:val="superscript"/>
    </w:rPr>
  </w:style>
  <w:style w:type="paragraph" w:customStyle="1" w:styleId="01-1Haupttitel">
    <w:name w:val="01-1_Haupttitel"/>
    <w:basedOn w:val="Heading1"/>
    <w:next w:val="Normal"/>
    <w:qFormat/>
    <w:rsid w:val="009C0D87"/>
    <w:pPr>
      <w:numPr>
        <w:numId w:val="0"/>
      </w:numPr>
      <w:outlineLvl w:val="9"/>
    </w:pPr>
  </w:style>
  <w:style w:type="paragraph" w:customStyle="1" w:styleId="01-2Titel">
    <w:name w:val="01-2_Titel"/>
    <w:basedOn w:val="Heading2"/>
    <w:next w:val="Normal"/>
    <w:qFormat/>
    <w:rsid w:val="009C0D87"/>
    <w:pPr>
      <w:numPr>
        <w:ilvl w:val="0"/>
        <w:numId w:val="0"/>
      </w:numPr>
      <w:outlineLvl w:val="9"/>
    </w:pPr>
  </w:style>
  <w:style w:type="paragraph" w:customStyle="1" w:styleId="01-3Untertitel">
    <w:name w:val="01-3_Untertitel"/>
    <w:basedOn w:val="Heading3"/>
    <w:next w:val="Normal"/>
    <w:qFormat/>
    <w:rsid w:val="009C0D87"/>
    <w:pPr>
      <w:numPr>
        <w:ilvl w:val="0"/>
        <w:numId w:val="0"/>
      </w:numPr>
      <w:outlineLvl w:val="9"/>
    </w:pPr>
  </w:style>
  <w:style w:type="numbering" w:customStyle="1" w:styleId="graphaxTitel">
    <w:name w:val="graphax_Titel"/>
    <w:uiPriority w:val="99"/>
    <w:rsid w:val="006B4601"/>
    <w:pPr>
      <w:numPr>
        <w:numId w:val="3"/>
      </w:numPr>
    </w:pPr>
  </w:style>
  <w:style w:type="paragraph" w:styleId="Caption">
    <w:name w:val="caption"/>
    <w:aliases w:val="10_Legende"/>
    <w:basedOn w:val="Normal"/>
    <w:next w:val="Normal"/>
    <w:qFormat/>
    <w:rsid w:val="00123604"/>
    <w:pPr>
      <w:spacing w:before="200" w:line="180" w:lineRule="atLeast"/>
      <w:contextualSpacing/>
    </w:pPr>
    <w:rPr>
      <w:iCs/>
      <w:color w:val="000000" w:themeColor="text2"/>
      <w:sz w:val="14"/>
      <w:szCs w:val="18"/>
    </w:rPr>
  </w:style>
  <w:style w:type="paragraph" w:customStyle="1" w:styleId="04Nummerierung1">
    <w:name w:val="04_Nummerierung_1."/>
    <w:basedOn w:val="Normal"/>
    <w:qFormat/>
    <w:rsid w:val="004507B2"/>
    <w:pPr>
      <w:numPr>
        <w:numId w:val="6"/>
      </w:numPr>
    </w:pPr>
  </w:style>
  <w:style w:type="paragraph" w:customStyle="1" w:styleId="04Nummerierung11">
    <w:name w:val="04_Nummerierung_1.1"/>
    <w:basedOn w:val="04Nummerierung1"/>
    <w:qFormat/>
    <w:rsid w:val="004507B2"/>
    <w:pPr>
      <w:numPr>
        <w:ilvl w:val="1"/>
      </w:numPr>
    </w:pPr>
  </w:style>
  <w:style w:type="paragraph" w:customStyle="1" w:styleId="04AbcEinzug">
    <w:name w:val="04_Abc_Einzug"/>
    <w:basedOn w:val="04Nummerierung11"/>
    <w:qFormat/>
    <w:rsid w:val="004507B2"/>
    <w:pPr>
      <w:numPr>
        <w:ilvl w:val="2"/>
      </w:numPr>
    </w:pPr>
  </w:style>
  <w:style w:type="paragraph" w:customStyle="1" w:styleId="04Abc">
    <w:name w:val="04_Abc"/>
    <w:basedOn w:val="04AbcEinzug"/>
    <w:qFormat/>
    <w:rsid w:val="004507B2"/>
    <w:pPr>
      <w:numPr>
        <w:ilvl w:val="3"/>
      </w:numPr>
    </w:pPr>
  </w:style>
  <w:style w:type="numbering" w:customStyle="1" w:styleId="graphaxNummerierung">
    <w:name w:val="graphax_Nummerierung"/>
    <w:uiPriority w:val="99"/>
    <w:rsid w:val="00F5686D"/>
    <w:pPr>
      <w:numPr>
        <w:numId w:val="6"/>
      </w:numPr>
    </w:pPr>
  </w:style>
  <w:style w:type="paragraph" w:styleId="NoSpacing">
    <w:name w:val="No Spacing"/>
    <w:uiPriority w:val="1"/>
    <w:semiHidden/>
    <w:qFormat/>
    <w:rsid w:val="008971DB"/>
    <w:pPr>
      <w:spacing w:line="240" w:lineRule="auto"/>
    </w:pPr>
    <w:rPr>
      <w:kern w:val="12"/>
    </w:rPr>
  </w:style>
  <w:style w:type="paragraph" w:styleId="TOCHeading">
    <w:name w:val="TOC Heading"/>
    <w:basedOn w:val="01-2Titel"/>
    <w:next w:val="Normal"/>
    <w:uiPriority w:val="39"/>
    <w:unhideWhenUsed/>
    <w:qFormat/>
    <w:rsid w:val="007C2306"/>
    <w:pPr>
      <w:spacing w:before="0" w:line="360" w:lineRule="atLeast"/>
    </w:pPr>
    <w:rPr>
      <w:sz w:val="28"/>
    </w:rPr>
  </w:style>
  <w:style w:type="paragraph" w:styleId="TOC2">
    <w:name w:val="toc 2"/>
    <w:basedOn w:val="Normal"/>
    <w:next w:val="Normal"/>
    <w:uiPriority w:val="39"/>
    <w:unhideWhenUsed/>
    <w:rsid w:val="00912037"/>
    <w:pPr>
      <w:tabs>
        <w:tab w:val="left" w:pos="1134"/>
        <w:tab w:val="right" w:pos="9350"/>
      </w:tabs>
      <w:ind w:left="1134" w:right="851" w:hanging="567"/>
      <w:contextualSpacing/>
    </w:pPr>
  </w:style>
  <w:style w:type="character" w:styleId="Hyperlink">
    <w:name w:val="Hyperlink"/>
    <w:basedOn w:val="DefaultParagraphFont"/>
    <w:uiPriority w:val="99"/>
    <w:unhideWhenUsed/>
    <w:rsid w:val="001E7B91"/>
    <w:rPr>
      <w:color w:val="000000" w:themeColor="hyperlink"/>
      <w:u w:val="single"/>
    </w:rPr>
  </w:style>
  <w:style w:type="paragraph" w:styleId="TOC1">
    <w:name w:val="toc 1"/>
    <w:basedOn w:val="Normal"/>
    <w:next w:val="Normal"/>
    <w:uiPriority w:val="39"/>
    <w:unhideWhenUsed/>
    <w:rsid w:val="00912037"/>
    <w:pPr>
      <w:tabs>
        <w:tab w:val="left" w:pos="567"/>
        <w:tab w:val="right" w:pos="9350"/>
      </w:tabs>
      <w:spacing w:before="100"/>
      <w:ind w:left="567" w:right="851" w:hanging="567"/>
    </w:pPr>
    <w:rPr>
      <w:rFonts w:asciiTheme="majorHAnsi" w:hAnsiTheme="majorHAnsi"/>
      <w:b/>
      <w:color w:val="3C3C3C" w:themeColor="accent2"/>
    </w:rPr>
  </w:style>
  <w:style w:type="paragraph" w:styleId="TOC3">
    <w:name w:val="toc 3"/>
    <w:basedOn w:val="Normal"/>
    <w:next w:val="Normal"/>
    <w:uiPriority w:val="39"/>
    <w:unhideWhenUsed/>
    <w:rsid w:val="00912037"/>
    <w:pPr>
      <w:tabs>
        <w:tab w:val="left" w:pos="1418"/>
        <w:tab w:val="right" w:pos="9350"/>
      </w:tabs>
      <w:ind w:left="1418" w:right="851" w:hanging="851"/>
      <w:contextualSpacing/>
    </w:pPr>
  </w:style>
  <w:style w:type="paragraph" w:styleId="TableofFigures">
    <w:name w:val="table of figures"/>
    <w:basedOn w:val="Normal"/>
    <w:next w:val="Normal"/>
    <w:uiPriority w:val="99"/>
    <w:unhideWhenUsed/>
    <w:rsid w:val="0060406B"/>
    <w:pPr>
      <w:tabs>
        <w:tab w:val="right" w:leader="dot" w:pos="9350"/>
      </w:tabs>
      <w:ind w:right="851"/>
    </w:pPr>
  </w:style>
  <w:style w:type="table" w:styleId="TableGrid">
    <w:name w:val="Table Grid"/>
    <w:basedOn w:val="TableNormal"/>
    <w:uiPriority w:val="39"/>
    <w:rsid w:val="0060406B"/>
    <w:tblPr>
      <w:tblCellMar>
        <w:left w:w="0" w:type="dxa"/>
        <w:right w:w="0" w:type="dxa"/>
      </w:tblCellMar>
    </w:tblPr>
  </w:style>
  <w:style w:type="paragraph" w:customStyle="1" w:styleId="100CoverKunde">
    <w:name w:val="100_Cover_Kunde"/>
    <w:basedOn w:val="Normal"/>
    <w:rsid w:val="00DE750D"/>
    <w:pPr>
      <w:spacing w:line="480" w:lineRule="exact"/>
      <w:contextualSpacing/>
    </w:pPr>
    <w:rPr>
      <w:rFonts w:asciiTheme="majorHAnsi" w:hAnsiTheme="majorHAnsi"/>
      <w:b/>
      <w:color w:val="3C3C3C" w:themeColor="accent2"/>
      <w:sz w:val="40"/>
      <w:lang w:val="de-DE"/>
    </w:rPr>
  </w:style>
  <w:style w:type="character" w:styleId="PlaceholderText">
    <w:name w:val="Placeholder Text"/>
    <w:basedOn w:val="DefaultParagraphFont"/>
    <w:uiPriority w:val="99"/>
    <w:rsid w:val="00DB1F60"/>
    <w:rPr>
      <w:color w:val="808080"/>
    </w:rPr>
  </w:style>
  <w:style w:type="paragraph" w:customStyle="1" w:styleId="100CoverTitel">
    <w:name w:val="100_Cover_Titel"/>
    <w:basedOn w:val="100CoverKunde"/>
    <w:rsid w:val="0099288F"/>
    <w:pPr>
      <w:spacing w:line="620" w:lineRule="exact"/>
    </w:pPr>
    <w:rPr>
      <w:sz w:val="44"/>
    </w:rPr>
  </w:style>
  <w:style w:type="paragraph" w:customStyle="1" w:styleId="02FettAuszeichnung">
    <w:name w:val="02_Fett_Auszeichnung"/>
    <w:basedOn w:val="Normal"/>
    <w:link w:val="02FettAuszeichnungZchn"/>
    <w:qFormat/>
    <w:rsid w:val="00955ECA"/>
    <w:rPr>
      <w:rFonts w:asciiTheme="majorHAnsi" w:hAnsiTheme="majorHAnsi"/>
      <w:b/>
      <w:color w:val="3C3C3C" w:themeColor="accent2"/>
    </w:rPr>
  </w:style>
  <w:style w:type="table" w:customStyle="1" w:styleId="graphax1">
    <w:name w:val="graphax_1"/>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
    <w:name w:val="graphax_2"/>
    <w:basedOn w:val="TableNormal"/>
    <w:uiPriority w:val="99"/>
    <w:rsid w:val="00FE44B8"/>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rPr>
      <w:cantSplit/>
    </w:trPr>
    <w:tcPr>
      <w:shd w:val="clear" w:color="auto" w:fill="auto"/>
    </w:tcPr>
    <w:tblStylePr w:type="firstRow">
      <w:rPr>
        <w:rFonts w:asciiTheme="majorHAnsi" w:hAnsiTheme="majorHAnsi"/>
        <w:b/>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Mar>
          <w:top w:w="102" w:type="dxa"/>
          <w:bottom w:w="119" w:type="dxa"/>
        </w:tcMar>
      </w:tcPr>
    </w:tblStylePr>
  </w:style>
  <w:style w:type="table" w:customStyle="1" w:styleId="graphaxTexttabelle">
    <w:name w:val="graphax_Texttabelle"/>
    <w:basedOn w:val="TableNormal"/>
    <w:uiPriority w:val="99"/>
    <w:rsid w:val="001E21B9"/>
    <w:tblPr>
      <w:tblBorders>
        <w:top w:val="single" w:sz="2" w:space="0" w:color="auto"/>
        <w:bottom w:val="single" w:sz="2" w:space="0" w:color="auto"/>
        <w:insideH w:val="single" w:sz="2" w:space="0" w:color="auto"/>
      </w:tblBorders>
      <w:tblCellMar>
        <w:top w:w="102" w:type="dxa"/>
        <w:left w:w="79" w:type="dxa"/>
        <w:bottom w:w="159" w:type="dxa"/>
        <w:right w:w="79" w:type="dxa"/>
      </w:tblCellMar>
    </w:tblPr>
    <w:tcPr>
      <w:shd w:val="clear" w:color="auto" w:fill="auto"/>
    </w:tcPr>
    <w:tblStylePr w:type="firstRow">
      <w:rPr>
        <w:rFonts w:asciiTheme="majorHAnsi" w:hAnsiTheme="majorHAnsi"/>
        <w:b/>
        <w:color w:val="FFFFFF" w:themeColor="background1"/>
      </w:rPr>
      <w:tblPr/>
      <w:trPr>
        <w:tblHeader/>
      </w:trPr>
      <w:tcPr>
        <w:tcBorders>
          <w:top w:val="nil"/>
          <w:left w:val="nil"/>
          <w:bottom w:val="nil"/>
          <w:right w:val="nil"/>
          <w:insideH w:val="nil"/>
          <w:insideV w:val="nil"/>
          <w:tl2br w:val="nil"/>
          <w:tr2bl w:val="nil"/>
        </w:tcBorders>
        <w:shd w:val="clear" w:color="auto" w:fill="B2B2B2" w:themeFill="accent3"/>
      </w:tcPr>
    </w:tblStylePr>
    <w:tblStylePr w:type="lastRow">
      <w:rPr>
        <w:rFonts w:asciiTheme="majorHAnsi" w:hAnsiTheme="majorHAnsi"/>
        <w:b/>
        <w:color w:val="3C3C3C" w:themeColor="accent2"/>
      </w:rPr>
    </w:tblStylePr>
  </w:style>
  <w:style w:type="character" w:customStyle="1" w:styleId="NichtaufgelsteErwhnung1">
    <w:name w:val="Nicht aufgelöste Erwähnung1"/>
    <w:basedOn w:val="DefaultParagraphFont"/>
    <w:uiPriority w:val="99"/>
    <w:semiHidden/>
    <w:unhideWhenUsed/>
    <w:rsid w:val="006A59D0"/>
    <w:rPr>
      <w:color w:val="605E5C"/>
      <w:shd w:val="clear" w:color="auto" w:fill="E1DFDD"/>
    </w:rPr>
  </w:style>
  <w:style w:type="paragraph" w:customStyle="1" w:styleId="05Klein">
    <w:name w:val="05_Klein"/>
    <w:basedOn w:val="Normal"/>
    <w:qFormat/>
    <w:rsid w:val="005E5618"/>
    <w:pPr>
      <w:spacing w:line="220" w:lineRule="atLeast"/>
    </w:pPr>
    <w:rPr>
      <w:sz w:val="16"/>
    </w:rPr>
  </w:style>
  <w:style w:type="paragraph" w:customStyle="1" w:styleId="05KleinListe1">
    <w:name w:val="05_Klein_Liste1"/>
    <w:basedOn w:val="05Klein"/>
    <w:qFormat/>
    <w:rsid w:val="00CE1385"/>
    <w:pPr>
      <w:numPr>
        <w:numId w:val="20"/>
      </w:numPr>
    </w:pPr>
  </w:style>
  <w:style w:type="paragraph" w:customStyle="1" w:styleId="05KleinListe2">
    <w:name w:val="05_Klein_Liste2"/>
    <w:basedOn w:val="05KleinListe1"/>
    <w:qFormat/>
    <w:rsid w:val="00F24AAC"/>
    <w:pPr>
      <w:numPr>
        <w:ilvl w:val="1"/>
      </w:numPr>
    </w:pPr>
  </w:style>
  <w:style w:type="numbering" w:customStyle="1" w:styleId="graphaxkleineListe">
    <w:name w:val="graphax_kleine_Liste"/>
    <w:uiPriority w:val="99"/>
    <w:rsid w:val="00CE1385"/>
    <w:pPr>
      <w:numPr>
        <w:numId w:val="16"/>
      </w:numPr>
    </w:pPr>
  </w:style>
  <w:style w:type="paragraph" w:customStyle="1" w:styleId="20Abstandklein">
    <w:name w:val="20_Abstand_klein"/>
    <w:basedOn w:val="Normal"/>
    <w:qFormat/>
    <w:rsid w:val="00955ECA"/>
    <w:pPr>
      <w:spacing w:line="100" w:lineRule="exact"/>
    </w:pPr>
    <w:rPr>
      <w:color w:val="E41718" w:themeColor="accent1"/>
      <w:sz w:val="14"/>
    </w:rPr>
  </w:style>
  <w:style w:type="character" w:customStyle="1" w:styleId="02FettAuszeichnungZchn">
    <w:name w:val="02_Fett_Auszeichnung Zchn"/>
    <w:basedOn w:val="DefaultParagraphFont"/>
    <w:link w:val="02FettAuszeichnung"/>
    <w:rsid w:val="00955ECA"/>
    <w:rPr>
      <w:rFonts w:asciiTheme="majorHAnsi" w:hAnsiTheme="majorHAnsi"/>
      <w:b/>
      <w:color w:val="3C3C3C" w:themeColor="accent2"/>
      <w:kern w:val="12"/>
    </w:rPr>
  </w:style>
  <w:style w:type="paragraph" w:customStyle="1" w:styleId="05KleinListe3">
    <w:name w:val="05_Klein_Liste3"/>
    <w:basedOn w:val="05KleinListe2"/>
    <w:qFormat/>
    <w:rsid w:val="00CE1385"/>
    <w:pPr>
      <w:numPr>
        <w:ilvl w:val="2"/>
      </w:numPr>
    </w:pPr>
  </w:style>
  <w:style w:type="character" w:styleId="FollowedHyperlink">
    <w:name w:val="FollowedHyperlink"/>
    <w:basedOn w:val="DefaultParagraphFont"/>
    <w:uiPriority w:val="99"/>
    <w:semiHidden/>
    <w:unhideWhenUsed/>
    <w:rsid w:val="001E7B91"/>
    <w:rPr>
      <w:color w:val="000000" w:themeColor="followedHyperlink"/>
      <w:u w:val="single"/>
    </w:rPr>
  </w:style>
  <w:style w:type="paragraph" w:customStyle="1" w:styleId="06TabelleListe1">
    <w:name w:val="06_Tabelle_Liste1"/>
    <w:basedOn w:val="03Liste1"/>
    <w:qFormat/>
    <w:rsid w:val="009C3656"/>
    <w:pPr>
      <w:numPr>
        <w:ilvl w:val="7"/>
      </w:numPr>
      <w:spacing w:before="0"/>
    </w:pPr>
  </w:style>
  <w:style w:type="paragraph" w:customStyle="1" w:styleId="06TabelleListe2">
    <w:name w:val="06_Tabelle_Liste2"/>
    <w:basedOn w:val="06TabelleListe1"/>
    <w:qFormat/>
    <w:rsid w:val="009C3656"/>
    <w:pPr>
      <w:numPr>
        <w:ilvl w:val="8"/>
      </w:numPr>
    </w:pPr>
  </w:style>
  <w:style w:type="character" w:customStyle="1" w:styleId="berschrift4Zchn">
    <w:name w:val="Überschrift 4 Zchn"/>
    <w:aliases w:val="01-3_Untertitel_1.1.1.1 Zchn"/>
    <w:basedOn w:val="DefaultParagraphFont"/>
    <w:link w:val="Heading4"/>
    <w:rsid w:val="00A372B5"/>
    <w:rPr>
      <w:rFonts w:asciiTheme="majorHAnsi" w:eastAsiaTheme="majorEastAsia" w:hAnsiTheme="majorHAnsi" w:cstheme="majorBidi"/>
      <w:b/>
      <w:color w:val="3C3C3C" w:themeColor="accent2"/>
      <w:kern w:val="12"/>
      <w:szCs w:val="32"/>
    </w:rPr>
  </w:style>
  <w:style w:type="paragraph" w:styleId="TOC4">
    <w:name w:val="toc 4"/>
    <w:basedOn w:val="TOC3"/>
    <w:next w:val="Normal"/>
    <w:uiPriority w:val="39"/>
    <w:unhideWhenUsed/>
    <w:rsid w:val="006B4601"/>
    <w:pPr>
      <w:tabs>
        <w:tab w:val="clear" w:pos="1418"/>
        <w:tab w:val="left" w:pos="1701"/>
      </w:tabs>
      <w:ind w:left="1701" w:hanging="1134"/>
    </w:pPr>
    <w:rPr>
      <w:noProof/>
    </w:rPr>
  </w:style>
  <w:style w:type="table" w:styleId="GridTable1LightAccent1">
    <w:name w:val="Grid Table 1 Light Accent 1"/>
    <w:basedOn w:val="TableNormal"/>
    <w:uiPriority w:val="46"/>
    <w:rsid w:val="006132FA"/>
    <w:pPr>
      <w:spacing w:line="240" w:lineRule="auto"/>
    </w:pPr>
    <w:tblPr>
      <w:tblStyleRowBandSize w:val="1"/>
      <w:tblStyleColBandSize w:val="1"/>
      <w:tblBorders>
        <w:top w:val="single" w:sz="4" w:space="0" w:color="F5A0A1" w:themeColor="accent1" w:themeTint="66"/>
        <w:left w:val="single" w:sz="4" w:space="0" w:color="F5A0A1" w:themeColor="accent1" w:themeTint="66"/>
        <w:bottom w:val="single" w:sz="4" w:space="0" w:color="F5A0A1" w:themeColor="accent1" w:themeTint="66"/>
        <w:right w:val="single" w:sz="4" w:space="0" w:color="F5A0A1" w:themeColor="accent1" w:themeTint="66"/>
        <w:insideH w:val="single" w:sz="4" w:space="0" w:color="F5A0A1" w:themeColor="accent1" w:themeTint="66"/>
        <w:insideV w:val="single" w:sz="4" w:space="0" w:color="F5A0A1" w:themeColor="accent1" w:themeTint="66"/>
      </w:tblBorders>
    </w:tblPr>
    <w:tblStylePr w:type="firstRow">
      <w:rPr>
        <w:b/>
        <w:bCs/>
      </w:rPr>
      <w:tblPr/>
      <w:tcPr>
        <w:tcBorders>
          <w:bottom w:val="single" w:sz="12" w:space="0" w:color="F07171" w:themeColor="accent1" w:themeTint="99"/>
        </w:tcBorders>
      </w:tcPr>
    </w:tblStylePr>
    <w:tblStylePr w:type="lastRow">
      <w:rPr>
        <w:b/>
        <w:bCs/>
      </w:rPr>
      <w:tblPr/>
      <w:tcPr>
        <w:tcBorders>
          <w:top w:val="double" w:sz="2" w:space="0" w:color="F07171" w:themeColor="accent1" w:themeTint="99"/>
        </w:tcBorders>
      </w:tcPr>
    </w:tblStylePr>
    <w:tblStylePr w:type="firstCol">
      <w:rPr>
        <w:b/>
        <w:bCs/>
      </w:rPr>
    </w:tblStylePr>
    <w:tblStylePr w:type="lastCol">
      <w:rPr>
        <w:b/>
        <w:bCs/>
      </w:rPr>
    </w:tblStylePr>
  </w:style>
  <w:style w:type="table" w:customStyle="1" w:styleId="graphax11">
    <w:name w:val="graphax_1_1"/>
    <w:basedOn w:val="TableNormal"/>
    <w:uiPriority w:val="99"/>
    <w:rsid w:val="0082219A"/>
    <w:pPr>
      <w:spacing w:line="220" w:lineRule="atLeast"/>
    </w:pPr>
    <w:rPr>
      <w:sz w:val="16"/>
    </w:rPr>
    <w:tblPr>
      <w:tblStyleRowBandSize w:val="1"/>
      <w:tblCellMar>
        <w:top w:w="85" w:type="dxa"/>
        <w:left w:w="79" w:type="dxa"/>
        <w:bottom w:w="8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
    <w:name w:val="graphax_1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1000">
    <w:name w:val="graphax_1_0_0_0"/>
    <w:basedOn w:val="TableNormal"/>
    <w:uiPriority w:val="99"/>
    <w:rsid w:val="00FE44B8"/>
    <w:pPr>
      <w:spacing w:line="220" w:lineRule="atLeast"/>
    </w:pPr>
    <w:rPr>
      <w:sz w:val="16"/>
    </w:rPr>
    <w:tblPr>
      <w:tblStyleRowBandSize w:val="1"/>
      <w:tblCellMar>
        <w:top w:w="17" w:type="dxa"/>
        <w:left w:w="79" w:type="dxa"/>
        <w:bottom w:w="295" w:type="dxa"/>
        <w:right w:w="79" w:type="dxa"/>
      </w:tblCellMar>
    </w:tblPr>
    <w:trPr>
      <w:cantSplit/>
    </w:trPr>
    <w:tcPr>
      <w:shd w:val="clear" w:color="auto" w:fill="auto"/>
    </w:tcPr>
    <w:tblStylePr w:type="firstRow">
      <w:rPr>
        <w:rFonts w:asciiTheme="majorHAnsi" w:hAnsiTheme="majorHAnsi"/>
        <w:b/>
        <w:color w:val="FFFFFF" w:themeColor="background1"/>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Mar>
          <w:top w:w="102" w:type="dxa"/>
          <w:bottom w:w="119" w:type="dxa"/>
        </w:tcMar>
      </w:tcPr>
    </w:tblStylePr>
    <w:tblStylePr w:type="lastRow">
      <w:rPr>
        <w:rFonts w:asciiTheme="majorHAnsi" w:hAnsiTheme="majorHAnsi"/>
        <w:b/>
        <w:color w:val="3C3C3C" w:themeColor="accent2"/>
      </w:rPr>
      <w:tblPr/>
      <w:tcPr>
        <w:tcBorders>
          <w:top w:val="single" w:sz="2" w:space="0" w:color="auto"/>
          <w:bottom w:val="single" w:sz="2" w:space="0" w:color="auto"/>
        </w:tcBorders>
        <w:tcMar>
          <w:top w:w="102" w:type="dxa"/>
          <w:bottom w:w="119" w:type="dxa"/>
        </w:tcMar>
      </w:tcPr>
    </w:tblStylePr>
    <w:tblStylePr w:type="band2Horz">
      <w:tblPr/>
      <w:tcPr>
        <w:shd w:val="clear" w:color="auto" w:fill="F6F6F6" w:themeFill="accent4"/>
      </w:tcPr>
    </w:tblStylePr>
  </w:style>
  <w:style w:type="table" w:customStyle="1" w:styleId="graphax20">
    <w:name w:val="graphax_2_0"/>
    <w:basedOn w:val="TableNormal"/>
    <w:uiPriority w:val="99"/>
    <w:rsid w:val="001906B7"/>
    <w:pPr>
      <w:spacing w:line="220" w:lineRule="atLeast"/>
    </w:pPr>
    <w:rPr>
      <w:sz w:val="16"/>
    </w:rPr>
    <w:tblPr>
      <w:tblBorders>
        <w:top w:val="single" w:sz="2" w:space="0" w:color="auto"/>
        <w:bottom w:val="single" w:sz="2" w:space="0" w:color="auto"/>
        <w:insideH w:val="single" w:sz="2" w:space="0" w:color="auto"/>
      </w:tblBorders>
      <w:tblCellMar>
        <w:top w:w="17" w:type="dxa"/>
        <w:left w:w="79" w:type="dxa"/>
        <w:bottom w:w="295" w:type="dxa"/>
        <w:right w:w="79" w:type="dxa"/>
      </w:tblCellMar>
    </w:tblPr>
    <w:tblStylePr w:type="firstRow">
      <w:rPr>
        <w:rFonts w:asciiTheme="majorHAnsi" w:hAnsiTheme="majorHAnsi" w:hint="default"/>
        <w:b/>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B2B2B2" w:themeFill="accent3"/>
      </w:tcPr>
    </w:tblStylePr>
    <w:tblStylePr w:type="lastRow">
      <w:rPr>
        <w:rFonts w:asciiTheme="majorHAnsi" w:hAnsiTheme="majorHAnsi" w:hint="default"/>
        <w:b/>
        <w:color w:val="3C3C3C" w:themeColor="accent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yperlink" Target="https://www.graphax.ch/unternehmen/nachhaltigkei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glossaryDocument" Target="glossary/document.xml"/><Relationship Id="rId18" Type="http://schemas.openxmlformats.org/officeDocument/2006/relationships/theme" Target="theme/theme1.xml"/><Relationship Id="rId19" Type="http://schemas.openxmlformats.org/officeDocument/2006/relationships/numbering" Target="numbering.xml"/><Relationship Id="rId2" Type="http://schemas.openxmlformats.org/officeDocument/2006/relationships/webSettings" Target="webSettings.xml"/><Relationship Id="rId20"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hyperlink" Target="https://www.graphax.ch/agb-der-graphax-ag" TargetMode="External"/><Relationship Id="rId7" Type="http://schemas.openxmlformats.org/officeDocument/2006/relationships/hyperlink" Target="https://www.graphax.ch/avbs" TargetMode="External"/><Relationship Id="rId8" Type="http://schemas.openxmlformats.org/officeDocument/2006/relationships/hyperlink" Target="https://www.graphax.ch/unternehmen/graphax-ag" TargetMode="External"/><Relationship Id="rId9" Type="http://schemas.openxmlformats.org/officeDocument/2006/relationships/hyperlink" Target="https://www.graphax.ch/unternehmen/manag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C7EBF12BD1054663898357DBA19DBFF7"/>
        <w:category>
          <w:name w:val="Allgemein"/>
          <w:gallery w:val="placeholder"/>
        </w:category>
        <w:types>
          <w:type w:val="bbPlcHdr"/>
        </w:types>
        <w:behaviors>
          <w:behavior w:val="content"/>
        </w:behaviors>
        <w:guid w:val="{5F89A841-2C71-482C-AB65-CA62DA35FDE3}"/>
      </w:docPartPr>
      <w:docPartBody>
        <w:p w:rsidR="000D4783">
          <w:pPr>
            <w:pStyle w:val="C7EBF12BD1054663898357DBA19DBFF7"/>
          </w:pPr>
          <w:r w:rsidRPr="00F9766E">
            <w:t>Vertraulich</w:t>
          </w:r>
        </w:p>
      </w:docPartBody>
    </w:docPart>
    <w:docPart>
      <w:docPartPr>
        <w:name w:val="52621832DB8643D19B89472FDB1E0111"/>
        <w:category>
          <w:name w:val="Allgemein"/>
          <w:gallery w:val="placeholder"/>
        </w:category>
        <w:types>
          <w:type w:val="bbPlcHdr"/>
        </w:types>
        <w:behaviors>
          <w:behavior w:val="content"/>
        </w:behaviors>
        <w:guid w:val="{BB5EBA6A-9635-4ADE-8E0A-B0660F95486A}"/>
      </w:docPartPr>
      <w:docPartBody>
        <w:p w:rsidR="000D4783">
          <w:pPr>
            <w:pStyle w:val="52621832DB8643D19B89472FDB1E0111"/>
          </w:pPr>
          <w:r w:rsidRPr="006D26BD">
            <w:rPr>
              <w:rStyle w:val="PlaceholderText"/>
            </w:rPr>
            <w:t>Klicken oder tippen Sie hier, um Text einzugeben.</w:t>
          </w:r>
        </w:p>
      </w:docPartBody>
    </w:docPart>
    <w:docPart>
      <w:docPartPr>
        <w:name w:val="DefaultPlaceholder_1081868574"/>
        <w:category>
          <w:name w:val="Allgemein"/>
          <w:gallery w:val="placeholder"/>
        </w:category>
        <w:types>
          <w:type w:val="bbPlcHdr"/>
        </w:types>
        <w:behaviors>
          <w:behavior w:val="content"/>
        </w:behaviors>
        <w:guid w:val="{4741E6E7-0CE3-4F79-8AFB-71ED50EFBD6D}"/>
      </w:docPartPr>
      <w:docPartBody>
        <w:p w:rsidR="005060A8">
          <w:r w:rsidRPr="00A93E97">
            <w:rPr>
              <w:rStyle w:val="PlaceholderText"/>
            </w:rPr>
            <w:t>Klicken Sie hier, um Text einzugeben.</w:t>
          </w:r>
        </w:p>
      </w:docPartBody>
    </w:docPart>
    <w:docPart>
      <w:docPartPr>
        <w:name w:val="241465C9F9B743A4BC2628F9EB34DA37"/>
        <w:category>
          <w:name w:val="Allgemein"/>
          <w:gallery w:val="placeholder"/>
        </w:category>
        <w:types>
          <w:type w:val="bbPlcHdr"/>
        </w:types>
        <w:behaviors>
          <w:behavior w:val="content"/>
        </w:behaviors>
        <w:guid w:val="{E7E069F8-A7A7-4BF5-8179-F37B85731C0A}"/>
      </w:docPartPr>
      <w:docPartBody>
        <w:p w:rsidR="00070F4B" w:rsidP="00CC080D">
          <w:pPr>
            <w:pStyle w:val="241465C9F9B743A4BC2628F9EB34DA37"/>
          </w:pPr>
          <w:r w:rsidRPr="00A93E97">
            <w:rPr>
              <w:rStyle w:val="PlaceholderText"/>
            </w:rPr>
            <w:t>Klicken Sie hier, um Text einzugeben.</w:t>
          </w:r>
        </w:p>
      </w:docPartBody>
    </w:docPart>
    <w:docPart>
      <w:docPartPr>
        <w:name w:val="EA5EE738CCA1451498AB51996EAA350D"/>
        <w:category>
          <w:name w:val="Allgemein"/>
          <w:gallery w:val="placeholder"/>
        </w:category>
        <w:types>
          <w:type w:val="bbPlcHdr"/>
        </w:types>
        <w:behaviors>
          <w:behavior w:val="content"/>
        </w:behaviors>
        <w:guid w:val="{2DDD90B9-1BCC-4D47-AB28-6B358E1CA6A5}"/>
      </w:docPartPr>
      <w:docPartBody>
        <w:p w:rsidR="002C5AE8" w:rsidP="007660AF">
          <w:pPr>
            <w:pStyle w:val="EA5EE738CCA1451498AB51996EAA350D"/>
          </w:pPr>
          <w:r w:rsidRPr="00292C01">
            <w:rPr>
              <w:rStyle w:val="PlaceholderText"/>
            </w:rPr>
            <w:t>Klicken Sie hier, um Text einzugeben.</w:t>
          </w:r>
        </w:p>
      </w:docPartBody>
    </w:docPart>
    <w:docPart>
      <w:docPartPr>
        <w:name w:val="DefaultPlaceholder_1081868574"/>
        <w:category>
          <w:name w:val="Allgemein"/>
          <w:gallery w:val="placeholder"/>
        </w:category>
        <w:types>
          <w:type w:val="bbPlcHdr"/>
        </w:types>
        <w:behaviors>
          <w:behavior w:val="content"/>
        </w:behaviors>
        <w:guid w:val="{8235942F-9C6C-4A4D-8618-4ED4FC720162}"/>
      </w:docPartPr>
      <w:docPartBody>
        <w:p w:rsidR="00EE0EEC">
          <w:r w:rsidRPr="003857BD">
            <w:rPr>
              <w:rStyle w:val="PlaceholderText"/>
            </w:rPr>
            <w:t>Klicken Sie hier, um Text einzugeben.</w:t>
          </w:r>
        </w:p>
      </w:docPartBody>
    </w:docPart>
    <w:docPart>
      <w:docPartPr>
        <w:name w:val="7EEDAF5D8BB54F8E9ABCFD6A9A25FA4D"/>
        <w:category>
          <w:name w:val="Allgemein"/>
          <w:gallery w:val="placeholder"/>
        </w:category>
        <w:types>
          <w:type w:val="bbPlcHdr"/>
        </w:types>
        <w:behaviors>
          <w:behavior w:val="content"/>
        </w:behaviors>
        <w:guid w:val="{D038434F-06E7-4115-9EC2-09FAD1BAE890}"/>
      </w:docPartPr>
      <w:docPartBody>
        <w:p w:rsidR="00BC26F3" w:rsidP="00E50F04">
          <w:pPr>
            <w:pStyle w:val="7EEDAF5D8BB54F8E9ABCFD6A9A25FA4D"/>
          </w:pPr>
          <w:r w:rsidRPr="00EC3E45">
            <w:rPr>
              <w:rStyle w:val="PlaceholderText"/>
            </w:rPr>
            <w:t>Klicken Sie hier, um Text einzugeben.</w:t>
          </w:r>
        </w:p>
      </w:docPartBody>
    </w:docPart>
    <w:docPart>
      <w:docPartPr>
        <w:name w:val="7610BFB8E5934CB0ADC177A94E7CCF7E"/>
        <w:category>
          <w:name w:val="Allgemein"/>
          <w:gallery w:val="placeholder"/>
        </w:category>
        <w:types>
          <w:type w:val="bbPlcHdr"/>
        </w:types>
        <w:behaviors>
          <w:behavior w:val="content"/>
        </w:behaviors>
        <w:guid w:val="{2FCD8C61-85E6-4D97-B2F9-D55AA72B0977}"/>
      </w:docPartPr>
      <w:docPartBody>
        <w:p w:rsidR="005223F0" w:rsidP="007F798B">
          <w:pPr>
            <w:pStyle w:val="7610BFB8E5934CB0ADC177A94E7CCF7E"/>
          </w:pPr>
          <w:r w:rsidRPr="00292C01">
            <w:rPr>
              <w:rStyle w:val="PlaceholderText"/>
            </w:rPr>
            <w:t>Klicken Sie hier, um Text einzugeben.</w:t>
          </w:r>
        </w:p>
      </w:docPartBody>
    </w:docPart>
    <w:docPart>
      <w:docPartPr>
        <w:name w:val="B97B2750FF7A4DA3BC4309BEF7A40C35"/>
        <w:category>
          <w:name w:val="Allgemein"/>
          <w:gallery w:val="placeholder"/>
        </w:category>
        <w:types>
          <w:type w:val="bbPlcHdr"/>
        </w:types>
        <w:behaviors>
          <w:behavior w:val="content"/>
        </w:behaviors>
        <w:guid w:val="{F003D172-F628-4006-9602-E88589B27248}"/>
      </w:docPartPr>
      <w:docPartBody>
        <w:p w:rsidR="00BC26F3" w:rsidP="00E50F04">
          <w:pPr>
            <w:pStyle w:val="B97B2750FF7A4DA3BC4309BEF7A40C35"/>
          </w:pPr>
          <w:r w:rsidRPr="002A2412">
            <w:rPr>
              <w:rStyle w:val="PlaceholderText"/>
            </w:rPr>
            <w:t>Klicken Sie hier, um Text einzugeben.</w:t>
          </w:r>
        </w:p>
      </w:docPartBody>
    </w:docPart>
    <w:docPart>
      <w:docPartPr>
        <w:name w:val="6588929B5AAA4374B4A005EBE39220A0"/>
        <w:category>
          <w:name w:val="Allgemein"/>
          <w:gallery w:val="placeholder"/>
        </w:category>
        <w:types>
          <w:type w:val="bbPlcHdr"/>
        </w:types>
        <w:behaviors>
          <w:behavior w:val="content"/>
        </w:behaviors>
        <w:guid w:val="{95891CDE-F3F1-4E72-9CB1-8E020FF2936C}"/>
      </w:docPartPr>
      <w:docPartBody>
        <w:p w:rsidR="00000000" w:rsidP="00F7327D">
          <w:pPr>
            <w:pStyle w:val="6588929B5AAA4374B4A005EBE39220A0"/>
          </w:pPr>
          <w:r w:rsidRPr="00292C01">
            <w:rPr>
              <w:rStyle w:val="PlaceholderText"/>
            </w:rPr>
            <w:t>Klicken Sie hier, um Text einzugeben.</w:t>
          </w:r>
        </w:p>
      </w:docPartBody>
    </w:docPart>
    <w:docPart>
      <w:docPartPr>
        <w:name w:val="DefaultPlaceholder_1081868574"/>
        <w:category>
          <w:name w:val="Allgemein"/>
          <w:gallery w:val="placeholder"/>
        </w:category>
        <w:types>
          <w:type w:val="bbPlcHdr"/>
        </w:types>
        <w:behaviors>
          <w:behavior w:val="content"/>
        </w:behaviors>
        <w:guid w:val="{33A35248-2FCD-41AB-B137-60DFE5FCC046}"/>
      </w:docPartPr>
      <w:docPartBody>
        <w:p w:rsidR="00000000">
          <w:r w:rsidRPr="006A6466">
            <w:rPr>
              <w:rStyle w:val="Placehold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Roboto Light">
    <w:altName w:val="Arial"/>
    <w:panose1 w:val="02000000000000000000"/>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8E4"/>
    <w:rsid w:val="00024A2C"/>
    <w:rsid w:val="00060C10"/>
    <w:rsid w:val="00070F4B"/>
    <w:rsid w:val="000D4783"/>
    <w:rsid w:val="001452A9"/>
    <w:rsid w:val="00196505"/>
    <w:rsid w:val="001C410C"/>
    <w:rsid w:val="00203DE5"/>
    <w:rsid w:val="00295C1D"/>
    <w:rsid w:val="002C2AC0"/>
    <w:rsid w:val="00393399"/>
    <w:rsid w:val="00405B2C"/>
    <w:rsid w:val="00440630"/>
    <w:rsid w:val="004562C9"/>
    <w:rsid w:val="00456429"/>
    <w:rsid w:val="0048432A"/>
    <w:rsid w:val="004D23D0"/>
    <w:rsid w:val="005060A8"/>
    <w:rsid w:val="00527D7A"/>
    <w:rsid w:val="005C5D34"/>
    <w:rsid w:val="006B440D"/>
    <w:rsid w:val="006C5A21"/>
    <w:rsid w:val="00774A39"/>
    <w:rsid w:val="008B0FCF"/>
    <w:rsid w:val="0091393C"/>
    <w:rsid w:val="009418B9"/>
    <w:rsid w:val="0097263B"/>
    <w:rsid w:val="009748E4"/>
    <w:rsid w:val="009D7D5E"/>
    <w:rsid w:val="00A51B56"/>
    <w:rsid w:val="00A67D04"/>
    <w:rsid w:val="00AA62B9"/>
    <w:rsid w:val="00AC160B"/>
    <w:rsid w:val="00BA6983"/>
    <w:rsid w:val="00BB14A8"/>
    <w:rsid w:val="00C468C7"/>
    <w:rsid w:val="00C932C5"/>
    <w:rsid w:val="00CC080D"/>
    <w:rsid w:val="00D14BA0"/>
    <w:rsid w:val="00E8392B"/>
    <w:rsid w:val="00E8518E"/>
    <w:rsid w:val="00EE2B70"/>
    <w:rsid w:val="00EF12AE"/>
    <w:rsid w:val="00F24FBD"/>
    <w:rsid w:val="00F962AD"/>
    <w:rsid w:val="00FD056C"/>
  </w:rsids>
  <m:mathPr>
    <m:mathFont m:val="Cambria Math"/>
  </m:mathPr>
  <w:themeFontLang w:val="de-CH"/>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EBF12BD1054663898357DBA19DBFF7">
    <w:name w:val="C7EBF12BD1054663898357DBA19DBFF7"/>
  </w:style>
  <w:style w:type="character" w:styleId="PlaceholderText">
    <w:name w:val="Placeholder Text"/>
    <w:basedOn w:val="DefaultParagraphFont"/>
    <w:uiPriority w:val="99"/>
    <w:rsid w:val="00CC080D"/>
    <w:rPr>
      <w:color w:val="808080"/>
    </w:rPr>
  </w:style>
  <w:style w:type="paragraph" w:customStyle="1" w:styleId="52621832DB8643D19B89472FDB1E0111">
    <w:name w:val="52621832DB8643D19B89472FDB1E0111"/>
  </w:style>
  <w:style w:type="paragraph" w:customStyle="1" w:styleId="241465C9F9B743A4BC2628F9EB34DA37">
    <w:name w:val="241465C9F9B743A4BC2628F9EB34DA37"/>
    <w:rsid w:val="00CC080D"/>
    <w:rPr>
      <w:lang w:val="en-GB" w:eastAsia="en-GB"/>
    </w:rPr>
  </w:style>
  <w:style w:type="paragraph" w:customStyle="1" w:styleId="EA5EE738CCA1451498AB51996EAA350D">
    <w:name w:val="EA5EE738CCA1451498AB51996EAA350D"/>
    <w:rsid w:val="007660AF"/>
    <w:rPr>
      <w:lang w:val="en-GB" w:eastAsia="en-GB"/>
    </w:rPr>
  </w:style>
  <w:style w:type="paragraph" w:customStyle="1" w:styleId="7EEDAF5D8BB54F8E9ABCFD6A9A25FA4D">
    <w:name w:val="7EEDAF5D8BB54F8E9ABCFD6A9A25FA4D"/>
    <w:rsid w:val="00E50F04"/>
    <w:rPr>
      <w:lang w:val="en-GB" w:eastAsia="en-GB"/>
    </w:rPr>
  </w:style>
  <w:style w:type="paragraph" w:customStyle="1" w:styleId="7610BFB8E5934CB0ADC177A94E7CCF7E">
    <w:name w:val="7610BFB8E5934CB0ADC177A94E7CCF7E"/>
    <w:rsid w:val="007F798B"/>
    <w:rPr>
      <w:lang w:val="en-GB" w:eastAsia="en-GB"/>
    </w:rPr>
  </w:style>
  <w:style w:type="paragraph" w:customStyle="1" w:styleId="B97B2750FF7A4DA3BC4309BEF7A40C35">
    <w:name w:val="B97B2750FF7A4DA3BC4309BEF7A40C35"/>
    <w:rsid w:val="00E50F04"/>
    <w:rPr>
      <w:lang w:val="en-GB" w:eastAsia="en-GB"/>
    </w:rPr>
  </w:style>
  <w:style w:type="paragraph" w:customStyle="1" w:styleId="6588929B5AAA4374B4A005EBE39220A0">
    <w:name w:val="6588929B5AAA4374B4A005EBE39220A0"/>
    <w:rsid w:val="00F7327D"/>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a:themeElements>
    <a:clrScheme name="graphax_Farben">
      <a:dk1>
        <a:sysClr val="windowText" lastClr="000000"/>
      </a:dk1>
      <a:lt1>
        <a:sysClr val="window" lastClr="FFFFFF"/>
      </a:lt1>
      <a:dk2>
        <a:srgbClr val="000000"/>
      </a:dk2>
      <a:lt2>
        <a:srgbClr val="FFFFFF"/>
      </a:lt2>
      <a:accent1>
        <a:srgbClr val="E41718"/>
      </a:accent1>
      <a:accent2>
        <a:srgbClr val="3C3C3C"/>
      </a:accent2>
      <a:accent3>
        <a:srgbClr val="B2B2B2"/>
      </a:accent3>
      <a:accent4>
        <a:srgbClr val="F6F6F6"/>
      </a:accent4>
      <a:accent5>
        <a:srgbClr val="5B9BD5"/>
      </a:accent5>
      <a:accent6>
        <a:srgbClr val="70AD47"/>
      </a:accent6>
      <a:hlink>
        <a:srgbClr val="000000"/>
      </a:hlink>
      <a:folHlink>
        <a:srgbClr val="000000"/>
      </a:folHlink>
    </a:clrScheme>
    <a:fontScheme name="graphax_Schriften">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FE6C89-67A5-4A46-B472-EC8301FA899C}">
  <ds:schemaRefs>
    <ds:schemaRef ds:uri="http://schemas.openxmlformats.org/officeDocument/2006/bibliography"/>
  </ds:schemaRefs>
</ds:datastoreItem>
</file>

<file path=docMetadata/LabelInfo.xml><?xml version="1.0" encoding="utf-8"?>
<clbl:labelList xmlns:clbl="http://schemas.microsoft.com/office/2020/mipLabelMetadata">
  <clbl:label id="{6ce1a05f-f16b-42c8-a9a0-040df73f5450}" enabled="1" method="Standard" siteId="{3bca960d-6721-45ab-9762-b5e13562eff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203</Words>
  <Characters>1286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Offerte_</vt:lpstr>
    </vt:vector>
  </TitlesOfParts>
  <Company>graphax</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Offerte_</dc:title>
  <dc:creator>Simmen Manuel</dc:creator>
  <cp:lastModifiedBy>Manuel Simmen</cp:lastModifiedBy>
  <cp:revision>64</cp:revision>
  <cp:lastPrinted>2023-01-05T15:43:00Z</cp:lastPrinted>
  <dcterms:created xsi:type="dcterms:W3CDTF">2023-02-17T15:19:00Z</dcterms:created>
  <dcterms:modified xsi:type="dcterms:W3CDTF">2026-01-30T09:01:00Z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ce1a05f-f16b-42c8-a9a0-040df73f5450_ActionId">
    <vt:lpwstr>9c7e2336-9d0f-449c-92ad-27003a801a7d</vt:lpwstr>
  </property>
  <property fmtid="{D5CDD505-2E9C-101B-9397-08002B2CF9AE}" pid="3" name="MSIP_Label_6ce1a05f-f16b-42c8-a9a0-040df73f5450_ContentBits">
    <vt:lpwstr>0</vt:lpwstr>
  </property>
  <property fmtid="{D5CDD505-2E9C-101B-9397-08002B2CF9AE}" pid="4" name="MSIP_Label_6ce1a05f-f16b-42c8-a9a0-040df73f5450_Enabled">
    <vt:lpwstr>true</vt:lpwstr>
  </property>
  <property fmtid="{D5CDD505-2E9C-101B-9397-08002B2CF9AE}" pid="5" name="MSIP_Label_6ce1a05f-f16b-42c8-a9a0-040df73f5450_Method">
    <vt:lpwstr>Standard</vt:lpwstr>
  </property>
  <property fmtid="{D5CDD505-2E9C-101B-9397-08002B2CF9AE}" pid="6" name="MSIP_Label_6ce1a05f-f16b-42c8-a9a0-040df73f5450_Name">
    <vt:lpwstr>defa4170-0d19-0005-0003-bc88714345d2</vt:lpwstr>
  </property>
  <property fmtid="{D5CDD505-2E9C-101B-9397-08002B2CF9AE}" pid="7" name="MSIP_Label_6ce1a05f-f16b-42c8-a9a0-040df73f5450_SetDate">
    <vt:lpwstr>2024-09-20T13:11:19Z</vt:lpwstr>
  </property>
  <property fmtid="{D5CDD505-2E9C-101B-9397-08002B2CF9AE}" pid="8" name="MSIP_Label_6ce1a05f-f16b-42c8-a9a0-040df73f5450_SiteId">
    <vt:lpwstr>3bca960d-6721-45ab-9762-b5e13562effe</vt:lpwstr>
  </property>
</Properties>
</file>