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72CE" w14:textId="77777777" w:rsidR="00723395" w:rsidRPr="00723395" w:rsidRDefault="00723395" w:rsidP="00723395">
      <w:pPr>
        <w:rPr>
          <w:rFonts w:ascii="Times New Roman" w:hAnsi="Times New Roman" w:cs="Times New Roman"/>
          <w:sz w:val="24"/>
          <w:szCs w:val="24"/>
        </w:rPr>
      </w:pPr>
      <w:r w:rsidRPr="00723395">
        <w:rPr>
          <w:rFonts w:ascii="Times New Roman" w:hAnsi="Times New Roman" w:cs="Times New Roman"/>
          <w:sz w:val="24"/>
          <w:szCs w:val="24"/>
        </w:rPr>
        <w:t>En SonarQube, las métricas se utilizan para evaluar los siguientes aspectos del proyecto:</w:t>
      </w:r>
    </w:p>
    <w:p w14:paraId="45710D2C" w14:textId="77777777" w:rsidR="00723395" w:rsidRPr="00723395" w:rsidRDefault="00723395" w:rsidP="00723395">
      <w:pPr>
        <w:numPr>
          <w:ilvl w:val="0"/>
          <w:numId w:val="15"/>
        </w:numPr>
        <w:rPr>
          <w:rFonts w:ascii="Times New Roman" w:hAnsi="Times New Roman" w:cs="Times New Roman"/>
          <w:sz w:val="24"/>
          <w:szCs w:val="24"/>
        </w:rPr>
      </w:pPr>
      <w:r w:rsidRPr="00723395">
        <w:rPr>
          <w:rFonts w:ascii="Times New Roman" w:hAnsi="Times New Roman" w:cs="Times New Roman"/>
          <w:b/>
          <w:bCs/>
          <w:sz w:val="24"/>
          <w:szCs w:val="24"/>
        </w:rPr>
        <w:t>Seguridad, mantenibilidad y fiabilidad:</w:t>
      </w:r>
      <w:r w:rsidRPr="00723395">
        <w:rPr>
          <w:rFonts w:ascii="Times New Roman" w:hAnsi="Times New Roman" w:cs="Times New Roman"/>
          <w:sz w:val="24"/>
          <w:szCs w:val="24"/>
        </w:rPr>
        <w:t xml:space="preserve"> Evalúan el estado del código a partir de los problemas específicos detectados en cada una de estas áreas.</w:t>
      </w:r>
    </w:p>
    <w:p w14:paraId="1D131DA3" w14:textId="77777777" w:rsidR="00723395" w:rsidRPr="00723395" w:rsidRDefault="00723395" w:rsidP="00723395">
      <w:pPr>
        <w:numPr>
          <w:ilvl w:val="0"/>
          <w:numId w:val="15"/>
        </w:numPr>
        <w:rPr>
          <w:rFonts w:ascii="Times New Roman" w:hAnsi="Times New Roman" w:cs="Times New Roman"/>
          <w:sz w:val="24"/>
          <w:szCs w:val="24"/>
        </w:rPr>
      </w:pPr>
      <w:r w:rsidRPr="00723395">
        <w:rPr>
          <w:rFonts w:ascii="Times New Roman" w:hAnsi="Times New Roman" w:cs="Times New Roman"/>
          <w:b/>
          <w:bCs/>
          <w:sz w:val="24"/>
          <w:szCs w:val="24"/>
        </w:rPr>
        <w:t>Cobertura de pruebas:</w:t>
      </w:r>
      <w:r w:rsidRPr="00723395">
        <w:rPr>
          <w:rFonts w:ascii="Times New Roman" w:hAnsi="Times New Roman" w:cs="Times New Roman"/>
          <w:sz w:val="24"/>
          <w:szCs w:val="24"/>
        </w:rPr>
        <w:t xml:space="preserve"> Mide qué tan bien probado está el código basándose en las líneas ejecutables y las condiciones evaluadas.</w:t>
      </w:r>
    </w:p>
    <w:p w14:paraId="0164C917" w14:textId="77777777" w:rsidR="00723395" w:rsidRPr="00723395" w:rsidRDefault="00723395" w:rsidP="00723395">
      <w:pPr>
        <w:numPr>
          <w:ilvl w:val="0"/>
          <w:numId w:val="15"/>
        </w:numPr>
        <w:rPr>
          <w:rFonts w:ascii="Times New Roman" w:hAnsi="Times New Roman" w:cs="Times New Roman"/>
          <w:sz w:val="24"/>
          <w:szCs w:val="24"/>
        </w:rPr>
      </w:pPr>
      <w:r w:rsidRPr="00723395">
        <w:rPr>
          <w:rFonts w:ascii="Times New Roman" w:hAnsi="Times New Roman" w:cs="Times New Roman"/>
          <w:b/>
          <w:bCs/>
          <w:sz w:val="24"/>
          <w:szCs w:val="24"/>
        </w:rPr>
        <w:t>Complejidad del código:</w:t>
      </w:r>
      <w:r w:rsidRPr="00723395">
        <w:rPr>
          <w:rFonts w:ascii="Times New Roman" w:hAnsi="Times New Roman" w:cs="Times New Roman"/>
          <w:sz w:val="24"/>
          <w:szCs w:val="24"/>
        </w:rPr>
        <w:t xml:space="preserve"> Analiza tanto la complejidad ciclomática como la cognitiva.</w:t>
      </w:r>
    </w:p>
    <w:p w14:paraId="128326CA" w14:textId="77777777" w:rsidR="00723395" w:rsidRPr="00723395" w:rsidRDefault="00723395" w:rsidP="00723395">
      <w:pPr>
        <w:numPr>
          <w:ilvl w:val="0"/>
          <w:numId w:val="15"/>
        </w:numPr>
        <w:rPr>
          <w:rFonts w:ascii="Times New Roman" w:hAnsi="Times New Roman" w:cs="Times New Roman"/>
          <w:sz w:val="24"/>
          <w:szCs w:val="24"/>
        </w:rPr>
      </w:pPr>
      <w:r w:rsidRPr="00723395">
        <w:rPr>
          <w:rFonts w:ascii="Times New Roman" w:hAnsi="Times New Roman" w:cs="Times New Roman"/>
          <w:b/>
          <w:bCs/>
          <w:sz w:val="24"/>
          <w:szCs w:val="24"/>
        </w:rPr>
        <w:t>Nivel de revisión de seguridad:</w:t>
      </w:r>
      <w:r w:rsidRPr="00723395">
        <w:rPr>
          <w:rFonts w:ascii="Times New Roman" w:hAnsi="Times New Roman" w:cs="Times New Roman"/>
          <w:sz w:val="24"/>
          <w:szCs w:val="24"/>
        </w:rPr>
        <w:t xml:space="preserve"> Una métrica basada en los puntos críticos de seguridad revisados (actualmente obsoleta).</w:t>
      </w:r>
    </w:p>
    <w:p w14:paraId="4C73C609" w14:textId="77777777" w:rsidR="00723395" w:rsidRPr="00723395" w:rsidRDefault="00723395" w:rsidP="00723395">
      <w:pPr>
        <w:rPr>
          <w:rFonts w:ascii="Times New Roman" w:hAnsi="Times New Roman" w:cs="Times New Roman"/>
          <w:sz w:val="24"/>
          <w:szCs w:val="24"/>
        </w:rPr>
      </w:pPr>
      <w:r w:rsidRPr="00723395">
        <w:rPr>
          <w:rFonts w:ascii="Times New Roman" w:hAnsi="Times New Roman" w:cs="Times New Roman"/>
          <w:sz w:val="24"/>
          <w:szCs w:val="24"/>
        </w:rPr>
        <w:t>Además, las métricas recopilan estadísticas clave sobre:</w:t>
      </w:r>
    </w:p>
    <w:p w14:paraId="10812485" w14:textId="77777777" w:rsidR="00723395" w:rsidRPr="00723395" w:rsidRDefault="00723395" w:rsidP="00723395">
      <w:pPr>
        <w:numPr>
          <w:ilvl w:val="0"/>
          <w:numId w:val="16"/>
        </w:numPr>
        <w:rPr>
          <w:rFonts w:ascii="Times New Roman" w:hAnsi="Times New Roman" w:cs="Times New Roman"/>
          <w:sz w:val="24"/>
          <w:szCs w:val="24"/>
        </w:rPr>
      </w:pPr>
      <w:r w:rsidRPr="00723395">
        <w:rPr>
          <w:rFonts w:ascii="Times New Roman" w:hAnsi="Times New Roman" w:cs="Times New Roman"/>
          <w:sz w:val="24"/>
          <w:szCs w:val="24"/>
        </w:rPr>
        <w:t>Líneas y bloques duplicados.</w:t>
      </w:r>
    </w:p>
    <w:p w14:paraId="4562CAFF" w14:textId="77777777" w:rsidR="00723395" w:rsidRPr="00723395" w:rsidRDefault="00723395" w:rsidP="00723395">
      <w:pPr>
        <w:numPr>
          <w:ilvl w:val="0"/>
          <w:numId w:val="16"/>
        </w:numPr>
        <w:rPr>
          <w:rFonts w:ascii="Times New Roman" w:hAnsi="Times New Roman" w:cs="Times New Roman"/>
          <w:sz w:val="24"/>
          <w:szCs w:val="24"/>
        </w:rPr>
      </w:pPr>
      <w:r w:rsidRPr="00723395">
        <w:rPr>
          <w:rFonts w:ascii="Times New Roman" w:hAnsi="Times New Roman" w:cs="Times New Roman"/>
          <w:sz w:val="24"/>
          <w:szCs w:val="24"/>
        </w:rPr>
        <w:t>El tamaño del código (la cantidad de elementos que lo componen).</w:t>
      </w:r>
    </w:p>
    <w:p w14:paraId="7A1279D1" w14:textId="77777777" w:rsidR="00723395" w:rsidRPr="00723395" w:rsidRDefault="00723395" w:rsidP="00723395">
      <w:pPr>
        <w:numPr>
          <w:ilvl w:val="0"/>
          <w:numId w:val="16"/>
        </w:numPr>
        <w:rPr>
          <w:rFonts w:ascii="Times New Roman" w:hAnsi="Times New Roman" w:cs="Times New Roman"/>
          <w:sz w:val="24"/>
          <w:szCs w:val="24"/>
        </w:rPr>
      </w:pPr>
      <w:r w:rsidRPr="00723395">
        <w:rPr>
          <w:rFonts w:ascii="Times New Roman" w:hAnsi="Times New Roman" w:cs="Times New Roman"/>
          <w:sz w:val="24"/>
          <w:szCs w:val="24"/>
        </w:rPr>
        <w:t>La cantidad de incidencias (</w:t>
      </w:r>
      <w:proofErr w:type="spellStart"/>
      <w:r w:rsidRPr="00723395">
        <w:rPr>
          <w:rFonts w:ascii="Times New Roman" w:hAnsi="Times New Roman" w:cs="Times New Roman"/>
          <w:i/>
          <w:iCs/>
          <w:sz w:val="24"/>
          <w:szCs w:val="24"/>
        </w:rPr>
        <w:t>issues</w:t>
      </w:r>
      <w:proofErr w:type="spellEnd"/>
      <w:r w:rsidRPr="00723395">
        <w:rPr>
          <w:rFonts w:ascii="Times New Roman" w:hAnsi="Times New Roman" w:cs="Times New Roman"/>
          <w:sz w:val="24"/>
          <w:szCs w:val="24"/>
        </w:rPr>
        <w:t>).</w:t>
      </w:r>
    </w:p>
    <w:p w14:paraId="31D83752" w14:textId="77777777" w:rsidR="00723395" w:rsidRPr="00723395" w:rsidRDefault="00723395" w:rsidP="00723395">
      <w:pPr>
        <w:rPr>
          <w:rFonts w:ascii="Times New Roman" w:hAnsi="Times New Roman" w:cs="Times New Roman"/>
          <w:b/>
          <w:bCs/>
          <w:sz w:val="24"/>
          <w:szCs w:val="24"/>
        </w:rPr>
      </w:pPr>
      <w:r w:rsidRPr="00723395">
        <w:rPr>
          <w:rFonts w:ascii="Times New Roman" w:hAnsi="Times New Roman" w:cs="Times New Roman"/>
          <w:b/>
          <w:bCs/>
          <w:sz w:val="24"/>
          <w:szCs w:val="24"/>
        </w:rPr>
        <w:t>Código general vs. Código nuevo</w:t>
      </w:r>
    </w:p>
    <w:p w14:paraId="4ECF09F3" w14:textId="77777777" w:rsidR="00723395" w:rsidRPr="00723395" w:rsidRDefault="00723395" w:rsidP="00723395">
      <w:pPr>
        <w:rPr>
          <w:rFonts w:ascii="Times New Roman" w:hAnsi="Times New Roman" w:cs="Times New Roman"/>
          <w:sz w:val="24"/>
          <w:szCs w:val="24"/>
        </w:rPr>
      </w:pPr>
      <w:r w:rsidRPr="00723395">
        <w:rPr>
          <w:rFonts w:ascii="Times New Roman" w:hAnsi="Times New Roman" w:cs="Times New Roman"/>
          <w:sz w:val="24"/>
          <w:szCs w:val="24"/>
        </w:rPr>
        <w:t>Para la mayoría de estas métricas, SonarQube calcula dos valores diferentes:</w:t>
      </w:r>
    </w:p>
    <w:p w14:paraId="77BD7BDA" w14:textId="77777777" w:rsidR="00723395" w:rsidRPr="00723395" w:rsidRDefault="00723395" w:rsidP="00723395">
      <w:pPr>
        <w:numPr>
          <w:ilvl w:val="0"/>
          <w:numId w:val="17"/>
        </w:numPr>
        <w:rPr>
          <w:rFonts w:ascii="Times New Roman" w:hAnsi="Times New Roman" w:cs="Times New Roman"/>
          <w:sz w:val="24"/>
          <w:szCs w:val="24"/>
        </w:rPr>
      </w:pPr>
      <w:r w:rsidRPr="00723395">
        <w:rPr>
          <w:rFonts w:ascii="Times New Roman" w:hAnsi="Times New Roman" w:cs="Times New Roman"/>
          <w:b/>
          <w:bCs/>
          <w:sz w:val="24"/>
          <w:szCs w:val="24"/>
        </w:rPr>
        <w:t>Código general:</w:t>
      </w:r>
      <w:r w:rsidRPr="00723395">
        <w:rPr>
          <w:rFonts w:ascii="Times New Roman" w:hAnsi="Times New Roman" w:cs="Times New Roman"/>
          <w:sz w:val="24"/>
          <w:szCs w:val="24"/>
        </w:rPr>
        <w:t xml:space="preserve"> Es todo el análisis acumulado del proyecto o rama (el código antiguo más el nuevo).</w:t>
      </w:r>
    </w:p>
    <w:p w14:paraId="3B454C76" w14:textId="77777777" w:rsidR="00723395" w:rsidRPr="00723395" w:rsidRDefault="00723395" w:rsidP="00723395">
      <w:pPr>
        <w:numPr>
          <w:ilvl w:val="0"/>
          <w:numId w:val="17"/>
        </w:numPr>
        <w:rPr>
          <w:rFonts w:ascii="Times New Roman" w:hAnsi="Times New Roman" w:cs="Times New Roman"/>
          <w:sz w:val="24"/>
          <w:szCs w:val="24"/>
        </w:rPr>
      </w:pPr>
      <w:r w:rsidRPr="00723395">
        <w:rPr>
          <w:rFonts w:ascii="Times New Roman" w:hAnsi="Times New Roman" w:cs="Times New Roman"/>
          <w:b/>
          <w:bCs/>
          <w:sz w:val="24"/>
          <w:szCs w:val="24"/>
        </w:rPr>
        <w:t>Código nuevo:</w:t>
      </w:r>
      <w:r w:rsidRPr="00723395">
        <w:rPr>
          <w:rFonts w:ascii="Times New Roman" w:hAnsi="Times New Roman" w:cs="Times New Roman"/>
          <w:sz w:val="24"/>
          <w:szCs w:val="24"/>
        </w:rPr>
        <w:t xml:space="preserve"> Es únicamente lo que se ha añadido o modificado de forma reciente.</w:t>
      </w:r>
    </w:p>
    <w:p w14:paraId="6C9324DB" w14:textId="77777777" w:rsidR="00723395" w:rsidRPr="00723395" w:rsidRDefault="00723395" w:rsidP="00723395">
      <w:pPr>
        <w:rPr>
          <w:rFonts w:ascii="Times New Roman" w:hAnsi="Times New Roman" w:cs="Times New Roman"/>
          <w:sz w:val="24"/>
          <w:szCs w:val="24"/>
        </w:rPr>
      </w:pPr>
      <w:r w:rsidRPr="00723395">
        <w:rPr>
          <w:rFonts w:ascii="Times New Roman" w:hAnsi="Times New Roman" w:cs="Times New Roman"/>
          <w:sz w:val="24"/>
          <w:szCs w:val="24"/>
        </w:rPr>
        <w:t>Los resultados entre ambos pueden ser distintos. Por ejemplo, tu proyecto en general podría tener una excelente calificación "A" en mantenibilidad, pero el código nuevo que acabas de subir podría estar introduciendo más deuda técnica y recibir una "B".</w:t>
      </w:r>
    </w:p>
    <w:p w14:paraId="63F9C52A" w14:textId="77777777" w:rsidR="00723395" w:rsidRPr="00723395" w:rsidRDefault="00723395" w:rsidP="00723395">
      <w:pPr>
        <w:rPr>
          <w:rFonts w:ascii="Times New Roman" w:hAnsi="Times New Roman" w:cs="Times New Roman"/>
          <w:sz w:val="24"/>
          <w:szCs w:val="24"/>
        </w:rPr>
      </w:pPr>
      <w:r w:rsidRPr="00723395">
        <w:rPr>
          <w:rFonts w:ascii="Times New Roman" w:hAnsi="Times New Roman" w:cs="Times New Roman"/>
          <w:sz w:val="24"/>
          <w:szCs w:val="24"/>
        </w:rPr>
        <w:t xml:space="preserve">Por último, todas estas métricas determinan el estado de la </w:t>
      </w:r>
      <w:r w:rsidRPr="00723395">
        <w:rPr>
          <w:rFonts w:ascii="Times New Roman" w:hAnsi="Times New Roman" w:cs="Times New Roman"/>
          <w:b/>
          <w:bCs/>
          <w:sz w:val="24"/>
          <w:szCs w:val="24"/>
        </w:rPr>
        <w:t>puerta de calidad</w:t>
      </w:r>
      <w:r w:rsidRPr="00723395">
        <w:rPr>
          <w:rFonts w:ascii="Times New Roman" w:hAnsi="Times New Roman" w:cs="Times New Roman"/>
          <w:sz w:val="24"/>
          <w:szCs w:val="24"/>
        </w:rPr>
        <w:t xml:space="preserve"> (</w:t>
      </w:r>
      <w:proofErr w:type="spellStart"/>
      <w:r w:rsidRPr="00723395">
        <w:rPr>
          <w:rFonts w:ascii="Times New Roman" w:hAnsi="Times New Roman" w:cs="Times New Roman"/>
          <w:i/>
          <w:iCs/>
          <w:sz w:val="24"/>
          <w:szCs w:val="24"/>
        </w:rPr>
        <w:t>Quality</w:t>
      </w:r>
      <w:proofErr w:type="spellEnd"/>
      <w:r w:rsidRPr="00723395">
        <w:rPr>
          <w:rFonts w:ascii="Times New Roman" w:hAnsi="Times New Roman" w:cs="Times New Roman"/>
          <w:i/>
          <w:iCs/>
          <w:sz w:val="24"/>
          <w:szCs w:val="24"/>
        </w:rPr>
        <w:t xml:space="preserve"> Gate</w:t>
      </w:r>
      <w:r w:rsidRPr="00723395">
        <w:rPr>
          <w:rFonts w:ascii="Times New Roman" w:hAnsi="Times New Roman" w:cs="Times New Roman"/>
          <w:sz w:val="24"/>
          <w:szCs w:val="24"/>
        </w:rPr>
        <w:t>), ya que la mayoría se emplean para establecer las reglas y condiciones mínimas que debe cumplir el código antes de ser aprobado.</w:t>
      </w:r>
    </w:p>
    <w:p w14:paraId="45765861" w14:textId="77777777" w:rsidR="00537C32" w:rsidRDefault="00537C32">
      <w:pPr>
        <w:rPr>
          <w:rFonts w:ascii="Times New Roman" w:hAnsi="Times New Roman" w:cs="Times New Roman"/>
          <w:sz w:val="32"/>
          <w:szCs w:val="32"/>
        </w:rPr>
      </w:pPr>
    </w:p>
    <w:p w14:paraId="1313FCE9" w14:textId="77777777" w:rsidR="00537C32" w:rsidRDefault="00537C32">
      <w:pPr>
        <w:rPr>
          <w:rFonts w:ascii="Times New Roman" w:hAnsi="Times New Roman" w:cs="Times New Roman"/>
          <w:sz w:val="32"/>
          <w:szCs w:val="32"/>
        </w:rPr>
      </w:pPr>
    </w:p>
    <w:p w14:paraId="4CD97592" w14:textId="77777777" w:rsidR="00537C32" w:rsidRDefault="00537C32">
      <w:pPr>
        <w:rPr>
          <w:rFonts w:ascii="Times New Roman" w:hAnsi="Times New Roman" w:cs="Times New Roman"/>
          <w:sz w:val="32"/>
          <w:szCs w:val="32"/>
        </w:rPr>
      </w:pPr>
    </w:p>
    <w:p w14:paraId="4CA576F1" w14:textId="77777777" w:rsidR="00537C32" w:rsidRDefault="00537C32">
      <w:pPr>
        <w:rPr>
          <w:rFonts w:ascii="Times New Roman" w:hAnsi="Times New Roman" w:cs="Times New Roman"/>
          <w:sz w:val="32"/>
          <w:szCs w:val="32"/>
        </w:rPr>
      </w:pPr>
    </w:p>
    <w:p w14:paraId="4A4882F4" w14:textId="77777777" w:rsidR="00537C32" w:rsidRDefault="00537C32">
      <w:pPr>
        <w:rPr>
          <w:rFonts w:ascii="Times New Roman" w:hAnsi="Times New Roman" w:cs="Times New Roman"/>
          <w:sz w:val="32"/>
          <w:szCs w:val="32"/>
        </w:rPr>
      </w:pPr>
    </w:p>
    <w:p w14:paraId="0E16CCDE" w14:textId="77777777" w:rsidR="00723395" w:rsidRDefault="00723395">
      <w:pPr>
        <w:rPr>
          <w:rFonts w:ascii="Times New Roman" w:hAnsi="Times New Roman" w:cs="Times New Roman"/>
          <w:sz w:val="32"/>
          <w:szCs w:val="32"/>
        </w:rPr>
      </w:pPr>
    </w:p>
    <w:p w14:paraId="73D29131" w14:textId="3AC40C40" w:rsidR="00342B19" w:rsidRPr="00342B19" w:rsidRDefault="00342B19">
      <w:pPr>
        <w:rPr>
          <w:rFonts w:ascii="Times New Roman" w:hAnsi="Times New Roman" w:cs="Times New Roman"/>
          <w:sz w:val="32"/>
          <w:szCs w:val="32"/>
        </w:rPr>
      </w:pPr>
      <w:r w:rsidRPr="00342B19">
        <w:rPr>
          <w:rFonts w:ascii="Times New Roman" w:hAnsi="Times New Roman" w:cs="Times New Roman"/>
          <w:sz w:val="32"/>
          <w:szCs w:val="32"/>
        </w:rPr>
        <w:lastRenderedPageBreak/>
        <w:t>Mantenibilidad</w:t>
      </w:r>
    </w:p>
    <w:p w14:paraId="7DBE36A5" w14:textId="45B60B0B" w:rsidR="00C015AF" w:rsidRDefault="00342B19">
      <w:r w:rsidRPr="00342B19">
        <w:drawing>
          <wp:inline distT="0" distB="0" distL="0" distR="0" wp14:anchorId="21E8E6AD" wp14:editId="1E19253B">
            <wp:extent cx="5612130" cy="5904230"/>
            <wp:effectExtent l="0" t="0" r="7620" b="1270"/>
            <wp:docPr id="165780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7334" name=""/>
                    <pic:cNvPicPr/>
                  </pic:nvPicPr>
                  <pic:blipFill>
                    <a:blip r:embed="rId5"/>
                    <a:stretch>
                      <a:fillRect/>
                    </a:stretch>
                  </pic:blipFill>
                  <pic:spPr>
                    <a:xfrm>
                      <a:off x="0" y="0"/>
                      <a:ext cx="5612130" cy="5904230"/>
                    </a:xfrm>
                    <a:prstGeom prst="rect">
                      <a:avLst/>
                    </a:prstGeom>
                  </pic:spPr>
                </pic:pic>
              </a:graphicData>
            </a:graphic>
          </wp:inline>
        </w:drawing>
      </w:r>
    </w:p>
    <w:p w14:paraId="0CC058EE" w14:textId="29D01985" w:rsidR="00342B19" w:rsidRDefault="00342B19">
      <w:r w:rsidRPr="00342B19">
        <w:lastRenderedPageBreak/>
        <w:drawing>
          <wp:inline distT="0" distB="0" distL="0" distR="0" wp14:anchorId="2F6FCCE6" wp14:editId="71CEB752">
            <wp:extent cx="5219380" cy="4616245"/>
            <wp:effectExtent l="0" t="0" r="635" b="0"/>
            <wp:docPr id="46812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1578" name=""/>
                    <pic:cNvPicPr/>
                  </pic:nvPicPr>
                  <pic:blipFill>
                    <a:blip r:embed="rId6"/>
                    <a:stretch>
                      <a:fillRect/>
                    </a:stretch>
                  </pic:blipFill>
                  <pic:spPr>
                    <a:xfrm>
                      <a:off x="0" y="0"/>
                      <a:ext cx="5263550" cy="4655311"/>
                    </a:xfrm>
                    <a:prstGeom prst="rect">
                      <a:avLst/>
                    </a:prstGeom>
                  </pic:spPr>
                </pic:pic>
              </a:graphicData>
            </a:graphic>
          </wp:inline>
        </w:drawing>
      </w:r>
    </w:p>
    <w:p w14:paraId="225F6594" w14:textId="77777777" w:rsidR="00342B19" w:rsidRDefault="00342B19"/>
    <w:p w14:paraId="77D85CF8" w14:textId="03AD53EE"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Qué mide:</w:t>
      </w:r>
      <w:r w:rsidRPr="002564DA">
        <w:rPr>
          <w:rFonts w:ascii="Times New Roman" w:hAnsi="Times New Roman" w:cs="Times New Roman"/>
          <w:sz w:val="24"/>
          <w:szCs w:val="24"/>
        </w:rPr>
        <w:t xml:space="preserve"> Cuantifica la facilidad con la que el código puede ser modificado, corregido o extendido. Incluye métricas clave como:</w:t>
      </w:r>
    </w:p>
    <w:p w14:paraId="4273915A" w14:textId="77777777" w:rsidR="002564DA" w:rsidRPr="002564DA" w:rsidRDefault="002564DA" w:rsidP="002564DA">
      <w:pPr>
        <w:numPr>
          <w:ilvl w:val="0"/>
          <w:numId w:val="7"/>
        </w:numPr>
        <w:rPr>
          <w:rFonts w:ascii="Times New Roman" w:hAnsi="Times New Roman" w:cs="Times New Roman"/>
          <w:sz w:val="24"/>
          <w:szCs w:val="24"/>
        </w:rPr>
      </w:pPr>
      <w:r w:rsidRPr="002564DA">
        <w:rPr>
          <w:rFonts w:ascii="Times New Roman" w:hAnsi="Times New Roman" w:cs="Times New Roman"/>
          <w:b/>
          <w:bCs/>
          <w:sz w:val="24"/>
          <w:szCs w:val="24"/>
        </w:rPr>
        <w:t>Code Smells (Olores de código):</w:t>
      </w:r>
      <w:r w:rsidRPr="002564DA">
        <w:rPr>
          <w:rFonts w:ascii="Times New Roman" w:hAnsi="Times New Roman" w:cs="Times New Roman"/>
          <w:sz w:val="24"/>
          <w:szCs w:val="24"/>
        </w:rPr>
        <w:t xml:space="preserve"> Número total de problemas de mantenibilidad detectados.</w:t>
      </w:r>
    </w:p>
    <w:p w14:paraId="669BFBE4" w14:textId="77777777" w:rsidR="002564DA" w:rsidRPr="002564DA" w:rsidRDefault="002564DA" w:rsidP="002564DA">
      <w:pPr>
        <w:numPr>
          <w:ilvl w:val="0"/>
          <w:numId w:val="7"/>
        </w:numPr>
        <w:rPr>
          <w:rFonts w:ascii="Times New Roman" w:hAnsi="Times New Roman" w:cs="Times New Roman"/>
          <w:sz w:val="24"/>
          <w:szCs w:val="24"/>
        </w:rPr>
      </w:pPr>
      <w:r w:rsidRPr="002564DA">
        <w:rPr>
          <w:rFonts w:ascii="Times New Roman" w:hAnsi="Times New Roman" w:cs="Times New Roman"/>
          <w:b/>
          <w:bCs/>
          <w:sz w:val="24"/>
          <w:szCs w:val="24"/>
        </w:rPr>
        <w:t>Deuda Técnica (</w:t>
      </w:r>
      <w:proofErr w:type="spellStart"/>
      <w:r w:rsidRPr="002564DA">
        <w:rPr>
          <w:rFonts w:ascii="Times New Roman" w:hAnsi="Times New Roman" w:cs="Times New Roman"/>
          <w:b/>
          <w:bCs/>
          <w:sz w:val="24"/>
          <w:szCs w:val="24"/>
        </w:rPr>
        <w:t>Technical</w:t>
      </w:r>
      <w:proofErr w:type="spellEnd"/>
      <w:r w:rsidRPr="002564DA">
        <w:rPr>
          <w:rFonts w:ascii="Times New Roman" w:hAnsi="Times New Roman" w:cs="Times New Roman"/>
          <w:b/>
          <w:bCs/>
          <w:sz w:val="24"/>
          <w:szCs w:val="24"/>
        </w:rPr>
        <w:t xml:space="preserve"> </w:t>
      </w:r>
      <w:proofErr w:type="spellStart"/>
      <w:r w:rsidRPr="002564DA">
        <w:rPr>
          <w:rFonts w:ascii="Times New Roman" w:hAnsi="Times New Roman" w:cs="Times New Roman"/>
          <w:b/>
          <w:bCs/>
          <w:sz w:val="24"/>
          <w:szCs w:val="24"/>
        </w:rPr>
        <w:t>Debt</w:t>
      </w:r>
      <w:proofErr w:type="spellEnd"/>
      <w:r w:rsidRPr="002564DA">
        <w:rPr>
          <w:rFonts w:ascii="Times New Roman" w:hAnsi="Times New Roman" w:cs="Times New Roman"/>
          <w:b/>
          <w:bCs/>
          <w:sz w:val="24"/>
          <w:szCs w:val="24"/>
        </w:rPr>
        <w:t xml:space="preserve"> / SQALE Index):</w:t>
      </w:r>
      <w:r w:rsidRPr="002564DA">
        <w:rPr>
          <w:rFonts w:ascii="Times New Roman" w:hAnsi="Times New Roman" w:cs="Times New Roman"/>
          <w:sz w:val="24"/>
          <w:szCs w:val="24"/>
        </w:rPr>
        <w:t xml:space="preserve"> Estimación del esfuerzo (en tiempo/minutos) requerido para corregir todos los </w:t>
      </w:r>
      <w:r w:rsidRPr="002564DA">
        <w:rPr>
          <w:rFonts w:ascii="Times New Roman" w:hAnsi="Times New Roman" w:cs="Times New Roman"/>
          <w:i/>
          <w:iCs/>
          <w:sz w:val="24"/>
          <w:szCs w:val="24"/>
        </w:rPr>
        <w:t>Code Smells</w:t>
      </w:r>
      <w:r w:rsidRPr="002564DA">
        <w:rPr>
          <w:rFonts w:ascii="Times New Roman" w:hAnsi="Times New Roman" w:cs="Times New Roman"/>
          <w:sz w:val="24"/>
          <w:szCs w:val="24"/>
        </w:rPr>
        <w:t>.</w:t>
      </w:r>
    </w:p>
    <w:p w14:paraId="091B3DA3" w14:textId="77777777" w:rsidR="002564DA" w:rsidRPr="002564DA" w:rsidRDefault="002564DA" w:rsidP="002564DA">
      <w:pPr>
        <w:numPr>
          <w:ilvl w:val="0"/>
          <w:numId w:val="7"/>
        </w:numPr>
        <w:rPr>
          <w:rFonts w:ascii="Times New Roman" w:hAnsi="Times New Roman" w:cs="Times New Roman"/>
          <w:sz w:val="24"/>
          <w:szCs w:val="24"/>
        </w:rPr>
      </w:pPr>
      <w:proofErr w:type="spellStart"/>
      <w:r w:rsidRPr="002564DA">
        <w:rPr>
          <w:rFonts w:ascii="Times New Roman" w:hAnsi="Times New Roman" w:cs="Times New Roman"/>
          <w:b/>
          <w:bCs/>
          <w:sz w:val="24"/>
          <w:szCs w:val="24"/>
        </w:rPr>
        <w:t>Technical</w:t>
      </w:r>
      <w:proofErr w:type="spellEnd"/>
      <w:r w:rsidRPr="002564DA">
        <w:rPr>
          <w:rFonts w:ascii="Times New Roman" w:hAnsi="Times New Roman" w:cs="Times New Roman"/>
          <w:b/>
          <w:bCs/>
          <w:sz w:val="24"/>
          <w:szCs w:val="24"/>
        </w:rPr>
        <w:t xml:space="preserve"> </w:t>
      </w:r>
      <w:proofErr w:type="spellStart"/>
      <w:r w:rsidRPr="002564DA">
        <w:rPr>
          <w:rFonts w:ascii="Times New Roman" w:hAnsi="Times New Roman" w:cs="Times New Roman"/>
          <w:b/>
          <w:bCs/>
          <w:sz w:val="24"/>
          <w:szCs w:val="24"/>
        </w:rPr>
        <w:t>Debt</w:t>
      </w:r>
      <w:proofErr w:type="spellEnd"/>
      <w:r w:rsidRPr="002564DA">
        <w:rPr>
          <w:rFonts w:ascii="Times New Roman" w:hAnsi="Times New Roman" w:cs="Times New Roman"/>
          <w:b/>
          <w:bCs/>
          <w:sz w:val="24"/>
          <w:szCs w:val="24"/>
        </w:rPr>
        <w:t xml:space="preserve"> Ratio:</w:t>
      </w:r>
      <w:r w:rsidRPr="002564DA">
        <w:rPr>
          <w:rFonts w:ascii="Times New Roman" w:hAnsi="Times New Roman" w:cs="Times New Roman"/>
          <w:sz w:val="24"/>
          <w:szCs w:val="24"/>
        </w:rPr>
        <w:t xml:space="preserve"> Porcentaje entre el costo de reparar los </w:t>
      </w:r>
      <w:r w:rsidRPr="002564DA">
        <w:rPr>
          <w:rFonts w:ascii="Times New Roman" w:hAnsi="Times New Roman" w:cs="Times New Roman"/>
          <w:i/>
          <w:iCs/>
          <w:sz w:val="24"/>
          <w:szCs w:val="24"/>
        </w:rPr>
        <w:t>Code Smells</w:t>
      </w:r>
      <w:r w:rsidRPr="002564DA">
        <w:rPr>
          <w:rFonts w:ascii="Times New Roman" w:hAnsi="Times New Roman" w:cs="Times New Roman"/>
          <w:sz w:val="24"/>
          <w:szCs w:val="24"/>
        </w:rPr>
        <w:t xml:space="preserve"> y el costo estimado de reescribir las líneas de código desde cero.</w:t>
      </w:r>
    </w:p>
    <w:p w14:paraId="75184797" w14:textId="5F790D8E" w:rsidR="002564DA" w:rsidRPr="002564DA" w:rsidRDefault="002564DA" w:rsidP="002564DA">
      <w:pPr>
        <w:numPr>
          <w:ilvl w:val="0"/>
          <w:numId w:val="7"/>
        </w:numPr>
        <w:rPr>
          <w:rFonts w:ascii="Times New Roman" w:hAnsi="Times New Roman" w:cs="Times New Roman"/>
          <w:sz w:val="24"/>
          <w:szCs w:val="24"/>
        </w:rPr>
      </w:pPr>
      <w:proofErr w:type="spellStart"/>
      <w:r w:rsidRPr="002564DA">
        <w:rPr>
          <w:rFonts w:ascii="Times New Roman" w:hAnsi="Times New Roman" w:cs="Times New Roman"/>
          <w:b/>
          <w:bCs/>
          <w:sz w:val="24"/>
          <w:szCs w:val="24"/>
        </w:rPr>
        <w:t>Maintainability</w:t>
      </w:r>
      <w:proofErr w:type="spellEnd"/>
      <w:r w:rsidRPr="002564DA">
        <w:rPr>
          <w:rFonts w:ascii="Times New Roman" w:hAnsi="Times New Roman" w:cs="Times New Roman"/>
          <w:b/>
          <w:bCs/>
          <w:sz w:val="24"/>
          <w:szCs w:val="24"/>
        </w:rPr>
        <w:t xml:space="preserve"> Rating:</w:t>
      </w:r>
      <w:r w:rsidRPr="002564DA">
        <w:rPr>
          <w:rFonts w:ascii="Times New Roman" w:hAnsi="Times New Roman" w:cs="Times New Roman"/>
          <w:sz w:val="24"/>
          <w:szCs w:val="24"/>
        </w:rPr>
        <w:t xml:space="preserve"> Calificación con letras (A </w:t>
      </w:r>
      <w:proofErr w:type="spellStart"/>
      <w:r w:rsidRPr="002564DA">
        <w:rPr>
          <w:rFonts w:ascii="Times New Roman" w:hAnsi="Times New Roman" w:cs="Times New Roman"/>
          <w:sz w:val="24"/>
          <w:szCs w:val="24"/>
        </w:rPr>
        <w:t>a</w:t>
      </w:r>
      <w:proofErr w:type="spellEnd"/>
      <w:r w:rsidRPr="002564DA">
        <w:rPr>
          <w:rFonts w:ascii="Times New Roman" w:hAnsi="Times New Roman" w:cs="Times New Roman"/>
          <w:sz w:val="24"/>
          <w:szCs w:val="24"/>
        </w:rPr>
        <w:t xml:space="preserve"> E) basada en el </w:t>
      </w:r>
      <w:proofErr w:type="spellStart"/>
      <w:r w:rsidRPr="002564DA">
        <w:rPr>
          <w:rFonts w:ascii="Times New Roman" w:hAnsi="Times New Roman" w:cs="Times New Roman"/>
          <w:i/>
          <w:iCs/>
          <w:sz w:val="24"/>
          <w:szCs w:val="24"/>
        </w:rPr>
        <w:t>Technical</w:t>
      </w:r>
      <w:proofErr w:type="spellEnd"/>
      <w:r w:rsidRPr="002564DA">
        <w:rPr>
          <w:rFonts w:ascii="Times New Roman" w:hAnsi="Times New Roman" w:cs="Times New Roman"/>
          <w:i/>
          <w:iCs/>
          <w:sz w:val="24"/>
          <w:szCs w:val="24"/>
        </w:rPr>
        <w:t xml:space="preserve"> </w:t>
      </w:r>
      <w:proofErr w:type="spellStart"/>
      <w:r w:rsidRPr="002564DA">
        <w:rPr>
          <w:rFonts w:ascii="Times New Roman" w:hAnsi="Times New Roman" w:cs="Times New Roman"/>
          <w:i/>
          <w:iCs/>
          <w:sz w:val="24"/>
          <w:szCs w:val="24"/>
        </w:rPr>
        <w:t>Debt</w:t>
      </w:r>
      <w:proofErr w:type="spellEnd"/>
      <w:r w:rsidRPr="002564DA">
        <w:rPr>
          <w:rFonts w:ascii="Times New Roman" w:hAnsi="Times New Roman" w:cs="Times New Roman"/>
          <w:i/>
          <w:iCs/>
          <w:sz w:val="24"/>
          <w:szCs w:val="24"/>
        </w:rPr>
        <w:t xml:space="preserve"> Ratio</w:t>
      </w:r>
      <w:r w:rsidRPr="002564DA">
        <w:rPr>
          <w:rFonts w:ascii="Times New Roman" w:hAnsi="Times New Roman" w:cs="Times New Roman"/>
          <w:sz w:val="24"/>
          <w:szCs w:val="24"/>
        </w:rPr>
        <w:t xml:space="preserve"> (donde A es </w:t>
      </w:r>
      <m:oMath>
        <m:r>
          <w:rPr>
            <w:rFonts w:ascii="Cambria Math" w:hAnsi="Cambria Math" w:cs="Times New Roman"/>
            <w:sz w:val="24"/>
            <w:szCs w:val="24"/>
          </w:rPr>
          <m:t>≤5%</m:t>
        </m:r>
      </m:oMath>
      <w:r w:rsidRPr="002564DA">
        <w:rPr>
          <w:rFonts w:ascii="Times New Roman" w:hAnsi="Times New Roman" w:cs="Times New Roman"/>
          <w:sz w:val="24"/>
          <w:szCs w:val="24"/>
        </w:rPr>
        <w:t xml:space="preserve"> de ratio).</w:t>
      </w:r>
    </w:p>
    <w:p w14:paraId="3F7F6098" w14:textId="4D9EC863"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Por qué puede relacionarse con deuda técnica:</w:t>
      </w:r>
      <w:r w:rsidRPr="002564DA">
        <w:rPr>
          <w:rFonts w:ascii="Times New Roman" w:hAnsi="Times New Roman" w:cs="Times New Roman"/>
          <w:sz w:val="24"/>
          <w:szCs w:val="24"/>
        </w:rPr>
        <w:t xml:space="preserve"> Constituye la métrica central de la deuda técnica dentro de SonarQube. Cada </w:t>
      </w:r>
      <w:r w:rsidRPr="002564DA">
        <w:rPr>
          <w:rFonts w:ascii="Times New Roman" w:hAnsi="Times New Roman" w:cs="Times New Roman"/>
          <w:i/>
          <w:iCs/>
          <w:sz w:val="24"/>
          <w:szCs w:val="24"/>
        </w:rPr>
        <w:t>Code Smell</w:t>
      </w:r>
      <w:r w:rsidRPr="002564DA">
        <w:rPr>
          <w:rFonts w:ascii="Times New Roman" w:hAnsi="Times New Roman" w:cs="Times New Roman"/>
          <w:sz w:val="24"/>
          <w:szCs w:val="24"/>
        </w:rPr>
        <w:t xml:space="preserve"> representa una imperfección estructural o violación de buenas prácticas que, sin romper la ejecución inmediata del programa, encarece y ralentiza progresivamente cualquier modificación futura.</w:t>
      </w:r>
    </w:p>
    <w:p w14:paraId="14A98110" w14:textId="090169BE"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lastRenderedPageBreak/>
        <w:t>Cómo podría utilizarse dentro del proyecto:</w:t>
      </w:r>
    </w:p>
    <w:p w14:paraId="45C8EE1F" w14:textId="77777777" w:rsidR="002564DA" w:rsidRPr="002564DA" w:rsidRDefault="002564DA" w:rsidP="002564DA">
      <w:pPr>
        <w:numPr>
          <w:ilvl w:val="0"/>
          <w:numId w:val="8"/>
        </w:numPr>
        <w:rPr>
          <w:rFonts w:ascii="Times New Roman" w:hAnsi="Times New Roman" w:cs="Times New Roman"/>
          <w:sz w:val="24"/>
          <w:szCs w:val="24"/>
        </w:rPr>
      </w:pPr>
      <w:proofErr w:type="spellStart"/>
      <w:r w:rsidRPr="002564DA">
        <w:rPr>
          <w:rFonts w:ascii="Times New Roman" w:hAnsi="Times New Roman" w:cs="Times New Roman"/>
          <w:sz w:val="24"/>
          <w:szCs w:val="24"/>
        </w:rPr>
        <w:t>Establer</w:t>
      </w:r>
      <w:proofErr w:type="spellEnd"/>
      <w:r w:rsidRPr="002564DA">
        <w:rPr>
          <w:rFonts w:ascii="Times New Roman" w:hAnsi="Times New Roman" w:cs="Times New Roman"/>
          <w:sz w:val="24"/>
          <w:szCs w:val="24"/>
        </w:rPr>
        <w:t xml:space="preserve"> una regla en el </w:t>
      </w:r>
      <w:proofErr w:type="spellStart"/>
      <w:r w:rsidRPr="002564DA">
        <w:rPr>
          <w:rFonts w:ascii="Times New Roman" w:hAnsi="Times New Roman" w:cs="Times New Roman"/>
          <w:i/>
          <w:iCs/>
          <w:sz w:val="24"/>
          <w:szCs w:val="24"/>
        </w:rPr>
        <w:t>Quality</w:t>
      </w:r>
      <w:proofErr w:type="spellEnd"/>
      <w:r w:rsidRPr="002564DA">
        <w:rPr>
          <w:rFonts w:ascii="Times New Roman" w:hAnsi="Times New Roman" w:cs="Times New Roman"/>
          <w:i/>
          <w:iCs/>
          <w:sz w:val="24"/>
          <w:szCs w:val="24"/>
        </w:rPr>
        <w:t xml:space="preserve"> Gate</w:t>
      </w:r>
      <w:r w:rsidRPr="002564DA">
        <w:rPr>
          <w:rFonts w:ascii="Times New Roman" w:hAnsi="Times New Roman" w:cs="Times New Roman"/>
          <w:sz w:val="24"/>
          <w:szCs w:val="24"/>
        </w:rPr>
        <w:t xml:space="preserve"> que prohíba integrar código cuya calificación de mantenibilidad en </w:t>
      </w:r>
      <w:r w:rsidRPr="002564DA">
        <w:rPr>
          <w:rFonts w:ascii="Times New Roman" w:hAnsi="Times New Roman" w:cs="Times New Roman"/>
          <w:i/>
          <w:iCs/>
          <w:sz w:val="24"/>
          <w:szCs w:val="24"/>
        </w:rPr>
        <w:t>New Code</w:t>
      </w:r>
      <w:r w:rsidRPr="002564DA">
        <w:rPr>
          <w:rFonts w:ascii="Times New Roman" w:hAnsi="Times New Roman" w:cs="Times New Roman"/>
          <w:sz w:val="24"/>
          <w:szCs w:val="24"/>
        </w:rPr>
        <w:t xml:space="preserve"> sea inferior a </w:t>
      </w:r>
      <w:proofErr w:type="spellStart"/>
      <w:r w:rsidRPr="002564DA">
        <w:rPr>
          <w:rFonts w:ascii="Times New Roman" w:hAnsi="Times New Roman" w:cs="Times New Roman"/>
          <w:sz w:val="24"/>
          <w:szCs w:val="24"/>
        </w:rPr>
        <w:t>A</w:t>
      </w:r>
      <w:proofErr w:type="spellEnd"/>
      <w:r w:rsidRPr="002564DA">
        <w:rPr>
          <w:rFonts w:ascii="Times New Roman" w:hAnsi="Times New Roman" w:cs="Times New Roman"/>
          <w:sz w:val="24"/>
          <w:szCs w:val="24"/>
        </w:rPr>
        <w:t>.</w:t>
      </w:r>
    </w:p>
    <w:p w14:paraId="4863F4A7" w14:textId="77777777" w:rsidR="002564DA" w:rsidRPr="002564DA" w:rsidRDefault="002564DA" w:rsidP="002564DA">
      <w:pPr>
        <w:numPr>
          <w:ilvl w:val="0"/>
          <w:numId w:val="8"/>
        </w:numPr>
        <w:rPr>
          <w:rFonts w:ascii="Times New Roman" w:hAnsi="Times New Roman" w:cs="Times New Roman"/>
          <w:sz w:val="24"/>
          <w:szCs w:val="24"/>
        </w:rPr>
      </w:pPr>
      <w:r w:rsidRPr="002564DA">
        <w:rPr>
          <w:rFonts w:ascii="Times New Roman" w:hAnsi="Times New Roman" w:cs="Times New Roman"/>
          <w:sz w:val="24"/>
          <w:szCs w:val="24"/>
        </w:rPr>
        <w:t>Planificar sprints de refactorización priorizando los componentes con mayor estimación de esfuerzo (</w:t>
      </w:r>
      <w:proofErr w:type="spellStart"/>
      <w:r w:rsidRPr="002564DA">
        <w:rPr>
          <w:rFonts w:ascii="Times New Roman" w:hAnsi="Times New Roman" w:cs="Times New Roman"/>
          <w:i/>
          <w:iCs/>
          <w:sz w:val="24"/>
          <w:szCs w:val="24"/>
        </w:rPr>
        <w:t>remediation</w:t>
      </w:r>
      <w:proofErr w:type="spellEnd"/>
      <w:r w:rsidRPr="002564DA">
        <w:rPr>
          <w:rFonts w:ascii="Times New Roman" w:hAnsi="Times New Roman" w:cs="Times New Roman"/>
          <w:i/>
          <w:iCs/>
          <w:sz w:val="24"/>
          <w:szCs w:val="24"/>
        </w:rPr>
        <w:t xml:space="preserve"> </w:t>
      </w:r>
      <w:proofErr w:type="spellStart"/>
      <w:r w:rsidRPr="002564DA">
        <w:rPr>
          <w:rFonts w:ascii="Times New Roman" w:hAnsi="Times New Roman" w:cs="Times New Roman"/>
          <w:i/>
          <w:iCs/>
          <w:sz w:val="24"/>
          <w:szCs w:val="24"/>
        </w:rPr>
        <w:t>effort</w:t>
      </w:r>
      <w:proofErr w:type="spellEnd"/>
      <w:r w:rsidRPr="002564DA">
        <w:rPr>
          <w:rFonts w:ascii="Times New Roman" w:hAnsi="Times New Roman" w:cs="Times New Roman"/>
          <w:sz w:val="24"/>
          <w:szCs w:val="24"/>
        </w:rPr>
        <w:t>) acumulado.</w:t>
      </w:r>
    </w:p>
    <w:p w14:paraId="1CABDF90" w14:textId="77777777" w:rsidR="00537C32" w:rsidRDefault="00537C32"/>
    <w:p w14:paraId="6CDB00F2" w14:textId="7A1D7213" w:rsidR="00342B19" w:rsidRDefault="00537C32">
      <w:pPr>
        <w:rPr>
          <w:rFonts w:ascii="Times New Roman" w:hAnsi="Times New Roman" w:cs="Times New Roman"/>
          <w:sz w:val="32"/>
          <w:szCs w:val="32"/>
        </w:rPr>
      </w:pPr>
      <w:r w:rsidRPr="00537C32">
        <w:rPr>
          <w:rFonts w:ascii="Times New Roman" w:hAnsi="Times New Roman" w:cs="Times New Roman"/>
          <w:sz w:val="32"/>
          <w:szCs w:val="32"/>
        </w:rPr>
        <w:t>Complejidad</w:t>
      </w:r>
    </w:p>
    <w:p w14:paraId="5B4A88CE" w14:textId="052FC773" w:rsidR="00537C32" w:rsidRDefault="00537C32">
      <w:pPr>
        <w:rPr>
          <w:rFonts w:ascii="Times New Roman" w:hAnsi="Times New Roman" w:cs="Times New Roman"/>
          <w:sz w:val="32"/>
          <w:szCs w:val="32"/>
        </w:rPr>
      </w:pPr>
      <w:r w:rsidRPr="00537C32">
        <w:rPr>
          <w:rFonts w:ascii="Times New Roman" w:hAnsi="Times New Roman" w:cs="Times New Roman"/>
          <w:sz w:val="32"/>
          <w:szCs w:val="32"/>
        </w:rPr>
        <w:drawing>
          <wp:inline distT="0" distB="0" distL="0" distR="0" wp14:anchorId="15034160" wp14:editId="2741734B">
            <wp:extent cx="5612130" cy="1897380"/>
            <wp:effectExtent l="0" t="0" r="7620" b="7620"/>
            <wp:docPr id="16523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127" name=""/>
                    <pic:cNvPicPr/>
                  </pic:nvPicPr>
                  <pic:blipFill>
                    <a:blip r:embed="rId7"/>
                    <a:stretch>
                      <a:fillRect/>
                    </a:stretch>
                  </pic:blipFill>
                  <pic:spPr>
                    <a:xfrm>
                      <a:off x="0" y="0"/>
                      <a:ext cx="5612130" cy="1897380"/>
                    </a:xfrm>
                    <a:prstGeom prst="rect">
                      <a:avLst/>
                    </a:prstGeom>
                  </pic:spPr>
                </pic:pic>
              </a:graphicData>
            </a:graphic>
          </wp:inline>
        </w:drawing>
      </w:r>
    </w:p>
    <w:p w14:paraId="57B5F65E" w14:textId="097A4631"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Qué mide:</w:t>
      </w:r>
      <w:r w:rsidRPr="002564DA">
        <w:rPr>
          <w:rFonts w:ascii="Times New Roman" w:hAnsi="Times New Roman" w:cs="Times New Roman"/>
          <w:sz w:val="24"/>
          <w:szCs w:val="24"/>
        </w:rPr>
        <w:t xml:space="preserve"> Evalúa la estructura y dificultad interna del código a través de dos enfoques principales:</w:t>
      </w:r>
    </w:p>
    <w:p w14:paraId="7AB966B6" w14:textId="77777777" w:rsidR="002564DA" w:rsidRPr="002564DA" w:rsidRDefault="002564DA" w:rsidP="002564DA">
      <w:pPr>
        <w:numPr>
          <w:ilvl w:val="0"/>
          <w:numId w:val="9"/>
        </w:numPr>
        <w:rPr>
          <w:rFonts w:ascii="Times New Roman" w:hAnsi="Times New Roman" w:cs="Times New Roman"/>
          <w:sz w:val="24"/>
          <w:szCs w:val="24"/>
        </w:rPr>
      </w:pPr>
      <w:r w:rsidRPr="002564DA">
        <w:rPr>
          <w:rFonts w:ascii="Times New Roman" w:hAnsi="Times New Roman" w:cs="Times New Roman"/>
          <w:b/>
          <w:bCs/>
          <w:sz w:val="24"/>
          <w:szCs w:val="24"/>
        </w:rPr>
        <w:t>Complejidad Ciclomática (</w:t>
      </w:r>
      <w:proofErr w:type="spellStart"/>
      <w:r w:rsidRPr="002564DA">
        <w:rPr>
          <w:rFonts w:ascii="Times New Roman" w:hAnsi="Times New Roman" w:cs="Times New Roman"/>
          <w:b/>
          <w:bCs/>
          <w:sz w:val="24"/>
          <w:szCs w:val="24"/>
        </w:rPr>
        <w:t>Cyclomatic</w:t>
      </w:r>
      <w:proofErr w:type="spellEnd"/>
      <w:r w:rsidRPr="002564DA">
        <w:rPr>
          <w:rFonts w:ascii="Times New Roman" w:hAnsi="Times New Roman" w:cs="Times New Roman"/>
          <w:b/>
          <w:bCs/>
          <w:sz w:val="24"/>
          <w:szCs w:val="24"/>
        </w:rPr>
        <w:t xml:space="preserve"> </w:t>
      </w:r>
      <w:proofErr w:type="spellStart"/>
      <w:r w:rsidRPr="002564DA">
        <w:rPr>
          <w:rFonts w:ascii="Times New Roman" w:hAnsi="Times New Roman" w:cs="Times New Roman"/>
          <w:b/>
          <w:bCs/>
          <w:sz w:val="24"/>
          <w:szCs w:val="24"/>
        </w:rPr>
        <w:t>Complexity</w:t>
      </w:r>
      <w:proofErr w:type="spellEnd"/>
      <w:r w:rsidRPr="002564DA">
        <w:rPr>
          <w:rFonts w:ascii="Times New Roman" w:hAnsi="Times New Roman" w:cs="Times New Roman"/>
          <w:b/>
          <w:bCs/>
          <w:sz w:val="24"/>
          <w:szCs w:val="24"/>
        </w:rPr>
        <w:t>):</w:t>
      </w:r>
      <w:r w:rsidRPr="002564DA">
        <w:rPr>
          <w:rFonts w:ascii="Times New Roman" w:hAnsi="Times New Roman" w:cs="Times New Roman"/>
          <w:sz w:val="24"/>
          <w:szCs w:val="24"/>
        </w:rPr>
        <w:t xml:space="preserve"> Mide el número de rutas lógicas independientes a través del código partiendo de un valor base de 1 e incrementando con cada punto de decisión o bifurcación condicional (</w:t>
      </w:r>
      <w:proofErr w:type="spellStart"/>
      <w:r w:rsidRPr="002564DA">
        <w:rPr>
          <w:rFonts w:ascii="Times New Roman" w:hAnsi="Times New Roman" w:cs="Times New Roman"/>
          <w:sz w:val="24"/>
          <w:szCs w:val="24"/>
        </w:rPr>
        <w:t>if</w:t>
      </w:r>
      <w:proofErr w:type="spellEnd"/>
      <w:r w:rsidRPr="002564DA">
        <w:rPr>
          <w:rFonts w:ascii="Times New Roman" w:hAnsi="Times New Roman" w:cs="Times New Roman"/>
          <w:sz w:val="24"/>
          <w:szCs w:val="24"/>
        </w:rPr>
        <w:t xml:space="preserve">, </w:t>
      </w:r>
      <w:proofErr w:type="spellStart"/>
      <w:r w:rsidRPr="002564DA">
        <w:rPr>
          <w:rFonts w:ascii="Times New Roman" w:hAnsi="Times New Roman" w:cs="Times New Roman"/>
          <w:sz w:val="24"/>
          <w:szCs w:val="24"/>
        </w:rPr>
        <w:t>for</w:t>
      </w:r>
      <w:proofErr w:type="spellEnd"/>
      <w:r w:rsidRPr="002564DA">
        <w:rPr>
          <w:rFonts w:ascii="Times New Roman" w:hAnsi="Times New Roman" w:cs="Times New Roman"/>
          <w:sz w:val="24"/>
          <w:szCs w:val="24"/>
        </w:rPr>
        <w:t xml:space="preserve">, </w:t>
      </w:r>
      <w:proofErr w:type="spellStart"/>
      <w:r w:rsidRPr="002564DA">
        <w:rPr>
          <w:rFonts w:ascii="Times New Roman" w:hAnsi="Times New Roman" w:cs="Times New Roman"/>
          <w:sz w:val="24"/>
          <w:szCs w:val="24"/>
        </w:rPr>
        <w:t>while</w:t>
      </w:r>
      <w:proofErr w:type="spellEnd"/>
      <w:r w:rsidRPr="002564DA">
        <w:rPr>
          <w:rFonts w:ascii="Times New Roman" w:hAnsi="Times New Roman" w:cs="Times New Roman"/>
          <w:sz w:val="24"/>
          <w:szCs w:val="24"/>
        </w:rPr>
        <w:t>, case, etc.).</w:t>
      </w:r>
    </w:p>
    <w:p w14:paraId="35A649E8" w14:textId="77777777" w:rsidR="002564DA" w:rsidRPr="002564DA" w:rsidRDefault="002564DA" w:rsidP="002564DA">
      <w:pPr>
        <w:numPr>
          <w:ilvl w:val="0"/>
          <w:numId w:val="9"/>
        </w:numPr>
        <w:rPr>
          <w:rFonts w:ascii="Times New Roman" w:hAnsi="Times New Roman" w:cs="Times New Roman"/>
          <w:sz w:val="24"/>
          <w:szCs w:val="24"/>
        </w:rPr>
      </w:pPr>
      <w:r w:rsidRPr="002564DA">
        <w:rPr>
          <w:rFonts w:ascii="Times New Roman" w:hAnsi="Times New Roman" w:cs="Times New Roman"/>
          <w:b/>
          <w:bCs/>
          <w:sz w:val="24"/>
          <w:szCs w:val="24"/>
        </w:rPr>
        <w:t xml:space="preserve">Complejidad Cognitiva (Cognitive </w:t>
      </w:r>
      <w:proofErr w:type="spellStart"/>
      <w:r w:rsidRPr="002564DA">
        <w:rPr>
          <w:rFonts w:ascii="Times New Roman" w:hAnsi="Times New Roman" w:cs="Times New Roman"/>
          <w:b/>
          <w:bCs/>
          <w:sz w:val="24"/>
          <w:szCs w:val="24"/>
        </w:rPr>
        <w:t>Complexity</w:t>
      </w:r>
      <w:proofErr w:type="spellEnd"/>
      <w:r w:rsidRPr="002564DA">
        <w:rPr>
          <w:rFonts w:ascii="Times New Roman" w:hAnsi="Times New Roman" w:cs="Times New Roman"/>
          <w:b/>
          <w:bCs/>
          <w:sz w:val="24"/>
          <w:szCs w:val="24"/>
        </w:rPr>
        <w:t>):</w:t>
      </w:r>
      <w:r w:rsidRPr="002564DA">
        <w:rPr>
          <w:rFonts w:ascii="Times New Roman" w:hAnsi="Times New Roman" w:cs="Times New Roman"/>
          <w:sz w:val="24"/>
          <w:szCs w:val="24"/>
        </w:rPr>
        <w:t xml:space="preserve"> Mide cuán difícil es para un desarrollador humano entender y seguir el flujo lógico del código.</w:t>
      </w:r>
    </w:p>
    <w:p w14:paraId="476E1170" w14:textId="19B2F669"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Por qué puede relacionarse con deuda técnica:</w:t>
      </w:r>
      <w:r w:rsidRPr="002564DA">
        <w:rPr>
          <w:rFonts w:ascii="Times New Roman" w:hAnsi="Times New Roman" w:cs="Times New Roman"/>
          <w:sz w:val="24"/>
          <w:szCs w:val="24"/>
        </w:rPr>
        <w:t xml:space="preserve"> La alta complejidad es una "deuda de diseño". Las funciones con una elevada complejidad ciclomática o cognitiva violan principios como el de Responsabilidad Única, demandan una cantidad desproporcionada de pruebas unitarias para cubrir todas las rutas de ejecución y dificultan la lectura del código, lo que aumenta la probabilidad de introducir errores durante mantenimientos futuros.</w:t>
      </w:r>
    </w:p>
    <w:p w14:paraId="649FCC74" w14:textId="40335993"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Cómo podría utilizarse dentro del proyecto:</w:t>
      </w:r>
    </w:p>
    <w:p w14:paraId="61736504" w14:textId="77777777" w:rsidR="002564DA" w:rsidRPr="002564DA" w:rsidRDefault="002564DA" w:rsidP="002564DA">
      <w:pPr>
        <w:numPr>
          <w:ilvl w:val="0"/>
          <w:numId w:val="10"/>
        </w:numPr>
        <w:rPr>
          <w:rFonts w:ascii="Times New Roman" w:hAnsi="Times New Roman" w:cs="Times New Roman"/>
          <w:sz w:val="24"/>
          <w:szCs w:val="24"/>
        </w:rPr>
      </w:pPr>
      <w:r w:rsidRPr="002564DA">
        <w:rPr>
          <w:rFonts w:ascii="Times New Roman" w:hAnsi="Times New Roman" w:cs="Times New Roman"/>
          <w:sz w:val="24"/>
          <w:szCs w:val="24"/>
        </w:rPr>
        <w:t>Configurar alertas para detectar métodos o módulos que superen un umbral máximo de complejidad cognitiva/ciclomática.</w:t>
      </w:r>
    </w:p>
    <w:p w14:paraId="22F7335B" w14:textId="77777777" w:rsidR="002564DA" w:rsidRPr="002564DA" w:rsidRDefault="002564DA" w:rsidP="002564DA">
      <w:pPr>
        <w:numPr>
          <w:ilvl w:val="0"/>
          <w:numId w:val="10"/>
        </w:numPr>
        <w:rPr>
          <w:rFonts w:ascii="Times New Roman" w:hAnsi="Times New Roman" w:cs="Times New Roman"/>
          <w:sz w:val="24"/>
          <w:szCs w:val="24"/>
        </w:rPr>
      </w:pPr>
      <w:r w:rsidRPr="002564DA">
        <w:rPr>
          <w:rFonts w:ascii="Times New Roman" w:hAnsi="Times New Roman" w:cs="Times New Roman"/>
          <w:sz w:val="24"/>
          <w:szCs w:val="24"/>
        </w:rPr>
        <w:t xml:space="preserve">Guiar la refactorización mediante patrones como </w:t>
      </w:r>
      <w:proofErr w:type="spellStart"/>
      <w:r w:rsidRPr="002564DA">
        <w:rPr>
          <w:rFonts w:ascii="Times New Roman" w:hAnsi="Times New Roman" w:cs="Times New Roman"/>
          <w:i/>
          <w:iCs/>
          <w:sz w:val="24"/>
          <w:szCs w:val="24"/>
        </w:rPr>
        <w:t>Extract</w:t>
      </w:r>
      <w:proofErr w:type="spellEnd"/>
      <w:r w:rsidRPr="002564DA">
        <w:rPr>
          <w:rFonts w:ascii="Times New Roman" w:hAnsi="Times New Roman" w:cs="Times New Roman"/>
          <w:i/>
          <w:iCs/>
          <w:sz w:val="24"/>
          <w:szCs w:val="24"/>
        </w:rPr>
        <w:t xml:space="preserve"> Method</w:t>
      </w:r>
      <w:r w:rsidRPr="002564DA">
        <w:rPr>
          <w:rFonts w:ascii="Times New Roman" w:hAnsi="Times New Roman" w:cs="Times New Roman"/>
          <w:sz w:val="24"/>
          <w:szCs w:val="24"/>
        </w:rPr>
        <w:t xml:space="preserve"> o polimorfismo para dividir lógicas densas en subfunciones simples y cohesivas.</w:t>
      </w:r>
    </w:p>
    <w:p w14:paraId="0C1EA5BB" w14:textId="77777777" w:rsidR="00723395" w:rsidRDefault="00723395" w:rsidP="00537C32">
      <w:pPr>
        <w:rPr>
          <w:rFonts w:ascii="Times New Roman" w:hAnsi="Times New Roman" w:cs="Times New Roman"/>
          <w:sz w:val="24"/>
          <w:szCs w:val="24"/>
        </w:rPr>
      </w:pPr>
    </w:p>
    <w:p w14:paraId="3804103C" w14:textId="01A0AD22" w:rsidR="00537C32" w:rsidRPr="00537C32" w:rsidRDefault="00537C32" w:rsidP="00537C32">
      <w:pPr>
        <w:rPr>
          <w:rFonts w:ascii="Times New Roman" w:hAnsi="Times New Roman" w:cs="Times New Roman"/>
          <w:sz w:val="32"/>
          <w:szCs w:val="32"/>
        </w:rPr>
      </w:pPr>
      <w:r w:rsidRPr="00537C32">
        <w:rPr>
          <w:rFonts w:ascii="Times New Roman" w:hAnsi="Times New Roman" w:cs="Times New Roman"/>
          <w:sz w:val="32"/>
          <w:szCs w:val="32"/>
        </w:rPr>
        <w:lastRenderedPageBreak/>
        <w:t>Duplicación</w:t>
      </w:r>
    </w:p>
    <w:p w14:paraId="1F61E80E" w14:textId="44C1EDE5" w:rsidR="00537C32" w:rsidRPr="00537C32" w:rsidRDefault="00537C32" w:rsidP="00537C32">
      <w:pPr>
        <w:rPr>
          <w:rFonts w:ascii="Times New Roman" w:hAnsi="Times New Roman" w:cs="Times New Roman"/>
          <w:sz w:val="24"/>
          <w:szCs w:val="24"/>
        </w:rPr>
      </w:pPr>
      <w:r w:rsidRPr="00537C32">
        <w:rPr>
          <w:rFonts w:ascii="Times New Roman" w:hAnsi="Times New Roman" w:cs="Times New Roman"/>
          <w:sz w:val="24"/>
          <w:szCs w:val="24"/>
        </w:rPr>
        <w:drawing>
          <wp:inline distT="0" distB="0" distL="0" distR="0" wp14:anchorId="5ED03AF6" wp14:editId="7572E839">
            <wp:extent cx="5563082" cy="6340389"/>
            <wp:effectExtent l="0" t="0" r="0" b="3810"/>
            <wp:docPr id="1349231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1656" name=""/>
                    <pic:cNvPicPr/>
                  </pic:nvPicPr>
                  <pic:blipFill>
                    <a:blip r:embed="rId8"/>
                    <a:stretch>
                      <a:fillRect/>
                    </a:stretch>
                  </pic:blipFill>
                  <pic:spPr>
                    <a:xfrm>
                      <a:off x="0" y="0"/>
                      <a:ext cx="5563082" cy="6340389"/>
                    </a:xfrm>
                    <a:prstGeom prst="rect">
                      <a:avLst/>
                    </a:prstGeom>
                  </pic:spPr>
                </pic:pic>
              </a:graphicData>
            </a:graphic>
          </wp:inline>
        </w:drawing>
      </w:r>
    </w:p>
    <w:p w14:paraId="44E74CD4" w14:textId="0754AC3A"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Qué mide:</w:t>
      </w:r>
      <w:r w:rsidRPr="002564DA">
        <w:rPr>
          <w:rFonts w:ascii="Times New Roman" w:hAnsi="Times New Roman" w:cs="Times New Roman"/>
          <w:sz w:val="24"/>
          <w:szCs w:val="24"/>
        </w:rPr>
        <w:t xml:space="preserve"> Cuantifica la presencia de fragmentos de código repetidos, evaluando:</w:t>
      </w:r>
    </w:p>
    <w:p w14:paraId="787B4232" w14:textId="77777777" w:rsidR="002564DA" w:rsidRPr="002564DA" w:rsidRDefault="002564DA" w:rsidP="002564DA">
      <w:pPr>
        <w:numPr>
          <w:ilvl w:val="0"/>
          <w:numId w:val="11"/>
        </w:numPr>
        <w:rPr>
          <w:rFonts w:ascii="Times New Roman" w:hAnsi="Times New Roman" w:cs="Times New Roman"/>
          <w:sz w:val="24"/>
          <w:szCs w:val="24"/>
        </w:rPr>
      </w:pPr>
      <w:proofErr w:type="spellStart"/>
      <w:r w:rsidRPr="002564DA">
        <w:rPr>
          <w:rFonts w:ascii="Times New Roman" w:hAnsi="Times New Roman" w:cs="Times New Roman"/>
          <w:b/>
          <w:bCs/>
          <w:sz w:val="24"/>
          <w:szCs w:val="24"/>
        </w:rPr>
        <w:t>Duplicated</w:t>
      </w:r>
      <w:proofErr w:type="spellEnd"/>
      <w:r w:rsidRPr="002564DA">
        <w:rPr>
          <w:rFonts w:ascii="Times New Roman" w:hAnsi="Times New Roman" w:cs="Times New Roman"/>
          <w:b/>
          <w:bCs/>
          <w:sz w:val="24"/>
          <w:szCs w:val="24"/>
        </w:rPr>
        <w:t xml:space="preserve"> Lines / </w:t>
      </w:r>
      <w:proofErr w:type="spellStart"/>
      <w:r w:rsidRPr="002564DA">
        <w:rPr>
          <w:rFonts w:ascii="Times New Roman" w:hAnsi="Times New Roman" w:cs="Times New Roman"/>
          <w:b/>
          <w:bCs/>
          <w:sz w:val="24"/>
          <w:szCs w:val="24"/>
        </w:rPr>
        <w:t>Duplicated</w:t>
      </w:r>
      <w:proofErr w:type="spellEnd"/>
      <w:r w:rsidRPr="002564DA">
        <w:rPr>
          <w:rFonts w:ascii="Times New Roman" w:hAnsi="Times New Roman" w:cs="Times New Roman"/>
          <w:b/>
          <w:bCs/>
          <w:sz w:val="24"/>
          <w:szCs w:val="24"/>
        </w:rPr>
        <w:t xml:space="preserve"> Blocks:</w:t>
      </w:r>
      <w:r w:rsidRPr="002564DA">
        <w:rPr>
          <w:rFonts w:ascii="Times New Roman" w:hAnsi="Times New Roman" w:cs="Times New Roman"/>
          <w:sz w:val="24"/>
          <w:szCs w:val="24"/>
        </w:rPr>
        <w:t xml:space="preserve"> Número absoluto de líneas o bloques de código duplicados.</w:t>
      </w:r>
    </w:p>
    <w:p w14:paraId="2BA7688F" w14:textId="77777777" w:rsidR="002564DA" w:rsidRPr="002564DA" w:rsidRDefault="002564DA" w:rsidP="002564DA">
      <w:pPr>
        <w:numPr>
          <w:ilvl w:val="0"/>
          <w:numId w:val="11"/>
        </w:numPr>
        <w:rPr>
          <w:rFonts w:ascii="Times New Roman" w:hAnsi="Times New Roman" w:cs="Times New Roman"/>
          <w:sz w:val="24"/>
          <w:szCs w:val="24"/>
        </w:rPr>
      </w:pPr>
      <w:proofErr w:type="spellStart"/>
      <w:r w:rsidRPr="002564DA">
        <w:rPr>
          <w:rFonts w:ascii="Times New Roman" w:hAnsi="Times New Roman" w:cs="Times New Roman"/>
          <w:b/>
          <w:bCs/>
          <w:sz w:val="24"/>
          <w:szCs w:val="24"/>
        </w:rPr>
        <w:t>Duplicated</w:t>
      </w:r>
      <w:proofErr w:type="spellEnd"/>
      <w:r w:rsidRPr="002564DA">
        <w:rPr>
          <w:rFonts w:ascii="Times New Roman" w:hAnsi="Times New Roman" w:cs="Times New Roman"/>
          <w:b/>
          <w:bCs/>
          <w:sz w:val="24"/>
          <w:szCs w:val="24"/>
        </w:rPr>
        <w:t xml:space="preserve"> Files:</w:t>
      </w:r>
      <w:r w:rsidRPr="002564DA">
        <w:rPr>
          <w:rFonts w:ascii="Times New Roman" w:hAnsi="Times New Roman" w:cs="Times New Roman"/>
          <w:sz w:val="24"/>
          <w:szCs w:val="24"/>
        </w:rPr>
        <w:t xml:space="preserve"> Número de archivos que contienen bloques duplicados.</w:t>
      </w:r>
    </w:p>
    <w:p w14:paraId="5062FB1B" w14:textId="77777777" w:rsidR="002564DA" w:rsidRPr="002564DA" w:rsidRDefault="002564DA" w:rsidP="002564DA">
      <w:pPr>
        <w:numPr>
          <w:ilvl w:val="0"/>
          <w:numId w:val="11"/>
        </w:numPr>
        <w:rPr>
          <w:rFonts w:ascii="Times New Roman" w:hAnsi="Times New Roman" w:cs="Times New Roman"/>
          <w:sz w:val="24"/>
          <w:szCs w:val="24"/>
        </w:rPr>
      </w:pPr>
      <w:proofErr w:type="spellStart"/>
      <w:r w:rsidRPr="002564DA">
        <w:rPr>
          <w:rFonts w:ascii="Times New Roman" w:hAnsi="Times New Roman" w:cs="Times New Roman"/>
          <w:b/>
          <w:bCs/>
          <w:sz w:val="24"/>
          <w:szCs w:val="24"/>
        </w:rPr>
        <w:t>Duplicated</w:t>
      </w:r>
      <w:proofErr w:type="spellEnd"/>
      <w:r w:rsidRPr="002564DA">
        <w:rPr>
          <w:rFonts w:ascii="Times New Roman" w:hAnsi="Times New Roman" w:cs="Times New Roman"/>
          <w:b/>
          <w:bCs/>
          <w:sz w:val="24"/>
          <w:szCs w:val="24"/>
        </w:rPr>
        <w:t xml:space="preserve"> Lines (%):</w:t>
      </w:r>
      <w:r w:rsidRPr="002564DA">
        <w:rPr>
          <w:rFonts w:ascii="Times New Roman" w:hAnsi="Times New Roman" w:cs="Times New Roman"/>
          <w:sz w:val="24"/>
          <w:szCs w:val="24"/>
        </w:rPr>
        <w:t xml:space="preserve"> Porcentaje de líneas de código duplicadas respecto al volumen total.</w:t>
      </w:r>
    </w:p>
    <w:p w14:paraId="00482DC1" w14:textId="18FC0F43"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lastRenderedPageBreak/>
        <w:t>Por qué puede relacionarse con deuda técnica:</w:t>
      </w:r>
      <w:r w:rsidRPr="002564DA">
        <w:rPr>
          <w:rFonts w:ascii="Times New Roman" w:hAnsi="Times New Roman" w:cs="Times New Roman"/>
          <w:sz w:val="24"/>
          <w:szCs w:val="24"/>
        </w:rPr>
        <w:t xml:space="preserve"> Representa el impacto directo del antipatrón "copiar y pegar". Cada bloque duplicado incrementa exponencialmente el costo de mantenimiento futuro, ya que cualquier corrección de errores, actualización de lógica o cambio de reglas de negocio deberá aplicarse de manera manual en múltiples lugares, con el riesgo de olvidar alguno e introducir inconsistencias.</w:t>
      </w:r>
    </w:p>
    <w:p w14:paraId="6C0FEAA6" w14:textId="2AA3DB48"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Cómo podría utilizarse dentro del proyecto:</w:t>
      </w:r>
    </w:p>
    <w:p w14:paraId="39A9E296" w14:textId="77777777" w:rsidR="002564DA" w:rsidRPr="002564DA" w:rsidRDefault="002564DA" w:rsidP="002564DA">
      <w:pPr>
        <w:numPr>
          <w:ilvl w:val="0"/>
          <w:numId w:val="12"/>
        </w:numPr>
        <w:rPr>
          <w:rFonts w:ascii="Times New Roman" w:hAnsi="Times New Roman" w:cs="Times New Roman"/>
          <w:sz w:val="24"/>
          <w:szCs w:val="24"/>
        </w:rPr>
      </w:pPr>
      <w:r w:rsidRPr="002564DA">
        <w:rPr>
          <w:rFonts w:ascii="Times New Roman" w:hAnsi="Times New Roman" w:cs="Times New Roman"/>
          <w:sz w:val="24"/>
          <w:szCs w:val="24"/>
        </w:rPr>
        <w:t xml:space="preserve">Fijar un umbral máximo global de duplicación en el </w:t>
      </w:r>
      <w:proofErr w:type="spellStart"/>
      <w:r w:rsidRPr="002564DA">
        <w:rPr>
          <w:rFonts w:ascii="Times New Roman" w:hAnsi="Times New Roman" w:cs="Times New Roman"/>
          <w:i/>
          <w:iCs/>
          <w:sz w:val="24"/>
          <w:szCs w:val="24"/>
        </w:rPr>
        <w:t>Quality</w:t>
      </w:r>
      <w:proofErr w:type="spellEnd"/>
      <w:r w:rsidRPr="002564DA">
        <w:rPr>
          <w:rFonts w:ascii="Times New Roman" w:hAnsi="Times New Roman" w:cs="Times New Roman"/>
          <w:i/>
          <w:iCs/>
          <w:sz w:val="24"/>
          <w:szCs w:val="24"/>
        </w:rPr>
        <w:t xml:space="preserve"> Gate</w:t>
      </w:r>
      <w:r w:rsidRPr="002564DA">
        <w:rPr>
          <w:rFonts w:ascii="Times New Roman" w:hAnsi="Times New Roman" w:cs="Times New Roman"/>
          <w:sz w:val="24"/>
          <w:szCs w:val="24"/>
        </w:rPr>
        <w:t xml:space="preserve"> (por ejemplo, menor al 3% en código general y 0% en código nuevo).</w:t>
      </w:r>
    </w:p>
    <w:p w14:paraId="303DD5D3" w14:textId="5FE0151B" w:rsidR="002564DA" w:rsidRPr="002564DA" w:rsidRDefault="002564DA" w:rsidP="002564DA">
      <w:pPr>
        <w:numPr>
          <w:ilvl w:val="0"/>
          <w:numId w:val="12"/>
        </w:numPr>
        <w:rPr>
          <w:rFonts w:ascii="Times New Roman" w:hAnsi="Times New Roman" w:cs="Times New Roman"/>
          <w:sz w:val="24"/>
          <w:szCs w:val="24"/>
        </w:rPr>
      </w:pPr>
      <w:r w:rsidRPr="002564DA">
        <w:rPr>
          <w:rFonts w:ascii="Times New Roman" w:hAnsi="Times New Roman" w:cs="Times New Roman"/>
          <w:sz w:val="24"/>
          <w:szCs w:val="24"/>
        </w:rPr>
        <w:t>Promover la modularización y la reutilización centralizando lógicas repetidas en funciones auxiliares, clases utilitarias o componentes compartidos.</w:t>
      </w:r>
    </w:p>
    <w:p w14:paraId="1B7926B5" w14:textId="77777777" w:rsidR="00537C32" w:rsidRDefault="00537C32">
      <w:pPr>
        <w:rPr>
          <w:rFonts w:ascii="Times New Roman" w:hAnsi="Times New Roman" w:cs="Times New Roman"/>
          <w:sz w:val="24"/>
          <w:szCs w:val="24"/>
        </w:rPr>
      </w:pPr>
    </w:p>
    <w:p w14:paraId="1690C99B" w14:textId="77777777" w:rsidR="002564DA" w:rsidRDefault="002564DA">
      <w:pPr>
        <w:rPr>
          <w:rFonts w:ascii="Times New Roman" w:hAnsi="Times New Roman" w:cs="Times New Roman"/>
          <w:sz w:val="24"/>
          <w:szCs w:val="24"/>
        </w:rPr>
      </w:pPr>
    </w:p>
    <w:p w14:paraId="41A9E7F9" w14:textId="0E3B71D4" w:rsidR="00537C32" w:rsidRDefault="00537C32">
      <w:pPr>
        <w:rPr>
          <w:rFonts w:ascii="Times New Roman" w:hAnsi="Times New Roman" w:cs="Times New Roman"/>
          <w:sz w:val="32"/>
          <w:szCs w:val="32"/>
        </w:rPr>
      </w:pPr>
      <w:r w:rsidRPr="00537C32">
        <w:rPr>
          <w:rFonts w:ascii="Times New Roman" w:hAnsi="Times New Roman" w:cs="Times New Roman"/>
          <w:sz w:val="32"/>
          <w:szCs w:val="32"/>
        </w:rPr>
        <w:t>Bugs</w:t>
      </w:r>
    </w:p>
    <w:p w14:paraId="1061135D" w14:textId="7F5DF9D4"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Qué mide:</w:t>
      </w:r>
      <w:r w:rsidRPr="002564DA">
        <w:rPr>
          <w:rFonts w:ascii="Times New Roman" w:hAnsi="Times New Roman" w:cs="Times New Roman"/>
          <w:sz w:val="24"/>
          <w:szCs w:val="24"/>
        </w:rPr>
        <w:t xml:space="preserve"> Detecta fallos o anomalías explícitas en el código que generan comportamientos erróneos, excepciones no controladas o fallos en tiempo de ejecución. Incluye:</w:t>
      </w:r>
    </w:p>
    <w:p w14:paraId="77309BB7" w14:textId="77777777" w:rsidR="002564DA" w:rsidRPr="002564DA" w:rsidRDefault="002564DA" w:rsidP="002564DA">
      <w:pPr>
        <w:numPr>
          <w:ilvl w:val="0"/>
          <w:numId w:val="13"/>
        </w:numPr>
        <w:rPr>
          <w:rFonts w:ascii="Times New Roman" w:hAnsi="Times New Roman" w:cs="Times New Roman"/>
          <w:sz w:val="24"/>
          <w:szCs w:val="24"/>
        </w:rPr>
      </w:pPr>
      <w:r w:rsidRPr="002564DA">
        <w:rPr>
          <w:rFonts w:ascii="Times New Roman" w:hAnsi="Times New Roman" w:cs="Times New Roman"/>
          <w:b/>
          <w:bCs/>
          <w:sz w:val="24"/>
          <w:szCs w:val="24"/>
        </w:rPr>
        <w:t>Bugs:</w:t>
      </w:r>
      <w:r w:rsidRPr="002564DA">
        <w:rPr>
          <w:rFonts w:ascii="Times New Roman" w:hAnsi="Times New Roman" w:cs="Times New Roman"/>
          <w:sz w:val="24"/>
          <w:szCs w:val="24"/>
        </w:rPr>
        <w:t xml:space="preserve"> Número total de errores de confiabilidad.</w:t>
      </w:r>
    </w:p>
    <w:p w14:paraId="1ED2BFE2" w14:textId="77777777" w:rsidR="002564DA" w:rsidRPr="002564DA" w:rsidRDefault="002564DA" w:rsidP="002564DA">
      <w:pPr>
        <w:numPr>
          <w:ilvl w:val="0"/>
          <w:numId w:val="13"/>
        </w:numPr>
        <w:rPr>
          <w:rFonts w:ascii="Times New Roman" w:hAnsi="Times New Roman" w:cs="Times New Roman"/>
          <w:sz w:val="24"/>
          <w:szCs w:val="24"/>
        </w:rPr>
      </w:pPr>
      <w:proofErr w:type="spellStart"/>
      <w:r w:rsidRPr="002564DA">
        <w:rPr>
          <w:rFonts w:ascii="Times New Roman" w:hAnsi="Times New Roman" w:cs="Times New Roman"/>
          <w:b/>
          <w:bCs/>
          <w:sz w:val="24"/>
          <w:szCs w:val="24"/>
        </w:rPr>
        <w:t>Reliability</w:t>
      </w:r>
      <w:proofErr w:type="spellEnd"/>
      <w:r w:rsidRPr="002564DA">
        <w:rPr>
          <w:rFonts w:ascii="Times New Roman" w:hAnsi="Times New Roman" w:cs="Times New Roman"/>
          <w:b/>
          <w:bCs/>
          <w:sz w:val="24"/>
          <w:szCs w:val="24"/>
        </w:rPr>
        <w:t xml:space="preserve"> Rating:</w:t>
      </w:r>
      <w:r w:rsidRPr="002564DA">
        <w:rPr>
          <w:rFonts w:ascii="Times New Roman" w:hAnsi="Times New Roman" w:cs="Times New Roman"/>
          <w:sz w:val="24"/>
          <w:szCs w:val="24"/>
        </w:rPr>
        <w:t xml:space="preserve"> Calificación de confiabilidad basada en la severidad del bug detectado (A = 0 bugs, B = al menos 1 bug menor, C = al menos 1 bug mayor, D = al menos 1 bug crítico, E = al menos 1 bug bloqueante).</w:t>
      </w:r>
    </w:p>
    <w:p w14:paraId="1617F315" w14:textId="77777777" w:rsidR="002564DA" w:rsidRPr="002564DA" w:rsidRDefault="002564DA" w:rsidP="002564DA">
      <w:pPr>
        <w:numPr>
          <w:ilvl w:val="0"/>
          <w:numId w:val="13"/>
        </w:numPr>
        <w:rPr>
          <w:rFonts w:ascii="Times New Roman" w:hAnsi="Times New Roman" w:cs="Times New Roman"/>
          <w:sz w:val="24"/>
          <w:szCs w:val="24"/>
        </w:rPr>
      </w:pPr>
      <w:proofErr w:type="spellStart"/>
      <w:r w:rsidRPr="002564DA">
        <w:rPr>
          <w:rFonts w:ascii="Times New Roman" w:hAnsi="Times New Roman" w:cs="Times New Roman"/>
          <w:b/>
          <w:bCs/>
          <w:sz w:val="24"/>
          <w:szCs w:val="24"/>
        </w:rPr>
        <w:t>Reliability</w:t>
      </w:r>
      <w:proofErr w:type="spellEnd"/>
      <w:r w:rsidRPr="002564DA">
        <w:rPr>
          <w:rFonts w:ascii="Times New Roman" w:hAnsi="Times New Roman" w:cs="Times New Roman"/>
          <w:b/>
          <w:bCs/>
          <w:sz w:val="24"/>
          <w:szCs w:val="24"/>
        </w:rPr>
        <w:t xml:space="preserve"> </w:t>
      </w:r>
      <w:proofErr w:type="spellStart"/>
      <w:r w:rsidRPr="002564DA">
        <w:rPr>
          <w:rFonts w:ascii="Times New Roman" w:hAnsi="Times New Roman" w:cs="Times New Roman"/>
          <w:b/>
          <w:bCs/>
          <w:sz w:val="24"/>
          <w:szCs w:val="24"/>
        </w:rPr>
        <w:t>Remediation</w:t>
      </w:r>
      <w:proofErr w:type="spellEnd"/>
      <w:r w:rsidRPr="002564DA">
        <w:rPr>
          <w:rFonts w:ascii="Times New Roman" w:hAnsi="Times New Roman" w:cs="Times New Roman"/>
          <w:b/>
          <w:bCs/>
          <w:sz w:val="24"/>
          <w:szCs w:val="24"/>
        </w:rPr>
        <w:t xml:space="preserve"> </w:t>
      </w:r>
      <w:proofErr w:type="spellStart"/>
      <w:r w:rsidRPr="002564DA">
        <w:rPr>
          <w:rFonts w:ascii="Times New Roman" w:hAnsi="Times New Roman" w:cs="Times New Roman"/>
          <w:b/>
          <w:bCs/>
          <w:sz w:val="24"/>
          <w:szCs w:val="24"/>
        </w:rPr>
        <w:t>Effort</w:t>
      </w:r>
      <w:proofErr w:type="spellEnd"/>
      <w:r w:rsidRPr="002564DA">
        <w:rPr>
          <w:rFonts w:ascii="Times New Roman" w:hAnsi="Times New Roman" w:cs="Times New Roman"/>
          <w:b/>
          <w:bCs/>
          <w:sz w:val="24"/>
          <w:szCs w:val="24"/>
        </w:rPr>
        <w:t>:</w:t>
      </w:r>
      <w:r w:rsidRPr="002564DA">
        <w:rPr>
          <w:rFonts w:ascii="Times New Roman" w:hAnsi="Times New Roman" w:cs="Times New Roman"/>
          <w:sz w:val="24"/>
          <w:szCs w:val="24"/>
        </w:rPr>
        <w:t xml:space="preserve"> Tiempo estimado necesario para solucionar todos los bugs presentes.</w:t>
      </w:r>
    </w:p>
    <w:p w14:paraId="2FD52606" w14:textId="3803A79D"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Por qué puede relacionarse con deuda técnica:</w:t>
      </w:r>
      <w:r w:rsidRPr="002564DA">
        <w:rPr>
          <w:rFonts w:ascii="Times New Roman" w:hAnsi="Times New Roman" w:cs="Times New Roman"/>
          <w:sz w:val="24"/>
          <w:szCs w:val="24"/>
        </w:rPr>
        <w:t xml:space="preserve"> Aunque los bugs afectan la funcionalidad en el presente, acumular o postergar la solución de fallos de confiabilidad genera "deuda de estabilidad". Un error no resuelto desde la etapa de desarrollo se vuelve significativamente más costoso y complejo de corregir cuando llega a entornos avanzados de integración o producción.</w:t>
      </w:r>
    </w:p>
    <w:p w14:paraId="1F209344" w14:textId="0A869A88" w:rsidR="002564DA" w:rsidRPr="002564DA" w:rsidRDefault="002564DA" w:rsidP="002564DA">
      <w:pPr>
        <w:rPr>
          <w:rFonts w:ascii="Times New Roman" w:hAnsi="Times New Roman" w:cs="Times New Roman"/>
          <w:sz w:val="24"/>
          <w:szCs w:val="24"/>
        </w:rPr>
      </w:pPr>
      <w:r w:rsidRPr="002564DA">
        <w:rPr>
          <w:rFonts w:ascii="Times New Roman" w:hAnsi="Times New Roman" w:cs="Times New Roman"/>
          <w:b/>
          <w:bCs/>
          <w:sz w:val="24"/>
          <w:szCs w:val="24"/>
        </w:rPr>
        <w:t>Cómo podría utilizarse dentro del proyecto:</w:t>
      </w:r>
    </w:p>
    <w:p w14:paraId="3FBE5E70" w14:textId="77777777" w:rsidR="002564DA" w:rsidRPr="002564DA" w:rsidRDefault="002564DA" w:rsidP="002564DA">
      <w:pPr>
        <w:numPr>
          <w:ilvl w:val="0"/>
          <w:numId w:val="14"/>
        </w:numPr>
        <w:rPr>
          <w:rFonts w:ascii="Times New Roman" w:hAnsi="Times New Roman" w:cs="Times New Roman"/>
          <w:sz w:val="24"/>
          <w:szCs w:val="24"/>
        </w:rPr>
      </w:pPr>
      <w:r w:rsidRPr="002564DA">
        <w:rPr>
          <w:rFonts w:ascii="Times New Roman" w:hAnsi="Times New Roman" w:cs="Times New Roman"/>
          <w:sz w:val="24"/>
          <w:szCs w:val="24"/>
        </w:rPr>
        <w:t>Aplicar una política de tolerancia cero frente a bugs de severidad alta, crítica o bloqueante antes de aprobar fusiones en la rama principal (</w:t>
      </w:r>
      <w:proofErr w:type="spellStart"/>
      <w:r w:rsidRPr="002564DA">
        <w:rPr>
          <w:rFonts w:ascii="Times New Roman" w:hAnsi="Times New Roman" w:cs="Times New Roman"/>
          <w:i/>
          <w:iCs/>
          <w:sz w:val="24"/>
          <w:szCs w:val="24"/>
        </w:rPr>
        <w:t>main</w:t>
      </w:r>
      <w:proofErr w:type="spellEnd"/>
      <w:r w:rsidRPr="002564DA">
        <w:rPr>
          <w:rFonts w:ascii="Times New Roman" w:hAnsi="Times New Roman" w:cs="Times New Roman"/>
          <w:sz w:val="24"/>
          <w:szCs w:val="24"/>
        </w:rPr>
        <w:t xml:space="preserve"> o </w:t>
      </w:r>
      <w:r w:rsidRPr="002564DA">
        <w:rPr>
          <w:rFonts w:ascii="Times New Roman" w:hAnsi="Times New Roman" w:cs="Times New Roman"/>
          <w:i/>
          <w:iCs/>
          <w:sz w:val="24"/>
          <w:szCs w:val="24"/>
        </w:rPr>
        <w:t>master</w:t>
      </w:r>
      <w:r w:rsidRPr="002564DA">
        <w:rPr>
          <w:rFonts w:ascii="Times New Roman" w:hAnsi="Times New Roman" w:cs="Times New Roman"/>
          <w:sz w:val="24"/>
          <w:szCs w:val="24"/>
        </w:rPr>
        <w:t>).</w:t>
      </w:r>
    </w:p>
    <w:p w14:paraId="0539B426" w14:textId="77777777" w:rsidR="002564DA" w:rsidRPr="002564DA" w:rsidRDefault="002564DA" w:rsidP="002564DA">
      <w:pPr>
        <w:numPr>
          <w:ilvl w:val="0"/>
          <w:numId w:val="14"/>
        </w:numPr>
        <w:rPr>
          <w:rFonts w:ascii="Times New Roman" w:hAnsi="Times New Roman" w:cs="Times New Roman"/>
          <w:sz w:val="24"/>
          <w:szCs w:val="24"/>
        </w:rPr>
      </w:pPr>
      <w:r w:rsidRPr="002564DA">
        <w:rPr>
          <w:rFonts w:ascii="Times New Roman" w:hAnsi="Times New Roman" w:cs="Times New Roman"/>
          <w:sz w:val="24"/>
          <w:szCs w:val="24"/>
        </w:rPr>
        <w:t>Monitorear el tiempo estimado de reparación (</w:t>
      </w:r>
      <w:proofErr w:type="spellStart"/>
      <w:r w:rsidRPr="002564DA">
        <w:rPr>
          <w:rFonts w:ascii="Times New Roman" w:hAnsi="Times New Roman" w:cs="Times New Roman"/>
          <w:i/>
          <w:iCs/>
          <w:sz w:val="24"/>
          <w:szCs w:val="24"/>
        </w:rPr>
        <w:t>Reliability</w:t>
      </w:r>
      <w:proofErr w:type="spellEnd"/>
      <w:r w:rsidRPr="002564DA">
        <w:rPr>
          <w:rFonts w:ascii="Times New Roman" w:hAnsi="Times New Roman" w:cs="Times New Roman"/>
          <w:i/>
          <w:iCs/>
          <w:sz w:val="24"/>
          <w:szCs w:val="24"/>
        </w:rPr>
        <w:t xml:space="preserve"> </w:t>
      </w:r>
      <w:proofErr w:type="spellStart"/>
      <w:r w:rsidRPr="002564DA">
        <w:rPr>
          <w:rFonts w:ascii="Times New Roman" w:hAnsi="Times New Roman" w:cs="Times New Roman"/>
          <w:i/>
          <w:iCs/>
          <w:sz w:val="24"/>
          <w:szCs w:val="24"/>
        </w:rPr>
        <w:t>Remediation</w:t>
      </w:r>
      <w:proofErr w:type="spellEnd"/>
      <w:r w:rsidRPr="002564DA">
        <w:rPr>
          <w:rFonts w:ascii="Times New Roman" w:hAnsi="Times New Roman" w:cs="Times New Roman"/>
          <w:i/>
          <w:iCs/>
          <w:sz w:val="24"/>
          <w:szCs w:val="24"/>
        </w:rPr>
        <w:t xml:space="preserve"> </w:t>
      </w:r>
      <w:proofErr w:type="spellStart"/>
      <w:r w:rsidRPr="002564DA">
        <w:rPr>
          <w:rFonts w:ascii="Times New Roman" w:hAnsi="Times New Roman" w:cs="Times New Roman"/>
          <w:i/>
          <w:iCs/>
          <w:sz w:val="24"/>
          <w:szCs w:val="24"/>
        </w:rPr>
        <w:t>Effort</w:t>
      </w:r>
      <w:proofErr w:type="spellEnd"/>
      <w:r w:rsidRPr="002564DA">
        <w:rPr>
          <w:rFonts w:ascii="Times New Roman" w:hAnsi="Times New Roman" w:cs="Times New Roman"/>
          <w:sz w:val="24"/>
          <w:szCs w:val="24"/>
        </w:rPr>
        <w:t>) para incluir la corrección de errores dentro de los planes de cada iteración de desarrollo.</w:t>
      </w:r>
    </w:p>
    <w:p w14:paraId="23AD8788" w14:textId="11C0D7E5" w:rsidR="00537C32" w:rsidRPr="002564DA" w:rsidRDefault="00537C32">
      <w:pPr>
        <w:rPr>
          <w:rFonts w:ascii="Times New Roman" w:hAnsi="Times New Roman" w:cs="Times New Roman"/>
          <w:sz w:val="24"/>
          <w:szCs w:val="24"/>
        </w:rPr>
      </w:pPr>
    </w:p>
    <w:sectPr w:rsidR="00537C32" w:rsidRPr="002564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D69"/>
    <w:multiLevelType w:val="multilevel"/>
    <w:tmpl w:val="8CCC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272A"/>
    <w:multiLevelType w:val="multilevel"/>
    <w:tmpl w:val="544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B3BFD"/>
    <w:multiLevelType w:val="multilevel"/>
    <w:tmpl w:val="15E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6AB8"/>
    <w:multiLevelType w:val="multilevel"/>
    <w:tmpl w:val="DB8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0DB5"/>
    <w:multiLevelType w:val="multilevel"/>
    <w:tmpl w:val="27A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61B8B"/>
    <w:multiLevelType w:val="multilevel"/>
    <w:tmpl w:val="CEF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20D79"/>
    <w:multiLevelType w:val="multilevel"/>
    <w:tmpl w:val="286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D26AD"/>
    <w:multiLevelType w:val="multilevel"/>
    <w:tmpl w:val="03F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F2593"/>
    <w:multiLevelType w:val="multilevel"/>
    <w:tmpl w:val="7BB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E0B75"/>
    <w:multiLevelType w:val="multilevel"/>
    <w:tmpl w:val="59D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727A7"/>
    <w:multiLevelType w:val="multilevel"/>
    <w:tmpl w:val="BB52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E3DE1"/>
    <w:multiLevelType w:val="multilevel"/>
    <w:tmpl w:val="58A4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C1492"/>
    <w:multiLevelType w:val="multilevel"/>
    <w:tmpl w:val="A86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6761E"/>
    <w:multiLevelType w:val="multilevel"/>
    <w:tmpl w:val="647C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B3A33"/>
    <w:multiLevelType w:val="multilevel"/>
    <w:tmpl w:val="0F3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85468"/>
    <w:multiLevelType w:val="multilevel"/>
    <w:tmpl w:val="E23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86C2B"/>
    <w:multiLevelType w:val="multilevel"/>
    <w:tmpl w:val="EB9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559661">
    <w:abstractNumId w:val="14"/>
  </w:num>
  <w:num w:numId="2" w16cid:durableId="50350687">
    <w:abstractNumId w:val="7"/>
  </w:num>
  <w:num w:numId="3" w16cid:durableId="2000577082">
    <w:abstractNumId w:val="9"/>
  </w:num>
  <w:num w:numId="4" w16cid:durableId="961766293">
    <w:abstractNumId w:val="1"/>
  </w:num>
  <w:num w:numId="5" w16cid:durableId="192117618">
    <w:abstractNumId w:val="0"/>
  </w:num>
  <w:num w:numId="6" w16cid:durableId="222303217">
    <w:abstractNumId w:val="3"/>
  </w:num>
  <w:num w:numId="7" w16cid:durableId="1813251238">
    <w:abstractNumId w:val="13"/>
  </w:num>
  <w:num w:numId="8" w16cid:durableId="768743368">
    <w:abstractNumId w:val="15"/>
  </w:num>
  <w:num w:numId="9" w16cid:durableId="883903751">
    <w:abstractNumId w:val="8"/>
  </w:num>
  <w:num w:numId="10" w16cid:durableId="623344003">
    <w:abstractNumId w:val="11"/>
  </w:num>
  <w:num w:numId="11" w16cid:durableId="837697231">
    <w:abstractNumId w:val="5"/>
  </w:num>
  <w:num w:numId="12" w16cid:durableId="1076124911">
    <w:abstractNumId w:val="10"/>
  </w:num>
  <w:num w:numId="13" w16cid:durableId="1402097741">
    <w:abstractNumId w:val="16"/>
  </w:num>
  <w:num w:numId="14" w16cid:durableId="1868985545">
    <w:abstractNumId w:val="12"/>
  </w:num>
  <w:num w:numId="15" w16cid:durableId="1232041325">
    <w:abstractNumId w:val="6"/>
  </w:num>
  <w:num w:numId="16" w16cid:durableId="1691294628">
    <w:abstractNumId w:val="4"/>
  </w:num>
  <w:num w:numId="17" w16cid:durableId="1823697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DD7"/>
    <w:rsid w:val="00142934"/>
    <w:rsid w:val="002564DA"/>
    <w:rsid w:val="00342B19"/>
    <w:rsid w:val="00537C32"/>
    <w:rsid w:val="00723395"/>
    <w:rsid w:val="00A05DD7"/>
    <w:rsid w:val="00C015AF"/>
    <w:rsid w:val="00CC6CBE"/>
    <w:rsid w:val="00F03A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97AE"/>
  <w15:chartTrackingRefBased/>
  <w15:docId w15:val="{3B590463-BEB0-4FBD-9A7E-4D0DB537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5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5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5D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5D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5D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5D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5D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5D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5D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5DD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5D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5DD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5DD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5DD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5D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5D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5D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5DD7"/>
    <w:rPr>
      <w:rFonts w:eastAsiaTheme="majorEastAsia" w:cstheme="majorBidi"/>
      <w:color w:val="272727" w:themeColor="text1" w:themeTint="D8"/>
    </w:rPr>
  </w:style>
  <w:style w:type="paragraph" w:styleId="Ttulo">
    <w:name w:val="Title"/>
    <w:basedOn w:val="Normal"/>
    <w:next w:val="Normal"/>
    <w:link w:val="TtuloCar"/>
    <w:uiPriority w:val="10"/>
    <w:qFormat/>
    <w:rsid w:val="00A0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5D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5D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5D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5DD7"/>
    <w:pPr>
      <w:spacing w:before="160"/>
      <w:jc w:val="center"/>
    </w:pPr>
    <w:rPr>
      <w:i/>
      <w:iCs/>
      <w:color w:val="404040" w:themeColor="text1" w:themeTint="BF"/>
    </w:rPr>
  </w:style>
  <w:style w:type="character" w:customStyle="1" w:styleId="CitaCar">
    <w:name w:val="Cita Car"/>
    <w:basedOn w:val="Fuentedeprrafopredeter"/>
    <w:link w:val="Cita"/>
    <w:uiPriority w:val="29"/>
    <w:rsid w:val="00A05DD7"/>
    <w:rPr>
      <w:i/>
      <w:iCs/>
      <w:color w:val="404040" w:themeColor="text1" w:themeTint="BF"/>
    </w:rPr>
  </w:style>
  <w:style w:type="paragraph" w:styleId="Prrafodelista">
    <w:name w:val="List Paragraph"/>
    <w:basedOn w:val="Normal"/>
    <w:uiPriority w:val="34"/>
    <w:qFormat/>
    <w:rsid w:val="00A05DD7"/>
    <w:pPr>
      <w:ind w:left="720"/>
      <w:contextualSpacing/>
    </w:pPr>
  </w:style>
  <w:style w:type="character" w:styleId="nfasisintenso">
    <w:name w:val="Intense Emphasis"/>
    <w:basedOn w:val="Fuentedeprrafopredeter"/>
    <w:uiPriority w:val="21"/>
    <w:qFormat/>
    <w:rsid w:val="00A05DD7"/>
    <w:rPr>
      <w:i/>
      <w:iCs/>
      <w:color w:val="2F5496" w:themeColor="accent1" w:themeShade="BF"/>
    </w:rPr>
  </w:style>
  <w:style w:type="paragraph" w:styleId="Citadestacada">
    <w:name w:val="Intense Quote"/>
    <w:basedOn w:val="Normal"/>
    <w:next w:val="Normal"/>
    <w:link w:val="CitadestacadaCar"/>
    <w:uiPriority w:val="30"/>
    <w:qFormat/>
    <w:rsid w:val="00A05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5DD7"/>
    <w:rPr>
      <w:i/>
      <w:iCs/>
      <w:color w:val="2F5496" w:themeColor="accent1" w:themeShade="BF"/>
    </w:rPr>
  </w:style>
  <w:style w:type="character" w:styleId="Referenciaintensa">
    <w:name w:val="Intense Reference"/>
    <w:basedOn w:val="Fuentedeprrafopredeter"/>
    <w:uiPriority w:val="32"/>
    <w:qFormat/>
    <w:rsid w:val="00A05DD7"/>
    <w:rPr>
      <w:b/>
      <w:bCs/>
      <w:smallCaps/>
      <w:color w:val="2F5496" w:themeColor="accent1" w:themeShade="BF"/>
      <w:spacing w:val="5"/>
    </w:rPr>
  </w:style>
  <w:style w:type="table" w:styleId="Tablaconcuadrcula">
    <w:name w:val="Table Grid"/>
    <w:basedOn w:val="Tablanormal"/>
    <w:uiPriority w:val="39"/>
    <w:rsid w:val="00A0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37C32"/>
    <w:rPr>
      <w:color w:val="0563C1" w:themeColor="hyperlink"/>
      <w:u w:val="single"/>
    </w:rPr>
  </w:style>
  <w:style w:type="character" w:styleId="Mencinsinresolver">
    <w:name w:val="Unresolved Mention"/>
    <w:basedOn w:val="Fuentedeprrafopredeter"/>
    <w:uiPriority w:val="99"/>
    <w:semiHidden/>
    <w:unhideWhenUsed/>
    <w:rsid w:val="00537C32"/>
    <w:rPr>
      <w:color w:val="605E5C"/>
      <w:shd w:val="clear" w:color="auto" w:fill="E1DFDD"/>
    </w:rPr>
  </w:style>
  <w:style w:type="paragraph" w:styleId="NormalWeb">
    <w:name w:val="Normal (Web)"/>
    <w:basedOn w:val="Normal"/>
    <w:uiPriority w:val="99"/>
    <w:semiHidden/>
    <w:unhideWhenUsed/>
    <w:rsid w:val="002564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984</Words>
  <Characters>5416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pardo gomez</dc:creator>
  <cp:keywords/>
  <dc:description/>
  <cp:lastModifiedBy>lukas pardo gomez</cp:lastModifiedBy>
  <cp:revision>1</cp:revision>
  <dcterms:created xsi:type="dcterms:W3CDTF">2026-10-17T23:15:00Z</dcterms:created>
  <dcterms:modified xsi:type="dcterms:W3CDTF">2026-10-17T23:59:00Z</dcterms:modified>
</cp:coreProperties>
</file>