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BFA58" w14:textId="1E3D3AD8" w:rsidR="00501FB0" w:rsidRPr="00501FB0" w:rsidRDefault="00501FB0" w:rsidP="00501FB0">
      <w:pPr>
        <w:rPr>
          <w:rFonts w:ascii="Times New Roman" w:hAnsi="Times New Roman" w:cs="Times New Roman"/>
          <w:b/>
          <w:bCs/>
        </w:rPr>
      </w:pPr>
      <w:r w:rsidRPr="00501FB0">
        <w:rPr>
          <w:rFonts w:ascii="Times New Roman" w:hAnsi="Times New Roman" w:cs="Times New Roman"/>
          <w:b/>
          <w:bCs/>
        </w:rPr>
        <w:t>Fundamentación Académica de Deuda Técnica</w:t>
      </w:r>
    </w:p>
    <w:p w14:paraId="794FDB0E" w14:textId="77777777" w:rsidR="00501FB0" w:rsidRPr="00501FB0" w:rsidRDefault="00501FB0" w:rsidP="00501FB0">
      <w:pPr>
        <w:rPr>
          <w:rFonts w:ascii="Times New Roman" w:hAnsi="Times New Roman" w:cs="Times New Roman"/>
        </w:rPr>
      </w:pPr>
      <w:r w:rsidRPr="00501FB0">
        <w:rPr>
          <w:rFonts w:ascii="Times New Roman" w:hAnsi="Times New Roman" w:cs="Times New Roman"/>
          <w:b/>
          <w:bCs/>
        </w:rPr>
        <w:t>Ruta del archivo:</w:t>
      </w:r>
      <w:r w:rsidRPr="00501FB0">
        <w:rPr>
          <w:rFonts w:ascii="Times New Roman" w:hAnsi="Times New Roman" w:cs="Times New Roman"/>
        </w:rPr>
        <w:t xml:space="preserve"> docs/aportes/deuda_tecnica/fundamentacion_academica_deuda_tecnica.md</w:t>
      </w:r>
    </w:p>
    <w:p w14:paraId="0793A72B" w14:textId="77777777" w:rsidR="00501FB0" w:rsidRPr="00501FB0" w:rsidRDefault="00501FB0" w:rsidP="00501FB0">
      <w:pPr>
        <w:rPr>
          <w:rFonts w:ascii="Times New Roman" w:hAnsi="Times New Roman" w:cs="Times New Roman"/>
        </w:rPr>
      </w:pPr>
      <w:proofErr w:type="spellStart"/>
      <w:r w:rsidRPr="00501FB0">
        <w:rPr>
          <w:rFonts w:ascii="Times New Roman" w:hAnsi="Times New Roman" w:cs="Times New Roman"/>
        </w:rPr>
        <w:t>Markdown</w:t>
      </w:r>
      <w:proofErr w:type="spellEnd"/>
    </w:p>
    <w:p w14:paraId="4680D27F"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Fundamentación Académica de la Deuda Técnica en el Desarrollo de Software</w:t>
      </w:r>
    </w:p>
    <w:p w14:paraId="57181C9D" w14:textId="77777777" w:rsidR="00501FB0" w:rsidRPr="00501FB0" w:rsidRDefault="00501FB0" w:rsidP="00501FB0">
      <w:pPr>
        <w:rPr>
          <w:rFonts w:ascii="Times New Roman" w:hAnsi="Times New Roman" w:cs="Times New Roman"/>
        </w:rPr>
      </w:pPr>
    </w:p>
    <w:p w14:paraId="530EA201"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1. Introducción y Contextualización</w:t>
      </w:r>
    </w:p>
    <w:p w14:paraId="7369DA9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El concepto de Deuda Técnica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 TD) fue introducido originalmente por Ward Cunningham en 1992 como una metáfora financiera para explicar los costos a largo plazo asociados con tomar atajos técnicos deliberados durante el desarrollo de software. En la investigación académica moderna, la deuda técnica ha evolucionado hasta convertirse en un campo de estudio clave dentro de la Ingeniería de Software que abarca desde decisiones de arquitectura hasta defectos de documentación y pruebas.</w:t>
      </w:r>
    </w:p>
    <w:p w14:paraId="3EF32DEB" w14:textId="77777777" w:rsidR="00501FB0" w:rsidRPr="00501FB0" w:rsidRDefault="00501FB0" w:rsidP="00501FB0">
      <w:pPr>
        <w:rPr>
          <w:rFonts w:ascii="Times New Roman" w:hAnsi="Times New Roman" w:cs="Times New Roman"/>
        </w:rPr>
      </w:pPr>
    </w:p>
    <w:p w14:paraId="1235553C"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w:t>
      </w:r>
    </w:p>
    <w:p w14:paraId="23138F81" w14:textId="77777777" w:rsidR="00501FB0" w:rsidRPr="00501FB0" w:rsidRDefault="00501FB0" w:rsidP="00501FB0">
      <w:pPr>
        <w:rPr>
          <w:rFonts w:ascii="Times New Roman" w:hAnsi="Times New Roman" w:cs="Times New Roman"/>
        </w:rPr>
      </w:pPr>
    </w:p>
    <w:p w14:paraId="4074FDE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2. Revisión Sistemática de Fuentes Académicas Reales</w:t>
      </w:r>
    </w:p>
    <w:p w14:paraId="633CC5E1" w14:textId="77777777" w:rsidR="00501FB0" w:rsidRPr="00501FB0" w:rsidRDefault="00501FB0" w:rsidP="00501FB0">
      <w:pPr>
        <w:rPr>
          <w:rFonts w:ascii="Times New Roman" w:hAnsi="Times New Roman" w:cs="Times New Roman"/>
        </w:rPr>
      </w:pPr>
    </w:p>
    <w:p w14:paraId="2D802F77"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Fuente 1: Li, Z., </w:t>
      </w:r>
      <w:proofErr w:type="spellStart"/>
      <w:r w:rsidRPr="00501FB0">
        <w:rPr>
          <w:rFonts w:ascii="Times New Roman" w:hAnsi="Times New Roman" w:cs="Times New Roman"/>
        </w:rPr>
        <w:t>Avgeriou</w:t>
      </w:r>
      <w:proofErr w:type="spellEnd"/>
      <w:r w:rsidRPr="00501FB0">
        <w:rPr>
          <w:rFonts w:ascii="Times New Roman" w:hAnsi="Times New Roman" w:cs="Times New Roman"/>
        </w:rPr>
        <w:t xml:space="preserve">, P., &amp; </w:t>
      </w:r>
      <w:proofErr w:type="spellStart"/>
      <w:r w:rsidRPr="00501FB0">
        <w:rPr>
          <w:rFonts w:ascii="Times New Roman" w:hAnsi="Times New Roman" w:cs="Times New Roman"/>
        </w:rPr>
        <w:t>Liang</w:t>
      </w:r>
      <w:proofErr w:type="spellEnd"/>
      <w:r w:rsidRPr="00501FB0">
        <w:rPr>
          <w:rFonts w:ascii="Times New Roman" w:hAnsi="Times New Roman" w:cs="Times New Roman"/>
        </w:rPr>
        <w:t>, P. (2015)</w:t>
      </w:r>
    </w:p>
    <w:p w14:paraId="29A9C332"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Título:*</w:t>
      </w:r>
      <w:proofErr w:type="gramEnd"/>
      <w:r w:rsidRPr="00501FB0">
        <w:rPr>
          <w:rFonts w:ascii="Times New Roman" w:hAnsi="Times New Roman" w:cs="Times New Roman"/>
        </w:rPr>
        <w:t xml:space="preserve">* A </w:t>
      </w:r>
      <w:proofErr w:type="spellStart"/>
      <w:r w:rsidRPr="00501FB0">
        <w:rPr>
          <w:rFonts w:ascii="Times New Roman" w:hAnsi="Times New Roman" w:cs="Times New Roman"/>
        </w:rPr>
        <w:t>systematic</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mapping</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study</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and </w:t>
      </w:r>
      <w:proofErr w:type="spellStart"/>
      <w:r w:rsidRPr="00501FB0">
        <w:rPr>
          <w:rFonts w:ascii="Times New Roman" w:hAnsi="Times New Roman" w:cs="Times New Roman"/>
        </w:rPr>
        <w:t>its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management</w:t>
      </w:r>
      <w:proofErr w:type="spellEnd"/>
    </w:p>
    <w:p w14:paraId="70B21C4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Autores:*</w:t>
      </w:r>
      <w:proofErr w:type="gramEnd"/>
      <w:r w:rsidRPr="00501FB0">
        <w:rPr>
          <w:rFonts w:ascii="Times New Roman" w:hAnsi="Times New Roman" w:cs="Times New Roman"/>
        </w:rPr>
        <w:t xml:space="preserve">* </w:t>
      </w:r>
      <w:proofErr w:type="spellStart"/>
      <w:r w:rsidRPr="00501FB0">
        <w:rPr>
          <w:rFonts w:ascii="Times New Roman" w:hAnsi="Times New Roman" w:cs="Times New Roman"/>
        </w:rPr>
        <w:t>Zengyang</w:t>
      </w:r>
      <w:proofErr w:type="spellEnd"/>
      <w:r w:rsidRPr="00501FB0">
        <w:rPr>
          <w:rFonts w:ascii="Times New Roman" w:hAnsi="Times New Roman" w:cs="Times New Roman"/>
        </w:rPr>
        <w:t xml:space="preserve"> Li, Paris </w:t>
      </w:r>
      <w:proofErr w:type="spellStart"/>
      <w:r w:rsidRPr="00501FB0">
        <w:rPr>
          <w:rFonts w:ascii="Times New Roman" w:hAnsi="Times New Roman" w:cs="Times New Roman"/>
        </w:rPr>
        <w:t>Avgeriou</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Peng</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Liang</w:t>
      </w:r>
      <w:proofErr w:type="spellEnd"/>
    </w:p>
    <w:p w14:paraId="7BF36B5D"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Año:*</w:t>
      </w:r>
      <w:proofErr w:type="gramEnd"/>
      <w:r w:rsidRPr="00501FB0">
        <w:rPr>
          <w:rFonts w:ascii="Times New Roman" w:hAnsi="Times New Roman" w:cs="Times New Roman"/>
        </w:rPr>
        <w:t>* 2015</w:t>
      </w:r>
    </w:p>
    <w:p w14:paraId="446AC8FE"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**Revista/</w:t>
      </w:r>
      <w:proofErr w:type="gramStart"/>
      <w:r w:rsidRPr="00501FB0">
        <w:rPr>
          <w:rFonts w:ascii="Times New Roman" w:hAnsi="Times New Roman" w:cs="Times New Roman"/>
        </w:rPr>
        <w:t>Publicación:*</w:t>
      </w:r>
      <w:proofErr w:type="gramEnd"/>
      <w:r w:rsidRPr="00501FB0">
        <w:rPr>
          <w:rFonts w:ascii="Times New Roman" w:hAnsi="Times New Roman" w:cs="Times New Roman"/>
        </w:rPr>
        <w:t>* *</w:t>
      </w:r>
      <w:proofErr w:type="spellStart"/>
      <w:r w:rsidRPr="00501FB0">
        <w:rPr>
          <w:rFonts w:ascii="Times New Roman" w:hAnsi="Times New Roman" w:cs="Times New Roman"/>
        </w:rPr>
        <w:t>Journal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Systems</w:t>
      </w:r>
      <w:proofErr w:type="spellEnd"/>
      <w:r w:rsidRPr="00501FB0">
        <w:rPr>
          <w:rFonts w:ascii="Times New Roman" w:hAnsi="Times New Roman" w:cs="Times New Roman"/>
        </w:rPr>
        <w:t xml:space="preserve"> and Software*, Vol. 101, pp. 193–220</w:t>
      </w:r>
    </w:p>
    <w:p w14:paraId="4FAD9C01"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**DOI / </w:t>
      </w:r>
      <w:proofErr w:type="gramStart"/>
      <w:r w:rsidRPr="00501FB0">
        <w:rPr>
          <w:rFonts w:ascii="Times New Roman" w:hAnsi="Times New Roman" w:cs="Times New Roman"/>
        </w:rPr>
        <w:t>Enlace:*</w:t>
      </w:r>
      <w:proofErr w:type="gramEnd"/>
      <w:r w:rsidRPr="00501FB0">
        <w:rPr>
          <w:rFonts w:ascii="Times New Roman" w:hAnsi="Times New Roman" w:cs="Times New Roman"/>
        </w:rPr>
        <w:t>* [https://doi.org/10.1016/j.jss.2014.12.027](https://doi.org/10.1016/j.jss.2014.12.027)</w:t>
      </w:r>
    </w:p>
    <w:p w14:paraId="5246A323" w14:textId="77777777" w:rsidR="00501FB0" w:rsidRPr="00501FB0" w:rsidRDefault="00501FB0" w:rsidP="00501FB0">
      <w:pPr>
        <w:rPr>
          <w:rFonts w:ascii="Times New Roman" w:hAnsi="Times New Roman" w:cs="Times New Roman"/>
        </w:rPr>
      </w:pPr>
    </w:p>
    <w:p w14:paraId="7AED483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Síntesis de Contenido</w:t>
      </w:r>
    </w:p>
    <w:p w14:paraId="7BF818EE"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**Definición de Deuda </w:t>
      </w:r>
      <w:proofErr w:type="gramStart"/>
      <w:r w:rsidRPr="00501FB0">
        <w:rPr>
          <w:rFonts w:ascii="Times New Roman" w:hAnsi="Times New Roman" w:cs="Times New Roman"/>
        </w:rPr>
        <w:t>Técnica:*</w:t>
      </w:r>
      <w:proofErr w:type="gramEnd"/>
      <w:r w:rsidRPr="00501FB0">
        <w:rPr>
          <w:rFonts w:ascii="Times New Roman" w:hAnsi="Times New Roman" w:cs="Times New Roman"/>
        </w:rPr>
        <w:t xml:space="preserve">* Metáfora que refleja compromisos técnicos tomados durante el desarrollo que pueden generar beneficios a corto plazo (como un lanzamiento </w:t>
      </w:r>
      <w:r w:rsidRPr="00501FB0">
        <w:rPr>
          <w:rFonts w:ascii="Times New Roman" w:hAnsi="Times New Roman" w:cs="Times New Roman"/>
        </w:rPr>
        <w:lastRenderedPageBreak/>
        <w:t>rápido al mercado), pero que perjudican la salud, mantenibilidad y evolución a largo plazo del sistema de software.</w:t>
      </w:r>
    </w:p>
    <w:p w14:paraId="77E15014"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**Categorías / Tipos de Deuda </w:t>
      </w:r>
      <w:proofErr w:type="gramStart"/>
      <w:r w:rsidRPr="00501FB0">
        <w:rPr>
          <w:rFonts w:ascii="Times New Roman" w:hAnsi="Times New Roman" w:cs="Times New Roman"/>
        </w:rPr>
        <w:t>Técnica:*</w:t>
      </w:r>
      <w:proofErr w:type="gramEnd"/>
      <w:r w:rsidRPr="00501FB0">
        <w:rPr>
          <w:rFonts w:ascii="Times New Roman" w:hAnsi="Times New Roman" w:cs="Times New Roman"/>
        </w:rPr>
        <w:t xml:space="preserve">* </w:t>
      </w:r>
    </w:p>
    <w:p w14:paraId="19CA0594"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1. *</w:t>
      </w:r>
      <w:proofErr w:type="spellStart"/>
      <w:r w:rsidRPr="00501FB0">
        <w:rPr>
          <w:rFonts w:ascii="Times New Roman" w:hAnsi="Times New Roman" w:cs="Times New Roman"/>
        </w:rPr>
        <w:t>Architecture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(Deuda arquitectónica).</w:t>
      </w:r>
    </w:p>
    <w:p w14:paraId="7644D169"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2. *</w:t>
      </w:r>
      <w:proofErr w:type="spellStart"/>
      <w:r w:rsidRPr="00501FB0">
        <w:rPr>
          <w:rFonts w:ascii="Times New Roman" w:hAnsi="Times New Roman" w:cs="Times New Roman"/>
        </w:rPr>
        <w:t>Design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(Deuda de diseño).</w:t>
      </w:r>
    </w:p>
    <w:p w14:paraId="4922906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3. *</w:t>
      </w:r>
      <w:proofErr w:type="spellStart"/>
      <w:r w:rsidRPr="00501FB0">
        <w:rPr>
          <w:rFonts w:ascii="Times New Roman" w:hAnsi="Times New Roman" w:cs="Times New Roman"/>
        </w:rPr>
        <w:t>Code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(Deuda de código).</w:t>
      </w:r>
    </w:p>
    <w:p w14:paraId="4E0A5838"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4. *Test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(Deuda de pruebas).</w:t>
      </w:r>
    </w:p>
    <w:p w14:paraId="7DE73AE6"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5. *</w:t>
      </w:r>
      <w:proofErr w:type="spellStart"/>
      <w:r w:rsidRPr="00501FB0">
        <w:rPr>
          <w:rFonts w:ascii="Times New Roman" w:hAnsi="Times New Roman" w:cs="Times New Roman"/>
        </w:rPr>
        <w:t>Documentation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(Deuda de documentación).</w:t>
      </w:r>
    </w:p>
    <w:p w14:paraId="2ACB929A"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6. *</w:t>
      </w:r>
      <w:proofErr w:type="spellStart"/>
      <w:r w:rsidRPr="00501FB0">
        <w:rPr>
          <w:rFonts w:ascii="Times New Roman" w:hAnsi="Times New Roman" w:cs="Times New Roman"/>
        </w:rPr>
        <w:t>Requirement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(Deuda de requerimientos).</w:t>
      </w:r>
    </w:p>
    <w:p w14:paraId="5EC3D9F6"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7. *</w:t>
      </w:r>
      <w:proofErr w:type="spellStart"/>
      <w:r w:rsidRPr="00501FB0">
        <w:rPr>
          <w:rFonts w:ascii="Times New Roman" w:hAnsi="Times New Roman" w:cs="Times New Roman"/>
        </w:rPr>
        <w:t>Build</w:t>
      </w:r>
      <w:proofErr w:type="spellEnd"/>
      <w:r w:rsidRPr="00501FB0">
        <w:rPr>
          <w:rFonts w:ascii="Times New Roman" w:hAnsi="Times New Roman" w:cs="Times New Roman"/>
        </w:rPr>
        <w:t>/</w:t>
      </w:r>
      <w:proofErr w:type="spellStart"/>
      <w:r w:rsidRPr="00501FB0">
        <w:rPr>
          <w:rFonts w:ascii="Times New Roman" w:hAnsi="Times New Roman" w:cs="Times New Roman"/>
        </w:rPr>
        <w:t>Infrastructure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(Deuda de compilación/infraestructura).</w:t>
      </w:r>
    </w:p>
    <w:p w14:paraId="1A8D9F2A"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Causas:*</w:t>
      </w:r>
      <w:proofErr w:type="gramEnd"/>
      <w:r w:rsidRPr="00501FB0">
        <w:rPr>
          <w:rFonts w:ascii="Times New Roman" w:hAnsi="Times New Roman" w:cs="Times New Roman"/>
        </w:rPr>
        <w:t>* Presión por tiempos de entrega (*time-</w:t>
      </w:r>
      <w:proofErr w:type="spellStart"/>
      <w:r w:rsidRPr="00501FB0">
        <w:rPr>
          <w:rFonts w:ascii="Times New Roman" w:hAnsi="Times New Roman" w:cs="Times New Roman"/>
        </w:rPr>
        <w:t>to</w:t>
      </w:r>
      <w:proofErr w:type="spellEnd"/>
      <w:r w:rsidRPr="00501FB0">
        <w:rPr>
          <w:rFonts w:ascii="Times New Roman" w:hAnsi="Times New Roman" w:cs="Times New Roman"/>
        </w:rPr>
        <w:t>-</w:t>
      </w:r>
      <w:proofErr w:type="spellStart"/>
      <w:r w:rsidRPr="00501FB0">
        <w:rPr>
          <w:rFonts w:ascii="Times New Roman" w:hAnsi="Times New Roman" w:cs="Times New Roman"/>
        </w:rPr>
        <w:t>market</w:t>
      </w:r>
      <w:proofErr w:type="spellEnd"/>
      <w:r w:rsidRPr="00501FB0">
        <w:rPr>
          <w:rFonts w:ascii="Times New Roman" w:hAnsi="Times New Roman" w:cs="Times New Roman"/>
        </w:rPr>
        <w:t>*), restricciones presupuestarias, falta de experiencia del equipo, evolución apresurada de requerimientos y toma de decisiones intencionadas para ganar ventaja competitiva temporal.</w:t>
      </w:r>
    </w:p>
    <w:p w14:paraId="461FDE3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Consecuencias:*</w:t>
      </w:r>
      <w:proofErr w:type="gramEnd"/>
      <w:r w:rsidRPr="00501FB0">
        <w:rPr>
          <w:rFonts w:ascii="Times New Roman" w:hAnsi="Times New Roman" w:cs="Times New Roman"/>
        </w:rPr>
        <w:t>* Incremento exponencial en los costos de mantenimiento, ralentización de la velocidad de desarrollo en iteraciones futuras, fragilidad del sistema y aumento del esfuerzo para agregar nuevas características.</w:t>
      </w:r>
    </w:p>
    <w:p w14:paraId="4F9C69D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**Conclusiones </w:t>
      </w:r>
      <w:proofErr w:type="gramStart"/>
      <w:r w:rsidRPr="00501FB0">
        <w:rPr>
          <w:rFonts w:ascii="Times New Roman" w:hAnsi="Times New Roman" w:cs="Times New Roman"/>
        </w:rPr>
        <w:t>Principales:*</w:t>
      </w:r>
      <w:proofErr w:type="gramEnd"/>
      <w:r w:rsidRPr="00501FB0">
        <w:rPr>
          <w:rFonts w:ascii="Times New Roman" w:hAnsi="Times New Roman" w:cs="Times New Roman"/>
        </w:rPr>
        <w:t>* La Deuda Técnica no es intrínsecamente mala si es intencional y gestionada; sin embargo, la falta de visibilidad y monitoreo de la acumulación de intereses dificulta la sostenibilidad del software a largo plazo.</w:t>
      </w:r>
    </w:p>
    <w:p w14:paraId="3E94A3F0" w14:textId="77777777" w:rsidR="00501FB0" w:rsidRPr="00501FB0" w:rsidRDefault="00501FB0" w:rsidP="00501FB0">
      <w:pPr>
        <w:rPr>
          <w:rFonts w:ascii="Times New Roman" w:hAnsi="Times New Roman" w:cs="Times New Roman"/>
        </w:rPr>
      </w:pPr>
    </w:p>
    <w:p w14:paraId="6761F152"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w:t>
      </w:r>
    </w:p>
    <w:p w14:paraId="3373CD67" w14:textId="77777777" w:rsidR="00501FB0" w:rsidRPr="00501FB0" w:rsidRDefault="00501FB0" w:rsidP="00501FB0">
      <w:pPr>
        <w:rPr>
          <w:rFonts w:ascii="Times New Roman" w:hAnsi="Times New Roman" w:cs="Times New Roman"/>
        </w:rPr>
      </w:pPr>
    </w:p>
    <w:p w14:paraId="7C9BB07F"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Fuente 2: </w:t>
      </w:r>
      <w:proofErr w:type="spellStart"/>
      <w:r w:rsidRPr="00501FB0">
        <w:rPr>
          <w:rFonts w:ascii="Times New Roman" w:hAnsi="Times New Roman" w:cs="Times New Roman"/>
        </w:rPr>
        <w:t>Rios</w:t>
      </w:r>
      <w:proofErr w:type="spellEnd"/>
      <w:r w:rsidRPr="00501FB0">
        <w:rPr>
          <w:rFonts w:ascii="Times New Roman" w:hAnsi="Times New Roman" w:cs="Times New Roman"/>
        </w:rPr>
        <w:t xml:space="preserve">, N., Spínola, R. O., </w:t>
      </w:r>
      <w:proofErr w:type="spellStart"/>
      <w:r w:rsidRPr="00501FB0">
        <w:rPr>
          <w:rFonts w:ascii="Times New Roman" w:hAnsi="Times New Roman" w:cs="Times New Roman"/>
        </w:rPr>
        <w:t>Mendonça</w:t>
      </w:r>
      <w:proofErr w:type="spellEnd"/>
      <w:r w:rsidRPr="00501FB0">
        <w:rPr>
          <w:rFonts w:ascii="Times New Roman" w:hAnsi="Times New Roman" w:cs="Times New Roman"/>
        </w:rPr>
        <w:t xml:space="preserve">, M., &amp; </w:t>
      </w:r>
      <w:proofErr w:type="spellStart"/>
      <w:r w:rsidRPr="00501FB0">
        <w:rPr>
          <w:rFonts w:ascii="Times New Roman" w:hAnsi="Times New Roman" w:cs="Times New Roman"/>
        </w:rPr>
        <w:t>Seaman</w:t>
      </w:r>
      <w:proofErr w:type="spellEnd"/>
      <w:r w:rsidRPr="00501FB0">
        <w:rPr>
          <w:rFonts w:ascii="Times New Roman" w:hAnsi="Times New Roman" w:cs="Times New Roman"/>
        </w:rPr>
        <w:t>, C. (2020)</w:t>
      </w:r>
    </w:p>
    <w:p w14:paraId="7BCEEE4C"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Título:*</w:t>
      </w:r>
      <w:proofErr w:type="gramEnd"/>
      <w:r w:rsidRPr="00501FB0">
        <w:rPr>
          <w:rFonts w:ascii="Times New Roman" w:hAnsi="Times New Roman" w:cs="Times New Roman"/>
        </w:rPr>
        <w:t xml:space="preserve">* </w:t>
      </w:r>
      <w:proofErr w:type="spellStart"/>
      <w:r w:rsidRPr="00501FB0">
        <w:rPr>
          <w:rFonts w:ascii="Times New Roman" w:hAnsi="Times New Roman" w:cs="Times New Roman"/>
        </w:rPr>
        <w:t>The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practitioners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point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view</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the</w:t>
      </w:r>
      <w:proofErr w:type="spellEnd"/>
      <w:r w:rsidRPr="00501FB0">
        <w:rPr>
          <w:rFonts w:ascii="Times New Roman" w:hAnsi="Times New Roman" w:cs="Times New Roman"/>
        </w:rPr>
        <w:t xml:space="preserve"> concept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and </w:t>
      </w:r>
      <w:proofErr w:type="spellStart"/>
      <w:r w:rsidRPr="00501FB0">
        <w:rPr>
          <w:rFonts w:ascii="Times New Roman" w:hAnsi="Times New Roman" w:cs="Times New Roman"/>
        </w:rPr>
        <w:t>its</w:t>
      </w:r>
      <w:proofErr w:type="spellEnd"/>
      <w:r w:rsidRPr="00501FB0">
        <w:rPr>
          <w:rFonts w:ascii="Times New Roman" w:hAnsi="Times New Roman" w:cs="Times New Roman"/>
        </w:rPr>
        <w:t xml:space="preserve"> causes and </w:t>
      </w:r>
      <w:proofErr w:type="spellStart"/>
      <w:r w:rsidRPr="00501FB0">
        <w:rPr>
          <w:rFonts w:ascii="Times New Roman" w:hAnsi="Times New Roman" w:cs="Times New Roman"/>
        </w:rPr>
        <w:t>consequences</w:t>
      </w:r>
      <w:proofErr w:type="spellEnd"/>
      <w:r w:rsidRPr="00501FB0">
        <w:rPr>
          <w:rFonts w:ascii="Times New Roman" w:hAnsi="Times New Roman" w:cs="Times New Roman"/>
        </w:rPr>
        <w:t xml:space="preserve">: a </w:t>
      </w:r>
      <w:proofErr w:type="spellStart"/>
      <w:r w:rsidRPr="00501FB0">
        <w:rPr>
          <w:rFonts w:ascii="Times New Roman" w:hAnsi="Times New Roman" w:cs="Times New Roman"/>
        </w:rPr>
        <w:t>design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for</w:t>
      </w:r>
      <w:proofErr w:type="spellEnd"/>
      <w:r w:rsidRPr="00501FB0">
        <w:rPr>
          <w:rFonts w:ascii="Times New Roman" w:hAnsi="Times New Roman" w:cs="Times New Roman"/>
        </w:rPr>
        <w:t xml:space="preserve"> a global </w:t>
      </w:r>
      <w:proofErr w:type="spellStart"/>
      <w:r w:rsidRPr="00501FB0">
        <w:rPr>
          <w:rFonts w:ascii="Times New Roman" w:hAnsi="Times New Roman" w:cs="Times New Roman"/>
        </w:rPr>
        <w:t>family</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industrial </w:t>
      </w:r>
      <w:proofErr w:type="spellStart"/>
      <w:r w:rsidRPr="00501FB0">
        <w:rPr>
          <w:rFonts w:ascii="Times New Roman" w:hAnsi="Times New Roman" w:cs="Times New Roman"/>
        </w:rPr>
        <w:t>surveys</w:t>
      </w:r>
      <w:proofErr w:type="spellEnd"/>
      <w:r w:rsidRPr="00501FB0">
        <w:rPr>
          <w:rFonts w:ascii="Times New Roman" w:hAnsi="Times New Roman" w:cs="Times New Roman"/>
        </w:rPr>
        <w:t xml:space="preserve"> and </w:t>
      </w:r>
      <w:proofErr w:type="spellStart"/>
      <w:r w:rsidRPr="00501FB0">
        <w:rPr>
          <w:rFonts w:ascii="Times New Roman" w:hAnsi="Times New Roman" w:cs="Times New Roman"/>
        </w:rPr>
        <w:t>its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first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results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from</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Brazil</w:t>
      </w:r>
      <w:proofErr w:type="spellEnd"/>
    </w:p>
    <w:p w14:paraId="4C98C4AE"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Autores:*</w:t>
      </w:r>
      <w:proofErr w:type="gramEnd"/>
      <w:r w:rsidRPr="00501FB0">
        <w:rPr>
          <w:rFonts w:ascii="Times New Roman" w:hAnsi="Times New Roman" w:cs="Times New Roman"/>
        </w:rPr>
        <w:t xml:space="preserve">* </w:t>
      </w:r>
      <w:proofErr w:type="spellStart"/>
      <w:r w:rsidRPr="00501FB0">
        <w:rPr>
          <w:rFonts w:ascii="Times New Roman" w:hAnsi="Times New Roman" w:cs="Times New Roman"/>
        </w:rPr>
        <w:t>Nicolli</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Rios</w:t>
      </w:r>
      <w:proofErr w:type="spellEnd"/>
      <w:r w:rsidRPr="00501FB0">
        <w:rPr>
          <w:rFonts w:ascii="Times New Roman" w:hAnsi="Times New Roman" w:cs="Times New Roman"/>
        </w:rPr>
        <w:t xml:space="preserve">, Rodrigo O. Spínola, </w:t>
      </w:r>
      <w:proofErr w:type="spellStart"/>
      <w:r w:rsidRPr="00501FB0">
        <w:rPr>
          <w:rFonts w:ascii="Times New Roman" w:hAnsi="Times New Roman" w:cs="Times New Roman"/>
        </w:rPr>
        <w:t>Manoel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Mendonça</w:t>
      </w:r>
      <w:proofErr w:type="spellEnd"/>
      <w:r w:rsidRPr="00501FB0">
        <w:rPr>
          <w:rFonts w:ascii="Times New Roman" w:hAnsi="Times New Roman" w:cs="Times New Roman"/>
        </w:rPr>
        <w:t xml:space="preserve">, Carolyn </w:t>
      </w:r>
      <w:proofErr w:type="spellStart"/>
      <w:r w:rsidRPr="00501FB0">
        <w:rPr>
          <w:rFonts w:ascii="Times New Roman" w:hAnsi="Times New Roman" w:cs="Times New Roman"/>
        </w:rPr>
        <w:t>Seaman</w:t>
      </w:r>
      <w:proofErr w:type="spellEnd"/>
    </w:p>
    <w:p w14:paraId="1BBE36C8"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Año:*</w:t>
      </w:r>
      <w:proofErr w:type="gramEnd"/>
      <w:r w:rsidRPr="00501FB0">
        <w:rPr>
          <w:rFonts w:ascii="Times New Roman" w:hAnsi="Times New Roman" w:cs="Times New Roman"/>
        </w:rPr>
        <w:t>* 2020</w:t>
      </w:r>
    </w:p>
    <w:p w14:paraId="6B485BE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**Revista/</w:t>
      </w:r>
      <w:proofErr w:type="gramStart"/>
      <w:r w:rsidRPr="00501FB0">
        <w:rPr>
          <w:rFonts w:ascii="Times New Roman" w:hAnsi="Times New Roman" w:cs="Times New Roman"/>
        </w:rPr>
        <w:t>Publicación:*</w:t>
      </w:r>
      <w:proofErr w:type="gramEnd"/>
      <w:r w:rsidRPr="00501FB0">
        <w:rPr>
          <w:rFonts w:ascii="Times New Roman" w:hAnsi="Times New Roman" w:cs="Times New Roman"/>
        </w:rPr>
        <w:t>* *</w:t>
      </w:r>
      <w:proofErr w:type="spellStart"/>
      <w:r w:rsidRPr="00501FB0">
        <w:rPr>
          <w:rFonts w:ascii="Times New Roman" w:hAnsi="Times New Roman" w:cs="Times New Roman"/>
        </w:rPr>
        <w:t>Empirical</w:t>
      </w:r>
      <w:proofErr w:type="spellEnd"/>
      <w:r w:rsidRPr="00501FB0">
        <w:rPr>
          <w:rFonts w:ascii="Times New Roman" w:hAnsi="Times New Roman" w:cs="Times New Roman"/>
        </w:rPr>
        <w:t xml:space="preserve"> Software </w:t>
      </w:r>
      <w:proofErr w:type="spellStart"/>
      <w:r w:rsidRPr="00501FB0">
        <w:rPr>
          <w:rFonts w:ascii="Times New Roman" w:hAnsi="Times New Roman" w:cs="Times New Roman"/>
        </w:rPr>
        <w:t>Engineering</w:t>
      </w:r>
      <w:proofErr w:type="spellEnd"/>
      <w:r w:rsidRPr="00501FB0">
        <w:rPr>
          <w:rFonts w:ascii="Times New Roman" w:hAnsi="Times New Roman" w:cs="Times New Roman"/>
        </w:rPr>
        <w:t>*, Vol. 25, No. 5, pp. 3216–3287</w:t>
      </w:r>
    </w:p>
    <w:p w14:paraId="51FA0D5F"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lastRenderedPageBreak/>
        <w:t xml:space="preserve">* **DOI / </w:t>
      </w:r>
      <w:proofErr w:type="gramStart"/>
      <w:r w:rsidRPr="00501FB0">
        <w:rPr>
          <w:rFonts w:ascii="Times New Roman" w:hAnsi="Times New Roman" w:cs="Times New Roman"/>
        </w:rPr>
        <w:t>Enlace:*</w:t>
      </w:r>
      <w:proofErr w:type="gramEnd"/>
      <w:r w:rsidRPr="00501FB0">
        <w:rPr>
          <w:rFonts w:ascii="Times New Roman" w:hAnsi="Times New Roman" w:cs="Times New Roman"/>
        </w:rPr>
        <w:t>* [https://doi.org/10.1007/s10664-020-09832-9](https://doi.org/10.1007/s10664-020-09832-9)</w:t>
      </w:r>
    </w:p>
    <w:p w14:paraId="00DFE3BC" w14:textId="77777777" w:rsidR="00501FB0" w:rsidRPr="00501FB0" w:rsidRDefault="00501FB0" w:rsidP="00501FB0">
      <w:pPr>
        <w:rPr>
          <w:rFonts w:ascii="Times New Roman" w:hAnsi="Times New Roman" w:cs="Times New Roman"/>
        </w:rPr>
      </w:pPr>
    </w:p>
    <w:p w14:paraId="28305E31"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Síntesis de Contenido</w:t>
      </w:r>
    </w:p>
    <w:p w14:paraId="629A4ECC"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**Definición de Deuda </w:t>
      </w:r>
      <w:proofErr w:type="gramStart"/>
      <w:r w:rsidRPr="00501FB0">
        <w:rPr>
          <w:rFonts w:ascii="Times New Roman" w:hAnsi="Times New Roman" w:cs="Times New Roman"/>
        </w:rPr>
        <w:t>Técnica:*</w:t>
      </w:r>
      <w:proofErr w:type="gramEnd"/>
      <w:r w:rsidRPr="00501FB0">
        <w:rPr>
          <w:rFonts w:ascii="Times New Roman" w:hAnsi="Times New Roman" w:cs="Times New Roman"/>
        </w:rPr>
        <w:t>* Conjunto de soluciones no óptimas, atajos o compromisos en cualquier etapa del ciclo de vida del software que proporcionan beneficios inmediatos (menor esfuerzo o tiempo), pero que imponen un costo adicional (interés) durante el mantenimiento futuro.</w:t>
      </w:r>
    </w:p>
    <w:p w14:paraId="54CDDB0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**Categorías / Tipos de Deuda </w:t>
      </w:r>
      <w:proofErr w:type="gramStart"/>
      <w:r w:rsidRPr="00501FB0">
        <w:rPr>
          <w:rFonts w:ascii="Times New Roman" w:hAnsi="Times New Roman" w:cs="Times New Roman"/>
        </w:rPr>
        <w:t>Técnica:*</w:t>
      </w:r>
      <w:proofErr w:type="gramEnd"/>
      <w:r w:rsidRPr="00501FB0">
        <w:rPr>
          <w:rFonts w:ascii="Times New Roman" w:hAnsi="Times New Roman" w:cs="Times New Roman"/>
        </w:rPr>
        <w:t xml:space="preserve">* </w:t>
      </w:r>
    </w:p>
    <w:p w14:paraId="7857DDA6"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 Deuda Intencional vs. No Intencional (</w:t>
      </w:r>
      <w:proofErr w:type="spellStart"/>
      <w:r w:rsidRPr="00501FB0">
        <w:rPr>
          <w:rFonts w:ascii="Times New Roman" w:hAnsi="Times New Roman" w:cs="Times New Roman"/>
        </w:rPr>
        <w:t>McConnell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Taxonomy</w:t>
      </w:r>
      <w:proofErr w:type="spellEnd"/>
      <w:r w:rsidRPr="00501FB0">
        <w:rPr>
          <w:rFonts w:ascii="Times New Roman" w:hAnsi="Times New Roman" w:cs="Times New Roman"/>
        </w:rPr>
        <w:t>).</w:t>
      </w:r>
    </w:p>
    <w:p w14:paraId="5DDF2828"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 Deuda Admitida Explícitamente (*</w:t>
      </w:r>
      <w:proofErr w:type="spellStart"/>
      <w:r w:rsidRPr="00501FB0">
        <w:rPr>
          <w:rFonts w:ascii="Times New Roman" w:hAnsi="Times New Roman" w:cs="Times New Roman"/>
        </w:rPr>
        <w:t>Self-Admitted</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 SATD*), presente en comentarios de código (`TODO`, `FIXME`).</w:t>
      </w:r>
    </w:p>
    <w:p w14:paraId="5514744D"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Causas:*</w:t>
      </w:r>
      <w:proofErr w:type="gramEnd"/>
      <w:r w:rsidRPr="00501FB0">
        <w:rPr>
          <w:rFonts w:ascii="Times New Roman" w:hAnsi="Times New Roman" w:cs="Times New Roman"/>
        </w:rPr>
        <w:t xml:space="preserve">* Falta de pruebas automatizadas, presión del negocio, sobrecarga de trabajo, baja capacitación del personal, mala comunicación entre </w:t>
      </w:r>
      <w:proofErr w:type="spellStart"/>
      <w:r w:rsidRPr="00501FB0">
        <w:rPr>
          <w:rFonts w:ascii="Times New Roman" w:hAnsi="Times New Roman" w:cs="Times New Roman"/>
        </w:rPr>
        <w:t>stakeholders</w:t>
      </w:r>
      <w:proofErr w:type="spellEnd"/>
      <w:r w:rsidRPr="00501FB0">
        <w:rPr>
          <w:rFonts w:ascii="Times New Roman" w:hAnsi="Times New Roman" w:cs="Times New Roman"/>
        </w:rPr>
        <w:t xml:space="preserve"> y arquitecturas obsoletas.</w:t>
      </w:r>
    </w:p>
    <w:p w14:paraId="0CBE8BC9"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Consecuencias:*</w:t>
      </w:r>
      <w:proofErr w:type="gramEnd"/>
      <w:r w:rsidRPr="00501FB0">
        <w:rPr>
          <w:rFonts w:ascii="Times New Roman" w:hAnsi="Times New Roman" w:cs="Times New Roman"/>
        </w:rPr>
        <w:t>* Degradación de los atributos de calidad (mantenibilidad, fiabilidad y desempeño), desmotivación del equipo de desarrollo e incremento incontrolado del esfuerzo operativo.</w:t>
      </w:r>
    </w:p>
    <w:p w14:paraId="05056162"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**Conclusiones </w:t>
      </w:r>
      <w:proofErr w:type="gramStart"/>
      <w:r w:rsidRPr="00501FB0">
        <w:rPr>
          <w:rFonts w:ascii="Times New Roman" w:hAnsi="Times New Roman" w:cs="Times New Roman"/>
        </w:rPr>
        <w:t>Principales:*</w:t>
      </w:r>
      <w:proofErr w:type="gramEnd"/>
      <w:r w:rsidRPr="00501FB0">
        <w:rPr>
          <w:rFonts w:ascii="Times New Roman" w:hAnsi="Times New Roman" w:cs="Times New Roman"/>
        </w:rPr>
        <w:t>* Existe una brecha entre la teoría y la práctica en cómo los profesionales perciben la deuda técnica. Identificar y visibilizar las causas raíces en la industria es esencial para implementar estrategias eficaces de pago de deuda.</w:t>
      </w:r>
    </w:p>
    <w:p w14:paraId="3A75AB64" w14:textId="77777777" w:rsidR="00501FB0" w:rsidRPr="00501FB0" w:rsidRDefault="00501FB0" w:rsidP="00501FB0">
      <w:pPr>
        <w:rPr>
          <w:rFonts w:ascii="Times New Roman" w:hAnsi="Times New Roman" w:cs="Times New Roman"/>
        </w:rPr>
      </w:pPr>
    </w:p>
    <w:p w14:paraId="4F3CFD69"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w:t>
      </w:r>
    </w:p>
    <w:p w14:paraId="71D27610" w14:textId="77777777" w:rsidR="00501FB0" w:rsidRPr="00501FB0" w:rsidRDefault="00501FB0" w:rsidP="00501FB0">
      <w:pPr>
        <w:rPr>
          <w:rFonts w:ascii="Times New Roman" w:hAnsi="Times New Roman" w:cs="Times New Roman"/>
        </w:rPr>
      </w:pPr>
    </w:p>
    <w:p w14:paraId="32084A9C"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Fuente 3: </w:t>
      </w:r>
      <w:proofErr w:type="spellStart"/>
      <w:r w:rsidRPr="00501FB0">
        <w:rPr>
          <w:rFonts w:ascii="Times New Roman" w:hAnsi="Times New Roman" w:cs="Times New Roman"/>
        </w:rPr>
        <w:t>Lenarduzzi</w:t>
      </w:r>
      <w:proofErr w:type="spellEnd"/>
      <w:r w:rsidRPr="00501FB0">
        <w:rPr>
          <w:rFonts w:ascii="Times New Roman" w:hAnsi="Times New Roman" w:cs="Times New Roman"/>
        </w:rPr>
        <w:t xml:space="preserve">, V., </w:t>
      </w:r>
      <w:proofErr w:type="spellStart"/>
      <w:r w:rsidRPr="00501FB0">
        <w:rPr>
          <w:rFonts w:ascii="Times New Roman" w:hAnsi="Times New Roman" w:cs="Times New Roman"/>
        </w:rPr>
        <w:t>Besker</w:t>
      </w:r>
      <w:proofErr w:type="spellEnd"/>
      <w:r w:rsidRPr="00501FB0">
        <w:rPr>
          <w:rFonts w:ascii="Times New Roman" w:hAnsi="Times New Roman" w:cs="Times New Roman"/>
        </w:rPr>
        <w:t xml:space="preserve">, T., </w:t>
      </w:r>
      <w:proofErr w:type="spellStart"/>
      <w:r w:rsidRPr="00501FB0">
        <w:rPr>
          <w:rFonts w:ascii="Times New Roman" w:hAnsi="Times New Roman" w:cs="Times New Roman"/>
        </w:rPr>
        <w:t>Taibi</w:t>
      </w:r>
      <w:proofErr w:type="spellEnd"/>
      <w:r w:rsidRPr="00501FB0">
        <w:rPr>
          <w:rFonts w:ascii="Times New Roman" w:hAnsi="Times New Roman" w:cs="Times New Roman"/>
        </w:rPr>
        <w:t xml:space="preserve">, D., Martini, A., &amp; </w:t>
      </w:r>
      <w:proofErr w:type="spellStart"/>
      <w:r w:rsidRPr="00501FB0">
        <w:rPr>
          <w:rFonts w:ascii="Times New Roman" w:hAnsi="Times New Roman" w:cs="Times New Roman"/>
        </w:rPr>
        <w:t>Arcelli</w:t>
      </w:r>
      <w:proofErr w:type="spellEnd"/>
      <w:r w:rsidRPr="00501FB0">
        <w:rPr>
          <w:rFonts w:ascii="Times New Roman" w:hAnsi="Times New Roman" w:cs="Times New Roman"/>
        </w:rPr>
        <w:t xml:space="preserve"> Fontana, F. (2021)</w:t>
      </w:r>
    </w:p>
    <w:p w14:paraId="032313D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Título:*</w:t>
      </w:r>
      <w:proofErr w:type="gramEnd"/>
      <w:r w:rsidRPr="00501FB0">
        <w:rPr>
          <w:rFonts w:ascii="Times New Roman" w:hAnsi="Times New Roman" w:cs="Times New Roman"/>
        </w:rPr>
        <w:t xml:space="preserve">* A </w:t>
      </w:r>
      <w:proofErr w:type="spellStart"/>
      <w:r w:rsidRPr="00501FB0">
        <w:rPr>
          <w:rFonts w:ascii="Times New Roman" w:hAnsi="Times New Roman" w:cs="Times New Roman"/>
        </w:rPr>
        <w:t>systematic</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literature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review</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prioritization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Strategies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processes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factors</w:t>
      </w:r>
      <w:proofErr w:type="spellEnd"/>
      <w:r w:rsidRPr="00501FB0">
        <w:rPr>
          <w:rFonts w:ascii="Times New Roman" w:hAnsi="Times New Roman" w:cs="Times New Roman"/>
        </w:rPr>
        <w:t xml:space="preserve">, and </w:t>
      </w:r>
      <w:proofErr w:type="spellStart"/>
      <w:r w:rsidRPr="00501FB0">
        <w:rPr>
          <w:rFonts w:ascii="Times New Roman" w:hAnsi="Times New Roman" w:cs="Times New Roman"/>
        </w:rPr>
        <w:t>tools</w:t>
      </w:r>
      <w:proofErr w:type="spellEnd"/>
    </w:p>
    <w:p w14:paraId="73BC2E4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Autores:*</w:t>
      </w:r>
      <w:proofErr w:type="gramEnd"/>
      <w:r w:rsidRPr="00501FB0">
        <w:rPr>
          <w:rFonts w:ascii="Times New Roman" w:hAnsi="Times New Roman" w:cs="Times New Roman"/>
        </w:rPr>
        <w:t xml:space="preserve">* Valentina </w:t>
      </w:r>
      <w:proofErr w:type="spellStart"/>
      <w:r w:rsidRPr="00501FB0">
        <w:rPr>
          <w:rFonts w:ascii="Times New Roman" w:hAnsi="Times New Roman" w:cs="Times New Roman"/>
        </w:rPr>
        <w:t>Lenarduzzi</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Terese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Besker</w:t>
      </w:r>
      <w:proofErr w:type="spellEnd"/>
      <w:r w:rsidRPr="00501FB0">
        <w:rPr>
          <w:rFonts w:ascii="Times New Roman" w:hAnsi="Times New Roman" w:cs="Times New Roman"/>
        </w:rPr>
        <w:t xml:space="preserve">, Davide </w:t>
      </w:r>
      <w:proofErr w:type="spellStart"/>
      <w:r w:rsidRPr="00501FB0">
        <w:rPr>
          <w:rFonts w:ascii="Times New Roman" w:hAnsi="Times New Roman" w:cs="Times New Roman"/>
        </w:rPr>
        <w:t>Taibi</w:t>
      </w:r>
      <w:proofErr w:type="spellEnd"/>
      <w:r w:rsidRPr="00501FB0">
        <w:rPr>
          <w:rFonts w:ascii="Times New Roman" w:hAnsi="Times New Roman" w:cs="Times New Roman"/>
        </w:rPr>
        <w:t xml:space="preserve">, Antonio Martini, Francesca </w:t>
      </w:r>
      <w:proofErr w:type="spellStart"/>
      <w:r w:rsidRPr="00501FB0">
        <w:rPr>
          <w:rFonts w:ascii="Times New Roman" w:hAnsi="Times New Roman" w:cs="Times New Roman"/>
        </w:rPr>
        <w:t>Arcelli</w:t>
      </w:r>
      <w:proofErr w:type="spellEnd"/>
      <w:r w:rsidRPr="00501FB0">
        <w:rPr>
          <w:rFonts w:ascii="Times New Roman" w:hAnsi="Times New Roman" w:cs="Times New Roman"/>
        </w:rPr>
        <w:t xml:space="preserve"> Fontana</w:t>
      </w:r>
    </w:p>
    <w:p w14:paraId="1547AB6B"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Año:*</w:t>
      </w:r>
      <w:proofErr w:type="gramEnd"/>
      <w:r w:rsidRPr="00501FB0">
        <w:rPr>
          <w:rFonts w:ascii="Times New Roman" w:hAnsi="Times New Roman" w:cs="Times New Roman"/>
        </w:rPr>
        <w:t>* 2021</w:t>
      </w:r>
    </w:p>
    <w:p w14:paraId="7987E1A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**Revista/</w:t>
      </w:r>
      <w:proofErr w:type="gramStart"/>
      <w:r w:rsidRPr="00501FB0">
        <w:rPr>
          <w:rFonts w:ascii="Times New Roman" w:hAnsi="Times New Roman" w:cs="Times New Roman"/>
        </w:rPr>
        <w:t>Publicación:*</w:t>
      </w:r>
      <w:proofErr w:type="gramEnd"/>
      <w:r w:rsidRPr="00501FB0">
        <w:rPr>
          <w:rFonts w:ascii="Times New Roman" w:hAnsi="Times New Roman" w:cs="Times New Roman"/>
        </w:rPr>
        <w:t>* *</w:t>
      </w:r>
      <w:proofErr w:type="spellStart"/>
      <w:r w:rsidRPr="00501FB0">
        <w:rPr>
          <w:rFonts w:ascii="Times New Roman" w:hAnsi="Times New Roman" w:cs="Times New Roman"/>
        </w:rPr>
        <w:t>Journal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Systems</w:t>
      </w:r>
      <w:proofErr w:type="spellEnd"/>
      <w:r w:rsidRPr="00501FB0">
        <w:rPr>
          <w:rFonts w:ascii="Times New Roman" w:hAnsi="Times New Roman" w:cs="Times New Roman"/>
        </w:rPr>
        <w:t xml:space="preserve"> and Software*, Vol. 171, </w:t>
      </w:r>
      <w:proofErr w:type="spellStart"/>
      <w:r w:rsidRPr="00501FB0">
        <w:rPr>
          <w:rFonts w:ascii="Times New Roman" w:hAnsi="Times New Roman" w:cs="Times New Roman"/>
        </w:rPr>
        <w:t>Article</w:t>
      </w:r>
      <w:proofErr w:type="spellEnd"/>
      <w:r w:rsidRPr="00501FB0">
        <w:rPr>
          <w:rFonts w:ascii="Times New Roman" w:hAnsi="Times New Roman" w:cs="Times New Roman"/>
        </w:rPr>
        <w:t xml:space="preserve"> 110827</w:t>
      </w:r>
    </w:p>
    <w:p w14:paraId="6CE82C2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lastRenderedPageBreak/>
        <w:t xml:space="preserve">* **DOI / </w:t>
      </w:r>
      <w:proofErr w:type="gramStart"/>
      <w:r w:rsidRPr="00501FB0">
        <w:rPr>
          <w:rFonts w:ascii="Times New Roman" w:hAnsi="Times New Roman" w:cs="Times New Roman"/>
        </w:rPr>
        <w:t>Enlace:*</w:t>
      </w:r>
      <w:proofErr w:type="gramEnd"/>
      <w:r w:rsidRPr="00501FB0">
        <w:rPr>
          <w:rFonts w:ascii="Times New Roman" w:hAnsi="Times New Roman" w:cs="Times New Roman"/>
        </w:rPr>
        <w:t>* [https://doi.org/10.1016/j.jss.2020.110827](https://doi.org/10.1016/j.jss.2020.110827)</w:t>
      </w:r>
    </w:p>
    <w:p w14:paraId="21F239B8" w14:textId="77777777" w:rsidR="00501FB0" w:rsidRPr="00501FB0" w:rsidRDefault="00501FB0" w:rsidP="00501FB0">
      <w:pPr>
        <w:rPr>
          <w:rFonts w:ascii="Times New Roman" w:hAnsi="Times New Roman" w:cs="Times New Roman"/>
        </w:rPr>
      </w:pPr>
    </w:p>
    <w:p w14:paraId="649D1D2F"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Síntesis de Contenido</w:t>
      </w:r>
    </w:p>
    <w:p w14:paraId="7A759001"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**Definición de Deuda </w:t>
      </w:r>
      <w:proofErr w:type="gramStart"/>
      <w:r w:rsidRPr="00501FB0">
        <w:rPr>
          <w:rFonts w:ascii="Times New Roman" w:hAnsi="Times New Roman" w:cs="Times New Roman"/>
        </w:rPr>
        <w:t>Técnica:*</w:t>
      </w:r>
      <w:proofErr w:type="gramEnd"/>
      <w:r w:rsidRPr="00501FB0">
        <w:rPr>
          <w:rFonts w:ascii="Times New Roman" w:hAnsi="Times New Roman" w:cs="Times New Roman"/>
        </w:rPr>
        <w:t>* Deficiencias en los artefactos de software que no impiden el funcionamiento actual de la aplicación, pero que generan una penalización económica o técnica futura si no se refactorizan.</w:t>
      </w:r>
    </w:p>
    <w:p w14:paraId="0B2260D7"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**Categorías / Tipos de Deuda </w:t>
      </w:r>
      <w:proofErr w:type="gramStart"/>
      <w:r w:rsidRPr="00501FB0">
        <w:rPr>
          <w:rFonts w:ascii="Times New Roman" w:hAnsi="Times New Roman" w:cs="Times New Roman"/>
        </w:rPr>
        <w:t>Técnica:*</w:t>
      </w:r>
      <w:proofErr w:type="gramEnd"/>
      <w:r w:rsidRPr="00501FB0">
        <w:rPr>
          <w:rFonts w:ascii="Times New Roman" w:hAnsi="Times New Roman" w:cs="Times New Roman"/>
        </w:rPr>
        <w:t>*</w:t>
      </w:r>
    </w:p>
    <w:p w14:paraId="40E9CFED"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 Deuda Técnica </w:t>
      </w:r>
      <w:proofErr w:type="spellStart"/>
      <w:r w:rsidRPr="00501FB0">
        <w:rPr>
          <w:rFonts w:ascii="Times New Roman" w:hAnsi="Times New Roman" w:cs="Times New Roman"/>
        </w:rPr>
        <w:t>Priorizable</w:t>
      </w:r>
      <w:proofErr w:type="spellEnd"/>
      <w:r w:rsidRPr="00501FB0">
        <w:rPr>
          <w:rFonts w:ascii="Times New Roman" w:hAnsi="Times New Roman" w:cs="Times New Roman"/>
        </w:rPr>
        <w:t xml:space="preserve"> basada en Riesgo, Valor de Negocio y Severidad Técnica.</w:t>
      </w:r>
    </w:p>
    <w:p w14:paraId="64DA9D4C"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Causas:*</w:t>
      </w:r>
      <w:proofErr w:type="gramEnd"/>
      <w:r w:rsidRPr="00501FB0">
        <w:rPr>
          <w:rFonts w:ascii="Times New Roman" w:hAnsi="Times New Roman" w:cs="Times New Roman"/>
        </w:rPr>
        <w:t>* Falta de procesos formales de refactorización, priorización enfocada únicamente en *</w:t>
      </w:r>
      <w:proofErr w:type="spellStart"/>
      <w:r w:rsidRPr="00501FB0">
        <w:rPr>
          <w:rFonts w:ascii="Times New Roman" w:hAnsi="Times New Roman" w:cs="Times New Roman"/>
        </w:rPr>
        <w:t>features</w:t>
      </w:r>
      <w:proofErr w:type="spellEnd"/>
      <w:r w:rsidRPr="00501FB0">
        <w:rPr>
          <w:rFonts w:ascii="Times New Roman" w:hAnsi="Times New Roman" w:cs="Times New Roman"/>
        </w:rPr>
        <w:t>* visibles para el usuario y ausencia de herramientas integradas en los entornos de CI/CD.</w:t>
      </w:r>
    </w:p>
    <w:p w14:paraId="31D16386"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gramStart"/>
      <w:r w:rsidRPr="00501FB0">
        <w:rPr>
          <w:rFonts w:ascii="Times New Roman" w:hAnsi="Times New Roman" w:cs="Times New Roman"/>
        </w:rPr>
        <w:t>Consecuencias:*</w:t>
      </w:r>
      <w:proofErr w:type="gramEnd"/>
      <w:r w:rsidRPr="00501FB0">
        <w:rPr>
          <w:rFonts w:ascii="Times New Roman" w:hAnsi="Times New Roman" w:cs="Times New Roman"/>
        </w:rPr>
        <w:t>* Acumulación descontrolada del "Capital" y del "Interés" de la deuda, paralización de entregas de valor al cliente y elevado riesgo de fallas críticas en producción.</w:t>
      </w:r>
    </w:p>
    <w:p w14:paraId="48E3C94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**Conclusiones </w:t>
      </w:r>
      <w:proofErr w:type="gramStart"/>
      <w:r w:rsidRPr="00501FB0">
        <w:rPr>
          <w:rFonts w:ascii="Times New Roman" w:hAnsi="Times New Roman" w:cs="Times New Roman"/>
        </w:rPr>
        <w:t>Principales:*</w:t>
      </w:r>
      <w:proofErr w:type="gramEnd"/>
      <w:r w:rsidRPr="00501FB0">
        <w:rPr>
          <w:rFonts w:ascii="Times New Roman" w:hAnsi="Times New Roman" w:cs="Times New Roman"/>
        </w:rPr>
        <w:t>* Priorizar la deuda técnica no consiste en refactorizar todo el código defectuoso, sino en evaluar el equilibrio costo-beneficio del impacto económico e industrial que genera pagar cada ítem de deuda.</w:t>
      </w:r>
    </w:p>
    <w:p w14:paraId="65AD41BE" w14:textId="77777777" w:rsidR="00501FB0" w:rsidRPr="00501FB0" w:rsidRDefault="00501FB0" w:rsidP="00501FB0">
      <w:pPr>
        <w:rPr>
          <w:rFonts w:ascii="Times New Roman" w:hAnsi="Times New Roman" w:cs="Times New Roman"/>
        </w:rPr>
      </w:pPr>
    </w:p>
    <w:p w14:paraId="42C0028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w:t>
      </w:r>
    </w:p>
    <w:p w14:paraId="5B2D82C1" w14:textId="77777777" w:rsidR="00501FB0" w:rsidRPr="00501FB0" w:rsidRDefault="00501FB0" w:rsidP="00501FB0">
      <w:pPr>
        <w:rPr>
          <w:rFonts w:ascii="Times New Roman" w:hAnsi="Times New Roman" w:cs="Times New Roman"/>
        </w:rPr>
      </w:pPr>
    </w:p>
    <w:p w14:paraId="7BFE092A"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3. Diferenciación Conceptualmente Rigurosa</w:t>
      </w:r>
    </w:p>
    <w:p w14:paraId="5BB29567" w14:textId="77777777" w:rsidR="00501FB0" w:rsidRPr="00501FB0" w:rsidRDefault="00501FB0" w:rsidP="00501FB0">
      <w:pPr>
        <w:rPr>
          <w:rFonts w:ascii="Times New Roman" w:hAnsi="Times New Roman" w:cs="Times New Roman"/>
        </w:rPr>
      </w:pPr>
    </w:p>
    <w:p w14:paraId="6D1A881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Para fundamentar correctamente el marco teórico del proyecto, es crítico diferenciar la **Deuda Técnica** de otros conceptos relacionados con la calidad del software:</w:t>
      </w:r>
    </w:p>
    <w:p w14:paraId="2DE3442E" w14:textId="77777777" w:rsidR="00501FB0" w:rsidRPr="00501FB0" w:rsidRDefault="00501FB0" w:rsidP="00501FB0">
      <w:pPr>
        <w:rPr>
          <w:rFonts w:ascii="Times New Roman" w:hAnsi="Times New Roman" w:cs="Times New Roman"/>
        </w:rPr>
      </w:pPr>
    </w:p>
    <w:p w14:paraId="02BB552F"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Concepto | Definición | ¿Es Deuda Técnica? | Criterio de Diferenciación |</w:t>
      </w:r>
    </w:p>
    <w:p w14:paraId="67BF8F97"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 | :--- | :---: | :--- |</w:t>
      </w:r>
    </w:p>
    <w:p w14:paraId="3AF47172"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 **Deuda Técnica (TD)** | Decisión o compromiso técnico (a menudo consciente) que acelera el corto </w:t>
      </w:r>
      <w:proofErr w:type="gramStart"/>
      <w:r w:rsidRPr="00501FB0">
        <w:rPr>
          <w:rFonts w:ascii="Times New Roman" w:hAnsi="Times New Roman" w:cs="Times New Roman"/>
        </w:rPr>
        <w:t>plazo</w:t>
      </w:r>
      <w:proofErr w:type="gramEnd"/>
      <w:r w:rsidRPr="00501FB0">
        <w:rPr>
          <w:rFonts w:ascii="Times New Roman" w:hAnsi="Times New Roman" w:cs="Times New Roman"/>
        </w:rPr>
        <w:t xml:space="preserve"> pero penaliza la mantenibilidad y evolución del software a largo plazo. | **SÍ** | Implica el pago de **intereses** (mayor esfuerzo futuro) y un **capital** </w:t>
      </w:r>
      <w:r w:rsidRPr="00501FB0">
        <w:rPr>
          <w:rFonts w:ascii="Times New Roman" w:hAnsi="Times New Roman" w:cs="Times New Roman"/>
        </w:rPr>
        <w:lastRenderedPageBreak/>
        <w:t>(esfuerzo de refactorización para solucionarlo). El software funciona, pero cambiarlo es costoso. |</w:t>
      </w:r>
    </w:p>
    <w:p w14:paraId="4EB0E7DF"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**Defectos / Bugs** | Errores o desviaciones de la funcionalidad esperada que provocan un comportamiento incorrecto o fallo en el sistema en tiempo de ejecución. | **NO** | Un *bug* representa una **falla funcional inmediata** que debe corregirse para cumplir los requisitos. La deuda técnica es un problema de calidad interna (mantenibilidad), no necesariamente un error de cara al usuario final. |</w:t>
      </w:r>
    </w:p>
    <w:p w14:paraId="73BC3E7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w:t>
      </w:r>
      <w:proofErr w:type="spellStart"/>
      <w:r w:rsidRPr="00501FB0">
        <w:rPr>
          <w:rFonts w:ascii="Times New Roman" w:hAnsi="Times New Roman" w:cs="Times New Roman"/>
        </w:rPr>
        <w:t>Code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Smells</w:t>
      </w:r>
      <w:proofErr w:type="spellEnd"/>
      <w:r w:rsidRPr="00501FB0">
        <w:rPr>
          <w:rFonts w:ascii="Times New Roman" w:hAnsi="Times New Roman" w:cs="Times New Roman"/>
        </w:rPr>
        <w:t>** | Síntomas visuales en el código fuente (ej. clases gigantes, métodos extensos) que sugieren un problema de diseño o violación de principios de programación (</w:t>
      </w:r>
      <w:proofErr w:type="spellStart"/>
      <w:r w:rsidRPr="00501FB0">
        <w:rPr>
          <w:rFonts w:ascii="Times New Roman" w:hAnsi="Times New Roman" w:cs="Times New Roman"/>
        </w:rPr>
        <w:t>Clean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Code</w:t>
      </w:r>
      <w:proofErr w:type="spellEnd"/>
      <w:r w:rsidRPr="00501FB0">
        <w:rPr>
          <w:rFonts w:ascii="Times New Roman" w:hAnsi="Times New Roman" w:cs="Times New Roman"/>
        </w:rPr>
        <w:t>). | **NO DIRECTAMENTE** | Los *</w:t>
      </w:r>
      <w:proofErr w:type="spellStart"/>
      <w:r w:rsidRPr="00501FB0">
        <w:rPr>
          <w:rFonts w:ascii="Times New Roman" w:hAnsi="Times New Roman" w:cs="Times New Roman"/>
        </w:rPr>
        <w:t>code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smells</w:t>
      </w:r>
      <w:proofErr w:type="spellEnd"/>
      <w:r w:rsidRPr="00501FB0">
        <w:rPr>
          <w:rFonts w:ascii="Times New Roman" w:hAnsi="Times New Roman" w:cs="Times New Roman"/>
        </w:rPr>
        <w:t>* son **indicadores o síntomas** de que podría existir deuda técnica. No toda deuda técnica es un *</w:t>
      </w:r>
      <w:proofErr w:type="spellStart"/>
      <w:r w:rsidRPr="00501FB0">
        <w:rPr>
          <w:rFonts w:ascii="Times New Roman" w:hAnsi="Times New Roman" w:cs="Times New Roman"/>
        </w:rPr>
        <w:t>code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smell</w:t>
      </w:r>
      <w:proofErr w:type="spellEnd"/>
      <w:r w:rsidRPr="00501FB0">
        <w:rPr>
          <w:rFonts w:ascii="Times New Roman" w:hAnsi="Times New Roman" w:cs="Times New Roman"/>
        </w:rPr>
        <w:t>* (ej. falta de arquitectura o documentación), ni todo *</w:t>
      </w:r>
      <w:proofErr w:type="spellStart"/>
      <w:r w:rsidRPr="00501FB0">
        <w:rPr>
          <w:rFonts w:ascii="Times New Roman" w:hAnsi="Times New Roman" w:cs="Times New Roman"/>
        </w:rPr>
        <w:t>code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smell</w:t>
      </w:r>
      <w:proofErr w:type="spellEnd"/>
      <w:r w:rsidRPr="00501FB0">
        <w:rPr>
          <w:rFonts w:ascii="Times New Roman" w:hAnsi="Times New Roman" w:cs="Times New Roman"/>
        </w:rPr>
        <w:t>* representa un interés financiero real. |</w:t>
      </w:r>
    </w:p>
    <w:p w14:paraId="17B516A7"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**Problemas Generales de Calidad** | Atributos deficientes de calidad externa (usabilidad lenta, fallas de accesibilidad, bajo rendimiento en producción). | **NO** | La calidad general abarca factores tanto **internos como externos**. La Deuda Técnica concierne específicamente a la **calidad interna e ingeniería del software** (mantenibilidad, flexibilidad, escalabilidad). |</w:t>
      </w:r>
    </w:p>
    <w:p w14:paraId="1932B9CB" w14:textId="77777777" w:rsidR="00501FB0" w:rsidRPr="00501FB0" w:rsidRDefault="00501FB0" w:rsidP="00501FB0">
      <w:pPr>
        <w:rPr>
          <w:rFonts w:ascii="Times New Roman" w:hAnsi="Times New Roman" w:cs="Times New Roman"/>
        </w:rPr>
      </w:pPr>
    </w:p>
    <w:p w14:paraId="4A0E7245"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w:t>
      </w:r>
    </w:p>
    <w:p w14:paraId="27428C85" w14:textId="77777777" w:rsidR="00501FB0" w:rsidRPr="00501FB0" w:rsidRDefault="00501FB0" w:rsidP="00501FB0">
      <w:pPr>
        <w:rPr>
          <w:rFonts w:ascii="Times New Roman" w:hAnsi="Times New Roman" w:cs="Times New Roman"/>
        </w:rPr>
      </w:pPr>
    </w:p>
    <w:p w14:paraId="3F15A0C9"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4. Aporte y Valor Agregado al Proyecto</w:t>
      </w:r>
    </w:p>
    <w:p w14:paraId="3BC60A06" w14:textId="77777777" w:rsidR="00501FB0" w:rsidRPr="00501FB0" w:rsidRDefault="00501FB0" w:rsidP="00501FB0">
      <w:pPr>
        <w:rPr>
          <w:rFonts w:ascii="Times New Roman" w:hAnsi="Times New Roman" w:cs="Times New Roman"/>
        </w:rPr>
      </w:pPr>
    </w:p>
    <w:p w14:paraId="377B5B3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1. **Aporte de Li et al. (2015</w:t>
      </w:r>
      <w:proofErr w:type="gramStart"/>
      <w:r w:rsidRPr="00501FB0">
        <w:rPr>
          <w:rFonts w:ascii="Times New Roman" w:hAnsi="Times New Roman" w:cs="Times New Roman"/>
        </w:rPr>
        <w:t>):*</w:t>
      </w:r>
      <w:proofErr w:type="gramEnd"/>
      <w:r w:rsidRPr="00501FB0">
        <w:rPr>
          <w:rFonts w:ascii="Times New Roman" w:hAnsi="Times New Roman" w:cs="Times New Roman"/>
        </w:rPr>
        <w:t>* Aporta la **taxonomía multidimensional** al proyecto. Permite que el equipo no clasifique la deuda técnica únicamente como "código feo", sino que identifique deuda en la documentación, las pruebas automatizadas y la arquitectura del sistema.</w:t>
      </w:r>
    </w:p>
    <w:p w14:paraId="1266974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2. **Aporte de </w:t>
      </w:r>
      <w:proofErr w:type="spellStart"/>
      <w:r w:rsidRPr="00501FB0">
        <w:rPr>
          <w:rFonts w:ascii="Times New Roman" w:hAnsi="Times New Roman" w:cs="Times New Roman"/>
        </w:rPr>
        <w:t>Rios</w:t>
      </w:r>
      <w:proofErr w:type="spellEnd"/>
      <w:r w:rsidRPr="00501FB0">
        <w:rPr>
          <w:rFonts w:ascii="Times New Roman" w:hAnsi="Times New Roman" w:cs="Times New Roman"/>
        </w:rPr>
        <w:t xml:space="preserve"> et al. (2020</w:t>
      </w:r>
      <w:proofErr w:type="gramStart"/>
      <w:r w:rsidRPr="00501FB0">
        <w:rPr>
          <w:rFonts w:ascii="Times New Roman" w:hAnsi="Times New Roman" w:cs="Times New Roman"/>
        </w:rPr>
        <w:t>):*</w:t>
      </w:r>
      <w:proofErr w:type="gramEnd"/>
      <w:r w:rsidRPr="00501FB0">
        <w:rPr>
          <w:rFonts w:ascii="Times New Roman" w:hAnsi="Times New Roman" w:cs="Times New Roman"/>
        </w:rPr>
        <w:t>* Brinda el marco empírico sobre **causas reales e industriales**. Permite justificar por qué la presión del tiempo o la falta de pruebas durante las primeras etapas justifican las decisiones tomadas en el proyecto.</w:t>
      </w:r>
    </w:p>
    <w:p w14:paraId="04C58FC1"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3. **Aporte de </w:t>
      </w:r>
      <w:proofErr w:type="spellStart"/>
      <w:r w:rsidRPr="00501FB0">
        <w:rPr>
          <w:rFonts w:ascii="Times New Roman" w:hAnsi="Times New Roman" w:cs="Times New Roman"/>
        </w:rPr>
        <w:t>Lenarduzzi</w:t>
      </w:r>
      <w:proofErr w:type="spellEnd"/>
      <w:r w:rsidRPr="00501FB0">
        <w:rPr>
          <w:rFonts w:ascii="Times New Roman" w:hAnsi="Times New Roman" w:cs="Times New Roman"/>
        </w:rPr>
        <w:t xml:space="preserve"> et al. (2021</w:t>
      </w:r>
      <w:proofErr w:type="gramStart"/>
      <w:r w:rsidRPr="00501FB0">
        <w:rPr>
          <w:rFonts w:ascii="Times New Roman" w:hAnsi="Times New Roman" w:cs="Times New Roman"/>
        </w:rPr>
        <w:t>):*</w:t>
      </w:r>
      <w:proofErr w:type="gramEnd"/>
      <w:r w:rsidRPr="00501FB0">
        <w:rPr>
          <w:rFonts w:ascii="Times New Roman" w:hAnsi="Times New Roman" w:cs="Times New Roman"/>
        </w:rPr>
        <w:t>* Otorga la metodología para **gestionar y priorizar la deuda técnica**. Ayuda al proyecto a definir criterios racionales de refactorización basados en el riesgo y el valor entregado al negocio, en lugar de realizar refactorizaciones a ciegas.</w:t>
      </w:r>
    </w:p>
    <w:p w14:paraId="2A288B3F" w14:textId="77777777" w:rsidR="00501FB0" w:rsidRPr="00501FB0" w:rsidRDefault="00501FB0" w:rsidP="00501FB0">
      <w:pPr>
        <w:rPr>
          <w:rFonts w:ascii="Times New Roman" w:hAnsi="Times New Roman" w:cs="Times New Roman"/>
          <w:b/>
          <w:bCs/>
        </w:rPr>
      </w:pPr>
      <w:r w:rsidRPr="00501FB0">
        <w:rPr>
          <w:rFonts w:ascii="Times New Roman" w:hAnsi="Times New Roman" w:cs="Times New Roman"/>
          <w:b/>
          <w:bCs/>
        </w:rPr>
        <w:lastRenderedPageBreak/>
        <w:t>Información Preparada para la Matriz RAE Oficial (Resumen Analítico Educativo)</w:t>
      </w:r>
    </w:p>
    <w:p w14:paraId="7072C933" w14:textId="77777777" w:rsidR="00501FB0" w:rsidRPr="00501FB0" w:rsidRDefault="00501FB0" w:rsidP="00501FB0">
      <w:pPr>
        <w:rPr>
          <w:rFonts w:ascii="Times New Roman" w:hAnsi="Times New Roman" w:cs="Times New Roman"/>
        </w:rPr>
      </w:pPr>
      <w:r w:rsidRPr="00501FB0">
        <w:rPr>
          <w:rFonts w:ascii="Times New Roman" w:hAnsi="Times New Roman" w:cs="Times New Roman"/>
        </w:rPr>
        <w:t xml:space="preserve">Con la siguiente estructura el integrante del equipo puede diligenciar la </w:t>
      </w:r>
      <w:r w:rsidRPr="00501FB0">
        <w:rPr>
          <w:rFonts w:ascii="Times New Roman" w:hAnsi="Times New Roman" w:cs="Times New Roman"/>
          <w:b/>
          <w:bCs/>
        </w:rPr>
        <w:t>Matriz RAE oficial</w:t>
      </w:r>
      <w:r w:rsidRPr="00501FB0">
        <w:rPr>
          <w:rFonts w:ascii="Times New Roman" w:hAnsi="Times New Roman" w:cs="Times New Roman"/>
        </w:rPr>
        <w:t>:</w:t>
      </w:r>
    </w:p>
    <w:p w14:paraId="7E9D9725" w14:textId="77777777" w:rsidR="00501FB0" w:rsidRPr="00501FB0" w:rsidRDefault="00501FB0" w:rsidP="00501FB0">
      <w:pPr>
        <w:rPr>
          <w:rFonts w:ascii="Times New Roman" w:hAnsi="Times New Roman" w:cs="Times New Roman"/>
          <w:b/>
          <w:bCs/>
        </w:rPr>
      </w:pPr>
      <w:r w:rsidRPr="00501FB0">
        <w:rPr>
          <w:rFonts w:ascii="Times New Roman" w:hAnsi="Times New Roman" w:cs="Times New Roman"/>
          <w:b/>
          <w:bCs/>
        </w:rPr>
        <w:t>Ficha RAE 1</w:t>
      </w:r>
    </w:p>
    <w:p w14:paraId="7EBC5CC0"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Tipo de documento:</w:t>
      </w:r>
      <w:r w:rsidRPr="00501FB0">
        <w:rPr>
          <w:rFonts w:ascii="Times New Roman" w:hAnsi="Times New Roman" w:cs="Times New Roman"/>
        </w:rPr>
        <w:t xml:space="preserve"> Artículo de revisión científica (</w:t>
      </w:r>
      <w:proofErr w:type="spellStart"/>
      <w:r w:rsidRPr="00501FB0">
        <w:rPr>
          <w:rFonts w:ascii="Times New Roman" w:hAnsi="Times New Roman" w:cs="Times New Roman"/>
        </w:rPr>
        <w:t>Systematic</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Mapping</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Study</w:t>
      </w:r>
      <w:proofErr w:type="spellEnd"/>
      <w:r w:rsidRPr="00501FB0">
        <w:rPr>
          <w:rFonts w:ascii="Times New Roman" w:hAnsi="Times New Roman" w:cs="Times New Roman"/>
        </w:rPr>
        <w:t xml:space="preserve">) </w:t>
      </w:r>
    </w:p>
    <w:p w14:paraId="1B3F2AC3"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Título:</w:t>
      </w:r>
      <w:r w:rsidRPr="00501FB0">
        <w:rPr>
          <w:rFonts w:ascii="Times New Roman" w:hAnsi="Times New Roman" w:cs="Times New Roman"/>
        </w:rPr>
        <w:t xml:space="preserve"> A </w:t>
      </w:r>
      <w:proofErr w:type="spellStart"/>
      <w:r w:rsidRPr="00501FB0">
        <w:rPr>
          <w:rFonts w:ascii="Times New Roman" w:hAnsi="Times New Roman" w:cs="Times New Roman"/>
        </w:rPr>
        <w:t>systematic</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mapping</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study</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and </w:t>
      </w:r>
      <w:proofErr w:type="spellStart"/>
      <w:r w:rsidRPr="00501FB0">
        <w:rPr>
          <w:rFonts w:ascii="Times New Roman" w:hAnsi="Times New Roman" w:cs="Times New Roman"/>
        </w:rPr>
        <w:t>its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management</w:t>
      </w:r>
      <w:proofErr w:type="spellEnd"/>
      <w:r w:rsidRPr="00501FB0">
        <w:rPr>
          <w:rFonts w:ascii="Times New Roman" w:hAnsi="Times New Roman" w:cs="Times New Roman"/>
        </w:rPr>
        <w:t xml:space="preserve"> </w:t>
      </w:r>
    </w:p>
    <w:p w14:paraId="61583BCD"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Autores:</w:t>
      </w:r>
      <w:r w:rsidRPr="00501FB0">
        <w:rPr>
          <w:rFonts w:ascii="Times New Roman" w:hAnsi="Times New Roman" w:cs="Times New Roman"/>
        </w:rPr>
        <w:t xml:space="preserve"> </w:t>
      </w:r>
      <w:proofErr w:type="spellStart"/>
      <w:r w:rsidRPr="00501FB0">
        <w:rPr>
          <w:rFonts w:ascii="Times New Roman" w:hAnsi="Times New Roman" w:cs="Times New Roman"/>
        </w:rPr>
        <w:t>Zengyang</w:t>
      </w:r>
      <w:proofErr w:type="spellEnd"/>
      <w:r w:rsidRPr="00501FB0">
        <w:rPr>
          <w:rFonts w:ascii="Times New Roman" w:hAnsi="Times New Roman" w:cs="Times New Roman"/>
        </w:rPr>
        <w:t xml:space="preserve"> Li, Paris </w:t>
      </w:r>
      <w:proofErr w:type="spellStart"/>
      <w:r w:rsidRPr="00501FB0">
        <w:rPr>
          <w:rFonts w:ascii="Times New Roman" w:hAnsi="Times New Roman" w:cs="Times New Roman"/>
        </w:rPr>
        <w:t>Avgeriou</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Peng</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Liang</w:t>
      </w:r>
      <w:proofErr w:type="spellEnd"/>
      <w:r w:rsidRPr="00501FB0">
        <w:rPr>
          <w:rFonts w:ascii="Times New Roman" w:hAnsi="Times New Roman" w:cs="Times New Roman"/>
        </w:rPr>
        <w:t xml:space="preserve"> </w:t>
      </w:r>
    </w:p>
    <w:p w14:paraId="10FB13D2"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Publicación:</w:t>
      </w:r>
      <w:r w:rsidRPr="00501FB0">
        <w:rPr>
          <w:rFonts w:ascii="Times New Roman" w:hAnsi="Times New Roman" w:cs="Times New Roman"/>
        </w:rPr>
        <w:t xml:space="preserve"> </w:t>
      </w:r>
      <w:proofErr w:type="spellStart"/>
      <w:r w:rsidRPr="00501FB0">
        <w:rPr>
          <w:rFonts w:ascii="Times New Roman" w:hAnsi="Times New Roman" w:cs="Times New Roman"/>
        </w:rPr>
        <w:t>Journal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Systems</w:t>
      </w:r>
      <w:proofErr w:type="spellEnd"/>
      <w:r w:rsidRPr="00501FB0">
        <w:rPr>
          <w:rFonts w:ascii="Times New Roman" w:hAnsi="Times New Roman" w:cs="Times New Roman"/>
        </w:rPr>
        <w:t xml:space="preserve"> and Software (2015) </w:t>
      </w:r>
    </w:p>
    <w:p w14:paraId="0B342BCB"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DOI:</w:t>
      </w:r>
      <w:r w:rsidRPr="00501FB0">
        <w:rPr>
          <w:rFonts w:ascii="Times New Roman" w:hAnsi="Times New Roman" w:cs="Times New Roman"/>
        </w:rPr>
        <w:t xml:space="preserve"> 10.1016/j.jss.2014.12.027 </w:t>
      </w:r>
    </w:p>
    <w:p w14:paraId="6B80CFAE"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Palabras Clave:</w:t>
      </w:r>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Software </w:t>
      </w:r>
      <w:proofErr w:type="spellStart"/>
      <w:r w:rsidRPr="00501FB0">
        <w:rPr>
          <w:rFonts w:ascii="Times New Roman" w:hAnsi="Times New Roman" w:cs="Times New Roman"/>
        </w:rPr>
        <w:t>Architecture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Code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Quality</w:t>
      </w:r>
      <w:proofErr w:type="spellEnd"/>
      <w:r w:rsidRPr="00501FB0">
        <w:rPr>
          <w:rFonts w:ascii="Times New Roman" w:hAnsi="Times New Roman" w:cs="Times New Roman"/>
        </w:rPr>
        <w:t xml:space="preserve">, Software Management. </w:t>
      </w:r>
    </w:p>
    <w:p w14:paraId="47AC243F"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Descripción del contenido:</w:t>
      </w:r>
      <w:r w:rsidRPr="00501FB0">
        <w:rPr>
          <w:rFonts w:ascii="Times New Roman" w:hAnsi="Times New Roman" w:cs="Times New Roman"/>
        </w:rPr>
        <w:t xml:space="preserve"> Mapeo sistemático de la literatura que clasifica la deuda técnica en 10 categorías clave, identifica sus causas organizacionales y mapea las actividades del ciclo de vida de gestión de la deuda (identificación, medición, priorización y pago). </w:t>
      </w:r>
    </w:p>
    <w:p w14:paraId="31F75D3A" w14:textId="77777777" w:rsidR="00501FB0" w:rsidRPr="00501FB0" w:rsidRDefault="00501FB0" w:rsidP="00501FB0">
      <w:pPr>
        <w:numPr>
          <w:ilvl w:val="0"/>
          <w:numId w:val="1"/>
        </w:numPr>
        <w:rPr>
          <w:rFonts w:ascii="Times New Roman" w:hAnsi="Times New Roman" w:cs="Times New Roman"/>
        </w:rPr>
      </w:pPr>
      <w:r w:rsidRPr="00501FB0">
        <w:rPr>
          <w:rFonts w:ascii="Times New Roman" w:hAnsi="Times New Roman" w:cs="Times New Roman"/>
          <w:b/>
          <w:bCs/>
        </w:rPr>
        <w:t>Aporte al proyecto:</w:t>
      </w:r>
      <w:r w:rsidRPr="00501FB0">
        <w:rPr>
          <w:rFonts w:ascii="Times New Roman" w:hAnsi="Times New Roman" w:cs="Times New Roman"/>
        </w:rPr>
        <w:t xml:space="preserve"> Proporciona la estructura taxonómica formal para categorizar las deudas detectadas dentro de nuestro sistema. </w:t>
      </w:r>
    </w:p>
    <w:p w14:paraId="79C059D3" w14:textId="77777777" w:rsidR="00501FB0" w:rsidRPr="00501FB0" w:rsidRDefault="00501FB0" w:rsidP="00501FB0">
      <w:pPr>
        <w:rPr>
          <w:rFonts w:ascii="Times New Roman" w:hAnsi="Times New Roman" w:cs="Times New Roman"/>
          <w:b/>
          <w:bCs/>
        </w:rPr>
      </w:pPr>
      <w:r w:rsidRPr="00501FB0">
        <w:rPr>
          <w:rFonts w:ascii="Times New Roman" w:hAnsi="Times New Roman" w:cs="Times New Roman"/>
          <w:b/>
          <w:bCs/>
        </w:rPr>
        <w:t>Ficha RAE 2</w:t>
      </w:r>
    </w:p>
    <w:p w14:paraId="6342F919"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Tipo de documento:</w:t>
      </w:r>
      <w:r w:rsidRPr="00501FB0">
        <w:rPr>
          <w:rFonts w:ascii="Times New Roman" w:hAnsi="Times New Roman" w:cs="Times New Roman"/>
        </w:rPr>
        <w:t xml:space="preserve"> Artículo de investigación empírica (Industrial </w:t>
      </w:r>
      <w:proofErr w:type="spellStart"/>
      <w:r w:rsidRPr="00501FB0">
        <w:rPr>
          <w:rFonts w:ascii="Times New Roman" w:hAnsi="Times New Roman" w:cs="Times New Roman"/>
        </w:rPr>
        <w:t>Survey</w:t>
      </w:r>
      <w:proofErr w:type="spellEnd"/>
      <w:r w:rsidRPr="00501FB0">
        <w:rPr>
          <w:rFonts w:ascii="Times New Roman" w:hAnsi="Times New Roman" w:cs="Times New Roman"/>
        </w:rPr>
        <w:t xml:space="preserve">) </w:t>
      </w:r>
    </w:p>
    <w:p w14:paraId="1B5B2141"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Título:</w:t>
      </w:r>
      <w:r w:rsidRPr="00501FB0">
        <w:rPr>
          <w:rFonts w:ascii="Times New Roman" w:hAnsi="Times New Roman" w:cs="Times New Roman"/>
        </w:rPr>
        <w:t xml:space="preserve"> </w:t>
      </w:r>
      <w:proofErr w:type="spellStart"/>
      <w:r w:rsidRPr="00501FB0">
        <w:rPr>
          <w:rFonts w:ascii="Times New Roman" w:hAnsi="Times New Roman" w:cs="Times New Roman"/>
        </w:rPr>
        <w:t>The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practitioners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point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view</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the</w:t>
      </w:r>
      <w:proofErr w:type="spellEnd"/>
      <w:r w:rsidRPr="00501FB0">
        <w:rPr>
          <w:rFonts w:ascii="Times New Roman" w:hAnsi="Times New Roman" w:cs="Times New Roman"/>
        </w:rPr>
        <w:t xml:space="preserve"> concept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and </w:t>
      </w:r>
      <w:proofErr w:type="spellStart"/>
      <w:r w:rsidRPr="00501FB0">
        <w:rPr>
          <w:rFonts w:ascii="Times New Roman" w:hAnsi="Times New Roman" w:cs="Times New Roman"/>
        </w:rPr>
        <w:t>its</w:t>
      </w:r>
      <w:proofErr w:type="spellEnd"/>
      <w:r w:rsidRPr="00501FB0">
        <w:rPr>
          <w:rFonts w:ascii="Times New Roman" w:hAnsi="Times New Roman" w:cs="Times New Roman"/>
        </w:rPr>
        <w:t xml:space="preserve"> causes and </w:t>
      </w:r>
      <w:proofErr w:type="spellStart"/>
      <w:r w:rsidRPr="00501FB0">
        <w:rPr>
          <w:rFonts w:ascii="Times New Roman" w:hAnsi="Times New Roman" w:cs="Times New Roman"/>
        </w:rPr>
        <w:t>consequences</w:t>
      </w:r>
      <w:proofErr w:type="spellEnd"/>
      <w:r w:rsidRPr="00501FB0">
        <w:rPr>
          <w:rFonts w:ascii="Times New Roman" w:hAnsi="Times New Roman" w:cs="Times New Roman"/>
        </w:rPr>
        <w:t xml:space="preserve">... </w:t>
      </w:r>
    </w:p>
    <w:p w14:paraId="1217870B"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Autores:</w:t>
      </w:r>
      <w:r w:rsidRPr="00501FB0">
        <w:rPr>
          <w:rFonts w:ascii="Times New Roman" w:hAnsi="Times New Roman" w:cs="Times New Roman"/>
        </w:rPr>
        <w:t xml:space="preserve"> </w:t>
      </w:r>
      <w:proofErr w:type="spellStart"/>
      <w:r w:rsidRPr="00501FB0">
        <w:rPr>
          <w:rFonts w:ascii="Times New Roman" w:hAnsi="Times New Roman" w:cs="Times New Roman"/>
        </w:rPr>
        <w:t>Nicolli</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Rios</w:t>
      </w:r>
      <w:proofErr w:type="spellEnd"/>
      <w:r w:rsidRPr="00501FB0">
        <w:rPr>
          <w:rFonts w:ascii="Times New Roman" w:hAnsi="Times New Roman" w:cs="Times New Roman"/>
        </w:rPr>
        <w:t xml:space="preserve">, Rodrigo O. Spínola, </w:t>
      </w:r>
      <w:proofErr w:type="spellStart"/>
      <w:r w:rsidRPr="00501FB0">
        <w:rPr>
          <w:rFonts w:ascii="Times New Roman" w:hAnsi="Times New Roman" w:cs="Times New Roman"/>
        </w:rPr>
        <w:t>Manoel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Mendonça</w:t>
      </w:r>
      <w:proofErr w:type="spellEnd"/>
      <w:r w:rsidRPr="00501FB0">
        <w:rPr>
          <w:rFonts w:ascii="Times New Roman" w:hAnsi="Times New Roman" w:cs="Times New Roman"/>
        </w:rPr>
        <w:t xml:space="preserve">, Carolyn </w:t>
      </w:r>
      <w:proofErr w:type="spellStart"/>
      <w:r w:rsidRPr="00501FB0">
        <w:rPr>
          <w:rFonts w:ascii="Times New Roman" w:hAnsi="Times New Roman" w:cs="Times New Roman"/>
        </w:rPr>
        <w:t>Seaman</w:t>
      </w:r>
      <w:proofErr w:type="spellEnd"/>
      <w:r w:rsidRPr="00501FB0">
        <w:rPr>
          <w:rFonts w:ascii="Times New Roman" w:hAnsi="Times New Roman" w:cs="Times New Roman"/>
        </w:rPr>
        <w:t xml:space="preserve"> </w:t>
      </w:r>
    </w:p>
    <w:p w14:paraId="2BA46EF7"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Publicación:</w:t>
      </w:r>
      <w:r w:rsidRPr="00501FB0">
        <w:rPr>
          <w:rFonts w:ascii="Times New Roman" w:hAnsi="Times New Roman" w:cs="Times New Roman"/>
        </w:rPr>
        <w:t xml:space="preserve"> </w:t>
      </w:r>
      <w:proofErr w:type="spellStart"/>
      <w:r w:rsidRPr="00501FB0">
        <w:rPr>
          <w:rFonts w:ascii="Times New Roman" w:hAnsi="Times New Roman" w:cs="Times New Roman"/>
        </w:rPr>
        <w:t>Empirical</w:t>
      </w:r>
      <w:proofErr w:type="spellEnd"/>
      <w:r w:rsidRPr="00501FB0">
        <w:rPr>
          <w:rFonts w:ascii="Times New Roman" w:hAnsi="Times New Roman" w:cs="Times New Roman"/>
        </w:rPr>
        <w:t xml:space="preserve"> Software </w:t>
      </w:r>
      <w:proofErr w:type="spellStart"/>
      <w:r w:rsidRPr="00501FB0">
        <w:rPr>
          <w:rFonts w:ascii="Times New Roman" w:hAnsi="Times New Roman" w:cs="Times New Roman"/>
        </w:rPr>
        <w:t>Engineering</w:t>
      </w:r>
      <w:proofErr w:type="spellEnd"/>
      <w:r w:rsidRPr="00501FB0">
        <w:rPr>
          <w:rFonts w:ascii="Times New Roman" w:hAnsi="Times New Roman" w:cs="Times New Roman"/>
        </w:rPr>
        <w:t xml:space="preserve"> (2020) </w:t>
      </w:r>
    </w:p>
    <w:p w14:paraId="5E41B586"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DOI:</w:t>
      </w:r>
      <w:r w:rsidRPr="00501FB0">
        <w:rPr>
          <w:rFonts w:ascii="Times New Roman" w:hAnsi="Times New Roman" w:cs="Times New Roman"/>
        </w:rPr>
        <w:t xml:space="preserve"> 10.1007/s10664-020-09832-9 </w:t>
      </w:r>
    </w:p>
    <w:p w14:paraId="19DDAD93"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Palabras Clave:</w:t>
      </w:r>
      <w:r w:rsidRPr="00501FB0">
        <w:rPr>
          <w:rFonts w:ascii="Times New Roman" w:hAnsi="Times New Roman" w:cs="Times New Roman"/>
        </w:rPr>
        <w:t xml:space="preserve"> </w:t>
      </w:r>
      <w:proofErr w:type="spellStart"/>
      <w:r w:rsidRPr="00501FB0">
        <w:rPr>
          <w:rFonts w:ascii="Times New Roman" w:hAnsi="Times New Roman" w:cs="Times New Roman"/>
        </w:rPr>
        <w:t>Empirical</w:t>
      </w:r>
      <w:proofErr w:type="spellEnd"/>
      <w:r w:rsidRPr="00501FB0">
        <w:rPr>
          <w:rFonts w:ascii="Times New Roman" w:hAnsi="Times New Roman" w:cs="Times New Roman"/>
        </w:rPr>
        <w:t xml:space="preserve"> Software </w:t>
      </w:r>
      <w:proofErr w:type="spellStart"/>
      <w:r w:rsidRPr="00501FB0">
        <w:rPr>
          <w:rFonts w:ascii="Times New Roman" w:hAnsi="Times New Roman" w:cs="Times New Roman"/>
        </w:rPr>
        <w:t>Engineering</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Causes,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Consequences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Industry</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Survey</w:t>
      </w:r>
      <w:proofErr w:type="spellEnd"/>
      <w:r w:rsidRPr="00501FB0">
        <w:rPr>
          <w:rFonts w:ascii="Times New Roman" w:hAnsi="Times New Roman" w:cs="Times New Roman"/>
        </w:rPr>
        <w:t xml:space="preserve">. </w:t>
      </w:r>
    </w:p>
    <w:p w14:paraId="68589659"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Descripción del contenido:</w:t>
      </w:r>
      <w:r w:rsidRPr="00501FB0">
        <w:rPr>
          <w:rFonts w:ascii="Times New Roman" w:hAnsi="Times New Roman" w:cs="Times New Roman"/>
        </w:rPr>
        <w:t xml:space="preserve"> Estudio global sobre cómo la industria percibe la deuda técnica, demostrando empíricamente que la presión del mercado y la mala planificación son los principales generadores de deuda técnica en proyectos reales.</w:t>
      </w:r>
    </w:p>
    <w:p w14:paraId="298CCC25" w14:textId="77777777" w:rsidR="00501FB0" w:rsidRPr="00501FB0" w:rsidRDefault="00501FB0" w:rsidP="00501FB0">
      <w:pPr>
        <w:numPr>
          <w:ilvl w:val="0"/>
          <w:numId w:val="2"/>
        </w:numPr>
        <w:rPr>
          <w:rFonts w:ascii="Times New Roman" w:hAnsi="Times New Roman" w:cs="Times New Roman"/>
        </w:rPr>
      </w:pPr>
      <w:r w:rsidRPr="00501FB0">
        <w:rPr>
          <w:rFonts w:ascii="Times New Roman" w:hAnsi="Times New Roman" w:cs="Times New Roman"/>
          <w:b/>
          <w:bCs/>
        </w:rPr>
        <w:t>Aporte al proyecto:</w:t>
      </w:r>
      <w:r w:rsidRPr="00501FB0">
        <w:rPr>
          <w:rFonts w:ascii="Times New Roman" w:hAnsi="Times New Roman" w:cs="Times New Roman"/>
        </w:rPr>
        <w:t xml:space="preserve"> Justifica el análisis de las causas de la deuda dentro del marco contextual del proyecto.</w:t>
      </w:r>
    </w:p>
    <w:p w14:paraId="19806BEE" w14:textId="77777777" w:rsidR="00501FB0" w:rsidRPr="00501FB0" w:rsidRDefault="00501FB0" w:rsidP="00501FB0">
      <w:pPr>
        <w:rPr>
          <w:rFonts w:ascii="Times New Roman" w:hAnsi="Times New Roman" w:cs="Times New Roman"/>
          <w:b/>
          <w:bCs/>
        </w:rPr>
      </w:pPr>
      <w:r w:rsidRPr="00501FB0">
        <w:rPr>
          <w:rFonts w:ascii="Times New Roman" w:hAnsi="Times New Roman" w:cs="Times New Roman"/>
          <w:b/>
          <w:bCs/>
        </w:rPr>
        <w:lastRenderedPageBreak/>
        <w:t>Ficha RAE 3</w:t>
      </w:r>
    </w:p>
    <w:p w14:paraId="6EB93DAF"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Tipo de documento:</w:t>
      </w:r>
      <w:r w:rsidRPr="00501FB0">
        <w:rPr>
          <w:rFonts w:ascii="Times New Roman" w:hAnsi="Times New Roman" w:cs="Times New Roman"/>
        </w:rPr>
        <w:t xml:space="preserve"> Revisión Sistemática de Literatura (SLR)</w:t>
      </w:r>
    </w:p>
    <w:p w14:paraId="53805391"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Título:</w:t>
      </w:r>
      <w:r w:rsidRPr="00501FB0">
        <w:rPr>
          <w:rFonts w:ascii="Times New Roman" w:hAnsi="Times New Roman" w:cs="Times New Roman"/>
        </w:rPr>
        <w:t xml:space="preserve"> A </w:t>
      </w:r>
      <w:proofErr w:type="spellStart"/>
      <w:r w:rsidRPr="00501FB0">
        <w:rPr>
          <w:rFonts w:ascii="Times New Roman" w:hAnsi="Times New Roman" w:cs="Times New Roman"/>
        </w:rPr>
        <w:t>systematic</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literature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review</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prioritization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Strategies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processes</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factors</w:t>
      </w:r>
      <w:proofErr w:type="spellEnd"/>
      <w:r w:rsidRPr="00501FB0">
        <w:rPr>
          <w:rFonts w:ascii="Times New Roman" w:hAnsi="Times New Roman" w:cs="Times New Roman"/>
        </w:rPr>
        <w:t xml:space="preserve">, and </w:t>
      </w:r>
      <w:proofErr w:type="spellStart"/>
      <w:r w:rsidRPr="00501FB0">
        <w:rPr>
          <w:rFonts w:ascii="Times New Roman" w:hAnsi="Times New Roman" w:cs="Times New Roman"/>
        </w:rPr>
        <w:t>tools</w:t>
      </w:r>
      <w:proofErr w:type="spellEnd"/>
      <w:r w:rsidRPr="00501FB0">
        <w:rPr>
          <w:rFonts w:ascii="Times New Roman" w:hAnsi="Times New Roman" w:cs="Times New Roman"/>
        </w:rPr>
        <w:t xml:space="preserve"> </w:t>
      </w:r>
    </w:p>
    <w:p w14:paraId="7D12B837"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Autores:</w:t>
      </w:r>
      <w:r w:rsidRPr="00501FB0">
        <w:rPr>
          <w:rFonts w:ascii="Times New Roman" w:hAnsi="Times New Roman" w:cs="Times New Roman"/>
        </w:rPr>
        <w:t xml:space="preserve"> Valentina </w:t>
      </w:r>
      <w:proofErr w:type="spellStart"/>
      <w:r w:rsidRPr="00501FB0">
        <w:rPr>
          <w:rFonts w:ascii="Times New Roman" w:hAnsi="Times New Roman" w:cs="Times New Roman"/>
        </w:rPr>
        <w:t>Lenarduzzi</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Terese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Besker</w:t>
      </w:r>
      <w:proofErr w:type="spellEnd"/>
      <w:r w:rsidRPr="00501FB0">
        <w:rPr>
          <w:rFonts w:ascii="Times New Roman" w:hAnsi="Times New Roman" w:cs="Times New Roman"/>
        </w:rPr>
        <w:t xml:space="preserve">, Davide </w:t>
      </w:r>
      <w:proofErr w:type="spellStart"/>
      <w:r w:rsidRPr="00501FB0">
        <w:rPr>
          <w:rFonts w:ascii="Times New Roman" w:hAnsi="Times New Roman" w:cs="Times New Roman"/>
        </w:rPr>
        <w:t>Taibi</w:t>
      </w:r>
      <w:proofErr w:type="spellEnd"/>
      <w:r w:rsidRPr="00501FB0">
        <w:rPr>
          <w:rFonts w:ascii="Times New Roman" w:hAnsi="Times New Roman" w:cs="Times New Roman"/>
        </w:rPr>
        <w:t xml:space="preserve">, Antonio Martini, Francesca </w:t>
      </w:r>
      <w:proofErr w:type="spellStart"/>
      <w:r w:rsidRPr="00501FB0">
        <w:rPr>
          <w:rFonts w:ascii="Times New Roman" w:hAnsi="Times New Roman" w:cs="Times New Roman"/>
        </w:rPr>
        <w:t>Arcelli</w:t>
      </w:r>
      <w:proofErr w:type="spellEnd"/>
      <w:r w:rsidRPr="00501FB0">
        <w:rPr>
          <w:rFonts w:ascii="Times New Roman" w:hAnsi="Times New Roman" w:cs="Times New Roman"/>
        </w:rPr>
        <w:t xml:space="preserve"> Fontana </w:t>
      </w:r>
    </w:p>
    <w:p w14:paraId="52320E51"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Publicación:</w:t>
      </w:r>
      <w:r w:rsidRPr="00501FB0">
        <w:rPr>
          <w:rFonts w:ascii="Times New Roman" w:hAnsi="Times New Roman" w:cs="Times New Roman"/>
        </w:rPr>
        <w:t xml:space="preserve"> </w:t>
      </w:r>
      <w:proofErr w:type="spellStart"/>
      <w:r w:rsidRPr="00501FB0">
        <w:rPr>
          <w:rFonts w:ascii="Times New Roman" w:hAnsi="Times New Roman" w:cs="Times New Roman"/>
        </w:rPr>
        <w:t>Journal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of</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Systems</w:t>
      </w:r>
      <w:proofErr w:type="spellEnd"/>
      <w:r w:rsidRPr="00501FB0">
        <w:rPr>
          <w:rFonts w:ascii="Times New Roman" w:hAnsi="Times New Roman" w:cs="Times New Roman"/>
        </w:rPr>
        <w:t xml:space="preserve"> and Software (2021) </w:t>
      </w:r>
    </w:p>
    <w:p w14:paraId="655C0879"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DOI:</w:t>
      </w:r>
      <w:r w:rsidRPr="00501FB0">
        <w:rPr>
          <w:rFonts w:ascii="Times New Roman" w:hAnsi="Times New Roman" w:cs="Times New Roman"/>
        </w:rPr>
        <w:t xml:space="preserve"> 10.1016/j.jss.2020.110827 </w:t>
      </w:r>
    </w:p>
    <w:p w14:paraId="16BDFC00"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Palabras Clave:</w:t>
      </w:r>
      <w:r w:rsidRPr="00501FB0">
        <w:rPr>
          <w:rFonts w:ascii="Times New Roman" w:hAnsi="Times New Roman" w:cs="Times New Roman"/>
        </w:rPr>
        <w:t xml:space="preserve"> </w:t>
      </w:r>
      <w:proofErr w:type="spellStart"/>
      <w:r w:rsidRPr="00501FB0">
        <w:rPr>
          <w:rFonts w:ascii="Times New Roman" w:hAnsi="Times New Roman" w:cs="Times New Roman"/>
        </w:rPr>
        <w:t>Technical</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Debt</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Prioritization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Refactoring</w:t>
      </w:r>
      <w:proofErr w:type="spellEnd"/>
      <w:r w:rsidRPr="00501FB0">
        <w:rPr>
          <w:rFonts w:ascii="Times New Roman" w:hAnsi="Times New Roman" w:cs="Times New Roman"/>
        </w:rPr>
        <w:t xml:space="preserve">, Software </w:t>
      </w:r>
      <w:proofErr w:type="spellStart"/>
      <w:r w:rsidRPr="00501FB0">
        <w:rPr>
          <w:rFonts w:ascii="Times New Roman" w:hAnsi="Times New Roman" w:cs="Times New Roman"/>
        </w:rPr>
        <w:t>Maintenance</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Decision</w:t>
      </w:r>
      <w:proofErr w:type="spellEnd"/>
      <w:r w:rsidRPr="00501FB0">
        <w:rPr>
          <w:rFonts w:ascii="Times New Roman" w:hAnsi="Times New Roman" w:cs="Times New Roman"/>
        </w:rPr>
        <w:t xml:space="preserve"> </w:t>
      </w:r>
      <w:proofErr w:type="spellStart"/>
      <w:r w:rsidRPr="00501FB0">
        <w:rPr>
          <w:rFonts w:ascii="Times New Roman" w:hAnsi="Times New Roman" w:cs="Times New Roman"/>
        </w:rPr>
        <w:t>Making</w:t>
      </w:r>
      <w:proofErr w:type="spellEnd"/>
      <w:r w:rsidRPr="00501FB0">
        <w:rPr>
          <w:rFonts w:ascii="Times New Roman" w:hAnsi="Times New Roman" w:cs="Times New Roman"/>
        </w:rPr>
        <w:t xml:space="preserve">. </w:t>
      </w:r>
    </w:p>
    <w:p w14:paraId="11795103"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Descripción del contenido:</w:t>
      </w:r>
      <w:r w:rsidRPr="00501FB0">
        <w:rPr>
          <w:rFonts w:ascii="Times New Roman" w:hAnsi="Times New Roman" w:cs="Times New Roman"/>
        </w:rPr>
        <w:t xml:space="preserve"> Análisis de los métodos y factores que permiten decidir qué ítems de deuda técnica se deben pagar y cuáles se deben posponer basándose en el balance riesgo/costo/beneficio. </w:t>
      </w:r>
    </w:p>
    <w:p w14:paraId="76259EBA" w14:textId="77777777" w:rsidR="00501FB0" w:rsidRPr="00501FB0" w:rsidRDefault="00501FB0" w:rsidP="00501FB0">
      <w:pPr>
        <w:numPr>
          <w:ilvl w:val="0"/>
          <w:numId w:val="3"/>
        </w:numPr>
        <w:rPr>
          <w:rFonts w:ascii="Times New Roman" w:hAnsi="Times New Roman" w:cs="Times New Roman"/>
        </w:rPr>
      </w:pPr>
      <w:r w:rsidRPr="00501FB0">
        <w:rPr>
          <w:rFonts w:ascii="Times New Roman" w:hAnsi="Times New Roman" w:cs="Times New Roman"/>
          <w:b/>
          <w:bCs/>
        </w:rPr>
        <w:t>Aporte al proyecto:</w:t>
      </w:r>
      <w:r w:rsidRPr="00501FB0">
        <w:rPr>
          <w:rFonts w:ascii="Times New Roman" w:hAnsi="Times New Roman" w:cs="Times New Roman"/>
        </w:rPr>
        <w:t xml:space="preserve"> Fundamenta la toma de decisiones en el plan de refactorización del proyecto.</w:t>
      </w:r>
    </w:p>
    <w:p w14:paraId="67ABDBD8" w14:textId="77777777" w:rsidR="002052DC" w:rsidRPr="00501FB0" w:rsidRDefault="002052DC">
      <w:pPr>
        <w:rPr>
          <w:rFonts w:ascii="Times New Roman" w:hAnsi="Times New Roman" w:cs="Times New Roman"/>
        </w:rPr>
      </w:pPr>
    </w:p>
    <w:sectPr w:rsidR="002052DC" w:rsidRPr="00501F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A3CEF"/>
    <w:multiLevelType w:val="multilevel"/>
    <w:tmpl w:val="B238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61531"/>
    <w:multiLevelType w:val="multilevel"/>
    <w:tmpl w:val="57A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B63765"/>
    <w:multiLevelType w:val="multilevel"/>
    <w:tmpl w:val="CE5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042924">
    <w:abstractNumId w:val="2"/>
  </w:num>
  <w:num w:numId="2" w16cid:durableId="81491790">
    <w:abstractNumId w:val="1"/>
  </w:num>
  <w:num w:numId="3" w16cid:durableId="35658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B0"/>
    <w:rsid w:val="00092AE7"/>
    <w:rsid w:val="002052DC"/>
    <w:rsid w:val="003963E0"/>
    <w:rsid w:val="00501F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1E94"/>
  <w15:chartTrackingRefBased/>
  <w15:docId w15:val="{314A2906-B592-4D39-A58D-FB584348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1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1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1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1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1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1F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1F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1F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1F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1F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1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1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1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1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1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1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1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1FB0"/>
    <w:rPr>
      <w:rFonts w:eastAsiaTheme="majorEastAsia" w:cstheme="majorBidi"/>
      <w:color w:val="272727" w:themeColor="text1" w:themeTint="D8"/>
    </w:rPr>
  </w:style>
  <w:style w:type="paragraph" w:styleId="Ttulo">
    <w:name w:val="Title"/>
    <w:basedOn w:val="Normal"/>
    <w:next w:val="Normal"/>
    <w:link w:val="TtuloCar"/>
    <w:uiPriority w:val="10"/>
    <w:qFormat/>
    <w:rsid w:val="00501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1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1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1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1FB0"/>
    <w:pPr>
      <w:spacing w:before="160"/>
      <w:jc w:val="center"/>
    </w:pPr>
    <w:rPr>
      <w:i/>
      <w:iCs/>
      <w:color w:val="404040" w:themeColor="text1" w:themeTint="BF"/>
    </w:rPr>
  </w:style>
  <w:style w:type="character" w:customStyle="1" w:styleId="CitaCar">
    <w:name w:val="Cita Car"/>
    <w:basedOn w:val="Fuentedeprrafopredeter"/>
    <w:link w:val="Cita"/>
    <w:uiPriority w:val="29"/>
    <w:rsid w:val="00501FB0"/>
    <w:rPr>
      <w:i/>
      <w:iCs/>
      <w:color w:val="404040" w:themeColor="text1" w:themeTint="BF"/>
    </w:rPr>
  </w:style>
  <w:style w:type="paragraph" w:styleId="Prrafodelista">
    <w:name w:val="List Paragraph"/>
    <w:basedOn w:val="Normal"/>
    <w:uiPriority w:val="34"/>
    <w:qFormat/>
    <w:rsid w:val="00501FB0"/>
    <w:pPr>
      <w:ind w:left="720"/>
      <w:contextualSpacing/>
    </w:pPr>
  </w:style>
  <w:style w:type="character" w:styleId="nfasisintenso">
    <w:name w:val="Intense Emphasis"/>
    <w:basedOn w:val="Fuentedeprrafopredeter"/>
    <w:uiPriority w:val="21"/>
    <w:qFormat/>
    <w:rsid w:val="00501FB0"/>
    <w:rPr>
      <w:i/>
      <w:iCs/>
      <w:color w:val="0F4761" w:themeColor="accent1" w:themeShade="BF"/>
    </w:rPr>
  </w:style>
  <w:style w:type="paragraph" w:styleId="Citadestacada">
    <w:name w:val="Intense Quote"/>
    <w:basedOn w:val="Normal"/>
    <w:next w:val="Normal"/>
    <w:link w:val="CitadestacadaCar"/>
    <w:uiPriority w:val="30"/>
    <w:qFormat/>
    <w:rsid w:val="00501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1FB0"/>
    <w:rPr>
      <w:i/>
      <w:iCs/>
      <w:color w:val="0F4761" w:themeColor="accent1" w:themeShade="BF"/>
    </w:rPr>
  </w:style>
  <w:style w:type="character" w:styleId="Referenciaintensa">
    <w:name w:val="Intense Reference"/>
    <w:basedOn w:val="Fuentedeprrafopredeter"/>
    <w:uiPriority w:val="32"/>
    <w:qFormat/>
    <w:rsid w:val="00501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5529">
      <w:bodyDiv w:val="1"/>
      <w:marLeft w:val="0"/>
      <w:marRight w:val="0"/>
      <w:marTop w:val="0"/>
      <w:marBottom w:val="0"/>
      <w:divBdr>
        <w:top w:val="none" w:sz="0" w:space="0" w:color="auto"/>
        <w:left w:val="none" w:sz="0" w:space="0" w:color="auto"/>
        <w:bottom w:val="none" w:sz="0" w:space="0" w:color="auto"/>
        <w:right w:val="none" w:sz="0" w:space="0" w:color="auto"/>
      </w:divBdr>
      <w:divsChild>
        <w:div w:id="116485666">
          <w:marLeft w:val="0"/>
          <w:marRight w:val="0"/>
          <w:marTop w:val="0"/>
          <w:marBottom w:val="0"/>
          <w:divBdr>
            <w:top w:val="none" w:sz="0" w:space="0" w:color="auto"/>
            <w:left w:val="none" w:sz="0" w:space="0" w:color="auto"/>
            <w:bottom w:val="none" w:sz="0" w:space="0" w:color="auto"/>
            <w:right w:val="none" w:sz="0" w:space="0" w:color="auto"/>
          </w:divBdr>
          <w:divsChild>
            <w:div w:id="1252081762">
              <w:marLeft w:val="0"/>
              <w:marRight w:val="0"/>
              <w:marTop w:val="0"/>
              <w:marBottom w:val="0"/>
              <w:divBdr>
                <w:top w:val="none" w:sz="0" w:space="0" w:color="auto"/>
                <w:left w:val="none" w:sz="0" w:space="0" w:color="auto"/>
                <w:bottom w:val="none" w:sz="0" w:space="0" w:color="auto"/>
                <w:right w:val="none" w:sz="0" w:space="0" w:color="auto"/>
              </w:divBdr>
              <w:divsChild>
                <w:div w:id="1463812521">
                  <w:marLeft w:val="0"/>
                  <w:marRight w:val="0"/>
                  <w:marTop w:val="0"/>
                  <w:marBottom w:val="0"/>
                  <w:divBdr>
                    <w:top w:val="none" w:sz="0" w:space="0" w:color="auto"/>
                    <w:left w:val="none" w:sz="0" w:space="0" w:color="auto"/>
                    <w:bottom w:val="none" w:sz="0" w:space="0" w:color="auto"/>
                    <w:right w:val="none" w:sz="0" w:space="0" w:color="auto"/>
                  </w:divBdr>
                  <w:divsChild>
                    <w:div w:id="11537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9989">
      <w:bodyDiv w:val="1"/>
      <w:marLeft w:val="0"/>
      <w:marRight w:val="0"/>
      <w:marTop w:val="0"/>
      <w:marBottom w:val="0"/>
      <w:divBdr>
        <w:top w:val="none" w:sz="0" w:space="0" w:color="auto"/>
        <w:left w:val="none" w:sz="0" w:space="0" w:color="auto"/>
        <w:bottom w:val="none" w:sz="0" w:space="0" w:color="auto"/>
        <w:right w:val="none" w:sz="0" w:space="0" w:color="auto"/>
      </w:divBdr>
      <w:divsChild>
        <w:div w:id="174998853">
          <w:marLeft w:val="0"/>
          <w:marRight w:val="0"/>
          <w:marTop w:val="0"/>
          <w:marBottom w:val="0"/>
          <w:divBdr>
            <w:top w:val="none" w:sz="0" w:space="0" w:color="auto"/>
            <w:left w:val="none" w:sz="0" w:space="0" w:color="auto"/>
            <w:bottom w:val="none" w:sz="0" w:space="0" w:color="auto"/>
            <w:right w:val="none" w:sz="0" w:space="0" w:color="auto"/>
          </w:divBdr>
          <w:divsChild>
            <w:div w:id="409500481">
              <w:marLeft w:val="0"/>
              <w:marRight w:val="0"/>
              <w:marTop w:val="0"/>
              <w:marBottom w:val="0"/>
              <w:divBdr>
                <w:top w:val="none" w:sz="0" w:space="0" w:color="auto"/>
                <w:left w:val="none" w:sz="0" w:space="0" w:color="auto"/>
                <w:bottom w:val="none" w:sz="0" w:space="0" w:color="auto"/>
                <w:right w:val="none" w:sz="0" w:space="0" w:color="auto"/>
              </w:divBdr>
              <w:divsChild>
                <w:div w:id="1989632611">
                  <w:marLeft w:val="0"/>
                  <w:marRight w:val="0"/>
                  <w:marTop w:val="0"/>
                  <w:marBottom w:val="0"/>
                  <w:divBdr>
                    <w:top w:val="none" w:sz="0" w:space="0" w:color="auto"/>
                    <w:left w:val="none" w:sz="0" w:space="0" w:color="auto"/>
                    <w:bottom w:val="none" w:sz="0" w:space="0" w:color="auto"/>
                    <w:right w:val="none" w:sz="0" w:space="0" w:color="auto"/>
                  </w:divBdr>
                  <w:divsChild>
                    <w:div w:id="15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1744</Words>
  <Characters>9595</Characters>
  <Application>Microsoft Office Word</Application>
  <DocSecurity>0</DocSecurity>
  <Lines>79</Lines>
  <Paragraphs>22</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JULIANA ALMECIGA ALMECIGA</dc:creator>
  <cp:keywords/>
  <dc:description/>
  <cp:lastModifiedBy>KAREN JULIANA ALMECIGA ALMECIGA</cp:lastModifiedBy>
  <cp:revision>1</cp:revision>
  <dcterms:created xsi:type="dcterms:W3CDTF">2026-10-25T23:04:00Z</dcterms:created>
  <dcterms:modified xsi:type="dcterms:W3CDTF">2026-10-25T23:05:00Z</dcterms:modified>
</cp:coreProperties>
</file>