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E560" w14:textId="06B8CDEF" w:rsidR="00744D8A" w:rsidRDefault="00744D8A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Fizikas olimpiādes 2021</w:t>
      </w:r>
    </w:p>
    <w:p w14:paraId="7AC100E5" w14:textId="0CA121EC" w:rsidR="000F40AE" w:rsidRDefault="000F40AE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Valsts</w:t>
      </w:r>
    </w:p>
    <w:p w14:paraId="6BBD7471" w14:textId="39234DE5" w:rsidR="00744D8A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3619DF42" w14:textId="3C8D5809" w:rsidR="000F40AE" w:rsidRPr="000F40AE" w:rsidRDefault="000F40AE" w:rsidP="000F40AE">
      <w:pPr>
        <w:pStyle w:val="ListParagraph"/>
        <w:numPr>
          <w:ilvl w:val="0"/>
          <w:numId w:val="8"/>
        </w:numPr>
        <w:spacing w:after="80"/>
        <w:rPr>
          <w:sz w:val="24"/>
          <w:szCs w:val="24"/>
        </w:rPr>
      </w:pPr>
      <w:r w:rsidRPr="0001279B">
        <w:rPr>
          <w:sz w:val="24"/>
          <w:szCs w:val="24"/>
          <w:highlight w:val="yellow"/>
        </w:rPr>
        <w:t>Mehāniskās svārstības un viļņi. Harmoniskas svārstības.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green"/>
        </w:rPr>
        <w:t>Svārstību raksturlielumi - periods, frekvence, amplitūda.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yellow"/>
        </w:rPr>
        <w:t>Atsperes svārsts. Matemātiskais svārsts.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yellow"/>
        </w:rPr>
        <w:t>Svārstību rezonanse.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yellow"/>
        </w:rPr>
        <w:t>Viļņa ātrums,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green"/>
        </w:rPr>
        <w:t>frekvence un viļņa garums.</w:t>
      </w:r>
      <w:r w:rsidRPr="000F40AE">
        <w:rPr>
          <w:sz w:val="24"/>
          <w:szCs w:val="24"/>
        </w:rPr>
        <w:t xml:space="preserve"> </w:t>
      </w:r>
      <w:r w:rsidRPr="00EE2BBB">
        <w:rPr>
          <w:sz w:val="24"/>
          <w:szCs w:val="24"/>
          <w:highlight w:val="yellow"/>
        </w:rPr>
        <w:t>Viļņu īpašības - atstarošanās</w:t>
      </w:r>
      <w:r w:rsidRPr="008144E0">
        <w:rPr>
          <w:sz w:val="24"/>
          <w:szCs w:val="24"/>
          <w:highlight w:val="yellow"/>
        </w:rPr>
        <w:t>, laušana</w:t>
      </w:r>
      <w:r w:rsidRPr="0001279B">
        <w:rPr>
          <w:sz w:val="24"/>
          <w:szCs w:val="24"/>
          <w:highlight w:val="green"/>
        </w:rPr>
        <w:t>, interference</w:t>
      </w:r>
      <w:r w:rsidRPr="000F40AE">
        <w:rPr>
          <w:sz w:val="24"/>
          <w:szCs w:val="24"/>
        </w:rPr>
        <w:t xml:space="preserve"> </w:t>
      </w:r>
      <w:r w:rsidRPr="00DD181C">
        <w:rPr>
          <w:sz w:val="24"/>
          <w:szCs w:val="24"/>
          <w:highlight w:val="yellow"/>
        </w:rPr>
        <w:t>un difrakcija (kvalitatīvi).</w:t>
      </w:r>
      <w:r w:rsidRPr="000F40AE">
        <w:rPr>
          <w:sz w:val="24"/>
          <w:szCs w:val="24"/>
        </w:rPr>
        <w:t xml:space="preserve"> </w:t>
      </w:r>
    </w:p>
    <w:p w14:paraId="1996B714" w14:textId="783E2898" w:rsidR="000F40AE" w:rsidRPr="0001279B" w:rsidRDefault="000F40AE" w:rsidP="000F40AE">
      <w:pPr>
        <w:pStyle w:val="ListParagraph"/>
        <w:numPr>
          <w:ilvl w:val="0"/>
          <w:numId w:val="8"/>
        </w:numPr>
        <w:spacing w:after="80"/>
        <w:rPr>
          <w:sz w:val="24"/>
          <w:szCs w:val="24"/>
          <w:highlight w:val="green"/>
        </w:rPr>
      </w:pPr>
      <w:r w:rsidRPr="0001279B">
        <w:rPr>
          <w:sz w:val="24"/>
          <w:szCs w:val="24"/>
          <w:highlight w:val="yellow"/>
        </w:rPr>
        <w:t>Siltums un siltuma procesi</w:t>
      </w:r>
      <w:r w:rsidRPr="0001279B">
        <w:rPr>
          <w:sz w:val="24"/>
          <w:szCs w:val="24"/>
          <w:highlight w:val="green"/>
        </w:rPr>
        <w:t>. Temperatūra, spiediens,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yellow"/>
        </w:rPr>
        <w:t>iekšējā enerģija (</w:t>
      </w:r>
      <w:proofErr w:type="spellStart"/>
      <w:r w:rsidRPr="0001279B">
        <w:rPr>
          <w:sz w:val="24"/>
          <w:szCs w:val="24"/>
          <w:highlight w:val="yellow"/>
        </w:rPr>
        <w:t>vienatomu</w:t>
      </w:r>
      <w:proofErr w:type="spellEnd"/>
      <w:r w:rsidRPr="0001279B">
        <w:rPr>
          <w:sz w:val="24"/>
          <w:szCs w:val="24"/>
          <w:highlight w:val="yellow"/>
        </w:rPr>
        <w:t xml:space="preserve"> un </w:t>
      </w:r>
      <w:proofErr w:type="spellStart"/>
      <w:r w:rsidRPr="0001279B">
        <w:rPr>
          <w:sz w:val="24"/>
          <w:szCs w:val="24"/>
          <w:highlight w:val="yellow"/>
        </w:rPr>
        <w:t>divatomu</w:t>
      </w:r>
      <w:proofErr w:type="spellEnd"/>
      <w:r w:rsidRPr="0001279B">
        <w:rPr>
          <w:sz w:val="24"/>
          <w:szCs w:val="24"/>
          <w:highlight w:val="yellow"/>
        </w:rPr>
        <w:t xml:space="preserve"> gāzes), iekšējās enerģijas izmaiņa.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green"/>
        </w:rPr>
        <w:t>Siltuma daudzums (vielu sildīšana un atdzesēšana, kurināmā sadedzināšana).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yellow"/>
        </w:rPr>
        <w:t>Siltuma bilances vienādojumi.</w:t>
      </w:r>
      <w:r w:rsidRPr="000F40AE">
        <w:rPr>
          <w:sz w:val="24"/>
          <w:szCs w:val="24"/>
        </w:rPr>
        <w:t xml:space="preserve"> </w:t>
      </w:r>
      <w:r w:rsidRPr="0001279B">
        <w:rPr>
          <w:sz w:val="24"/>
          <w:szCs w:val="24"/>
          <w:highlight w:val="green"/>
        </w:rPr>
        <w:t xml:space="preserve">Gāzes veiktā darba noteikšana - analītiski un grafiski (ja mainās spiediens). Pirmais termodinamikas likums. </w:t>
      </w:r>
    </w:p>
    <w:p w14:paraId="45FA3469" w14:textId="753EAF4A" w:rsidR="000F40AE" w:rsidRPr="00D05C1C" w:rsidRDefault="000F40AE" w:rsidP="000F40AE">
      <w:pPr>
        <w:pStyle w:val="ListParagraph"/>
        <w:numPr>
          <w:ilvl w:val="0"/>
          <w:numId w:val="8"/>
        </w:numPr>
        <w:spacing w:after="80"/>
        <w:rPr>
          <w:sz w:val="24"/>
          <w:szCs w:val="24"/>
          <w:highlight w:val="yellow"/>
        </w:rPr>
      </w:pPr>
      <w:r w:rsidRPr="00D05C1C">
        <w:rPr>
          <w:sz w:val="24"/>
          <w:szCs w:val="24"/>
          <w:highlight w:val="yellow"/>
        </w:rPr>
        <w:t xml:space="preserve">Elektriskais lauks. Elektriskais lādiņš. Elektrisko lādiņu mijiedarbība: Kulona likums. Elektriskā lauka intensitāte. Plakņu kondensators. Plakņu kondensatora kapacitāte. </w:t>
      </w:r>
    </w:p>
    <w:p w14:paraId="1A70144C" w14:textId="5F1786C4" w:rsidR="000F40AE" w:rsidRPr="002B4564" w:rsidRDefault="000F40AE" w:rsidP="000F40AE">
      <w:pPr>
        <w:pStyle w:val="ListParagraph"/>
        <w:numPr>
          <w:ilvl w:val="0"/>
          <w:numId w:val="8"/>
        </w:numPr>
        <w:spacing w:after="80"/>
        <w:rPr>
          <w:sz w:val="24"/>
          <w:szCs w:val="24"/>
          <w:highlight w:val="yellow"/>
        </w:rPr>
      </w:pPr>
      <w:r w:rsidRPr="00D05C1C">
        <w:rPr>
          <w:sz w:val="24"/>
          <w:szCs w:val="24"/>
          <w:highlight w:val="yellow"/>
        </w:rPr>
        <w:t xml:space="preserve">Līdzstrāva. Elektriskās strāvas darbs, jauda </w:t>
      </w:r>
      <w:r w:rsidRPr="008144E0">
        <w:rPr>
          <w:sz w:val="24"/>
          <w:szCs w:val="24"/>
          <w:highlight w:val="yellow"/>
        </w:rPr>
        <w:t xml:space="preserve">un lietderības koeficients. </w:t>
      </w:r>
      <w:r w:rsidRPr="00586969">
        <w:rPr>
          <w:sz w:val="24"/>
          <w:szCs w:val="24"/>
          <w:highlight w:val="yellow"/>
        </w:rPr>
        <w:t>Elektriskās ķēdes: virknes slēgums, paralēlslēgums, jauktais slēgums.</w:t>
      </w:r>
      <w:r w:rsidRPr="002B4564">
        <w:rPr>
          <w:sz w:val="24"/>
          <w:szCs w:val="24"/>
          <w:highlight w:val="yellow"/>
        </w:rPr>
        <w:t xml:space="preserve"> Rezistors. Iekšējā pretestība. elektrodzinējspēks. Oma likums noslēgtai ķēdei</w:t>
      </w:r>
      <w:r w:rsidRPr="008C781D">
        <w:rPr>
          <w:sz w:val="24"/>
          <w:szCs w:val="24"/>
          <w:highlight w:val="yellow"/>
        </w:rPr>
        <w:t xml:space="preserve">. Īsslēgums. </w:t>
      </w:r>
      <w:r w:rsidRPr="00891C98">
        <w:rPr>
          <w:sz w:val="24"/>
          <w:szCs w:val="24"/>
          <w:highlight w:val="yellow"/>
        </w:rPr>
        <w:t xml:space="preserve">Strāvas avotu slēgumi (virknes un paralēlais). </w:t>
      </w:r>
      <w:r w:rsidRPr="00296580">
        <w:rPr>
          <w:sz w:val="24"/>
          <w:szCs w:val="24"/>
          <w:highlight w:val="yellow"/>
        </w:rPr>
        <w:t xml:space="preserve">Strāva dažādās vidēs (kvalitatīvi). </w:t>
      </w:r>
      <w:r w:rsidRPr="002B4564">
        <w:rPr>
          <w:sz w:val="24"/>
          <w:szCs w:val="24"/>
          <w:highlight w:val="yellow"/>
        </w:rPr>
        <w:t xml:space="preserve">Elektriskās strāvas vadītāju </w:t>
      </w:r>
      <w:proofErr w:type="spellStart"/>
      <w:r w:rsidRPr="002B4564">
        <w:rPr>
          <w:sz w:val="24"/>
          <w:szCs w:val="24"/>
          <w:highlight w:val="yellow"/>
        </w:rPr>
        <w:t>voltampēru</w:t>
      </w:r>
      <w:proofErr w:type="spellEnd"/>
      <w:r w:rsidRPr="002B4564">
        <w:rPr>
          <w:sz w:val="24"/>
          <w:szCs w:val="24"/>
          <w:highlight w:val="yellow"/>
        </w:rPr>
        <w:t xml:space="preserve"> raksturlīknes.</w:t>
      </w:r>
    </w:p>
    <w:p w14:paraId="5D1BBFFB" w14:textId="77777777" w:rsidR="00744D8A" w:rsidRPr="00D15BFF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Mazāk bet nepieciešams</w:t>
      </w:r>
    </w:p>
    <w:p w14:paraId="408BB4E1" w14:textId="77777777" w:rsidR="000F40AE" w:rsidRPr="007E55FD" w:rsidRDefault="000F40AE" w:rsidP="000F40AE">
      <w:pPr>
        <w:pStyle w:val="ListParagraph"/>
        <w:numPr>
          <w:ilvl w:val="0"/>
          <w:numId w:val="10"/>
        </w:numPr>
        <w:rPr>
          <w:highlight w:val="magenta"/>
        </w:rPr>
      </w:pPr>
      <w:r w:rsidRPr="007E55FD">
        <w:rPr>
          <w:highlight w:val="yellow"/>
        </w:rPr>
        <w:t>Elektromagnētisms</w:t>
      </w:r>
      <w:r>
        <w:t xml:space="preserve">. </w:t>
      </w:r>
      <w:r w:rsidRPr="007E55FD">
        <w:rPr>
          <w:highlight w:val="magenta"/>
        </w:rPr>
        <w:t>Ampēra spēks</w:t>
      </w:r>
      <w:r w:rsidRPr="007E55FD">
        <w:rPr>
          <w:highlight w:val="yellow"/>
        </w:rPr>
        <w:t>. Lorenca spēks. Lādētu daļiņu kustība magnētiskajā laukā. Magnētiskā plūsma. Magnētiskā lauka indukcija. Elektromagnētiskā indukcija. Transformators.</w:t>
      </w:r>
      <w:r>
        <w:t xml:space="preserve"> </w:t>
      </w:r>
      <w:r w:rsidRPr="007E55FD">
        <w:rPr>
          <w:highlight w:val="magenta"/>
        </w:rPr>
        <w:t xml:space="preserve">Maiņstrāva, tās raksturlielumi strāvas un sprieguma momentānās un efektīvās vērtības. Aktīvā pretestība. </w:t>
      </w:r>
    </w:p>
    <w:p w14:paraId="4AA6FAAC" w14:textId="77777777" w:rsidR="000F40AE" w:rsidRDefault="000F40AE" w:rsidP="000F40AE">
      <w:pPr>
        <w:pStyle w:val="ListParagraph"/>
        <w:numPr>
          <w:ilvl w:val="0"/>
          <w:numId w:val="10"/>
        </w:numPr>
      </w:pPr>
      <w:r w:rsidRPr="007E55FD">
        <w:rPr>
          <w:highlight w:val="yellow"/>
        </w:rPr>
        <w:t>Brīvās elektriskās svārstības LC kontūrā: periods un frekvence. Elektriskā un magnētiskā lauka enerģijas maiņa svārstību kontūrā.</w:t>
      </w:r>
      <w:r>
        <w:t xml:space="preserve"> </w:t>
      </w:r>
      <w:r w:rsidRPr="007E55FD">
        <w:rPr>
          <w:highlight w:val="red"/>
        </w:rPr>
        <w:t>Tomsona formula</w:t>
      </w:r>
      <w:r>
        <w:t xml:space="preserve">. </w:t>
      </w:r>
      <w:r w:rsidRPr="007E55FD">
        <w:rPr>
          <w:highlight w:val="yellow"/>
        </w:rPr>
        <w:t>Elektromagnētiskie viļņi. Elektromagnētisko viļņu raksturlielumi: periods, frekvence, viļņa garums, viļņa izplatīšanās ātrums. Elektromagnētisko viļņu atstarošanās, laušana, interference, difrakcija, polarizācija</w:t>
      </w:r>
      <w:r w:rsidRPr="007E55FD">
        <w:rPr>
          <w:highlight w:val="magenta"/>
        </w:rPr>
        <w:t>. Difrakcijas režģis.</w:t>
      </w:r>
      <w:r>
        <w:t xml:space="preserve"> </w:t>
      </w:r>
    </w:p>
    <w:p w14:paraId="02EB77A6" w14:textId="77777777" w:rsidR="000F40AE" w:rsidRPr="007E55FD" w:rsidRDefault="000F40AE" w:rsidP="000F40AE">
      <w:pPr>
        <w:pStyle w:val="ListParagraph"/>
        <w:numPr>
          <w:ilvl w:val="0"/>
          <w:numId w:val="10"/>
        </w:numPr>
        <w:rPr>
          <w:highlight w:val="magenta"/>
        </w:rPr>
      </w:pPr>
      <w:r w:rsidRPr="007E55FD">
        <w:rPr>
          <w:highlight w:val="magenta"/>
        </w:rPr>
        <w:t>Apgaismojums</w:t>
      </w:r>
      <w:r>
        <w:t xml:space="preserve"> </w:t>
      </w:r>
      <w:r w:rsidRPr="007E55FD">
        <w:rPr>
          <w:highlight w:val="yellow"/>
        </w:rPr>
        <w:t>un attēli</w:t>
      </w:r>
      <w:r w:rsidRPr="007E55FD">
        <w:rPr>
          <w:highlight w:val="red"/>
        </w:rPr>
        <w:t>. Apgaismojums, gaismas plūsma, attālums līdz virsmai.</w:t>
      </w:r>
      <w:r>
        <w:t xml:space="preserve"> </w:t>
      </w:r>
      <w:r w:rsidRPr="007E55FD">
        <w:rPr>
          <w:highlight w:val="yellow"/>
        </w:rPr>
        <w:t>Gaismas atstarošanās, gaismas laušana un gaismas pilnīgā iekšējā atstarošanās. Gaismas laušanas koeficients.</w:t>
      </w:r>
      <w:r>
        <w:t xml:space="preserve"> </w:t>
      </w:r>
      <w:r w:rsidRPr="007E55FD">
        <w:rPr>
          <w:highlight w:val="magenta"/>
        </w:rPr>
        <w:t xml:space="preserve">Staru gaita </w:t>
      </w:r>
      <w:proofErr w:type="spellStart"/>
      <w:r w:rsidRPr="007E55FD">
        <w:rPr>
          <w:highlight w:val="magenta"/>
        </w:rPr>
        <w:t>savācējlēcā</w:t>
      </w:r>
      <w:proofErr w:type="spellEnd"/>
      <w:r w:rsidRPr="007E55FD">
        <w:rPr>
          <w:highlight w:val="magenta"/>
        </w:rPr>
        <w:t xml:space="preserve">, </w:t>
      </w:r>
      <w:proofErr w:type="spellStart"/>
      <w:r w:rsidRPr="007E55FD">
        <w:rPr>
          <w:highlight w:val="magenta"/>
        </w:rPr>
        <w:t>izkliedētājlēcā</w:t>
      </w:r>
      <w:proofErr w:type="spellEnd"/>
      <w:r w:rsidRPr="007E55FD">
        <w:rPr>
          <w:highlight w:val="magenta"/>
        </w:rPr>
        <w:t xml:space="preserve">, plakanā spogulī un sfēriskā (ieliektā un izliektā) spogulī. Lēcas formula. Lineārais palielinājums. </w:t>
      </w:r>
    </w:p>
    <w:p w14:paraId="2FD8BA8E" w14:textId="1E59C2A5" w:rsidR="00744D8A" w:rsidRPr="007E55FD" w:rsidRDefault="000F40AE" w:rsidP="000F40AE">
      <w:pPr>
        <w:pStyle w:val="ListParagraph"/>
        <w:numPr>
          <w:ilvl w:val="0"/>
          <w:numId w:val="10"/>
        </w:numPr>
        <w:rPr>
          <w:sz w:val="24"/>
          <w:szCs w:val="24"/>
          <w:highlight w:val="red"/>
          <w:u w:val="thick" w:color="FFFF00"/>
        </w:rPr>
      </w:pPr>
      <w:r w:rsidRPr="007E55FD">
        <w:rPr>
          <w:highlight w:val="yellow"/>
        </w:rPr>
        <w:t>Atoms un Visums.</w:t>
      </w:r>
      <w:r>
        <w:t xml:space="preserve"> </w:t>
      </w:r>
      <w:r w:rsidRPr="007E55FD">
        <w:rPr>
          <w:highlight w:val="red"/>
        </w:rPr>
        <w:t>Gaismas kvanti. Fotona enerģija un impulss.</w:t>
      </w:r>
      <w:r>
        <w:t xml:space="preserve"> </w:t>
      </w:r>
      <w:r w:rsidRPr="007E55FD">
        <w:rPr>
          <w:highlight w:val="red"/>
        </w:rPr>
        <w:t>Vielas noteikšana pēc tās līnijspektra. Emisijas un absorbcijas spektri.</w:t>
      </w:r>
      <w:r>
        <w:t xml:space="preserve"> </w:t>
      </w:r>
      <w:r w:rsidRPr="007E55FD">
        <w:rPr>
          <w:highlight w:val="yellow"/>
        </w:rPr>
        <w:t>Atoma uzbūve.</w:t>
      </w:r>
      <w:r>
        <w:t xml:space="preserve"> </w:t>
      </w:r>
      <w:r w:rsidRPr="007E55FD">
        <w:rPr>
          <w:highlight w:val="red"/>
        </w:rPr>
        <w:t xml:space="preserve">Alfa, beta un gamma radioaktivitāte, jonizējošo starojumu absorbcija. Dzīves laiks un eksponenciālais sabrukšanas likums. Kodola sastāvs, masas defekts, kodolreakcijas. </w:t>
      </w:r>
      <w:proofErr w:type="spellStart"/>
      <w:r w:rsidRPr="007E55FD">
        <w:rPr>
          <w:highlight w:val="red"/>
        </w:rPr>
        <w:t>Hercšprunga</w:t>
      </w:r>
      <w:proofErr w:type="spellEnd"/>
      <w:r w:rsidRPr="007E55FD">
        <w:rPr>
          <w:highlight w:val="red"/>
        </w:rPr>
        <w:t>-Rasela diagramma. Ķermeņa masas un enerģijas kopsakars – Einšteina formula.</w:t>
      </w:r>
    </w:p>
    <w:p w14:paraId="642E7800" w14:textId="77777777" w:rsidR="009B30AE" w:rsidRDefault="009B30AE" w:rsidP="00744D8A">
      <w:pPr>
        <w:rPr>
          <w:b/>
          <w:bCs/>
          <w:sz w:val="24"/>
          <w:szCs w:val="24"/>
        </w:rPr>
      </w:pPr>
    </w:p>
    <w:p w14:paraId="5946F291" w14:textId="77777777" w:rsidR="009B30AE" w:rsidRDefault="009B30AE" w:rsidP="00744D8A">
      <w:pPr>
        <w:rPr>
          <w:b/>
          <w:bCs/>
          <w:sz w:val="24"/>
          <w:szCs w:val="24"/>
        </w:rPr>
      </w:pPr>
    </w:p>
    <w:p w14:paraId="2879B00E" w14:textId="65BE86D1" w:rsidR="00744D8A" w:rsidRPr="00D15BFF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lastRenderedPageBreak/>
        <w:t>Varbūt</w:t>
      </w:r>
    </w:p>
    <w:p w14:paraId="1B626CF4" w14:textId="77777777" w:rsidR="009B30AE" w:rsidRDefault="000F40AE" w:rsidP="000F40AE">
      <w:pPr>
        <w:pStyle w:val="ListParagraph"/>
        <w:numPr>
          <w:ilvl w:val="0"/>
          <w:numId w:val="3"/>
        </w:numPr>
      </w:pPr>
      <w:r w:rsidRPr="007E55FD">
        <w:rPr>
          <w:highlight w:val="yellow"/>
        </w:rPr>
        <w:t xml:space="preserve">Gāzu </w:t>
      </w:r>
      <w:proofErr w:type="spellStart"/>
      <w:r w:rsidRPr="007E55FD">
        <w:rPr>
          <w:highlight w:val="yellow"/>
        </w:rPr>
        <w:t>izoprocesi</w:t>
      </w:r>
      <w:proofErr w:type="spellEnd"/>
      <w:r w:rsidRPr="007E55FD">
        <w:rPr>
          <w:highlight w:val="yellow"/>
        </w:rPr>
        <w:t>. Siltuma dzinēji.</w:t>
      </w:r>
      <w:r>
        <w:t xml:space="preserve"> </w:t>
      </w:r>
      <w:r w:rsidRPr="007E55FD">
        <w:rPr>
          <w:highlight w:val="red"/>
        </w:rPr>
        <w:t>Gaisa mitrums.</w:t>
      </w:r>
      <w:r>
        <w:t xml:space="preserve"> </w:t>
      </w:r>
      <w:proofErr w:type="spellStart"/>
      <w:r w:rsidRPr="007E55FD">
        <w:rPr>
          <w:highlight w:val="magenta"/>
        </w:rPr>
        <w:t>Karno</w:t>
      </w:r>
      <w:proofErr w:type="spellEnd"/>
      <w:r w:rsidRPr="007E55FD">
        <w:rPr>
          <w:highlight w:val="magenta"/>
        </w:rPr>
        <w:t xml:space="preserve"> cikls, tā lietderības koeficients.</w:t>
      </w:r>
      <w:r>
        <w:t xml:space="preserve"> </w:t>
      </w:r>
      <w:r w:rsidRPr="007E55FD">
        <w:rPr>
          <w:highlight w:val="yellow"/>
        </w:rPr>
        <w:t>Entropija kā neatkarīga stāvokļa funkcija, entropijas izmaiņa un atgriezeniskums.</w:t>
      </w:r>
      <w:r>
        <w:t xml:space="preserve"> </w:t>
      </w:r>
      <w:proofErr w:type="spellStart"/>
      <w:r w:rsidRPr="007E55FD">
        <w:rPr>
          <w:highlight w:val="magenta"/>
        </w:rPr>
        <w:t>Bolcmaņa</w:t>
      </w:r>
      <w:proofErr w:type="spellEnd"/>
      <w:r w:rsidRPr="007E55FD">
        <w:rPr>
          <w:highlight w:val="magenta"/>
        </w:rPr>
        <w:t xml:space="preserve"> formula.</w:t>
      </w:r>
      <w:r>
        <w:t xml:space="preserve"> </w:t>
      </w:r>
    </w:p>
    <w:p w14:paraId="35F3AD4D" w14:textId="77777777" w:rsidR="009B30AE" w:rsidRDefault="000F40AE" w:rsidP="000F40AE">
      <w:pPr>
        <w:pStyle w:val="ListParagraph"/>
        <w:numPr>
          <w:ilvl w:val="0"/>
          <w:numId w:val="3"/>
        </w:numPr>
      </w:pPr>
      <w:r w:rsidRPr="009B30AE">
        <w:rPr>
          <w:highlight w:val="yellow"/>
        </w:rPr>
        <w:t>Gausa likums vienkāršajās ģeometrijās,</w:t>
      </w:r>
      <w:r>
        <w:t xml:space="preserve"> </w:t>
      </w:r>
      <w:r w:rsidRPr="009B30AE">
        <w:rPr>
          <w:highlight w:val="magenta"/>
        </w:rPr>
        <w:t>elektriskā dipola moments.</w:t>
      </w:r>
      <w:r>
        <w:t xml:space="preserve"> </w:t>
      </w:r>
      <w:r w:rsidRPr="009B30AE">
        <w:rPr>
          <w:highlight w:val="yellow"/>
        </w:rPr>
        <w:t xml:space="preserve">Kondensatoru virknes un paralēlais slēgums. Elektriskās strāvas blīvums vadītājos. EDS avotu paralēlais slēgums. </w:t>
      </w:r>
      <w:proofErr w:type="spellStart"/>
      <w:r w:rsidRPr="009B30AE">
        <w:rPr>
          <w:highlight w:val="yellow"/>
        </w:rPr>
        <w:t>Kirhofa</w:t>
      </w:r>
      <w:proofErr w:type="spellEnd"/>
      <w:r w:rsidRPr="009B30AE">
        <w:rPr>
          <w:highlight w:val="yellow"/>
        </w:rPr>
        <w:t xml:space="preserve"> likumi.</w:t>
      </w:r>
      <w:r>
        <w:t xml:space="preserve"> </w:t>
      </w:r>
      <w:r w:rsidRPr="009B30AE">
        <w:rPr>
          <w:highlight w:val="magenta"/>
        </w:rPr>
        <w:t>Magnētiskais moments.</w:t>
      </w:r>
      <w:r>
        <w:t xml:space="preserve"> </w:t>
      </w:r>
      <w:r w:rsidRPr="009B30AE">
        <w:rPr>
          <w:highlight w:val="magenta"/>
        </w:rPr>
        <w:t>Rezistora, spoles un kondensatora virknes slēgums.</w:t>
      </w:r>
      <w:r>
        <w:t xml:space="preserve"> </w:t>
      </w:r>
      <w:r w:rsidRPr="009B30AE">
        <w:rPr>
          <w:highlight w:val="red"/>
        </w:rPr>
        <w:t>Rezistora, spoles un kondensatora paralēlais slēgums.</w:t>
      </w:r>
      <w:r>
        <w:t xml:space="preserve"> </w:t>
      </w:r>
      <w:r w:rsidRPr="009B30AE">
        <w:rPr>
          <w:highlight w:val="magenta"/>
        </w:rPr>
        <w:t>Lēcas fokusa atkarība no tās liekuma rādiusa un gaismas laušanas koeficienta.</w:t>
      </w:r>
      <w:r>
        <w:t xml:space="preserve"> </w:t>
      </w:r>
      <w:r w:rsidRPr="009B30AE">
        <w:rPr>
          <w:highlight w:val="red"/>
        </w:rPr>
        <w:t>Brega difrakcija.</w:t>
      </w:r>
      <w:r>
        <w:t xml:space="preserve"> </w:t>
      </w:r>
      <w:r w:rsidRPr="009B30AE">
        <w:rPr>
          <w:highlight w:val="magenta"/>
        </w:rPr>
        <w:t>Stefana-</w:t>
      </w:r>
      <w:proofErr w:type="spellStart"/>
      <w:r w:rsidRPr="009B30AE">
        <w:rPr>
          <w:highlight w:val="magenta"/>
        </w:rPr>
        <w:t>Bolcmana</w:t>
      </w:r>
      <w:proofErr w:type="spellEnd"/>
      <w:r w:rsidRPr="009B30AE">
        <w:rPr>
          <w:highlight w:val="magenta"/>
        </w:rPr>
        <w:t xml:space="preserve"> likums.</w:t>
      </w:r>
      <w:r>
        <w:t xml:space="preserve"> </w:t>
      </w:r>
      <w:r w:rsidRPr="009B30AE">
        <w:rPr>
          <w:highlight w:val="yellow"/>
        </w:rPr>
        <w:t>Difrakcija no divām spraugām.</w:t>
      </w:r>
      <w:r>
        <w:t xml:space="preserve"> </w:t>
      </w:r>
    </w:p>
    <w:p w14:paraId="54300897" w14:textId="6C312F62" w:rsidR="000F40AE" w:rsidRPr="009B30AE" w:rsidRDefault="000F40AE" w:rsidP="000F40AE">
      <w:pPr>
        <w:pStyle w:val="ListParagraph"/>
        <w:numPr>
          <w:ilvl w:val="0"/>
          <w:numId w:val="3"/>
        </w:numPr>
        <w:rPr>
          <w:highlight w:val="red"/>
        </w:rPr>
      </w:pPr>
      <w:r w:rsidRPr="009B30AE">
        <w:rPr>
          <w:highlight w:val="red"/>
        </w:rPr>
        <w:t xml:space="preserve">Ūdeņraža atoma enerģijas līmeņi. Priekšstats par matērijas viļņu dabu un Heizenberga nenoteiktības principu. </w:t>
      </w:r>
      <w:proofErr w:type="spellStart"/>
      <w:r w:rsidRPr="009B30AE">
        <w:rPr>
          <w:highlight w:val="red"/>
        </w:rPr>
        <w:t>Debroljī</w:t>
      </w:r>
      <w:proofErr w:type="spellEnd"/>
      <w:r w:rsidRPr="009B30AE">
        <w:rPr>
          <w:highlight w:val="red"/>
        </w:rPr>
        <w:t xml:space="preserve"> viļņa garums. Ķermeņa enerģijas atkarība no ātruma, miera masa. </w:t>
      </w:r>
      <w:proofErr w:type="spellStart"/>
      <w:r w:rsidRPr="009B30AE">
        <w:rPr>
          <w:highlight w:val="red"/>
        </w:rPr>
        <w:t>Relatīvistiskais</w:t>
      </w:r>
      <w:proofErr w:type="spellEnd"/>
      <w:r w:rsidRPr="009B30AE">
        <w:rPr>
          <w:highlight w:val="red"/>
        </w:rPr>
        <w:t xml:space="preserve"> impulss, impulsa un enerģijas saglabāšanās. </w:t>
      </w:r>
      <w:proofErr w:type="spellStart"/>
      <w:r w:rsidRPr="009B30AE">
        <w:rPr>
          <w:highlight w:val="red"/>
        </w:rPr>
        <w:t>relatīvistiskā</w:t>
      </w:r>
      <w:proofErr w:type="spellEnd"/>
      <w:r w:rsidRPr="009B30AE">
        <w:rPr>
          <w:highlight w:val="red"/>
        </w:rPr>
        <w:t xml:space="preserve"> ātrumu saskaitīšana, </w:t>
      </w:r>
      <w:proofErr w:type="spellStart"/>
      <w:r w:rsidRPr="009B30AE">
        <w:rPr>
          <w:highlight w:val="red"/>
        </w:rPr>
        <w:t>relatīvistiskais</w:t>
      </w:r>
      <w:proofErr w:type="spellEnd"/>
      <w:r w:rsidRPr="009B30AE">
        <w:rPr>
          <w:highlight w:val="red"/>
        </w:rPr>
        <w:t xml:space="preserve"> </w:t>
      </w:r>
      <w:proofErr w:type="spellStart"/>
      <w:r w:rsidRPr="009B30AE">
        <w:rPr>
          <w:highlight w:val="red"/>
        </w:rPr>
        <w:t>Doplera</w:t>
      </w:r>
      <w:proofErr w:type="spellEnd"/>
      <w:r w:rsidRPr="009B30AE">
        <w:rPr>
          <w:highlight w:val="red"/>
        </w:rPr>
        <w:t xml:space="preserve"> efekts. </w:t>
      </w:r>
    </w:p>
    <w:p w14:paraId="440709DA" w14:textId="77777777" w:rsidR="000F40AE" w:rsidRDefault="000F40AE">
      <w:r>
        <w:br w:type="page"/>
      </w:r>
    </w:p>
    <w:p w14:paraId="5D11C862" w14:textId="172EEA68" w:rsidR="000F40AE" w:rsidRPr="000F40AE" w:rsidRDefault="000F40AE" w:rsidP="000F40AE">
      <w:pPr>
        <w:jc w:val="center"/>
        <w:rPr>
          <w:b/>
          <w:bCs/>
          <w:sz w:val="24"/>
          <w:szCs w:val="24"/>
          <w:lang w:val="en-GB"/>
        </w:rPr>
      </w:pPr>
      <w:r w:rsidRPr="000F40AE">
        <w:rPr>
          <w:b/>
          <w:bCs/>
          <w:sz w:val="24"/>
          <w:szCs w:val="24"/>
          <w:lang w:val="en-GB"/>
        </w:rPr>
        <w:lastRenderedPageBreak/>
        <w:t>NBPhO</w:t>
      </w:r>
    </w:p>
    <w:p w14:paraId="3E47FED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2.2 Mechanics </w:t>
      </w:r>
    </w:p>
    <w:p w14:paraId="26C39C7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2.2.1 Kinematics </w:t>
      </w:r>
    </w:p>
    <w:p w14:paraId="3226ACD3" w14:textId="7155073A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2.2.2 Statics </w:t>
      </w:r>
    </w:p>
    <w:p w14:paraId="3E562CBD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2.2.3 Dynamics </w:t>
      </w:r>
    </w:p>
    <w:p w14:paraId="773CB30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2.2.4 Celestial mechanics </w:t>
      </w:r>
    </w:p>
    <w:p w14:paraId="5FC2C79C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2.2.5 Hydrodynamics </w:t>
      </w:r>
    </w:p>
    <w:p w14:paraId="4F70D0BC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2.3 Electromagnetic fields </w:t>
      </w:r>
    </w:p>
    <w:p w14:paraId="12A80C5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2.3.1 Basic concepts </w:t>
      </w:r>
    </w:p>
    <w:p w14:paraId="051D8D8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2.3.2 Integral forms of Maxwell’s equations </w:t>
      </w:r>
    </w:p>
    <w:p w14:paraId="6196E67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2.3.3 Interaction of matter with electric and magnetic fields </w:t>
      </w:r>
    </w:p>
    <w:p w14:paraId="1A5AB38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2.3.4 Circuits </w:t>
      </w:r>
    </w:p>
    <w:p w14:paraId="719CA57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2.4 Oscillations and waves </w:t>
      </w:r>
    </w:p>
    <w:p w14:paraId="465B7A78" w14:textId="25DE5329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2.4.1 Single oscillator </w:t>
      </w:r>
    </w:p>
    <w:p w14:paraId="55BC6808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2.4.2 Waves </w:t>
      </w:r>
    </w:p>
    <w:p w14:paraId="25476EC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2.4.3 Interference and diffraction </w:t>
      </w:r>
    </w:p>
    <w:p w14:paraId="3CA91F5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2.4.4 Interaction of electromagnetic waves with matter </w:t>
      </w:r>
    </w:p>
    <w:p w14:paraId="5A1D5D61" w14:textId="0BC7EF6F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2.4.5 Geometrical optics and photometry</w:t>
      </w:r>
    </w:p>
    <w:p w14:paraId="6CE2554B" w14:textId="7B973560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2.4.6 Optical devices </w:t>
      </w:r>
    </w:p>
    <w:p w14:paraId="7254A068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>2.5 Relativity</w:t>
      </w:r>
    </w:p>
    <w:p w14:paraId="4D08A720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2.6 Quantum Physics </w:t>
      </w:r>
    </w:p>
    <w:p w14:paraId="2216BBBA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2.6.1 Probability waves </w:t>
      </w:r>
    </w:p>
    <w:p w14:paraId="69D0C7F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2.6.2 Structure of matter</w:t>
      </w:r>
    </w:p>
    <w:p w14:paraId="208FA8D5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2.7 Thermodynamics and statistical physics </w:t>
      </w:r>
    </w:p>
    <w:p w14:paraId="4E91241F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2.7.1 Classical thermodynamics </w:t>
      </w:r>
    </w:p>
    <w:p w14:paraId="3B8A4CBB" w14:textId="01CFCC3B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2.7.2 Heat transfer and phase transitions </w:t>
      </w:r>
    </w:p>
    <w:p w14:paraId="23507A4C" w14:textId="1BDAB3A6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2.7.3 Statistical physics </w:t>
      </w:r>
      <w:r w:rsidRPr="000F40AE">
        <w:rPr>
          <w:lang w:val="en-GB"/>
        </w:rPr>
        <w:br w:type="page"/>
      </w:r>
    </w:p>
    <w:p w14:paraId="5B24FB69" w14:textId="77777777" w:rsidR="00744D8A" w:rsidRDefault="00744D8A"/>
    <w:p w14:paraId="4EFB9AAD" w14:textId="057BCEFB" w:rsidR="00744D8A" w:rsidRDefault="00744D8A" w:rsidP="00744D8A">
      <w:pPr>
        <w:jc w:val="center"/>
        <w:rPr>
          <w:b/>
          <w:bCs/>
        </w:rPr>
      </w:pPr>
      <w:r w:rsidRPr="00744D8A">
        <w:rPr>
          <w:b/>
          <w:bCs/>
        </w:rPr>
        <w:t>Plāns</w:t>
      </w:r>
    </w:p>
    <w:p w14:paraId="79C032CB" w14:textId="5997A4B2" w:rsidR="00621816" w:rsidRPr="00744D8A" w:rsidRDefault="00621816" w:rsidP="00744D8A">
      <w:pPr>
        <w:jc w:val="center"/>
        <w:rPr>
          <w:b/>
          <w:bCs/>
        </w:rPr>
      </w:pPr>
      <w:r>
        <w:rPr>
          <w:b/>
          <w:bCs/>
        </w:rPr>
        <w:t>1 Viļņi un termodinamika (8.01)</w:t>
      </w:r>
    </w:p>
    <w:p w14:paraId="2569D0E4" w14:textId="594FC5F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15 Oscillations</w:t>
      </w:r>
    </w:p>
    <w:p w14:paraId="677F7FD6" w14:textId="525B2946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16. Waves—I</w:t>
      </w:r>
    </w:p>
    <w:p w14:paraId="215819BF" w14:textId="3079B2E0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17 Waves—II</w:t>
      </w:r>
    </w:p>
    <w:p w14:paraId="7FE2A291" w14:textId="11288F46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D50004E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39" type="#_x0000_t88" style="position:absolute;margin-left:281.25pt;margin-top:1pt;width:18.75pt;height:48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39QgIAAOkEAAAOAAAAZHJzL2Uyb0RvYy54bWysVF1P2zAUfZ+0/2D5faTpgEFFijoQ0yQE&#10;aDDxbBy7seb4etdu0+7Xc+0kLRpomqa9uNe+537mnJ6db1rL1gqDAVfx8mDCmXISauOWFf/+cPXh&#10;hLMQhauFBacqvlWBn8/fvzvr/ExNoQFbK2SUxIVZ5yvexOhnRRFko1oRDsArR04N2IpIV1wWNYqO&#10;sre2mE4mx0UHWHsEqUKg18veyec5v9ZKxlutg4rMVpx6i/nEfD6ls5ifidkShW+MHNoQ/9BFK4yj&#10;ortUlyIKtkLzKlVrJEIAHQ8ktAVobaTKM9A05eS3ae4b4VWehZYT/G5N4f+llTfre3+HtIbOh1kg&#10;M02x0dimX+qPbfKytrtlqU1kkh6nH0/K6RFnklzH5WmyKUuxD/YY4hcFLUtGxdEsm/gZhUwTiZlY&#10;X4fYB4xAit43ka24tSqBrfumNDM1lS1zdOaHurDI1oK+bP2jHIpnZArRxtpd0OTPQQM2hanMmb8N&#10;3KFzRXBxF9gaB/hW1bgZW9U9fpy6nzWN/QT19g4ZQs/W4OWVoRVeixDvBBI9icgkuXhLh7bQVRwG&#10;i7MG8Ndb7wlPrCEvZx3RveLh50qg4sx+dcSn0/LwMOkjXw6PPk3pgi89Ty89btVeAO29JHF7mc2E&#10;j3Y0NUL7SMpcpKrkEk5S7YrLiOPlIvYyJG1LtVhkGGnCi3jt7r0cv3Qix8PmUaAfeBSJgDcwSuMV&#10;kXps+h4OFqsI2mSW7fc67Jv0lNk6aD8J9uU9o/b/UPNnAAAA//8DAFBLAwQUAAYACAAAACEAz8+e&#10;VdsAAAAIAQAADwAAAGRycy9kb3ducmV2LnhtbEyPzU7DMBCE70i8g7VI3KhNUCIa4lQVEgeODVx6&#10;c+KtE/BPZLtN+vYsJ7jtaEaz3zS71Vl2wZim4CU8bgQw9EPQkzcSPj/eHp6Bpay8VjZ4lHDFBLv2&#10;9qZRtQ6LP+Cly4ZRiU+1kjDmPNecp2FEp9ImzOjJO4XoVCYZDddRLVTuLC+EqLhTk6cPo5rxdcTh&#10;uzs7CfGwP5bGLN27na9fJ1Ol/gmTlPd36/4FWMY1/4XhF5/QoSWmPpy9TsxKKKuipKiEgiaRXwlB&#10;Ry9huy2Btw3/P6D9AQAA//8DAFBLAQItABQABgAIAAAAIQC2gziS/gAAAOEBAAATAAAAAAAAAAAA&#10;AAAAAAAAAABbQ29udGVudF9UeXBlc10ueG1sUEsBAi0AFAAGAAgAAAAhADj9If/WAAAAlAEAAAsA&#10;AAAAAAAAAAAAAAAALwEAAF9yZWxzLy5yZWxzUEsBAi0AFAAGAAgAAAAhAK6DTf1CAgAA6QQAAA4A&#10;AAAAAAAAAAAAAAAALgIAAGRycy9lMm9Eb2MueG1sUEsBAi0AFAAGAAgAAAAhAM/PnlXbAAAACAEA&#10;AA8AAAAAAAAAAAAAAAAAnAQAAGRycy9kb3ducmV2LnhtbFBLBQYAAAAABAAEAPMAAACkBQAAAAA=&#10;" adj="692" strokecolor="black [3200]" strokeweight=".5pt">
            <v:stroke joinstyle="miter"/>
          </v:shape>
        </w:pict>
      </w:r>
      <w:r>
        <w:rPr>
          <w:noProof/>
        </w:rPr>
        <w:pict w14:anchorId="207C01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88.5pt;margin-top:14.5pt;width:39.75pt;height:19.5pt;z-index:25166131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HLQIAAKAEAAAOAAAAZHJzL2Uyb0RvYy54bWysVNtu2zAMfR+wfxD0vjgJkrYz4hRdig4D&#10;ugvW9QNkWYqNyqJGKbGzrx8lO2m2PbXYiyFR5OEhD+nVdd8atlfoG7AFn02mnCkroWrstuCPP+7e&#10;XXHmg7CVMGBVwQ/K8+v12zerzuVqDjWYSiEjEOvzzhW8DsHlWeZlrVrhJ+CUpUcN2IpAV9xmFYqO&#10;0FuTzafTi6wDrByCVN6T9XZ45OuEr7WS4avWXgVmCk7cQvpi+pbxm61XIt+icHUjRxriFSxa0VhK&#10;eoK6FUGwHTb/QLWNRPCgw0RCm4HWjVSpBqpmNv2rmodaOJVqoeZ4d2qT/3+w8sv+wX1DFvoP0JOA&#10;qQjv7kE+eWZhUwu7VTeI0NVKVJR4FluWdc7nY2hstc99BCm7z1CRyGIXIAH1GtvYFaqTEToJcDg1&#10;XfWBSTIup4ur+ZIzSU/zxeXFMomSifwY7NCHjwpaFg8FR9I0gYv9vQ+RjMiPLjGXhbvGmKSrsX8Y&#10;yDFaEvnId2QeDkZFP2O/K82aKhGNBi9xW24MsmFeaKCpgOPUJDAKiI6aEr4wdgyJ0SqN6QvjT0Ep&#10;P9hwim8bCzjIGJdIxQL2gsa/ehq0I76D/7EVQwOiiqEve+pcPJZQHUhShGFlaMXpUAP+4qyjdSm4&#10;/7kTqDgznyyNxfvZYhH3K10Wy8s5XfD8pTx/EVYSVMEDZ8NxE1KPYzEWbmh8dJOkfWYykqU1SIqP&#10;Kxv37PyevJ5/LOvfAAAA//8DAFBLAwQUAAYACAAAACEA01ochN4AAAAJAQAADwAAAGRycy9kb3du&#10;cmV2LnhtbEyPS0/DMBCE70j8B2uRuFGbijwasqkQiCuI8pC4uck2iYjXUew24d+znOA0Ws1o9pty&#10;u7hBnWgKvWeE65UBRVz7pucW4e318SoHFaLlxg6eCeGbAmyr87PSFo2f+YVOu9gqKeFQWIQuxrHQ&#10;OtQdORtWfiQW7+AnZ6OcU6ubyc5S7ga9NibVzvYsHzo70n1H9dfu6BDenw6fHzfmuX1wyTj7xWh2&#10;G414ebHc3YKKtMS/MPziCzpUwrT3R26CGhCyLJMtEWG9EZVAnqQJqD1CmhvQVan/L6h+AAAA//8D&#10;AFBLAQItABQABgAIAAAAIQC2gziS/gAAAOEBAAATAAAAAAAAAAAAAAAAAAAAAABbQ29udGVudF9U&#10;eXBlc10ueG1sUEsBAi0AFAAGAAgAAAAhADj9If/WAAAAlAEAAAsAAAAAAAAAAAAAAAAALwEAAF9y&#10;ZWxzLy5yZWxzUEsBAi0AFAAGAAgAAAAhAB182octAgAAoAQAAA4AAAAAAAAAAAAAAAAALgIAAGRy&#10;cy9lMm9Eb2MueG1sUEsBAi0AFAAGAAgAAAAhANNaHITeAAAACQEAAA8AAAAAAAAAAAAAAAAAhwQA&#10;AGRycy9kb3ducmV2LnhtbFBLBQYAAAAABAAEAPMAAACSBQAAAAA=&#10;" filled="f" stroked="f">
            <v:textbox>
              <w:txbxContent>
                <w:p w14:paraId="2E2AD5B6" w14:textId="43112870" w:rsidR="00D31299" w:rsidRDefault="00D31299" w:rsidP="00D31299">
                  <w:pPr>
                    <w:jc w:val="center"/>
                  </w:pPr>
                  <w:r>
                    <w:t>Skolā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18 Temperature, Heat, and the First Law of Thermodynamics</w:t>
      </w:r>
    </w:p>
    <w:p w14:paraId="34839AB9" w14:textId="16B1792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19 The Kinetic Theory of Gases</w:t>
      </w:r>
    </w:p>
    <w:p w14:paraId="37D38366" w14:textId="7889663F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20 Entropy and the Second Law of Thermodynamics</w:t>
      </w:r>
    </w:p>
    <w:p w14:paraId="4864B1E0" w14:textId="4B504172" w:rsidR="00744D8A" w:rsidRPr="00237B82" w:rsidRDefault="00744D8A" w:rsidP="00237B82">
      <w:pPr>
        <w:spacing w:after="0" w:line="240" w:lineRule="auto"/>
        <w:jc w:val="center"/>
        <w:rPr>
          <w:b/>
          <w:bCs/>
          <w:lang w:val="en-GB"/>
        </w:rPr>
      </w:pPr>
      <w:r w:rsidRPr="00237B82">
        <w:rPr>
          <w:b/>
          <w:bCs/>
          <w:lang w:val="en-GB"/>
        </w:rPr>
        <w:t>2</w:t>
      </w:r>
      <w:r w:rsidR="00621816" w:rsidRPr="00621816">
        <w:rPr>
          <w:b/>
          <w:bCs/>
        </w:rPr>
        <w:t xml:space="preserve"> </w:t>
      </w:r>
      <w:r w:rsidR="00621816">
        <w:rPr>
          <w:b/>
          <w:bCs/>
        </w:rPr>
        <w:t>Elektrība un Optika (8.02)</w:t>
      </w:r>
    </w:p>
    <w:p w14:paraId="5A08C5B3" w14:textId="7F01FEAD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3FDE9E0">
          <v:shape id="Right Brace 2" o:spid="_x0000_s1037" type="#_x0000_t88" style="position:absolute;margin-left:284.25pt;margin-top:7.3pt;width:18.75pt;height:268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lRwIAAOoEAAAOAAAAZHJzL2Uyb0RvYy54bWysVN9P2zAQfp+0/8Hy+0hTygZVU9SBmCYh&#10;qAYTz8axG2uOzzu7Tbu/nrPbtNVA0zTtxbnz/T5/XyaX69aylcJgwFW8PBlwppyE2rhFxb8/3nw4&#10;5yxE4WphwamKb1Tgl9P37yadH6shNGBrhYySuDDufMWbGP24KIJsVCvCCXjlyKgBWxFJxUVRo+go&#10;e2uL4WDwsegAa48gVQh0e7018mnOr7WS8V7roCKzFafeYj4xn8/pLKYTMV6g8I2RuzbEP3TRCuOo&#10;6D7VtYiCLdG8StUaiRBAxxMJbQFaG6nyDDRNOfhtmodGeJVnoeUEv19T+H9p5d3qwc+R1tD5MA4k&#10;pinWGtv0pf7YOi9rs1+WWkcm6XJ4el4OzziTZDodDS4uzvI2i0O0xxC/KGhZEiqOZtHEzyhkGkmM&#10;xeo2RKpLAb0jKYcushQ3ViVn674pzUxNdcscnQGiriyylaCnrX+U6SkpV/ZMIdpYuw8a/Dlo55vC&#10;VAbN3wbuvXNFcHEf2BoH+FbVuO5b1Vv/furtrGnsZ6g3c2QIW7gGL28MrfBWhDgXSPgkJBPn4j0d&#10;2kJXcdhJnDWAv966T/4EG7Jy1hHeKx5+LgUqzuxXR4C6KEejRJCsjM4+DUnBY8vzscUt2yugvZfE&#10;bi+zmPyj7UWN0D4RNWepKpmEk1S74jJir1zFLQ+J3FLNZtmNSOFFvHUPXvYvncDxuH4S6Hc4ioTA&#10;O+i58QpIW9/0Hg5mywjaZJQd9rrbNxEqA2ZH/sTYYz17HX5R0xcAAAD//wMAUEsDBBQABgAIAAAA&#10;IQA/Q4g23AAAAAoBAAAPAAAAZHJzL2Rvd25yZXYueG1sTI9BT4QwEIXvJv6HZky8uYWNNAQpG12z&#10;iR5FDx67dKREOiW07KK/3vGkx8n38uZ79W71ozjhHIdAGvJNBgKpC3agXsPb6+GmBBGTIWvGQKjh&#10;CyPsmsuL2lQ2nOkFT23qBZdQrIwGl9JUSRk7h97ETZiQmH2E2ZvE59xLO5szl/tRbrNMSW8G4g/O&#10;TLh32H22i9dQPC92XzxO5psmt219/l4+HJ60vr5a7+9AJFzTXxh+9VkdGnY6hoVsFCN3qLLgKINb&#10;BYIDKlM87sikyBXIppb/JzQ/AAAA//8DAFBLAQItABQABgAIAAAAIQC2gziS/gAAAOEBAAATAAAA&#10;AAAAAAAAAAAAAAAAAABbQ29udGVudF9UeXBlc10ueG1sUEsBAi0AFAAGAAgAAAAhADj9If/WAAAA&#10;lAEAAAsAAAAAAAAAAAAAAAAALwEAAF9yZWxzLy5yZWxzUEsBAi0AFAAGAAgAAAAhAMt6sGVHAgAA&#10;6gQAAA4AAAAAAAAAAAAAAAAALgIAAGRycy9lMm9Eb2MueG1sUEsBAi0AFAAGAAgAAAAhAD9DiDbc&#10;AAAACgEAAA8AAAAAAAAAAAAAAAAAoQQAAGRycy9kb3ducmV2LnhtbFBLBQYAAAAABAAEAPMAAACq&#10;BQAAAAA=&#10;" adj="126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21 Coulomb’s Law</w:t>
      </w:r>
    </w:p>
    <w:p w14:paraId="1D955060" w14:textId="4493D2AD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22 Electric Fields</w:t>
      </w:r>
    </w:p>
    <w:p w14:paraId="04393F61" w14:textId="7782A5C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23 Gauss’ Law</w:t>
      </w:r>
    </w:p>
    <w:p w14:paraId="2341312D" w14:textId="0BCA69DE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24 Electric Potential</w:t>
      </w:r>
    </w:p>
    <w:p w14:paraId="17084306" w14:textId="0468658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25 Capacitance</w:t>
      </w:r>
    </w:p>
    <w:p w14:paraId="32FFEF15" w14:textId="4205F44A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3B9AF06A">
          <v:shape id="_x0000_s1036" type="#_x0000_t202" style="position:absolute;margin-left:130.45pt;margin-top:13.15pt;width:126.75pt;height:19.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FpLw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GGWOlhKqI0mLMKwOrTodasCfnHW0&#10;NgX3P/YCFWfmg6XxuJ4tFnHP0mWxvJrTBS9fyssXYSVBFTxwNhy3IbU61mThlsZIN0nhZyYjZ1qH&#10;JPy4unHfLu/J6/kHs/kFAAD//wMAUEsDBBQABgAIAAAAIQB9BE7G3gAAAAkBAAAPAAAAZHJzL2Rv&#10;d25yZXYueG1sTI9NT8MwDIbvSPsPkSdxY8m2tmKl6TSBuIIYHxI3r/Haao1TNdla/j3ZCW62/Oj1&#10;8xbbyXbiQoNvHWtYLhQI4sqZlmsNH+/Pd/cgfEA22DkmDT/kYVvObgrMjRv5jS77UIsYwj5HDU0I&#10;fS6lrxqy6BeuJ463oxsshrgOtTQDjjHcdnKlVCYtthw/NNjTY0PVaX+2Gj5fjt9fiXqtn2zaj25S&#10;ku1Gan07n3YPIAJN4Q+Gq35UhzI6HdyZjRedhlWmNhG9DmsQEUiXSQLioCFL1yDLQv5vUP4CAAD/&#10;/wMAUEsBAi0AFAAGAAgAAAAhALaDOJL+AAAA4QEAABMAAAAAAAAAAAAAAAAAAAAAAFtDb250ZW50&#10;X1R5cGVzXS54bWxQSwECLQAUAAYACAAAACEAOP0h/9YAAACUAQAACwAAAAAAAAAAAAAAAAAvAQAA&#10;X3JlbHMvLnJlbHNQSwECLQAUAAYACAAAACEAhGWhaS8CAACoBAAADgAAAAAAAAAAAAAAAAAuAgAA&#10;ZHJzL2Uyb0RvYy54bWxQSwECLQAUAAYACAAAACEAfQROxt4AAAAJAQAADwAAAAAAAAAAAAAAAACJ&#10;BAAAZHJzL2Rvd25yZXYueG1sUEsFBgAAAAAEAAQA8wAAAJQFAAAAAA==&#10;" filled="f" stroked="f">
            <v:textbox>
              <w:txbxContent>
                <w:p w14:paraId="3BDB83DE" w14:textId="27BE4064" w:rsidR="00AA41E1" w:rsidRDefault="00AA41E1" w:rsidP="00AA41E1">
                  <w:pPr>
                    <w:jc w:val="center"/>
                  </w:pPr>
                  <w:r>
                    <w:t>14.01 Novada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26 Current and Resistance</w:t>
      </w:r>
    </w:p>
    <w:p w14:paraId="1F83D16C" w14:textId="071292AD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F73C328">
          <v:line id="Straight Connector 8" o:spid="_x0000_s1035" style="position:absolute;z-index:251668480;visibility:visible" from="115.5pt,15.2pt" to="15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E7n&#10;GG/eAAAACQEAAA8AAABkcnMvZG93bnJldi54bWxMj81OwzAQhO9IvIO1SNyo8wNRlcapqkoIcUE0&#10;hbsbb52AvY5iJw1vjxEHOM7OaPabartYw2Ycfe9IQLpKgCG1TvWkBbwdH+/WwHyQpKRxhAK+0MO2&#10;vr6qZKnchQ44N0GzWEK+lAK6EIaSc992aKVfuQEpemc3WhmiHDVXo7zEcmt4liQFt7Kn+KGTA+47&#10;bD+byQowz+P8rvd656enQ9F8vJ6zl+MsxO3NstsAC7iEvzD84Ed0qCPTyU2kPDMCsjyNW4KAPLkH&#10;FgN5WjwAO/0eeF3x/wvqb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BO5xhv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27 Circuits</w:t>
      </w:r>
    </w:p>
    <w:p w14:paraId="1F05D914" w14:textId="05BAA6B9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FD050DA">
          <v:shape id="_x0000_s1034" type="#_x0000_t202" style="position:absolute;margin-left:390pt;margin-top:9.05pt;width:96pt;height:19.5pt;z-index:25166438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b/MAIAAKgEAAAOAAAAZHJzL2Uyb0RvYy54bWysVNtu2zAMfR+wfxD0vjgJ0nY14hRdig4D&#10;ugvW7QNkWYqNyqJGKbGzrx8lO262PXXYiyFR5OEhD+n1Td8adlDoG7AFX8zmnCkroWrsruDfv92/&#10;ecuZD8JWwoBVBT8qz282r1+tO5erJdRgKoWMQKzPO1fwOgSXZ5mXtWqFn4FTlh41YCsCXXGXVSg6&#10;Qm9NtpzPL7MOsHIIUnlP1rvhkW8SvtZKhs9aexWYKThxC+mL6VvGb7ZZi3yHwtWNHGmIf2DRisZS&#10;0gnqTgTB9tj8BdU2EsGDDjMJbQZaN1KlGqiaxfyPah5r4VSqhZrj3dQm//9g5afDo/uCLPTvoCcB&#10;UxHePYB88szCthZ2p24RoauVqCjxIrYs65zPx9DYap/7CFJ2H6EikcU+QALqNbaxK1QnI3QS4Dg1&#10;XfWByZhyubgmJTmT9LZcXV1eJFUykZ+iHfrwXkHL4qHgSKImdHF48CGyEfnJJSazcN8Yk4Q19jcD&#10;OUZLYh8Jj9TD0ajoZ+xXpVlTJabR4CXuyq1BNgwMTTTRPI1NAqOA6Kgp4Qtjx5AYrdKcvjB+Ckr5&#10;wYYpvm0s4KBj3CIVCzgImv/qaRCP+A7+p1YMDYgyhr7sqQMkRJQ5WkqojiQtwrA6tOp0qAF/ctbR&#10;2hTc/9gLVJyZD5bG43qxWsU9S5fVxdWSLnj+Up6/CCsJquCBs+G4DanVsSYLtzRGukkKPzMZOdM6&#10;JOHH1Y37dn5PXs8/mM0vAAAA//8DAFBLAwQUAAYACAAAACEAUP/Bz90AAAAJAQAADwAAAGRycy9k&#10;b3ducmV2LnhtbEyPwU7DMBBE70j9B2srcaN2KkrSEKeqiriCKFCpNzfeJhHxOordJvw9ywmOOzOa&#10;fVNsJteJKw6h9aQhWSgQSJW3LdUaPt6f7zIQIRqypvOEGr4xwKac3RQmt36kN7zuYy24hEJuNDQx&#10;9rmUoWrQmbDwPRJ7Zz84E/kcamkHM3K56+RSqQfpTEv8oTE97hqsvvYXp+Hz5Xw83KvX+smt+tFP&#10;SpJbS61v59P2EUTEKf6F4Ref0aFkppO/kA2i05BmirdENrIEBAfW6ZKFk4ZVmoAsC/l/QfkDAAD/&#10;/wMAUEsBAi0AFAAGAAgAAAAhALaDOJL+AAAA4QEAABMAAAAAAAAAAAAAAAAAAAAAAFtDb250ZW50&#10;X1R5cGVzXS54bWxQSwECLQAUAAYACAAAACEAOP0h/9YAAACUAQAACwAAAAAAAAAAAAAAAAAvAQAA&#10;X3JlbHMvLnJlbHNQSwECLQAUAAYACAAAACEAltZG/zACAACoBAAADgAAAAAAAAAAAAAAAAAuAgAA&#10;ZHJzL2Uyb0RvYy54bWxQSwECLQAUAAYACAAAACEAUP/Bz90AAAAJAQAADwAAAAAAAAAAAAAAAACK&#10;BAAAZHJzL2Rvd25yZXYueG1sUEsFBgAAAAAEAAQA8wAAAJQFAAAAAA==&#10;" filled="f" stroked="f">
            <v:textbox>
              <w:txbxContent>
                <w:p w14:paraId="1FA7FF39" w14:textId="1E40C187" w:rsidR="00D31299" w:rsidRDefault="00D31299" w:rsidP="00D31299">
                  <w:pPr>
                    <w:jc w:val="center"/>
                  </w:pPr>
                  <w:r>
                    <w:t>Patstāvīgi</w:t>
                  </w:r>
                  <w:r w:rsidR="00AA41E1">
                    <w:t xml:space="preserve"> + skolā ()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28 Magnetic Fields</w:t>
      </w:r>
    </w:p>
    <w:p w14:paraId="3E659AA0" w14:textId="2A51DC28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29 Magnetic Fields Due to Currents</w:t>
      </w:r>
    </w:p>
    <w:p w14:paraId="5AE9B51B" w14:textId="70546575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30 Induction and Inductance</w:t>
      </w:r>
    </w:p>
    <w:p w14:paraId="68EE4568" w14:textId="32A2A79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31 Electromagnetic Oscillations and Alternating</w:t>
      </w:r>
      <w:r w:rsidR="00237B82" w:rsidRPr="00237B82">
        <w:rPr>
          <w:b/>
          <w:bCs/>
          <w:lang w:val="en-GB"/>
        </w:rPr>
        <w:t xml:space="preserve"> </w:t>
      </w:r>
      <w:r w:rsidRPr="00237B82">
        <w:rPr>
          <w:b/>
          <w:bCs/>
          <w:lang w:val="en-GB"/>
        </w:rPr>
        <w:t>Current</w:t>
      </w:r>
    </w:p>
    <w:p w14:paraId="17E993CE" w14:textId="2A9925E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32 Maxwell’s Equations; Magnetism of Matter</w:t>
      </w:r>
    </w:p>
    <w:p w14:paraId="76D80453" w14:textId="6B8CF0C2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33 Electromagnetic Waves</w:t>
      </w:r>
    </w:p>
    <w:p w14:paraId="582AD0B9" w14:textId="6DA3C12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34 Images</w:t>
      </w:r>
    </w:p>
    <w:p w14:paraId="7D962AAF" w14:textId="1BAD9D69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35 Interference</w:t>
      </w:r>
    </w:p>
    <w:p w14:paraId="04F087D8" w14:textId="71987F57" w:rsidR="00744D8A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36 Diffraction</w:t>
      </w:r>
    </w:p>
    <w:p w14:paraId="53E1BAB9" w14:textId="711B87D2" w:rsidR="00621816" w:rsidRPr="00621816" w:rsidRDefault="00621816" w:rsidP="00621816">
      <w:pPr>
        <w:spacing w:after="0" w:line="240" w:lineRule="auto"/>
        <w:jc w:val="center"/>
        <w:rPr>
          <w:b/>
          <w:bCs/>
        </w:rPr>
      </w:pPr>
      <w:r w:rsidRPr="00621816">
        <w:rPr>
          <w:b/>
          <w:bCs/>
        </w:rPr>
        <w:t>3 Relativitāte, Nukl</w:t>
      </w:r>
      <w:r>
        <w:rPr>
          <w:b/>
          <w:bCs/>
        </w:rPr>
        <w:t>eā</w:t>
      </w:r>
      <w:r w:rsidRPr="00621816">
        <w:rPr>
          <w:b/>
          <w:bCs/>
        </w:rPr>
        <w:t>r</w:t>
      </w:r>
      <w:r>
        <w:rPr>
          <w:b/>
          <w:bCs/>
        </w:rPr>
        <w:t xml:space="preserve">ā </w:t>
      </w:r>
      <w:r w:rsidRPr="00621816">
        <w:rPr>
          <w:b/>
          <w:bCs/>
        </w:rPr>
        <w:t>fizika, Modernā fizika</w:t>
      </w:r>
      <w:r>
        <w:rPr>
          <w:b/>
          <w:bCs/>
        </w:rPr>
        <w:t xml:space="preserve"> (8.03 …)</w:t>
      </w:r>
    </w:p>
    <w:p w14:paraId="1A981E25" w14:textId="08918AE2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E8E6A52">
          <v:shape id="Right Brace 12" o:spid="_x0000_s1033" type="#_x0000_t88" style="position:absolute;margin-left:341.25pt;margin-top:.75pt;width:18.75pt;height:141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l6RgIAAOoEAAAOAAAAZHJzL2Uyb0RvYy54bWysVN9P2zAQfp+0/8Hy+0jSlQEVKepATJMQ&#10;oMHEs+vYjTXH553dpt1fz9ltWjTQNE17ce58v8/fl/OLdWfZSmEw4GpeHZWcKSehMW5R8++P1x9O&#10;OQtRuEZYcKrmGxX4xfT9u/PeT9QIWrCNQkZJXJj0vuZtjH5SFEG2qhPhCLxyZNSAnYik4qJoUPSU&#10;vbPFqCw/FT1g4xGkCoFur7ZGPs35tVYy3mkdVGS25tRbzCfmc57OYnouJgsUvjVy14b4hy46YRwV&#10;3ae6ElGwJZpXqTojEQLoeCShK0BrI1Wegaapyt+meWiFV3kWWk7w+zWF/5dW3q4e/D3SGnofJoHE&#10;NMVaY5e+1B9b52Vt9stS68gkXY4+nlajY84kmaqTs/KkzNssDtEeQ/yioGNJqDmaRRs/o5BpJDER&#10;q5sQqS4FDI6kHLrIUtxYlZyt+6Y0Mw3VrXJ0Boi6tMhWgp62+VGlp6Rc2TOFaGPtPqj8c9DON4Wp&#10;DJq/Ddx754rg4j6wMw7wrapxPbSqt/7D1NtZ09hzaDb3yBC2cA1eXhta4Y0I8V4g4ZOQTJyLd3Ro&#10;C33NYSdx1gL+eus++RNsyMpZT3ivefi5FKg4s18dAeqsGo8TQbIyPj4ZkYIvLfOXFrfsLoH2XhG7&#10;vcxi8o92EDVC90TUnKWqZBJOUu2ay4iDchm3PCRySzWbZTcihRfxxj14Obx0Asfj+kmg3+EoEgJv&#10;YeDGKyBtfdN7OJgtI2iTUXbY627fRKgMmB35E2Nf6tnr8IuaPgMAAP//AwBQSwMEFAAGAAgAAAAh&#10;AKfQBoHdAAAACQEAAA8AAABkcnMvZG93bnJldi54bWxMj01LxDAQhu+C/yGM4M1N7bJrqU0XFTwJ&#10;gq3IHrNJtgnbTGqTduu/dzy5p2F4Xt6Parf4ns1mjC6ggPtVBsygCtphJ+Czfb0rgMUkUcs+oBHw&#10;YyLs6uurSpY6nPHDzE3qGJlgLKUAm9JQch6VNV7GVRgMEjuG0ctE79hxPcozmfue51m25V46pAQr&#10;B/NijTo1kxdQTOu3bze/t3v93NqvRTVq2Dshbm+Wp0dgySzpXwx/9ak61NTpECbUkfUCtkW+ISkB&#10;OsQfKA7YQUBerDfA64pfLqh/AQAA//8DAFBLAQItABQABgAIAAAAIQC2gziS/gAAAOEBAAATAAAA&#10;AAAAAAAAAAAAAAAAAABbQ29udGVudF9UeXBlc10ueG1sUEsBAi0AFAAGAAgAAAAhADj9If/WAAAA&#10;lAEAAAsAAAAAAAAAAAAAAAAALwEAAF9yZWxzLy5yZWxzUEsBAi0AFAAGAAgAAAAhADYMaXpGAgAA&#10;6gQAAA4AAAAAAAAAAAAAAAAALgIAAGRycy9lMm9Eb2MueG1sUEsBAi0AFAAGAAgAAAAhAKfQBoHd&#10;AAAACQEAAA8AAAAAAAAAAAAAAAAAoAQAAGRycy9kb3ducmV2LnhtbFBLBQYAAAAABAAEAPMAAACq&#10;BQAAAAA=&#10;" adj="239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37 Relativity</w:t>
      </w:r>
    </w:p>
    <w:p w14:paraId="58C93F84" w14:textId="62EAAE54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AE9DDB">
          <v:shape id="_x0000_s1032" type="#_x0000_t202" style="position:absolute;margin-left:128.25pt;margin-top:12.6pt;width:126.75pt;height:19.5pt;z-index:-251642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1eMgIAAKg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xfhqOZ1zJultOlsu5kmVTOSnaIc+fFDQsHgoOJKoCV0c7n2IbER+conJLNzVxiRhjf3N&#10;QI7RkthHwgP1cDQq+hn7TWlWl4lpNHiJu+3GIOsHhiaaKjiNTQKjgOioKeELY4eQGK3SnL4w/hyU&#10;8oMN5/imtoC9jnGLVCzgIGj+y8dePOLb+59a0Tcgyhi6bUcdKPjbKHO0bKE8krQI/erQqtOhAvzF&#10;WUtrU3D/cy9QcWY+WhqPq8lsFvcsXWbz5ZQuePmyvXwRVhJUwQNn/XETUqtjTRZuaIx0nRR+ZjJw&#10;pnVIwg+rG/ft8p68nn8w6ycAAAD//wMAUEsDBBQABgAIAAAAIQDhvhAB3QAAAAkBAAAPAAAAZHJz&#10;L2Rvd25yZXYueG1sTI/BTsMwDIbvSLxDZKTdWLJqrbbSdEIgrkNsA2m3rPHaisapmmwtb493gpst&#10;f/r9/cVmcp244hBaTxoWcwUCqfK2pVrDYf/2uAIRoiFrOk+o4QcDbMr7u8Lk1o/0gdddrAWHUMiN&#10;hibGPpcyVA06E+a+R+Lb2Q/ORF6HWtrBjBzuOpkolUlnWuIPjenxpcHqe3dxGj635+PXUr3Xry7t&#10;Rz8pSW4ttZ49TM9PICJO8Q+Gmz6rQ8lOJ38hG0SnIUmzlNHbkIBgIF0oLnfSkC0TkGUh/zcofwEA&#10;AP//AwBQSwECLQAUAAYACAAAACEAtoM4kv4AAADhAQAAEwAAAAAAAAAAAAAAAAAAAAAAW0NvbnRl&#10;bnRfVHlwZXNdLnhtbFBLAQItABQABgAIAAAAIQA4/SH/1gAAAJQBAAALAAAAAAAAAAAAAAAAAC8B&#10;AABfcmVscy8ucmVsc1BLAQItABQABgAIAAAAIQBhDA1eMgIAAKgEAAAOAAAAAAAAAAAAAAAAAC4C&#10;AABkcnMvZTJvRG9jLnhtbFBLAQItABQABgAIAAAAIQDhvhAB3QAAAAkBAAAPAAAAAAAAAAAAAAAA&#10;AIwEAABkcnMvZG93bnJldi54bWxQSwUGAAAAAAQABADzAAAAlgUAAAAA&#10;" filled="f" stroked="f">
            <v:textbox>
              <w:txbxContent>
                <w:p w14:paraId="5D6CEFFF" w14:textId="26617DE0" w:rsidR="00AA41E1" w:rsidRDefault="001732EA" w:rsidP="00AA41E1">
                  <w:pPr>
                    <w:jc w:val="center"/>
                  </w:pPr>
                  <w:r>
                    <w:t>-</w:t>
                  </w:r>
                  <w:r w:rsidR="00AA41E1">
                    <w:t xml:space="preserve"> </w:t>
                  </w:r>
                  <w:r>
                    <w:t>Valsts</w:t>
                  </w:r>
                  <w:r w:rsidR="00AA41E1">
                    <w:t xml:space="preserve">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38 Photons and Matter Waves</w:t>
      </w:r>
    </w:p>
    <w:p w14:paraId="3B968F22" w14:textId="0CA93B43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4D64F33">
          <v:line id="Straight Connector 10" o:spid="_x0000_s1031" style="position:absolute;z-index:251672576;visibility:visible" from="143.3pt,14.25pt" to="186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B7B&#10;VmDdAAAACQEAAA8AAABkcnMvZG93bnJldi54bWxMj8tOwzAQRfdI/IM1SOyo0yBCFeJUVSWE2CCa&#10;wt6Np07AHke2k4a/xxULupvH0Z0z1Xq2hk3oQ+9IwHKRAUNqnepJC/jYP9+tgIUoSUnjCAX8YIB1&#10;fX1VyVK5E+1waqJmKYRCKQV0MQ4l56Ht0MqwcANS2h2dtzKm1muuvDylcGt4nmUFt7KndKGTA247&#10;bL+b0Qowr3761Fu9CePLrmi+3o/5234S4vZm3jwBizjHfxjO+kkd6uR0cCOpwIyAfFUUCT0XD8AS&#10;cP+YL4Ed/ga8rvjlB/UvAA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B7BVmD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39 More About Matter Waves</w:t>
      </w:r>
    </w:p>
    <w:p w14:paraId="19FDDF93" w14:textId="57557650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5B6F804">
          <v:shape id="_x0000_s1030" type="#_x0000_t202" style="position:absolute;margin-left:440.2pt;margin-top:7.75pt;width:74.25pt;height:24.75pt;z-index:2516766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iSMQIAAKcEAAAOAAAAZHJzL2Uyb0RvYy54bWysVNtu2zAMfR+wfxD0vjhJk3Ux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JKMq8V8dbnkTNLTxWxxMV+mDCI/Bjv04YOClsVDwZE0TeBif+dDJCPyo0vMZeG2MSbpauxv&#10;BnKMlkQ+8h2Zh4NR0c/Yb0qzpkpEo8FL3JVbg2yYFxpoKuA4NQmMAqKjpoQvjB1DYrRKY/rC+FNQ&#10;yg82nOLbxgIOMsYlUrGAvaDxrx4G7Yjv4H9sxdCAqGLoy546UPBF1CBaSqgOpCzCsDm06XSoAX9x&#10;1tHWFNz/fBSoODMfLU3HarZYxDVLl8Xyck4XPH8pz1+ElQRV8MDZcNyG1OpYk4VrmiLdJIWfmYyc&#10;aRuS8OPmxnU7vyev5//L5gkAAP//AwBQSwMEFAAGAAgAAAAhAIPtyRfdAAAACgEAAA8AAABkcnMv&#10;ZG93bnJldi54bWxMj8tOwzAQRfdI/IM1SOzomKqp0hCnQiC2IMpDYufG0yQiHkex24S/Z7qC5ege&#10;3Xum3M6+VycaYxfYwO1CgyKug+u4MfD+9nSTg4rJsrN9YDLwQxG21eVFaQsXJn6l0y41Sko4FtZA&#10;m9JQIMa6JW/jIgzEkh3C6G2Sc2zQjXaSct/jUus1etuxLLR2oIeW6u/d0Rv4eD58fa70S/Pos2EK&#10;s0b2GzTm+mq+vwOVaE5/MJz1RR0qcdqHI7uoegN5rleCSpBloM6AXuYbUHsD60wDViX+f6H6BQAA&#10;//8DAFBLAQItABQABgAIAAAAIQC2gziS/gAAAOEBAAATAAAAAAAAAAAAAAAAAAAAAABbQ29udGVu&#10;dF9UeXBlc10ueG1sUEsBAi0AFAAGAAgAAAAhADj9If/WAAAAlAEAAAsAAAAAAAAAAAAAAAAALwEA&#10;AF9yZWxzLy5yZWxzUEsBAi0AFAAGAAgAAAAhAESE2JIxAgAApwQAAA4AAAAAAAAAAAAAAAAALgIA&#10;AGRycy9lMm9Eb2MueG1sUEsBAi0AFAAGAAgAAAAhAIPtyRfdAAAACgEAAA8AAAAAAAAAAAAAAAAA&#10;iwQAAGRycy9kb3ducmV2LnhtbFBLBQYAAAAABAAEAPMAAACVBQAAAAA=&#10;" filled="f" stroked="f">
            <v:textbox>
              <w:txbxContent>
                <w:p w14:paraId="1F68E8ED" w14:textId="21FF1174" w:rsidR="001732EA" w:rsidRDefault="001732EA" w:rsidP="001732EA">
                  <w:pPr>
                    <w:jc w:val="center"/>
                  </w:pPr>
                  <w:r>
                    <w:t>Patstāvīgi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40 All About Atoms</w:t>
      </w:r>
    </w:p>
    <w:p w14:paraId="3B76C42C" w14:textId="21F92A77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02C2D5">
          <v:shape id="_x0000_s1029" type="#_x0000_t202" style="position:absolute;margin-left:124.75pt;margin-top:15.8pt;width:126.75pt;height:19.5pt;z-index:-2516367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kG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yyhwtJVRHkhZhWB1adTrUgD85&#10;62htCu5/7AUqzswHS+NxPVss4p6ly2J5NacLXr6Uly/CSoIqeOBsOG5DanWsycItjZFuksLPTEbO&#10;tA5J+HF1475d3pPX8w9m8wsAAP//AwBQSwMEFAAGAAgAAAAhAF/pMjzeAAAACQEAAA8AAABkcnMv&#10;ZG93bnJldi54bWxMj8tOwzAQRfdI/IM1SOyo3UdSGjKpEIgtiEKR2LnJNImIx1HsNuHvGVawHM3R&#10;vefm28l16kxDaD0jzGcGFHHpq5ZrhPe3p5tbUCFarmznmRC+KcC2uLzIbVb5kV/pvIu1khAOmUVo&#10;YuwzrUPZkLNh5nti+R394GyUc6h1NdhRwl2nF8ak2tmWpaGxPT00VH7tTg5h/3z8/FiZl/rRJf3o&#10;J6PZbTTi9dV0fwcq0hT/YPjVF3UoxOngT1wF1SEsVptEUITlPAUlQGKWMu6AsDYp6CLX/xcUPwAA&#10;AP//AwBQSwECLQAUAAYACAAAACEAtoM4kv4AAADhAQAAEwAAAAAAAAAAAAAAAAAAAAAAW0NvbnRl&#10;bnRfVHlwZXNdLnhtbFBLAQItABQABgAIAAAAIQA4/SH/1gAAAJQBAAALAAAAAAAAAAAAAAAAAC8B&#10;AABfcmVscy8ucmVsc1BLAQItABQABgAIAAAAIQBOtvkGMQIAAKgEAAAOAAAAAAAAAAAAAAAAAC4C&#10;AABkcnMvZTJvRG9jLnhtbFBLAQItABQABgAIAAAAIQBf6TI83gAAAAkBAAAPAAAAAAAAAAAAAAAA&#10;AIsEAABkcnMvZG93bnJldi54bWxQSwUGAAAAAAQABADzAAAAlgUAAAAA&#10;" filled="f" stroked="f">
            <v:textbox>
              <w:txbxContent>
                <w:p w14:paraId="5BBA09BE" w14:textId="53BB3F96" w:rsidR="00C441DE" w:rsidRDefault="00C441DE" w:rsidP="00C441DE">
                  <w:pPr>
                    <w:jc w:val="center"/>
                  </w:pPr>
                  <w:r>
                    <w:t xml:space="preserve"> 22.04 NBPhO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41 Conduction of Electricity in Solids</w:t>
      </w:r>
    </w:p>
    <w:p w14:paraId="5650A78C" w14:textId="66F86427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0653D96">
          <v:line id="Straight Connector 14" o:spid="_x0000_s1028" style="position:absolute;z-index:251678720;visibility:visible" from="142.55pt,16.1pt" to="185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HhZ&#10;BQ3dAAAACQEAAA8AAABkcnMvZG93bnJldi54bWxMj8FOwzAMhu9IvENkJG4sXSbKVJpO0ySEuCDW&#10;wT1rvLSQOFWTduXtCeLAjrY//f7+cjM7yyYcQudJwnKRAUNqvO7ISHg/PN2tgYWoSCvrCSV8Y4BN&#10;dX1VqkL7M+1xqqNhKYRCoSS0MfYF56Fp0amw8D1Sup384FRM42C4HtQ5hTvLRZbl3KmO0odW9bhr&#10;sfmqRyfBvgzTh9mZbRif93n9+XYSr4dJytubefsILOIc/2H41U/qUCWnox9JB2YliPX9MqESVkIA&#10;S8DqIcuBHf8WvCr5ZYPqBw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HhZBQ3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42 Nuclear Physics</w:t>
      </w:r>
    </w:p>
    <w:p w14:paraId="6F387E59" w14:textId="21AD30E7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43 Energy from the Nucleus</w:t>
      </w:r>
    </w:p>
    <w:p w14:paraId="105AB083" w14:textId="0EF93773" w:rsidR="00744D8A" w:rsidRPr="00237B82" w:rsidRDefault="00406F4F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AD881D2">
          <v:shape id="_x0000_s1027" type="#_x0000_t202" style="position:absolute;margin-left:115.5pt;margin-top:18pt;width:126.75pt;height:19.5pt;z-index:-2516336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H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qyhwtJVRHkhZhWB1adTrUgD85&#10;62htCu5/7AUqzswHS+NxPVss4p6ly2J5NacLXr6Uly/CSoIqeOBsOG5DanWsycItjZFuksLPTEbO&#10;tA5J+HF1475d3pPX8w9m8wsAAP//AwBQSwMEFAAGAAgAAAAhAHhFjdTeAAAACQEAAA8AAABkcnMv&#10;ZG93bnJldi54bWxMj8FOwzAQRO9I/IO1SNyo3TZpS8imQiCuIApF4uYm2yQiXkex24S/ZznBabSa&#10;0eybfDu5Tp1pCK1nhPnMgCIufdVyjfD+9nSzARWi5cp2ngnhmwJsi8uL3GaVH/mVzrtYKynhkFmE&#10;JsY+0zqUDTkbZr4nFu/oB2ejnEOtq8GOUu46vTBmpZ1tWT40tqeHhsqv3ckh7J+Pnx+JeakfXdqP&#10;fjKa3a1GvL6a7u9ARZriXxh+8QUdCmE6+BNXQXUIi+VctkSE5UpUAskmSUEdENapAV3k+v+C4gcA&#10;AP//AwBQSwECLQAUAAYACAAAACEAtoM4kv4AAADhAQAAEwAAAAAAAAAAAAAAAAAAAAAAW0NvbnRl&#10;bnRfVHlwZXNdLnhtbFBLAQItABQABgAIAAAAIQA4/SH/1gAAAJQBAAALAAAAAAAAAAAAAAAAAC8B&#10;AABfcmVscy8ucmVsc1BLAQItABQABgAIAAAAIQB5aDvHMQIAAKgEAAAOAAAAAAAAAAAAAAAAAC4C&#10;AABkcnMvZTJvRG9jLnhtbFBLAQItABQABgAIAAAAIQB4RY3U3gAAAAkBAAAPAAAAAAAAAAAAAAAA&#10;AIsEAABkcnMvZG93bnJldi54bWxQSwUGAAAAAAQABADzAAAAlgUAAAAA&#10;" filled="f" stroked="f">
            <v:textbox>
              <w:txbxContent>
                <w:p w14:paraId="44332DE0" w14:textId="42CC46E3" w:rsidR="00C441DE" w:rsidRDefault="00C441DE" w:rsidP="00C441DE">
                  <w:pPr>
                    <w:jc w:val="center"/>
                  </w:pPr>
                  <w:r>
                    <w:t>-IPhO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2228A90">
          <v:line id="Straight Connector 17" o:spid="_x0000_s1026" style="position:absolute;z-index:251681792;visibility:visible" from="143.05pt,38.15pt" to="18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CvK&#10;HhjeAAAACQEAAA8AAABkcnMvZG93bnJldi54bWxMj0FOwzAQRfdI3MGaSuyok1RyqxCnqiohxAbR&#10;FPZu7Dqh9jiynTTcHiMWdDkzT3/er7azNWRSPvQOOeTLDIjC1skeNYeP4/PjBkiIAqUwDhWHbxVg&#10;W9/fVaKU7ooHNTVRkxSCoRQcuhiHktLQdsqKsHSDwnQ7O29FTKPXVHpxTeHW0CLLGLWix/ShE4Pa&#10;d6q9NKPlYF799Kn3ehfGlwNrvt7Pxdtx4vxhMe+egEQ1x38YfvWTOtTJ6eRGlIEYDsWG5QnlsGYr&#10;IAlYrXMG5PS3oHVFbxvUP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Aryh4Y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44 Quarks, Leptons, and the Big Bang</w:t>
      </w:r>
    </w:p>
    <w:sectPr w:rsidR="00744D8A" w:rsidRPr="00237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FD9"/>
    <w:multiLevelType w:val="hybridMultilevel"/>
    <w:tmpl w:val="1CE001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61567"/>
    <w:multiLevelType w:val="hybridMultilevel"/>
    <w:tmpl w:val="9858E08C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564F"/>
    <w:multiLevelType w:val="hybridMultilevel"/>
    <w:tmpl w:val="BA5C0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D33AC"/>
    <w:multiLevelType w:val="hybridMultilevel"/>
    <w:tmpl w:val="2AC4E9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390EBB"/>
    <w:multiLevelType w:val="hybridMultilevel"/>
    <w:tmpl w:val="AE3A8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315BC"/>
    <w:multiLevelType w:val="hybridMultilevel"/>
    <w:tmpl w:val="10CA8FCC"/>
    <w:lvl w:ilvl="0" w:tplc="8F8EAC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F053F4"/>
    <w:multiLevelType w:val="hybridMultilevel"/>
    <w:tmpl w:val="E02A581E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8A3C03"/>
    <w:multiLevelType w:val="hybridMultilevel"/>
    <w:tmpl w:val="F18C2854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00BAF"/>
    <w:multiLevelType w:val="hybridMultilevel"/>
    <w:tmpl w:val="F878BDA4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D30E8"/>
    <w:multiLevelType w:val="hybridMultilevel"/>
    <w:tmpl w:val="F182B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D8A"/>
    <w:rsid w:val="0001279B"/>
    <w:rsid w:val="000F40AE"/>
    <w:rsid w:val="001168B3"/>
    <w:rsid w:val="001732EA"/>
    <w:rsid w:val="00237B82"/>
    <w:rsid w:val="00296580"/>
    <w:rsid w:val="002B4564"/>
    <w:rsid w:val="00314D86"/>
    <w:rsid w:val="0035776B"/>
    <w:rsid w:val="00406F4F"/>
    <w:rsid w:val="00416159"/>
    <w:rsid w:val="00586969"/>
    <w:rsid w:val="00621816"/>
    <w:rsid w:val="00622CF4"/>
    <w:rsid w:val="00744D8A"/>
    <w:rsid w:val="00757212"/>
    <w:rsid w:val="007E55FD"/>
    <w:rsid w:val="008144E0"/>
    <w:rsid w:val="00891C98"/>
    <w:rsid w:val="008C781D"/>
    <w:rsid w:val="008D30E8"/>
    <w:rsid w:val="009B30AE"/>
    <w:rsid w:val="00AA41E1"/>
    <w:rsid w:val="00C441DE"/>
    <w:rsid w:val="00D05C1C"/>
    <w:rsid w:val="00D31299"/>
    <w:rsid w:val="00DD181C"/>
    <w:rsid w:val="00E0583F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60562E8"/>
  <w15:docId w15:val="{482BE46F-5D31-4213-9198-FC3D49F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8A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2</cp:revision>
  <dcterms:created xsi:type="dcterms:W3CDTF">2021-10-17T08:08:00Z</dcterms:created>
  <dcterms:modified xsi:type="dcterms:W3CDTF">2022-04-03T18:58:00Z</dcterms:modified>
</cp:coreProperties>
</file>