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Sistema de Cadastro de Oportunidades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Caderno de Arquitetura</w:t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" w:cs="Times" w:eastAsia="Times" w:hAnsi="Times"/>
          <w:color w:val="0000ff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2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Este documento descreve a filosofia, as decisões, limitações, justificativas e elementos significativos e quaisquer outros aspectos abrangentes do sistema que darão forma à implementação.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2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Objetivos da arquitetura e filosofia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40"/>
          <w:tab w:val="left" w:pos="1260"/>
        </w:tabs>
        <w:contextualSpacing w:val="0"/>
        <w:jc w:val="both"/>
        <w:rPr/>
      </w:pPr>
      <w:r w:rsidDel="00000000" w:rsidR="00000000" w:rsidRPr="00000000">
        <w:rPr>
          <w:rtl w:val="0"/>
        </w:rPr>
        <w:t xml:space="preserve">O objetivo da arquitetura é permitir o desenvolvimento de uma aplicação sobre uma fundação sólida, que permita a boa escalabilidade, fácil manutenção, facilidade nos testes e integração transparente ao sistema web já existente. O modelo arquitetônico definido para atingir esses objetivos foi o de camadas, pois é um modelo amplamente utilizado e comprovadamente funcional pelo mercado. As tecnologias definidas no processo de iniciação do projeto são justificadas pela sua maturidade e conhecimento prévio dos membros da equipe, além de já serem utilizadas no sistema atual da universidade.</w:t>
      </w:r>
    </w:p>
    <w:p w:rsidR="00000000" w:rsidDel="00000000" w:rsidP="00000000" w:rsidRDefault="00000000" w:rsidRPr="00000000" w14:paraId="00000009">
      <w:pPr>
        <w:tabs>
          <w:tab w:val="left" w:pos="540"/>
          <w:tab w:val="left" w:pos="12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Dependências e suposições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40"/>
          <w:tab w:val="left" w:pos="1260"/>
        </w:tabs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depende da aplicação Web e mobile já existente da universidade, pois será integrado à ela.</w:t>
      </w:r>
    </w:p>
    <w:p w:rsidR="00000000" w:rsidDel="00000000" w:rsidP="00000000" w:rsidRDefault="00000000" w:rsidRPr="00000000" w14:paraId="0000000C">
      <w:pPr>
        <w:tabs>
          <w:tab w:val="left" w:pos="540"/>
          <w:tab w:val="left" w:pos="1260"/>
        </w:tabs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540"/>
          <w:tab w:val="left" w:pos="1260"/>
        </w:tabs>
        <w:contextualSpacing w:val="0"/>
        <w:jc w:val="both"/>
        <w:rPr/>
      </w:pPr>
      <w:r w:rsidDel="00000000" w:rsidR="00000000" w:rsidRPr="00000000">
        <w:rPr>
          <w:rtl w:val="0"/>
        </w:rPr>
        <w:t xml:space="preserve">Assume-se que o time atribuído ao projeto seja capaz de desenvolver o sistema de acordo com os requisitos especificados na fase inicial. </w:t>
      </w:r>
    </w:p>
    <w:p w:rsidR="00000000" w:rsidDel="00000000" w:rsidP="00000000" w:rsidRDefault="00000000" w:rsidRPr="00000000" w14:paraId="0000000E">
      <w:pPr>
        <w:tabs>
          <w:tab w:val="left" w:pos="540"/>
          <w:tab w:val="left" w:pos="1260"/>
        </w:tabs>
        <w:contextualSpacing w:val="0"/>
        <w:jc w:val="both"/>
        <w:rPr/>
      </w:pPr>
      <w:r w:rsidDel="00000000" w:rsidR="00000000" w:rsidRPr="00000000">
        <w:rPr>
          <w:rtl w:val="0"/>
        </w:rPr>
        <w:t xml:space="preserve">Assume-se também que a infraestrutura atual da universidade é suficiente para atender os requisitos de disponibilidade detalhados no documento de requisitos, visto que o sistema será integrado à aplicação web dela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tabs>
          <w:tab w:val="left" w:pos="540"/>
          <w:tab w:val="left" w:pos="1260"/>
        </w:tabs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2"/>
        </w:numPr>
        <w:rPr/>
      </w:pPr>
      <w:bookmarkStart w:colFirst="0" w:colLast="0" w:name="_uazlx1yekoez" w:id="1"/>
      <w:bookmarkEnd w:id="1"/>
      <w:r w:rsidDel="00000000" w:rsidR="00000000" w:rsidRPr="00000000">
        <w:rPr>
          <w:rtl w:val="0"/>
        </w:rPr>
        <w:t xml:space="preserve">Requisitos significantes para a 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540"/>
          <w:tab w:val="left" w:pos="1260"/>
        </w:tabs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eve-se implementar o descrito no documento de especificação de requerimentos do sistema nos itens 4 e 5, para que haja um mínimo produto utilizável. </w:t>
      </w:r>
    </w:p>
    <w:p w:rsidR="00000000" w:rsidDel="00000000" w:rsidP="00000000" w:rsidRDefault="00000000" w:rsidRPr="00000000" w14:paraId="00000012">
      <w:pPr>
        <w:tabs>
          <w:tab w:val="left" w:pos="540"/>
          <w:tab w:val="left" w:pos="12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2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Decisões, restrições e justificativas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540"/>
          <w:tab w:val="left" w:pos="1260"/>
        </w:tabs>
        <w:contextualSpacing w:val="0"/>
        <w:rPr/>
      </w:pPr>
      <w:r w:rsidDel="00000000" w:rsidR="00000000" w:rsidRPr="00000000">
        <w:rPr>
          <w:rtl w:val="0"/>
        </w:rPr>
        <w:t xml:space="preserve">O sistema será desenvolvido utilizando linguagem Java e será do tipo Web, que rodará em um servidor de aplicação JBOSS EAP 6+ da universidade. Para armazenamento será utilizado o SGBD Oracle.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Linguagem de programação Java - escolhida devido ao conhecimento dos desenvolvedores e pela facilidade de deploy no servidor de aplicação da universidade.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Aplicação Web -  devido à fácil acesso</w:t>
      </w:r>
      <w:r w:rsidDel="00000000" w:rsidR="00000000" w:rsidRPr="00000000">
        <w:rPr>
          <w:rtl w:val="0"/>
        </w:rPr>
        <w:t xml:space="preserve"> dos usuários ao sistema e integração com o site da universidade.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SGBD Oracle - por ser atualmente utilizado pelo sistema Web da universidade.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Servidor de aplicação JBOSS EAP 6+ - Pelo conhecimento e experiência da equipe com a tecnologia. Também foi levado em conta o suporte oferecido pela RedHat.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2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Mecanismos de 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40"/>
          <w:tab w:val="left" w:pos="126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Será implementado ao longo das próximas iterações.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23">
          <w:pPr>
            <w:ind w:right="360"/>
            <w:contextualSpacing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24">
          <w:pPr>
            <w:contextualSpacing w:val="0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©&lt;Company Name&gt;, 2007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25">
          <w:pPr>
            <w:contextualSpacing w:val="0"/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1D">
          <w:pPr>
            <w:contextualSpacing w:val="0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Sistema de Cadastro de Oportunidades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1E">
          <w:pPr>
            <w:tabs>
              <w:tab w:val="left" w:pos="1135"/>
            </w:tabs>
            <w:spacing w:before="40" w:lineRule="auto"/>
            <w:ind w:right="68"/>
            <w:contextualSpacing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1F">
          <w:pPr>
            <w:contextualSpacing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Architecture Notebook</w:t>
          </w:r>
        </w:p>
      </w:tc>
      <w:tc>
        <w:tcPr>
          <w:vAlign w:val="top"/>
        </w:tcPr>
        <w:p w:rsidR="00000000" w:rsidDel="00000000" w:rsidP="00000000" w:rsidRDefault="00000000" w:rsidRPr="00000000" w14:paraId="00000020">
          <w:pPr>
            <w:contextualSpacing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12/04/2018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Arial" w:cs="Arial" w:eastAsia="Arial" w:hAnsi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360" w:right="0" w:hanging="36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360" w:right="0" w:firstLine="36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2880" w:right="0" w:firstLine="0"/>
      <w:contextualSpacing w:val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2880" w:right="0" w:firstLine="0"/>
      <w:contextualSpacing w:val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