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Sistema de Cadastro de Oportunidades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Plano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2"/>
        </w:numPr>
        <w:ind w:left="360" w:hanging="36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Intr</w:t>
      </w:r>
      <w:r w:rsidDel="00000000" w:rsidR="00000000" w:rsidRPr="00000000">
        <w:rPr>
          <w:rtl w:val="0"/>
        </w:rPr>
        <w:t xml:space="preserve">odução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" w:cs="Times" w:eastAsia="Times" w:hAnsi="Times"/>
          <w:rtl w:val="0"/>
        </w:rPr>
        <w:t xml:space="preserve">Este documento contém o plano de projeto referente ao desenvolvimento do Sistema de Cadastro de Oportunidades.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Organização do Projeto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contextualSpacing w:val="0"/>
        <w:jc w:val="both"/>
        <w:rPr>
          <w:rFonts w:ascii="Times" w:cs="Times" w:eastAsia="Times" w:hAnsi="Times"/>
        </w:rPr>
      </w:pPr>
      <w:bookmarkStart w:colFirst="0" w:colLast="0" w:name="_1fob9te" w:id="2"/>
      <w:bookmarkEnd w:id="2"/>
      <w:r w:rsidDel="00000000" w:rsidR="00000000" w:rsidRPr="00000000">
        <w:rPr>
          <w:rFonts w:ascii="Times" w:cs="Times" w:eastAsia="Times" w:hAnsi="Times"/>
          <w:rtl w:val="0"/>
        </w:rPr>
        <w:t xml:space="preserve">Este projeto contém áreas distintas responsáveis pelos processo de desenvolvimento de software. Para o sucesso deste projeto é fundamental a cooperação entre as áreas. A equipe que está trabalhando neste projeto é composta pelos seguintes integrantes: Arthur Wermann, Juliano Lara, Lucas Smaniotto, e Wandernei Klein Junior, representando os seguintes papéis respectivamente: gerente de projeto, arquiteto/desenvolvedor, analista de sistemas e analista de testes.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2"/>
        </w:numPr>
        <w:spacing w:before="240" w:lineRule="auto"/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Práticas de Projeto e Medições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contextualSpacing w:val="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 desenvolvimento deste projeto utilizará as práticas e modelos do OpenUp adaptadas para que sejam suficientes para a cobertura do escopo deste projeto. Para medir o andamento do desenvolvimento do projeto deve ser observada a evolução dos objetivos das iterações. Deve ser criado um backlog do produto, onde estarão as funcionalidades a serem desenvolvidas.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Marcos do projeto e objetivos</w:t>
      </w:r>
    </w:p>
    <w:p w:rsidR="00000000" w:rsidDel="00000000" w:rsidP="00000000" w:rsidRDefault="00000000" w:rsidRPr="00000000" w14:paraId="0000000B">
      <w:pPr>
        <w:spacing w:after="120" w:lineRule="auto"/>
        <w:ind w:left="360" w:firstLine="0"/>
        <w:contextualSpacing w:val="0"/>
        <w:jc w:val="both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Os marcos deste projeto estão de acordo com o ciclo de vida definido pelo OpenUp. As iterações são detalhadas na tabela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945"/>
        <w:gridCol w:w="3555"/>
        <w:gridCol w:w="2055"/>
        <w:gridCol w:w="1140"/>
        <w:tblGridChange w:id="0">
          <w:tblGrid>
            <w:gridCol w:w="1170"/>
            <w:gridCol w:w="945"/>
            <w:gridCol w:w="3555"/>
            <w:gridCol w:w="2055"/>
            <w:gridCol w:w="114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Fase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Primários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Início Planejado ou Marco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Duração estimada(dias)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Iniciação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</w:t>
            </w:r>
            <w:r w:rsidDel="00000000" w:rsidR="00000000" w:rsidRPr="00000000">
              <w:rPr>
                <w:rtl w:val="0"/>
              </w:rPr>
              <w:t xml:space="preserve">etivos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Lines w:val="1"/>
              <w:numPr>
                <w:ilvl w:val="0"/>
                <w:numId w:val="1"/>
              </w:numPr>
              <w:spacing w:after="120" w:before="60" w:lineRule="auto"/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Desenvolver o planejamento do projeto.</w:t>
            </w:r>
          </w:p>
          <w:p w:rsidR="00000000" w:rsidDel="00000000" w:rsidP="00000000" w:rsidRDefault="00000000" w:rsidRPr="00000000" w14:paraId="00000016">
            <w:pPr>
              <w:keepLines w:val="1"/>
              <w:numPr>
                <w:ilvl w:val="0"/>
                <w:numId w:val="1"/>
              </w:numPr>
              <w:spacing w:after="120" w:before="6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Planejar as iterações.</w:t>
            </w:r>
          </w:p>
          <w:p w:rsidR="00000000" w:rsidDel="00000000" w:rsidP="00000000" w:rsidRDefault="00000000" w:rsidRPr="00000000" w14:paraId="00000017">
            <w:pPr>
              <w:keepLines w:val="1"/>
              <w:numPr>
                <w:ilvl w:val="0"/>
                <w:numId w:val="1"/>
              </w:numPr>
              <w:spacing w:after="120" w:before="60" w:lineRule="auto"/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Levantar os requisitos funcionais e não funcionais da aplicação.</w:t>
            </w:r>
          </w:p>
          <w:p w:rsidR="00000000" w:rsidDel="00000000" w:rsidP="00000000" w:rsidRDefault="00000000" w:rsidRPr="00000000" w14:paraId="00000018">
            <w:pPr>
              <w:keepLines w:val="1"/>
              <w:numPr>
                <w:ilvl w:val="0"/>
                <w:numId w:val="1"/>
              </w:numPr>
              <w:spacing w:after="120" w:before="60" w:lineRule="auto"/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Definir os casos de usos.</w:t>
            </w:r>
          </w:p>
          <w:p w:rsidR="00000000" w:rsidDel="00000000" w:rsidP="00000000" w:rsidRDefault="00000000" w:rsidRPr="00000000" w14:paraId="00000019">
            <w:pPr>
              <w:keepLines w:val="1"/>
              <w:numPr>
                <w:ilvl w:val="0"/>
                <w:numId w:val="1"/>
              </w:numPr>
              <w:spacing w:after="120" w:before="60" w:lineRule="auto"/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Definir o plano de testes.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Lines w:val="1"/>
              <w:numPr>
                <w:ilvl w:val="0"/>
                <w:numId w:val="1"/>
              </w:numPr>
              <w:spacing w:after="120" w:before="60" w:lineRule="auto"/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Determinar riscos.</w:t>
            </w:r>
          </w:p>
          <w:p w:rsidR="00000000" w:rsidDel="00000000" w:rsidP="00000000" w:rsidRDefault="00000000" w:rsidRPr="00000000" w14:paraId="0000001B">
            <w:pPr>
              <w:keepLines w:val="1"/>
              <w:numPr>
                <w:ilvl w:val="0"/>
                <w:numId w:val="1"/>
              </w:numPr>
              <w:spacing w:after="120" w:before="60" w:lineRule="auto"/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Definir os marcos do projeto e os objetivos.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20/03/2018 - 12/04/2018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Elaboração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</w:t>
            </w:r>
            <w:r w:rsidDel="00000000" w:rsidR="00000000" w:rsidRPr="00000000">
              <w:rPr>
                <w:rtl w:val="0"/>
              </w:rPr>
              <w:t xml:space="preserve">etivos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Lines w:val="1"/>
              <w:numPr>
                <w:ilvl w:val="0"/>
                <w:numId w:val="3"/>
              </w:numPr>
              <w:spacing w:after="120" w:before="60" w:lineRule="auto"/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Planejar as iterações.</w:t>
            </w:r>
          </w:p>
          <w:p w:rsidR="00000000" w:rsidDel="00000000" w:rsidP="00000000" w:rsidRDefault="00000000" w:rsidRPr="00000000" w14:paraId="00000022">
            <w:pPr>
              <w:keepLines w:val="1"/>
              <w:numPr>
                <w:ilvl w:val="0"/>
                <w:numId w:val="3"/>
              </w:numPr>
              <w:spacing w:after="120" w:before="6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Refinar os requisitos do sistema.</w:t>
            </w:r>
          </w:p>
          <w:p w:rsidR="00000000" w:rsidDel="00000000" w:rsidP="00000000" w:rsidRDefault="00000000" w:rsidRPr="00000000" w14:paraId="00000023">
            <w:pPr>
              <w:keepLines w:val="1"/>
              <w:numPr>
                <w:ilvl w:val="0"/>
                <w:numId w:val="3"/>
              </w:numPr>
              <w:spacing w:after="120" w:before="60" w:lineRule="auto"/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Refinar e detalhar os cenarios dos casos de uso.</w:t>
            </w:r>
          </w:p>
          <w:p w:rsidR="00000000" w:rsidDel="00000000" w:rsidP="00000000" w:rsidRDefault="00000000" w:rsidRPr="00000000" w14:paraId="00000024">
            <w:pPr>
              <w:keepLines w:val="1"/>
              <w:numPr>
                <w:ilvl w:val="0"/>
                <w:numId w:val="3"/>
              </w:numPr>
              <w:spacing w:after="120" w:before="60" w:lineRule="auto"/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Elaborar os casos de teste.</w:t>
            </w:r>
          </w:p>
          <w:p w:rsidR="00000000" w:rsidDel="00000000" w:rsidP="00000000" w:rsidRDefault="00000000" w:rsidRPr="00000000" w14:paraId="00000025">
            <w:pPr>
              <w:keepLines w:val="1"/>
              <w:numPr>
                <w:ilvl w:val="0"/>
                <w:numId w:val="3"/>
              </w:numPr>
              <w:spacing w:after="120" w:before="60" w:lineRule="auto"/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Definir o build do sistema.</w:t>
            </w:r>
          </w:p>
          <w:p w:rsidR="00000000" w:rsidDel="00000000" w:rsidP="00000000" w:rsidRDefault="00000000" w:rsidRPr="00000000" w14:paraId="00000026">
            <w:pPr>
              <w:keepLines w:val="1"/>
              <w:numPr>
                <w:ilvl w:val="0"/>
                <w:numId w:val="3"/>
              </w:numPr>
              <w:spacing w:after="120" w:before="60" w:lineRule="auto"/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Refinar a arquitetura.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12/04/2018 - 24/05/2018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Lines w:val="1"/>
              <w:spacing w:after="12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  <w:p w:rsidR="00000000" w:rsidDel="00000000" w:rsidP="00000000" w:rsidRDefault="00000000" w:rsidRPr="00000000" w14:paraId="0000002C">
            <w:pPr>
              <w:keepLines w:val="1"/>
              <w:spacing w:after="12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Desenvolver a solução.</w:t>
            </w:r>
          </w:p>
          <w:p w:rsidR="00000000" w:rsidDel="00000000" w:rsidP="00000000" w:rsidRDefault="00000000" w:rsidRPr="00000000" w14:paraId="0000002D">
            <w:pPr>
              <w:keepLines w:val="1"/>
              <w:spacing w:after="12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  Desenvolver os casos de teste.</w:t>
            </w:r>
          </w:p>
          <w:p w:rsidR="00000000" w:rsidDel="00000000" w:rsidP="00000000" w:rsidRDefault="00000000" w:rsidRPr="00000000" w14:paraId="0000002E">
            <w:pPr>
              <w:keepLines w:val="1"/>
              <w:spacing w:after="12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  Executar os testes.</w:t>
            </w:r>
          </w:p>
          <w:p w:rsidR="00000000" w:rsidDel="00000000" w:rsidP="00000000" w:rsidRDefault="00000000" w:rsidRPr="00000000" w14:paraId="0000002F">
            <w:pPr>
              <w:keepLines w:val="1"/>
              <w:spacing w:after="12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  Finalizar o desenvolvimento da solução.</w:t>
            </w:r>
          </w:p>
          <w:p w:rsidR="00000000" w:rsidDel="00000000" w:rsidP="00000000" w:rsidRDefault="00000000" w:rsidRPr="00000000" w14:paraId="00000030">
            <w:pPr>
              <w:keepLines w:val="1"/>
              <w:spacing w:after="12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  Finalizar a documentação da aplicação.</w:t>
            </w:r>
          </w:p>
          <w:p w:rsidR="00000000" w:rsidDel="00000000" w:rsidP="00000000" w:rsidRDefault="00000000" w:rsidRPr="00000000" w14:paraId="00000031">
            <w:pPr>
              <w:keepLines w:val="1"/>
              <w:spacing w:after="12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  Implantar a solução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29/05/2018 - 03/07/2018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imes" w:cs="Times" w:eastAsia="Times" w:hAnsi="Time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imes" w:cs="Times" w:eastAsia="Times" w:hAnsi="Times"/>
          <w:color w:val="0000ff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36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lein Jr" w:id="0" w:date="2018-04-12T01:55:12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 só vou fazer agora o doc de visão será que tu consegue com guris ver se eles fazem o Doc de Requisitos MEGA IMPORTANTE</w:t>
      </w:r>
    </w:p>
  </w:comment>
  <w:comment w:author="Juliano Lara" w:id="1" w:date="2018-04-12T01:56:02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estão os dois prontos</w:t>
      </w:r>
    </w:p>
  </w:comment>
  <w:comment w:author="Klein Jr" w:id="2" w:date="2018-04-12T01:56:44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beleza so que nao estao na pasta lah dah uma olhada..</w:t>
      </w:r>
    </w:p>
  </w:comment>
  <w:comment w:author="Juliano Lara" w:id="3" w:date="2018-04-12T01:57:16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 visão ta comigo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mando lá</w:t>
      </w:r>
    </w:p>
  </w:comment>
  <w:comment w:author="Klein Jr" w:id="4" w:date="2018-04-12T01:57:55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 e o de arquitetura..? senao eu faco..</w:t>
      </w:r>
    </w:p>
  </w:comment>
  <w:comment w:author="Klein Jr" w:id="5" w:date="2018-04-12T01:58:39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lembra do de Requisitos nao vi lah e é o MAIS importante eihn...</w:t>
      </w:r>
    </w:p>
  </w:comment>
  <w:comment w:author="Klein Jr" w:id="6" w:date="2018-04-12T01:59:01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abraço.. (y)</w:t>
      </w:r>
    </w:p>
  </w:comment>
  <w:comment w:author="Juliano Lara" w:id="7" w:date="2018-04-12T02:00:31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 requisitos não ficou sob minha responsabilidade</w:t>
      </w:r>
    </w:p>
  </w:comment>
  <w:comment w:author="Klein Jr" w:id="8" w:date="2018-04-12T02:03:49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 vou fazer o caso de testes se tu poder ver com guris esse ai abraço meu ;)</w:t>
      </w:r>
    </w:p>
  </w:comment>
  <w:comment w:author="Klein Jr" w:id="9" w:date="2018-04-12T01:54:27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Juliano e ai Fera tudo bem?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D">
          <w:pPr>
            <w:ind w:right="360"/>
            <w:contextualSpacing w:val="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E">
          <w:pPr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Capsule Corp.©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F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Times" w:cs="Times" w:eastAsia="Times" w:hAnsi="Times"/>
        <w:b w:val="0"/>
        <w:i w:val="0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37">
          <w:pPr>
            <w:contextualSpacing w:val="0"/>
            <w:rPr>
              <w:vertAlign w:val="baseline"/>
            </w:rPr>
          </w:pPr>
          <w:commentRangeStart w:id="0"/>
          <w:commentRangeStart w:id="1"/>
          <w:commentRangeStart w:id="2"/>
          <w:commentRangeStart w:id="3"/>
          <w:commentRangeStart w:id="4"/>
          <w:commentRangeStart w:id="5"/>
          <w:commentRangeStart w:id="6"/>
          <w:commentRangeStart w:id="7"/>
          <w:commentRangeStart w:id="8"/>
          <w:commentRangeStart w:id="9"/>
          <w:r w:rsidDel="00000000" w:rsidR="00000000" w:rsidRPr="00000000">
            <w:rPr>
              <w:rtl w:val="0"/>
            </w:rPr>
            <w:t xml:space="preserve">Sistema de Cadastro de Oportunidades</w:t>
          </w:r>
          <w:commentRangeEnd w:id="0"/>
          <w:r w:rsidDel="00000000" w:rsidR="00000000" w:rsidRPr="00000000">
            <w:commentReference w:id="0"/>
          </w:r>
          <w:commentRangeEnd w:id="1"/>
          <w:r w:rsidDel="00000000" w:rsidR="00000000" w:rsidRPr="00000000">
            <w:commentReference w:id="1"/>
          </w:r>
          <w:commentRangeEnd w:id="2"/>
          <w:r w:rsidDel="00000000" w:rsidR="00000000" w:rsidRPr="00000000">
            <w:commentReference w:id="2"/>
          </w:r>
          <w:commentRangeEnd w:id="3"/>
          <w:r w:rsidDel="00000000" w:rsidR="00000000" w:rsidRPr="00000000">
            <w:commentReference w:id="3"/>
          </w:r>
          <w:commentRangeEnd w:id="4"/>
          <w:r w:rsidDel="00000000" w:rsidR="00000000" w:rsidRPr="00000000">
            <w:commentReference w:id="4"/>
          </w:r>
          <w:commentRangeEnd w:id="5"/>
          <w:r w:rsidDel="00000000" w:rsidR="00000000" w:rsidRPr="00000000">
            <w:commentReference w:id="5"/>
          </w:r>
          <w:commentRangeEnd w:id="6"/>
          <w:r w:rsidDel="00000000" w:rsidR="00000000" w:rsidRPr="00000000">
            <w:commentReference w:id="6"/>
          </w:r>
          <w:commentRangeEnd w:id="7"/>
          <w:r w:rsidDel="00000000" w:rsidR="00000000" w:rsidRPr="00000000">
            <w:commentReference w:id="7"/>
          </w:r>
          <w:commentRangeEnd w:id="8"/>
          <w:r w:rsidDel="00000000" w:rsidR="00000000" w:rsidRPr="00000000">
            <w:commentReference w:id="8"/>
          </w:r>
          <w:commentRangeEnd w:id="9"/>
          <w:r w:rsidDel="00000000" w:rsidR="00000000" w:rsidRPr="00000000">
            <w:commentReference w:id="9"/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8">
          <w:pPr>
            <w:tabs>
              <w:tab w:val="left" w:pos="1135"/>
            </w:tabs>
            <w:spacing w:before="40" w:lineRule="auto"/>
            <w:ind w:right="68"/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39">
          <w:pPr>
            <w:contextualSpacing w:val="0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Plano de Projeto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A">
          <w:pPr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</w:t>
          </w:r>
          <w:r w:rsidDel="00000000" w:rsidR="00000000" w:rsidRPr="00000000">
            <w:rPr>
              <w:rtl w:val="0"/>
            </w:rPr>
            <w:t xml:space="preserve">a</w:t>
          </w:r>
          <w:r w:rsidDel="00000000" w:rsidR="00000000" w:rsidRPr="00000000">
            <w:rPr>
              <w:vertAlign w:val="baseline"/>
              <w:rtl w:val="0"/>
            </w:rPr>
            <w:t xml:space="preserve">: </w:t>
          </w:r>
          <w:r w:rsidDel="00000000" w:rsidR="00000000" w:rsidRPr="00000000">
            <w:rPr>
              <w:rtl w:val="0"/>
            </w:rPr>
            <w:t xml:space="preserve">11/04/2018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decimal"/>
      <w:lvlText w:val="%1"/>
      <w:lvlJc w:val="center"/>
      <w:pPr>
        <w:ind w:left="360" w:hanging="36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360" w:right="0" w:hanging="36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1080" w:right="0" w:hanging="36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1440" w:right="0" w:hanging="36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2880" w:right="0" w:firstLine="0"/>
      <w:contextualSpacing w:val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2880" w:right="0" w:firstLine="0"/>
      <w:contextualSpacing w:val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