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:rsidR="00A33C6A" w:rsidRPr="001A59DA" w:rsidRDefault="00D6473F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Získání článku k recenzi</w:t>
      </w:r>
    </w:p>
    <w:bookmarkEnd w:id="0"/>
    <w:p w:rsidR="00A33C6A" w:rsidRPr="001A59DA" w:rsidRDefault="00B26304" w:rsidP="00063695">
      <w:pPr>
        <w:pStyle w:val="Nadpis1"/>
      </w:pPr>
      <w:r w:rsidRPr="00063695">
        <w:t>Přihlášení</w:t>
      </w:r>
      <w:r w:rsidR="001A59DA" w:rsidRPr="001A59DA">
        <w:t xml:space="preserve"> </w:t>
      </w:r>
      <w:r w:rsidR="002C569F">
        <w:br/>
        <w:t>(</w:t>
      </w:r>
      <w:r w:rsidR="002C569F" w:rsidRPr="002C569F">
        <w:t>https://eteam.prycl.cz/</w:t>
      </w:r>
      <w:r>
        <w:t>login</w:t>
      </w:r>
      <w:r w:rsidR="001A59DA">
        <w:t>)</w:t>
      </w:r>
    </w:p>
    <w:p w:rsidR="00D6473F" w:rsidRDefault="00D6473F" w:rsidP="001A59DA">
      <w:r>
        <w:t>Přijetí článku k recenzi je možné v roli „Recenzent“.</w:t>
      </w:r>
    </w:p>
    <w:p w:rsidR="009F5141" w:rsidRDefault="00063695" w:rsidP="00063695">
      <w:pPr>
        <w:pStyle w:val="Nadpis1"/>
      </w:pPr>
      <w:r>
        <w:t>Role recenzent</w:t>
      </w:r>
    </w:p>
    <w:p w:rsidR="00FA072B" w:rsidRDefault="00FA072B" w:rsidP="00FA072B">
      <w:r>
        <w:t>Přihlášení jako „Recenzent“:</w:t>
      </w:r>
    </w:p>
    <w:p w:rsidR="00FA072B" w:rsidRDefault="00FA072B" w:rsidP="00FA072B">
      <w:pPr>
        <w:jc w:val="center"/>
      </w:pPr>
      <w:r>
        <w:rPr>
          <w:noProof/>
        </w:rPr>
        <w:drawing>
          <wp:inline distT="0" distB="0" distL="0" distR="0" wp14:anchorId="4086098B" wp14:editId="7128EB51">
            <wp:extent cx="1935480" cy="1007240"/>
            <wp:effectExtent l="0" t="0" r="7620" b="254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105" cy="10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2B" w:rsidRDefault="00FA072B" w:rsidP="00FA072B">
      <w:r>
        <w:t>Po přihlášení se dostaneme na stránku (</w:t>
      </w:r>
      <w:hyperlink r:id="rId8" w:history="1">
        <w:r w:rsidRPr="008F3A19">
          <w:rPr>
            <w:rStyle w:val="Hypertextovodkaz"/>
          </w:rPr>
          <w:t>https://eteam-dev.prycl.cz/redakce/</w:t>
        </w:r>
      </w:hyperlink>
      <w:r>
        <w:t>) „Nadcházející čísla časopisu“ (čísla časopisů, u kterých je plánováno vydání):</w:t>
      </w:r>
    </w:p>
    <w:p w:rsidR="00FA072B" w:rsidRDefault="00FA072B" w:rsidP="00FA072B">
      <w:r>
        <w:rPr>
          <w:noProof/>
        </w:rPr>
        <w:drawing>
          <wp:inline distT="0" distB="0" distL="0" distR="0" wp14:anchorId="49D869C0" wp14:editId="0E5DD72D">
            <wp:extent cx="5760720" cy="1614170"/>
            <wp:effectExtent l="0" t="0" r="0" b="508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5C21" w:rsidRDefault="002A5C21" w:rsidP="00FA072B"/>
    <w:p w:rsidR="002A5C21" w:rsidRDefault="002A5C21" w:rsidP="00F50FD4">
      <w:pPr>
        <w:pStyle w:val="Nadpis1"/>
      </w:pPr>
      <w:r>
        <w:t>Získání článku k recenzi</w:t>
      </w:r>
    </w:p>
    <w:p w:rsidR="00FA072B" w:rsidRDefault="00FA072B" w:rsidP="00FA072B">
      <w:r>
        <w:t>Na této stránce je po rozkliknutí záložky „Recenzent“ nabídnuta záložka „Články čekající na Vaše hodnocení“.  Po jejím otevření je recenzentovi zobrazen seznam článků, které mu byly přiděleny k</w:t>
      </w:r>
      <w:r w:rsidR="00286AAC">
        <w:t> </w:t>
      </w:r>
      <w:r>
        <w:t>hodnocení</w:t>
      </w:r>
      <w:r w:rsidR="00286AAC">
        <w:t xml:space="preserve"> s informací o termínu odevzdání recenze.</w:t>
      </w:r>
    </w:p>
    <w:p w:rsidR="00FA072B" w:rsidRDefault="00FA072B" w:rsidP="00FA072B">
      <w:r>
        <w:rPr>
          <w:noProof/>
        </w:rPr>
        <w:lastRenderedPageBreak/>
        <w:drawing>
          <wp:inline distT="0" distB="0" distL="0" distR="0" wp14:anchorId="28FB6BB9" wp14:editId="7DF8C8DB">
            <wp:extent cx="5760720" cy="1671955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6AAC" w:rsidRDefault="00286AAC" w:rsidP="00286AAC">
      <w:r>
        <w:t>Pro stažení článku k recenzi slouží záložka Akce/</w:t>
      </w:r>
      <w:r w:rsidR="00F50FD4">
        <w:t xml:space="preserve"> „</w:t>
      </w:r>
      <w:r>
        <w:t>Stáhnout</w:t>
      </w:r>
      <w:r w:rsidR="00F50FD4">
        <w:t>“</w:t>
      </w:r>
      <w:r>
        <w:t xml:space="preserve">. Po </w:t>
      </w:r>
      <w:r w:rsidR="00F50FD4">
        <w:t>kliknutí na toto tlačítko je článek k hodnocení stažen.</w:t>
      </w:r>
      <w:bookmarkStart w:id="1" w:name="_GoBack"/>
      <w:bookmarkEnd w:id="1"/>
      <w:r>
        <w:t xml:space="preserve"> </w:t>
      </w:r>
    </w:p>
    <w:p w:rsidR="00FA072B" w:rsidRPr="00FA072B" w:rsidRDefault="00FA072B" w:rsidP="00FA072B"/>
    <w:sectPr w:rsidR="00FA072B" w:rsidRPr="00FA0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EF0" w:rsidRDefault="00380EF0" w:rsidP="00106C66">
      <w:pPr>
        <w:spacing w:after="0" w:line="240" w:lineRule="auto"/>
      </w:pPr>
      <w:r>
        <w:separator/>
      </w:r>
    </w:p>
  </w:endnote>
  <w:endnote w:type="continuationSeparator" w:id="0">
    <w:p w:rsidR="00380EF0" w:rsidRDefault="00380EF0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EF0" w:rsidRDefault="00380EF0" w:rsidP="00106C66">
      <w:pPr>
        <w:spacing w:after="0" w:line="240" w:lineRule="auto"/>
      </w:pPr>
      <w:r>
        <w:separator/>
      </w:r>
    </w:p>
  </w:footnote>
  <w:footnote w:type="continuationSeparator" w:id="0">
    <w:p w:rsidR="00380EF0" w:rsidRDefault="00380EF0" w:rsidP="00106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4C23"/>
    <w:multiLevelType w:val="hybridMultilevel"/>
    <w:tmpl w:val="506CDA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D3253"/>
    <w:multiLevelType w:val="hybridMultilevel"/>
    <w:tmpl w:val="72349DE4"/>
    <w:lvl w:ilvl="0" w:tplc="090C5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147A9"/>
    <w:multiLevelType w:val="multilevel"/>
    <w:tmpl w:val="A0686414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4A11AAE"/>
    <w:multiLevelType w:val="multilevel"/>
    <w:tmpl w:val="442A86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063695"/>
    <w:rsid w:val="00106C66"/>
    <w:rsid w:val="001A59DA"/>
    <w:rsid w:val="001E1426"/>
    <w:rsid w:val="00263269"/>
    <w:rsid w:val="00286AAC"/>
    <w:rsid w:val="002A5C21"/>
    <w:rsid w:val="002C569F"/>
    <w:rsid w:val="0038060C"/>
    <w:rsid w:val="00380EF0"/>
    <w:rsid w:val="003F21DE"/>
    <w:rsid w:val="00602EDE"/>
    <w:rsid w:val="0067192F"/>
    <w:rsid w:val="00683E02"/>
    <w:rsid w:val="00691726"/>
    <w:rsid w:val="00760251"/>
    <w:rsid w:val="007B6FEF"/>
    <w:rsid w:val="007D07A6"/>
    <w:rsid w:val="008A5F4A"/>
    <w:rsid w:val="009F5141"/>
    <w:rsid w:val="00A33C6A"/>
    <w:rsid w:val="00A4246F"/>
    <w:rsid w:val="00A755E8"/>
    <w:rsid w:val="00B26304"/>
    <w:rsid w:val="00BB49A9"/>
    <w:rsid w:val="00BF7F1A"/>
    <w:rsid w:val="00C11D3F"/>
    <w:rsid w:val="00CA565F"/>
    <w:rsid w:val="00D6473F"/>
    <w:rsid w:val="00D91265"/>
    <w:rsid w:val="00E95F9B"/>
    <w:rsid w:val="00F50FD4"/>
    <w:rsid w:val="00FA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4E103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7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063695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63695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63695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63695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63695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63695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63695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63695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B263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26304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95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95F9B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0636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636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6369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6369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636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6369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636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636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eam-dev.prycl.cz/redak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117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Tomas Vesely</cp:lastModifiedBy>
  <cp:revision>8</cp:revision>
  <dcterms:created xsi:type="dcterms:W3CDTF">2019-11-02T21:39:00Z</dcterms:created>
  <dcterms:modified xsi:type="dcterms:W3CDTF">2019-11-10T16:30:00Z</dcterms:modified>
</cp:coreProperties>
</file>