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DA" w:rsidRDefault="007955DA">
      <w:pPr>
        <w:spacing w:before="4"/>
        <w:rPr>
          <w:sz w:val="21"/>
        </w:rPr>
      </w:pPr>
    </w:p>
    <w:p w:rsidR="007955DA" w:rsidRDefault="009349BC">
      <w:pPr>
        <w:spacing w:before="83"/>
        <w:ind w:left="2434"/>
        <w:rPr>
          <w:b/>
          <w:sz w:val="40"/>
        </w:rPr>
      </w:pPr>
      <w:r>
        <w:rPr>
          <w:b/>
          <w:sz w:val="40"/>
        </w:rPr>
        <w:t xml:space="preserve">   CLINICAL REPORT</w:t>
      </w:r>
    </w:p>
    <w:p w:rsidR="007955DA" w:rsidRDefault="007955DA">
      <w:pPr>
        <w:spacing w:before="8" w:after="1"/>
        <w:rPr>
          <w:b/>
          <w:sz w:val="20"/>
        </w:rPr>
      </w:pPr>
    </w:p>
    <w:tbl>
      <w:tblPr>
        <w:tblW w:w="9800" w:type="dxa"/>
        <w:tblInd w:w="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9800"/>
      </w:tblGrid>
      <w:tr w:rsidR="007955DA" w:rsidTr="00BC3F2F">
        <w:trPr>
          <w:trHeight w:val="795"/>
        </w:trPr>
        <w:tc>
          <w:tcPr>
            <w:tcW w:w="9800" w:type="dxa"/>
            <w:shd w:val="clear" w:color="auto" w:fill="C0C0C0"/>
          </w:tcPr>
          <w:p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:rsidTr="00BC3F2F">
        <w:trPr>
          <w:trHeight w:val="871"/>
        </w:trPr>
        <w:tc>
          <w:tcPr>
            <w:tcW w:w="9800" w:type="dxa"/>
            <w:shd w:val="clear" w:color="auto" w:fill="auto"/>
          </w:tcPr>
          <w:p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patient_lastname</w:t>
            </w:r>
            <w:proofErr w:type="spellEnd"/>
            <w:r>
              <w:rPr>
                <w:sz w:val="20"/>
              </w:rPr>
              <w:t>}</w:t>
            </w:r>
            <w:r>
              <w:rPr>
                <w:position w:val="1"/>
                <w:sz w:val="20"/>
              </w:rPr>
              <w:t>,  {</w:t>
            </w:r>
            <w:proofErr w:type="spellStart"/>
            <w:r>
              <w:rPr>
                <w:position w:val="1"/>
                <w:sz w:val="20"/>
              </w:rPr>
              <w:t>patient_firstname</w:t>
            </w:r>
            <w:proofErr w:type="spellEnd"/>
            <w:r>
              <w:rPr>
                <w:position w:val="1"/>
                <w:sz w:val="20"/>
              </w:rPr>
              <w:t>}</w:t>
            </w:r>
          </w:p>
          <w:p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patient_dateofbirth</w:t>
            </w:r>
            <w:proofErr w:type="spellEnd"/>
            <w:r>
              <w:rPr>
                <w:sz w:val="20"/>
              </w:rPr>
              <w:t>}</w:t>
            </w:r>
          </w:p>
          <w:p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position w:val="1"/>
                <w:sz w:val="20"/>
              </w:rPr>
              <w:t>{</w:t>
            </w:r>
            <w:proofErr w:type="spellStart"/>
            <w:proofErr w:type="gramEnd"/>
            <w:r>
              <w:rPr>
                <w:position w:val="1"/>
                <w:sz w:val="20"/>
              </w:rPr>
              <w:t>patient_diagnosis_short</w:t>
            </w:r>
            <w:proofErr w:type="spellEnd"/>
            <w:r>
              <w:rPr>
                <w:position w:val="1"/>
                <w:sz w:val="20"/>
              </w:rPr>
              <w:t>}</w:t>
            </w:r>
          </w:p>
        </w:tc>
      </w:tr>
    </w:tbl>
    <w:p w:rsidR="007955DA" w:rsidRDefault="007955DA">
      <w:pPr>
        <w:spacing w:before="4" w:after="1"/>
      </w:pPr>
    </w:p>
    <w:p w:rsidR="007955DA" w:rsidRDefault="007955DA">
      <w:pPr>
        <w:spacing w:before="4" w:after="1"/>
        <w:rPr>
          <w:b/>
          <w:sz w:val="19"/>
        </w:rPr>
      </w:pPr>
    </w:p>
    <w:tbl>
      <w:tblPr>
        <w:tblW w:w="9700" w:type="dxa"/>
        <w:tblInd w:w="122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0"/>
      </w:tblGrid>
      <w:tr w:rsidR="007955DA" w:rsidTr="00BC3F2F">
        <w:trPr>
          <w:trHeight w:val="343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 xml:space="preserve">Mutation load                                            </w:t>
            </w:r>
            <w:proofErr w:type="gramStart"/>
            <w:r>
              <w:rPr>
                <w:position w:val="3"/>
                <w:sz w:val="20"/>
              </w:rPr>
              <w:t xml:space="preserve">   {</w:t>
            </w:r>
            <w:proofErr w:type="spellStart"/>
            <w:proofErr w:type="gramEnd"/>
            <w:r>
              <w:rPr>
                <w:position w:val="3"/>
                <w:sz w:val="20"/>
              </w:rPr>
              <w:t>mutation_load</w:t>
            </w:r>
            <w:proofErr w:type="spellEnd"/>
            <w:r>
              <w:rPr>
                <w:position w:val="3"/>
                <w:sz w:val="20"/>
              </w:rPr>
              <w:t>}</w:t>
            </w:r>
            <w:r>
              <w:rPr>
                <w:sz w:val="20"/>
              </w:rPr>
              <w:tab/>
              <w:t xml:space="preserve">                   non- </w:t>
            </w:r>
            <w:r w:rsidR="00357A26">
              <w:rPr>
                <w:sz w:val="20"/>
              </w:rPr>
              <w:t>synonyms</w:t>
            </w:r>
            <w:r>
              <w:rPr>
                <w:sz w:val="20"/>
              </w:rPr>
              <w:t xml:space="preserve"> SNV      {</w:t>
            </w:r>
            <w:proofErr w:type="spellStart"/>
            <w:r>
              <w:rPr>
                <w:sz w:val="20"/>
              </w:rPr>
              <w:t>mutation_ns_snv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:rsidTr="00BC3F2F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7955DA" w:rsidRDefault="009349BC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affected oncogenes                        </w:t>
            </w:r>
            <w:proofErr w:type="gramStart"/>
            <w:r>
              <w:rPr>
                <w:sz w:val="20"/>
              </w:rPr>
              <w:t xml:space="preserve">   {</w:t>
            </w:r>
            <w:proofErr w:type="spellStart"/>
            <w:proofErr w:type="gramEnd"/>
            <w:r>
              <w:rPr>
                <w:sz w:val="20"/>
              </w:rPr>
              <w:t>mutation_affected_oncogenes</w:t>
            </w:r>
            <w:proofErr w:type="spellEnd"/>
            <w:r>
              <w:rPr>
                <w:sz w:val="20"/>
              </w:rPr>
              <w:t xml:space="preserve">}                   </w:t>
            </w:r>
          </w:p>
        </w:tc>
      </w:tr>
      <w:tr w:rsidR="007955DA" w:rsidTr="00BC3F2F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7955DA" w:rsidRDefault="009349BC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affected tumor suppressor genes   </w:t>
            </w:r>
            <w:proofErr w:type="gramStart"/>
            <w:r>
              <w:rPr>
                <w:sz w:val="20"/>
              </w:rPr>
              <w:t xml:space="preserve">   {</w:t>
            </w:r>
            <w:proofErr w:type="spellStart"/>
            <w:proofErr w:type="gramEnd"/>
            <w:r>
              <w:rPr>
                <w:sz w:val="20"/>
              </w:rPr>
              <w:t>mutation_affected_tumorsupressorgenes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:rsidTr="00BC3F2F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>HLA Typ</w:t>
            </w:r>
            <w:r w:rsidR="00357A26">
              <w:rPr>
                <w:sz w:val="20"/>
              </w:rPr>
              <w:t>e</w:t>
            </w:r>
            <w:r>
              <w:rPr>
                <w:sz w:val="20"/>
              </w:rPr>
              <w:t xml:space="preserve">                                                         </w:t>
            </w:r>
            <w:proofErr w:type="gramStart"/>
            <w:r>
              <w:rPr>
                <w:sz w:val="20"/>
              </w:rPr>
              <w:t xml:space="preserve">   {</w:t>
            </w:r>
            <w:proofErr w:type="spellStart"/>
            <w:proofErr w:type="gramEnd"/>
            <w:r>
              <w:rPr>
                <w:sz w:val="20"/>
              </w:rPr>
              <w:t>mutation_hla_type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:rsidTr="00BC3F2F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                             </w:t>
            </w:r>
            <w:proofErr w:type="gramStart"/>
            <w:r>
              <w:rPr>
                <w:sz w:val="20"/>
              </w:rPr>
              <w:t xml:space="preserve">   {</w:t>
            </w:r>
            <w:proofErr w:type="spellStart"/>
            <w:proofErr w:type="gramEnd"/>
            <w:r>
              <w:rPr>
                <w:sz w:val="20"/>
              </w:rPr>
              <w:t>mutation_additional_information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:rsidR="007955DA" w:rsidRDefault="007955DA">
      <w:pPr>
        <w:spacing w:before="4" w:after="1"/>
      </w:pPr>
    </w:p>
    <w:p w:rsidR="007955DA" w:rsidRDefault="007955DA">
      <w:pPr>
        <w:spacing w:before="4" w:after="1"/>
        <w:rPr>
          <w:sz w:val="19"/>
        </w:rPr>
      </w:pPr>
    </w:p>
    <w:tbl>
      <w:tblPr>
        <w:tblW w:w="9860" w:type="dxa"/>
        <w:jc w:val="center"/>
        <w:tblBorders>
          <w:top w:val="single" w:sz="8" w:space="0" w:color="E36C0A"/>
          <w:left w:val="single" w:sz="8" w:space="0" w:color="E36C0A"/>
          <w:bottom w:val="single" w:sz="8" w:space="0" w:color="E36C0A"/>
          <w:right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635"/>
        <w:gridCol w:w="1948"/>
        <w:gridCol w:w="2802"/>
        <w:gridCol w:w="2475"/>
      </w:tblGrid>
      <w:tr w:rsidR="007955DA" w:rsidTr="0060760A">
        <w:trPr>
          <w:trHeight w:val="470"/>
          <w:tblHeader/>
          <w:jc w:val="center"/>
        </w:trPr>
        <w:tc>
          <w:tcPr>
            <w:tcW w:w="9860" w:type="dxa"/>
            <w:gridSpan w:val="4"/>
            <w:shd w:val="clear" w:color="auto" w:fill="F58220"/>
          </w:tcPr>
          <w:p w:rsidR="007955DA" w:rsidRDefault="009349BC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:rsidR="007955DA" w:rsidRDefault="009349BC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7955DA" w:rsidTr="0060760A">
        <w:trPr>
          <w:trHeight w:val="542"/>
          <w:tblHeader/>
          <w:jc w:val="center"/>
        </w:trPr>
        <w:tc>
          <w:tcPr>
            <w:tcW w:w="2635" w:type="dxa"/>
            <w:shd w:val="clear" w:color="auto" w:fill="auto"/>
          </w:tcPr>
          <w:p w:rsidR="007955DA" w:rsidRDefault="009349BC">
            <w:pPr>
              <w:pStyle w:val="TableParagraph"/>
              <w:spacing w:before="45" w:line="215" w:lineRule="exact"/>
              <w:ind w:left="58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948" w:type="dxa"/>
            <w:shd w:val="clear" w:color="auto" w:fill="auto"/>
          </w:tcPr>
          <w:p w:rsidR="007955DA" w:rsidRDefault="009349BC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2802" w:type="dxa"/>
            <w:shd w:val="clear" w:color="auto" w:fill="auto"/>
          </w:tcPr>
          <w:p w:rsidR="007955DA" w:rsidRDefault="009349BC">
            <w:pPr>
              <w:pStyle w:val="TableParagraph"/>
              <w:spacing w:before="45" w:line="215" w:lineRule="exact"/>
              <w:ind w:left="341"/>
            </w:pPr>
            <w:r>
              <w:rPr>
                <w:b/>
                <w:sz w:val="20"/>
              </w:rPr>
              <w:t>Confidence</w:t>
            </w:r>
          </w:p>
        </w:tc>
        <w:tc>
          <w:tcPr>
            <w:tcW w:w="2475" w:type="dxa"/>
            <w:shd w:val="clear" w:color="auto" w:fill="auto"/>
          </w:tcPr>
          <w:p w:rsidR="007955DA" w:rsidRDefault="009349BC">
            <w:pPr>
              <w:pStyle w:val="TableParagraph"/>
              <w:spacing w:before="45" w:line="215" w:lineRule="exact"/>
              <w:ind w:left="163"/>
            </w:pPr>
            <w:r>
              <w:rPr>
                <w:b/>
                <w:sz w:val="20"/>
              </w:rPr>
              <w:t>Reference</w:t>
            </w:r>
          </w:p>
        </w:tc>
      </w:tr>
      <w:tr w:rsidR="007955DA" w:rsidTr="0060760A">
        <w:trPr>
          <w:trHeight w:val="360"/>
          <w:jc w:val="center"/>
        </w:trPr>
        <w:tc>
          <w:tcPr>
            <w:tcW w:w="2635" w:type="dxa"/>
            <w:shd w:val="clear" w:color="auto" w:fill="auto"/>
          </w:tcPr>
          <w:p w:rsidR="007955DA" w:rsidRDefault="009349BC">
            <w:r>
              <w:rPr>
                <w:lang w:val="fr-FR"/>
              </w:rPr>
              <w:t>{#</w:t>
            </w:r>
            <w:proofErr w:type="spellStart"/>
            <w:proofErr w:type="gram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}{</w:t>
            </w:r>
            <w:proofErr w:type="gramEnd"/>
            <w:r>
              <w:rPr>
                <w:lang w:val="fr-FR"/>
              </w:rPr>
              <w:t>Gene}</w:t>
            </w:r>
          </w:p>
        </w:tc>
        <w:tc>
          <w:tcPr>
            <w:tcW w:w="1948" w:type="dxa"/>
            <w:shd w:val="clear" w:color="auto" w:fill="auto"/>
          </w:tcPr>
          <w:p w:rsidR="007955DA" w:rsidRDefault="009349BC">
            <w:r>
              <w:rPr>
                <w:lang w:val="fr-FR"/>
              </w:rPr>
              <w:t>{Mutation}</w:t>
            </w:r>
          </w:p>
        </w:tc>
        <w:tc>
          <w:tcPr>
            <w:tcW w:w="2802" w:type="dxa"/>
            <w:shd w:val="clear" w:color="auto" w:fill="auto"/>
          </w:tcPr>
          <w:p w:rsidR="007955DA" w:rsidRDefault="009349BC">
            <w:r>
              <w:t xml:space="preserve">    {Confidence}</w:t>
            </w:r>
          </w:p>
        </w:tc>
        <w:tc>
          <w:tcPr>
            <w:tcW w:w="2475" w:type="dxa"/>
            <w:shd w:val="clear" w:color="auto" w:fill="auto"/>
          </w:tcPr>
          <w:p w:rsidR="007955DA" w:rsidRDefault="009349BC"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References</w:t>
            </w:r>
            <w:proofErr w:type="spellEnd"/>
            <w:r>
              <w:rPr>
                <w:lang w:val="fr-FR"/>
              </w:rPr>
              <w:t>}{/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:rsidR="007955DA" w:rsidRDefault="007955DA">
      <w:pPr>
        <w:spacing w:before="4" w:after="1"/>
        <w:rPr>
          <w:b/>
          <w:sz w:val="19"/>
        </w:rPr>
      </w:pPr>
    </w:p>
    <w:p w:rsidR="007955DA" w:rsidRDefault="007955DA">
      <w:pPr>
        <w:spacing w:before="4" w:after="1"/>
        <w:rPr>
          <w:b/>
          <w:sz w:val="19"/>
        </w:rPr>
      </w:pPr>
    </w:p>
    <w:p w:rsidR="007955DA" w:rsidRDefault="007955DA">
      <w:pPr>
        <w:spacing w:before="4" w:after="1"/>
        <w:rPr>
          <w:b/>
          <w:sz w:val="19"/>
        </w:rPr>
      </w:pPr>
    </w:p>
    <w:p w:rsidR="007955DA" w:rsidRDefault="007955DA">
      <w:pPr>
        <w:spacing w:before="4" w:after="1"/>
        <w:rPr>
          <w:sz w:val="19"/>
        </w:rPr>
      </w:pPr>
    </w:p>
    <w:tbl>
      <w:tblPr>
        <w:tblW w:w="9912" w:type="dxa"/>
        <w:tblInd w:w="95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5"/>
        <w:gridCol w:w="1930"/>
        <w:gridCol w:w="1749"/>
        <w:gridCol w:w="1896"/>
        <w:gridCol w:w="2352"/>
      </w:tblGrid>
      <w:tr w:rsidR="007955DA" w:rsidTr="009F1C62">
        <w:trPr>
          <w:trHeight w:val="628"/>
          <w:tblHeader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in Pharmaceutical Target Proteins</w:t>
            </w:r>
          </w:p>
        </w:tc>
      </w:tr>
      <w:tr w:rsidR="007955DA" w:rsidTr="009F1C62">
        <w:trPr>
          <w:tblHeader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</w:tcPr>
          <w:p w:rsidR="007955DA" w:rsidRDefault="007955DA">
            <w:pPr>
              <w:pStyle w:val="TableContents"/>
              <w:jc w:val="center"/>
              <w:rPr>
                <w:color w:val="000000"/>
              </w:rPr>
            </w:pPr>
          </w:p>
          <w:p w:rsidR="007955DA" w:rsidRDefault="009349BC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Direct Association (Mutation in drug target)</w:t>
            </w:r>
          </w:p>
          <w:p w:rsidR="007955DA" w:rsidRDefault="007955DA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7955DA" w:rsidTr="009F1C62">
        <w:trPr>
          <w:tblHeader/>
        </w:trPr>
        <w:tc>
          <w:tcPr>
            <w:tcW w:w="198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</w:p>
        </w:tc>
        <w:tc>
          <w:tcPr>
            <w:tcW w:w="2352" w:type="dxa"/>
            <w:tcBorders>
              <w:top w:val="single" w:sz="8" w:space="0" w:color="1F497D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:rsidTr="009F1C62">
        <w:tc>
          <w:tcPr>
            <w:tcW w:w="1985" w:type="dxa"/>
            <w:shd w:val="clear" w:color="auto" w:fill="auto"/>
          </w:tcPr>
          <w:p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da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930" w:type="dxa"/>
            <w:shd w:val="clear" w:color="auto" w:fill="auto"/>
          </w:tcPr>
          <w:p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749" w:type="dxa"/>
            <w:shd w:val="clear" w:color="auto" w:fill="auto"/>
          </w:tcPr>
          <w:p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Therapy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896" w:type="dxa"/>
            <w:shd w:val="clear" w:color="auto" w:fill="auto"/>
          </w:tcPr>
          <w:p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:rsidR="007955DA" w:rsidRDefault="007955DA">
      <w:pPr>
        <w:spacing w:before="4" w:after="1"/>
      </w:pPr>
    </w:p>
    <w:p w:rsidR="007955DA" w:rsidRDefault="007955DA">
      <w:pPr>
        <w:pStyle w:val="BodyText"/>
        <w:rPr>
          <w:b w:val="0"/>
          <w:bCs w:val="0"/>
        </w:rPr>
      </w:pPr>
    </w:p>
    <w:tbl>
      <w:tblPr>
        <w:tblW w:w="9985" w:type="dxa"/>
        <w:tblInd w:w="5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6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7"/>
        <w:gridCol w:w="1440"/>
        <w:gridCol w:w="1626"/>
        <w:gridCol w:w="1440"/>
        <w:gridCol w:w="1525"/>
        <w:gridCol w:w="2157"/>
      </w:tblGrid>
      <w:tr w:rsidR="007955DA" w:rsidTr="00637362">
        <w:trPr>
          <w:tblHeader/>
        </w:trPr>
        <w:tc>
          <w:tcPr>
            <w:tcW w:w="9984" w:type="dxa"/>
            <w:gridSpan w:val="6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</w:tcPr>
          <w:p w:rsidR="007955DA" w:rsidRDefault="009349BC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Indirect Association (Other Mutations with known effect on drug)</w:t>
            </w:r>
          </w:p>
          <w:p w:rsidR="007955DA" w:rsidRDefault="007955DA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7955DA" w:rsidTr="0060760A">
        <w:trPr>
          <w:tblHeader/>
        </w:trPr>
        <w:tc>
          <w:tcPr>
            <w:tcW w:w="1796" w:type="dxa"/>
            <w:tcBorders>
              <w:top w:val="single" w:sz="8" w:space="0" w:color="1F497D"/>
            </w:tcBorders>
            <w:shd w:val="clear" w:color="auto" w:fill="auto"/>
            <w:noWrap/>
            <w:vAlign w:val="center"/>
          </w:tcPr>
          <w:p w:rsidR="007955DA" w:rsidRDefault="009349BC">
            <w:pPr>
              <w:pStyle w:val="TableParagraph"/>
              <w:spacing w:before="45" w:line="215" w:lineRule="exact"/>
              <w:ind w:left="5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6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</w:tc>
        <w:tc>
          <w:tcPr>
            <w:tcW w:w="152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Evidence</w:t>
            </w:r>
          </w:p>
        </w:tc>
        <w:tc>
          <w:tcPr>
            <w:tcW w:w="2157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References</w:t>
            </w:r>
          </w:p>
        </w:tc>
      </w:tr>
      <w:tr w:rsidR="007955DA" w:rsidTr="00637362">
        <w:tc>
          <w:tcPr>
            <w:tcW w:w="1796" w:type="dxa"/>
            <w:shd w:val="clear" w:color="auto" w:fill="auto"/>
            <w:vAlign w:val="center"/>
          </w:tcPr>
          <w:p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ia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ptp_ia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:rsidR="007955DA" w:rsidRDefault="007955DA">
      <w:pPr>
        <w:spacing w:before="4" w:after="1"/>
      </w:pPr>
    </w:p>
    <w:p w:rsidR="007955DA" w:rsidRDefault="007955DA">
      <w:pPr>
        <w:spacing w:before="4" w:after="1"/>
      </w:pPr>
    </w:p>
    <w:p w:rsidR="007955DA" w:rsidRDefault="007955DA">
      <w:pPr>
        <w:spacing w:before="4" w:after="1"/>
      </w:pPr>
    </w:p>
    <w:p w:rsidR="007955DA" w:rsidRDefault="007955DA">
      <w:pPr>
        <w:spacing w:before="4" w:after="1"/>
      </w:pPr>
    </w:p>
    <w:p w:rsidR="007955DA" w:rsidRDefault="007955DA">
      <w:pPr>
        <w:spacing w:before="4" w:after="1"/>
      </w:pPr>
    </w:p>
    <w:p w:rsidR="007955DA" w:rsidRDefault="007955DA">
      <w:pPr>
        <w:pStyle w:val="BodyText"/>
      </w:pPr>
    </w:p>
    <w:p w:rsidR="007955DA" w:rsidRDefault="007955DA">
      <w:pPr>
        <w:pStyle w:val="BodyText"/>
      </w:pPr>
    </w:p>
    <w:p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440"/>
        <w:gridCol w:w="1625"/>
        <w:gridCol w:w="1440"/>
        <w:gridCol w:w="1523"/>
        <w:gridCol w:w="2157"/>
      </w:tblGrid>
      <w:tr w:rsidR="007955DA" w:rsidTr="00CD4F55">
        <w:trPr>
          <w:tblHeader/>
        </w:trPr>
        <w:tc>
          <w:tcPr>
            <w:tcW w:w="9985" w:type="dxa"/>
            <w:gridSpan w:val="6"/>
            <w:shd w:val="clear" w:color="auto" w:fill="00A65D"/>
          </w:tcPr>
          <w:p w:rsidR="007955DA" w:rsidRDefault="009349BC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 xml:space="preserve">Somatic Mutations with Known </w:t>
            </w:r>
            <w:proofErr w:type="spellStart"/>
            <w:r>
              <w:rPr>
                <w:b/>
                <w:bCs/>
                <w:color w:val="FFFFFF"/>
                <w:sz w:val="26"/>
                <w:szCs w:val="26"/>
              </w:rPr>
              <w:t>Pharmacogenetic</w:t>
            </w:r>
            <w:proofErr w:type="spellEnd"/>
            <w:r>
              <w:rPr>
                <w:b/>
                <w:bCs/>
                <w:color w:val="FFFFFF"/>
                <w:sz w:val="26"/>
                <w:szCs w:val="26"/>
              </w:rPr>
              <w:t xml:space="preserve"> Effect</w:t>
            </w:r>
          </w:p>
        </w:tc>
      </w:tr>
      <w:tr w:rsidR="007955DA" w:rsidTr="00CD4F55">
        <w:trPr>
          <w:tblHeader/>
        </w:trPr>
        <w:tc>
          <w:tcPr>
            <w:tcW w:w="1800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:rsidTr="00CD4F55">
        <w:tc>
          <w:tcPr>
            <w:tcW w:w="1800" w:type="dxa"/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1440" w:type="dxa"/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625" w:type="dxa"/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3" w:type="dxa"/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References}</w:t>
            </w:r>
          </w:p>
        </w:tc>
      </w:tr>
    </w:tbl>
    <w:p w:rsidR="007955DA" w:rsidRDefault="007955DA">
      <w:pPr>
        <w:pStyle w:val="BodyText"/>
        <w:rPr>
          <w:b w:val="0"/>
          <w:bCs w:val="0"/>
        </w:rPr>
      </w:pPr>
    </w:p>
    <w:p w:rsidR="007955DA" w:rsidRDefault="007955DA">
      <w:pPr>
        <w:pStyle w:val="BodyText"/>
      </w:pPr>
    </w:p>
    <w:p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9"/>
        <w:gridCol w:w="8547"/>
      </w:tblGrid>
      <w:tr w:rsidR="007955DA">
        <w:trPr>
          <w:tblHeader/>
        </w:trPr>
        <w:tc>
          <w:tcPr>
            <w:tcW w:w="9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7955DA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gramStart"/>
            <w:r>
              <w:rPr>
                <w:color w:val="000000"/>
              </w:rPr>
              <w:t>ref}{</w:t>
            </w:r>
            <w:proofErr w:type="spellStart"/>
            <w:proofErr w:type="gramEnd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4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ref}{</w:t>
            </w:r>
            <w:proofErr w:type="gramEnd"/>
            <w:r>
              <w:rPr>
                <w:color w:val="000000"/>
              </w:rPr>
              <w:t>citation}</w:t>
            </w:r>
          </w:p>
        </w:tc>
      </w:tr>
    </w:tbl>
    <w:p w:rsidR="007955DA" w:rsidRDefault="007955DA">
      <w:pPr>
        <w:pStyle w:val="BodyText"/>
        <w:rPr>
          <w:b w:val="0"/>
          <w:bCs w:val="0"/>
        </w:rPr>
      </w:pPr>
    </w:p>
    <w:p w:rsidR="007955DA" w:rsidRDefault="007955DA">
      <w:pPr>
        <w:pStyle w:val="BodyText"/>
      </w:pPr>
    </w:p>
    <w:p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7"/>
        <w:gridCol w:w="2497"/>
        <w:gridCol w:w="2496"/>
        <w:gridCol w:w="2496"/>
      </w:tblGrid>
      <w:tr w:rsidR="007955DA">
        <w:trPr>
          <w:tblHeader/>
        </w:trPr>
        <w:tc>
          <w:tcPr>
            <w:tcW w:w="99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7955DA" w:rsidTr="00147EAD">
        <w:trPr>
          <w:tblHeader/>
        </w:trPr>
        <w:tc>
          <w:tcPr>
            <w:tcW w:w="249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  <w:noWrap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dbSNP</w:t>
            </w:r>
            <w:proofErr w:type="spellEnd"/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 w:rsidTr="009D3644">
        <w:tc>
          <w:tcPr>
            <w:tcW w:w="24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noWrap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0" w:name="__DdeLink__257_3233323337"/>
            <w:proofErr w:type="gramStart"/>
            <w:r>
              <w:rPr>
                <w:color w:val="000000"/>
              </w:rPr>
              <w:t>appendix</w:t>
            </w:r>
            <w:bookmarkEnd w:id="0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  <w:bookmarkStart w:id="1" w:name="_GoBack"/>
            <w:bookmarkEnd w:id="1"/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  <w:noWrap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dbSNP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appendix}{</w:t>
            </w:r>
            <w:proofErr w:type="gramEnd"/>
            <w:r>
              <w:rPr>
                <w:color w:val="000000"/>
              </w:rPr>
              <w:t>COSMIC}</w:t>
            </w:r>
          </w:p>
        </w:tc>
      </w:tr>
    </w:tbl>
    <w:p w:rsidR="007955DA" w:rsidRDefault="007955DA">
      <w:pPr>
        <w:pStyle w:val="BodyText"/>
        <w:rPr>
          <w:b w:val="0"/>
          <w:bCs w:val="0"/>
        </w:rPr>
      </w:pPr>
    </w:p>
    <w:p w:rsidR="00F22A5E" w:rsidRDefault="00F22A5E">
      <w:pPr>
        <w:pStyle w:val="BodyText"/>
        <w:rPr>
          <w:b w:val="0"/>
          <w:bCs w:val="0"/>
        </w:rPr>
      </w:pPr>
    </w:p>
    <w:p w:rsidR="00F22A5E" w:rsidRDefault="00F22A5E">
      <w:pPr>
        <w:pStyle w:val="BodyText"/>
        <w:rPr>
          <w:b w:val="0"/>
          <w:bCs w:val="0"/>
        </w:rPr>
      </w:pPr>
    </w:p>
    <w:tbl>
      <w:tblPr>
        <w:tblW w:w="0" w:type="auto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F22A5E" w:rsidRPr="00F22A5E" w:rsidTr="00F22A5E">
        <w:trPr>
          <w:trHeight w:val="801"/>
        </w:trPr>
        <w:tc>
          <w:tcPr>
            <w:tcW w:w="9990" w:type="dxa"/>
            <w:shd w:val="clear" w:color="auto" w:fill="B2D7FF"/>
          </w:tcPr>
          <w:p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</w:tr>
      <w:tr w:rsidR="00F22A5E" w:rsidRPr="00F22A5E" w:rsidTr="00F22A5E">
        <w:trPr>
          <w:trHeight w:val="1123"/>
        </w:trPr>
        <w:tc>
          <w:tcPr>
            <w:tcW w:w="9990" w:type="dxa"/>
          </w:tcPr>
          <w:p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>This report is intended as a hypothesis generating framework and is thus intended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:rsidR="00F22A5E" w:rsidRDefault="00F22A5E">
      <w:pPr>
        <w:pStyle w:val="BodyText"/>
        <w:rPr>
          <w:b w:val="0"/>
          <w:bCs w:val="0"/>
        </w:rPr>
      </w:pPr>
    </w:p>
    <w:sectPr w:rsidR="00F22A5E">
      <w:headerReference w:type="default" r:id="rId6"/>
      <w:footerReference w:type="default" r:id="rId7"/>
      <w:pgSz w:w="11906" w:h="16838"/>
      <w:pgMar w:top="1920" w:right="940" w:bottom="1680" w:left="980" w:header="1110" w:footer="149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B5A" w:rsidRDefault="00C22B5A">
      <w:r>
        <w:separator/>
      </w:r>
    </w:p>
  </w:endnote>
  <w:endnote w:type="continuationSeparator" w:id="0">
    <w:p w:rsidR="00C22B5A" w:rsidRDefault="00C2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B5A" w:rsidRDefault="00C22B5A">
      <w:r>
        <w:separator/>
      </w:r>
    </w:p>
  </w:footnote>
  <w:footnote w:type="continuationSeparator" w:id="0">
    <w:p w:rsidR="00C22B5A" w:rsidRDefault="00C2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5DA" w:rsidRDefault="009349BC">
    <w:pPr>
      <w:pStyle w:val="BodyText"/>
      <w:spacing w:before="0" w:line="2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3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704850</wp:posOffset>
          </wp:positionV>
          <wp:extent cx="990600" cy="523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5" behindDoc="1" locked="0" layoutInCell="1" allowOverlap="1">
          <wp:simplePos x="0" y="0"/>
          <wp:positionH relativeFrom="page">
            <wp:posOffset>4830445</wp:posOffset>
          </wp:positionH>
          <wp:positionV relativeFrom="page">
            <wp:posOffset>704850</wp:posOffset>
          </wp:positionV>
          <wp:extent cx="1647825" cy="419100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147EAD"/>
    <w:rsid w:val="00300B9D"/>
    <w:rsid w:val="00357A26"/>
    <w:rsid w:val="00566FC1"/>
    <w:rsid w:val="0060760A"/>
    <w:rsid w:val="00637362"/>
    <w:rsid w:val="00777CB6"/>
    <w:rsid w:val="007955DA"/>
    <w:rsid w:val="009349BC"/>
    <w:rsid w:val="009D3644"/>
    <w:rsid w:val="009F1C62"/>
    <w:rsid w:val="00BC3F2F"/>
    <w:rsid w:val="00C22B5A"/>
    <w:rsid w:val="00CD4F55"/>
    <w:rsid w:val="00F04779"/>
    <w:rsid w:val="00F2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1813</Characters>
  <Application>Microsoft Office Word</Application>
  <DocSecurity>0</DocSecurity>
  <Lines>15</Lines>
  <Paragraphs>4</Paragraphs>
  <ScaleCrop>false</ScaleCrop>
  <Company>University of Tübingen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bilge surun</cp:lastModifiedBy>
  <cp:revision>102</cp:revision>
  <dcterms:created xsi:type="dcterms:W3CDTF">2018-02-28T11:06:00Z</dcterms:created>
  <dcterms:modified xsi:type="dcterms:W3CDTF">2018-03-09T09:15:00Z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