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74015" w14:textId="77777777" w:rsidR="00B24776" w:rsidRPr="00B24776" w:rsidRDefault="00B24776" w:rsidP="00B24776">
      <w:pPr>
        <w:rPr>
          <w:b/>
          <w:bCs/>
          <w:sz w:val="20"/>
          <w:szCs w:val="20"/>
        </w:rPr>
      </w:pPr>
      <w:r w:rsidRPr="00B24776">
        <w:rPr>
          <w:b/>
          <w:bCs/>
          <w:sz w:val="20"/>
          <w:szCs w:val="20"/>
        </w:rPr>
        <w:t>Invoice</w:t>
      </w:r>
    </w:p>
    <w:p w14:paraId="35A2538D" w14:textId="77777777" w:rsidR="00B24776" w:rsidRPr="00B24776" w:rsidRDefault="00B24776" w:rsidP="00B24776">
      <w:pPr>
        <w:rPr>
          <w:b/>
          <w:bCs/>
          <w:sz w:val="20"/>
          <w:szCs w:val="20"/>
        </w:rPr>
      </w:pPr>
      <w:r w:rsidRPr="00B24776">
        <w:rPr>
          <w:b/>
          <w:bCs/>
          <w:sz w:val="20"/>
          <w:szCs w:val="20"/>
        </w:rPr>
        <w:t>Invoice #: INV-2025-10-0042</w:t>
      </w:r>
    </w:p>
    <w:p w14:paraId="2F6C0DAF" w14:textId="77777777" w:rsidR="00B24776" w:rsidRPr="00B24776" w:rsidRDefault="00B24776" w:rsidP="00B24776">
      <w:pPr>
        <w:rPr>
          <w:b/>
          <w:bCs/>
          <w:sz w:val="20"/>
          <w:szCs w:val="20"/>
        </w:rPr>
      </w:pPr>
      <w:r w:rsidRPr="00B24776">
        <w:rPr>
          <w:b/>
          <w:bCs/>
          <w:sz w:val="20"/>
          <w:szCs w:val="20"/>
        </w:rPr>
        <w:t>Date: October 15, 2025</w:t>
      </w:r>
    </w:p>
    <w:p w14:paraId="0F8F496D" w14:textId="04E4B5A8" w:rsidR="00B24776" w:rsidRPr="00B24776" w:rsidRDefault="00B24776" w:rsidP="00B24776">
      <w:pPr>
        <w:rPr>
          <w:b/>
          <w:bCs/>
          <w:sz w:val="20"/>
          <w:szCs w:val="20"/>
        </w:rPr>
      </w:pPr>
      <w:r w:rsidRPr="00B24776">
        <w:rPr>
          <w:b/>
          <w:bCs/>
          <w:sz w:val="20"/>
          <w:szCs w:val="20"/>
        </w:rPr>
        <w:t>Due Date: November 14, 2025</w:t>
      </w:r>
    </w:p>
    <w:p w14:paraId="36363860" w14:textId="77777777" w:rsidR="00B24776" w:rsidRDefault="00B24776"/>
    <w:tbl>
      <w:tblPr>
        <w:tblStyle w:val="TableGrid"/>
        <w:tblW w:w="0" w:type="auto"/>
        <w:tblLook w:val="04A0" w:firstRow="1" w:lastRow="0" w:firstColumn="1" w:lastColumn="0" w:noHBand="0" w:noVBand="1"/>
      </w:tblPr>
      <w:tblGrid>
        <w:gridCol w:w="4675"/>
        <w:gridCol w:w="4675"/>
      </w:tblGrid>
      <w:tr w:rsidR="00B24776" w14:paraId="34D65534" w14:textId="77777777" w:rsidTr="00B24776">
        <w:tc>
          <w:tcPr>
            <w:tcW w:w="4675" w:type="dxa"/>
          </w:tcPr>
          <w:p w14:paraId="56BA7E5C" w14:textId="77777777" w:rsidR="00B24776" w:rsidRPr="00B24776" w:rsidRDefault="00B24776" w:rsidP="00B24776">
            <w:pPr>
              <w:rPr>
                <w:b/>
                <w:bCs/>
                <w:sz w:val="20"/>
                <w:szCs w:val="20"/>
              </w:rPr>
            </w:pPr>
            <w:r w:rsidRPr="00B24776">
              <w:rPr>
                <w:b/>
                <w:bCs/>
                <w:sz w:val="20"/>
                <w:szCs w:val="20"/>
              </w:rPr>
              <w:t>Company Name: Zenithsss Consulting Solutions</w:t>
            </w:r>
          </w:p>
          <w:p w14:paraId="4B8E7AB8" w14:textId="77777777" w:rsidR="00B24776" w:rsidRPr="00B24776" w:rsidRDefault="00B24776" w:rsidP="00B24776">
            <w:pPr>
              <w:rPr>
                <w:b/>
                <w:bCs/>
                <w:sz w:val="20"/>
                <w:szCs w:val="20"/>
              </w:rPr>
            </w:pPr>
            <w:r w:rsidRPr="00B24776">
              <w:rPr>
                <w:b/>
                <w:bCs/>
                <w:sz w:val="20"/>
                <w:szCs w:val="20"/>
              </w:rPr>
              <w:t>Contact Person: Alex Chen, Lead Consultant</w:t>
            </w:r>
          </w:p>
          <w:p w14:paraId="3406C2E1" w14:textId="77777777" w:rsidR="00B24776" w:rsidRPr="00B24776" w:rsidRDefault="00B24776" w:rsidP="00B24776">
            <w:pPr>
              <w:rPr>
                <w:b/>
                <w:bCs/>
                <w:sz w:val="20"/>
                <w:szCs w:val="20"/>
              </w:rPr>
            </w:pPr>
            <w:r w:rsidRPr="00B24776">
              <w:rPr>
                <w:b/>
                <w:bCs/>
                <w:sz w:val="20"/>
                <w:szCs w:val="20"/>
              </w:rPr>
              <w:t>Address: 120 Meridian Ave, Unit 5B</w:t>
            </w:r>
          </w:p>
          <w:p w14:paraId="026F0A02" w14:textId="77777777" w:rsidR="00B24776" w:rsidRPr="00B24776" w:rsidRDefault="00B24776" w:rsidP="00B24776">
            <w:pPr>
              <w:rPr>
                <w:b/>
                <w:bCs/>
                <w:sz w:val="20"/>
                <w:szCs w:val="20"/>
              </w:rPr>
            </w:pPr>
            <w:r w:rsidRPr="00B24776">
              <w:rPr>
                <w:b/>
                <w:bCs/>
                <w:sz w:val="20"/>
                <w:szCs w:val="20"/>
              </w:rPr>
              <w:t>City, State, Zip: Clearview, CA 90001</w:t>
            </w:r>
          </w:p>
          <w:p w14:paraId="78DFA126" w14:textId="77777777" w:rsidR="00B24776" w:rsidRPr="00B24776" w:rsidRDefault="00B24776" w:rsidP="00B24776">
            <w:pPr>
              <w:rPr>
                <w:b/>
                <w:bCs/>
                <w:sz w:val="20"/>
                <w:szCs w:val="20"/>
              </w:rPr>
            </w:pPr>
            <w:r w:rsidRPr="00B24776">
              <w:rPr>
                <w:b/>
                <w:bCs/>
                <w:sz w:val="20"/>
                <w:szCs w:val="20"/>
              </w:rPr>
              <w:t>Email: billing@zenithsss-consulting.com</w:t>
            </w:r>
          </w:p>
          <w:p w14:paraId="39ED9FC1" w14:textId="77777777" w:rsidR="00B24776" w:rsidRDefault="00B24776" w:rsidP="002E4210">
            <w:pPr>
              <w:rPr>
                <w:b/>
                <w:bCs/>
                <w:sz w:val="20"/>
                <w:szCs w:val="20"/>
              </w:rPr>
            </w:pPr>
          </w:p>
        </w:tc>
        <w:tc>
          <w:tcPr>
            <w:tcW w:w="4675" w:type="dxa"/>
          </w:tcPr>
          <w:p w14:paraId="47F7C923" w14:textId="77777777" w:rsidR="00B24776" w:rsidRPr="00B24776" w:rsidRDefault="00B24776" w:rsidP="00B24776">
            <w:pPr>
              <w:rPr>
                <w:b/>
                <w:bCs/>
                <w:sz w:val="20"/>
                <w:szCs w:val="20"/>
              </w:rPr>
            </w:pPr>
            <w:r w:rsidRPr="00B24776">
              <w:rPr>
                <w:b/>
                <w:bCs/>
                <w:sz w:val="20"/>
                <w:szCs w:val="20"/>
              </w:rPr>
              <w:t>Billed To</w:t>
            </w:r>
          </w:p>
          <w:p w14:paraId="07EC1205" w14:textId="77777777" w:rsidR="00B24776" w:rsidRPr="00B24776" w:rsidRDefault="00B24776" w:rsidP="00B24776">
            <w:pPr>
              <w:rPr>
                <w:b/>
                <w:bCs/>
                <w:sz w:val="20"/>
                <w:szCs w:val="20"/>
              </w:rPr>
            </w:pPr>
            <w:r w:rsidRPr="00B24776">
              <w:rPr>
                <w:b/>
                <w:bCs/>
                <w:sz w:val="20"/>
                <w:szCs w:val="20"/>
              </w:rPr>
              <w:t>Client Name: Stellar Dynamics Corp.</w:t>
            </w:r>
          </w:p>
          <w:p w14:paraId="067BF62E" w14:textId="77777777" w:rsidR="00B24776" w:rsidRPr="00B24776" w:rsidRDefault="00B24776" w:rsidP="00B24776">
            <w:pPr>
              <w:rPr>
                <w:b/>
                <w:bCs/>
                <w:sz w:val="20"/>
                <w:szCs w:val="20"/>
              </w:rPr>
            </w:pPr>
            <w:r w:rsidRPr="00B24776">
              <w:rPr>
                <w:b/>
                <w:bCs/>
                <w:sz w:val="20"/>
                <w:szCs w:val="20"/>
              </w:rPr>
              <w:t>Contact Person: Dr. Elara Vance</w:t>
            </w:r>
          </w:p>
          <w:p w14:paraId="5C9FE434" w14:textId="77777777" w:rsidR="00B24776" w:rsidRPr="00B24776" w:rsidRDefault="00B24776" w:rsidP="00B24776">
            <w:pPr>
              <w:rPr>
                <w:b/>
                <w:bCs/>
                <w:sz w:val="20"/>
                <w:szCs w:val="20"/>
              </w:rPr>
            </w:pPr>
            <w:r w:rsidRPr="00B24776">
              <w:rPr>
                <w:b/>
                <w:bCs/>
                <w:sz w:val="20"/>
                <w:szCs w:val="20"/>
              </w:rPr>
              <w:t>Address: 47 Nebula Way, Suite 101</w:t>
            </w:r>
          </w:p>
          <w:p w14:paraId="7D028025" w14:textId="77777777" w:rsidR="00B24776" w:rsidRPr="00B24776" w:rsidRDefault="00B24776" w:rsidP="00B24776">
            <w:pPr>
              <w:rPr>
                <w:b/>
                <w:bCs/>
                <w:sz w:val="20"/>
                <w:szCs w:val="20"/>
              </w:rPr>
            </w:pPr>
            <w:r w:rsidRPr="00B24776">
              <w:rPr>
                <w:b/>
                <w:bCs/>
                <w:sz w:val="20"/>
                <w:szCs w:val="20"/>
              </w:rPr>
              <w:t>City, State, Zip: Astroville, TX 78750</w:t>
            </w:r>
          </w:p>
          <w:p w14:paraId="63FB02CD" w14:textId="77777777" w:rsidR="00B24776" w:rsidRPr="00B24776" w:rsidRDefault="00B24776" w:rsidP="00B24776">
            <w:pPr>
              <w:rPr>
                <w:b/>
                <w:bCs/>
                <w:sz w:val="20"/>
                <w:szCs w:val="20"/>
              </w:rPr>
            </w:pPr>
            <w:r w:rsidRPr="00B24776">
              <w:rPr>
                <w:b/>
                <w:bCs/>
                <w:sz w:val="20"/>
                <w:szCs w:val="20"/>
              </w:rPr>
              <w:t>Email: elara.vance@stellar-dynamics.com</w:t>
            </w:r>
          </w:p>
          <w:p w14:paraId="6C1676BE" w14:textId="77777777" w:rsidR="00B24776" w:rsidRDefault="00B24776" w:rsidP="002E4210">
            <w:pPr>
              <w:rPr>
                <w:b/>
                <w:bCs/>
                <w:sz w:val="20"/>
                <w:szCs w:val="20"/>
              </w:rPr>
            </w:pPr>
          </w:p>
        </w:tc>
      </w:tr>
    </w:tbl>
    <w:p w14:paraId="343ADFAF" w14:textId="550A917B" w:rsidR="002E4210" w:rsidRPr="00B24776" w:rsidRDefault="002E4210" w:rsidP="002E4210">
      <w:pPr>
        <w:rPr>
          <w:b/>
          <w:bCs/>
          <w:sz w:val="20"/>
          <w:szCs w:val="20"/>
        </w:rPr>
      </w:pPr>
    </w:p>
    <w:p w14:paraId="45593D81" w14:textId="7600992C" w:rsidR="002E4210" w:rsidRPr="00B24776" w:rsidRDefault="002E4210" w:rsidP="002E4210">
      <w:pPr>
        <w:rPr>
          <w:b/>
          <w:bCs/>
          <w:sz w:val="20"/>
          <w:szCs w:val="20"/>
        </w:rPr>
      </w:pPr>
    </w:p>
    <w:p w14:paraId="0B99493F" w14:textId="77777777" w:rsidR="002E4210" w:rsidRPr="00B24776" w:rsidRDefault="002E4210" w:rsidP="002E4210">
      <w:pPr>
        <w:rPr>
          <w:b/>
          <w:bCs/>
          <w:sz w:val="20"/>
          <w:szCs w:val="20"/>
        </w:rPr>
      </w:pPr>
      <w:r w:rsidRPr="00B24776">
        <w:rPr>
          <w:b/>
          <w:bCs/>
          <w:sz w:val="20"/>
          <w:szCs w:val="20"/>
        </w:rPr>
        <w:t>Services Rendered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098"/>
        <w:gridCol w:w="874"/>
        <w:gridCol w:w="1066"/>
        <w:gridCol w:w="1103"/>
      </w:tblGrid>
      <w:tr w:rsidR="002E4210" w:rsidRPr="00B24776" w14:paraId="0934650F" w14:textId="77777777" w:rsidTr="002E4210">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29B9F07" w14:textId="77777777" w:rsidR="002E4210" w:rsidRPr="00B24776" w:rsidRDefault="002E4210" w:rsidP="002E4210">
            <w:pPr>
              <w:rPr>
                <w:b/>
                <w:bCs/>
                <w:sz w:val="20"/>
                <w:szCs w:val="20"/>
              </w:rPr>
            </w:pPr>
            <w:r w:rsidRPr="00B24776">
              <w:rPr>
                <w:b/>
                <w:bCs/>
                <w:sz w:val="20"/>
                <w:szCs w:val="20"/>
              </w:rPr>
              <w:t>Item ID</w:t>
            </w:r>
          </w:p>
        </w:tc>
        <w:tc>
          <w:tcPr>
            <w:tcW w:w="0" w:type="auto"/>
            <w:tcBorders>
              <w:top w:val="single" w:sz="6" w:space="0" w:color="auto"/>
              <w:left w:val="single" w:sz="6" w:space="0" w:color="auto"/>
              <w:bottom w:val="single" w:sz="6" w:space="0" w:color="auto"/>
              <w:right w:val="single" w:sz="6" w:space="0" w:color="auto"/>
            </w:tcBorders>
            <w:vAlign w:val="center"/>
            <w:hideMark/>
          </w:tcPr>
          <w:p w14:paraId="7730784D" w14:textId="77777777" w:rsidR="002E4210" w:rsidRPr="00B24776" w:rsidRDefault="002E4210" w:rsidP="002E4210">
            <w:pPr>
              <w:rPr>
                <w:b/>
                <w:bCs/>
                <w:sz w:val="20"/>
                <w:szCs w:val="20"/>
              </w:rPr>
            </w:pPr>
            <w:r w:rsidRPr="00B24776">
              <w:rPr>
                <w:b/>
                <w:bCs/>
                <w:sz w:val="20"/>
                <w:szCs w:val="20"/>
              </w:rPr>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9841AFC" w14:textId="77777777" w:rsidR="002E4210" w:rsidRPr="00B24776" w:rsidRDefault="002E4210" w:rsidP="002E4210">
            <w:pPr>
              <w:rPr>
                <w:b/>
                <w:bCs/>
                <w:sz w:val="20"/>
                <w:szCs w:val="20"/>
              </w:rPr>
            </w:pPr>
            <w:r w:rsidRPr="00B24776">
              <w:rPr>
                <w:b/>
                <w:bCs/>
                <w:sz w:val="20"/>
                <w:szCs w:val="20"/>
              </w:rPr>
              <w:t>Quantity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7C0BF682" w14:textId="77777777" w:rsidR="002E4210" w:rsidRPr="00B24776" w:rsidRDefault="002E4210" w:rsidP="002E4210">
            <w:pPr>
              <w:rPr>
                <w:b/>
                <w:bCs/>
                <w:sz w:val="20"/>
                <w:szCs w:val="20"/>
              </w:rPr>
            </w:pPr>
            <w:r w:rsidRPr="00B24776">
              <w:rPr>
                <w:b/>
                <w:bCs/>
                <w:sz w:val="20"/>
                <w:szCs w:val="20"/>
              </w:rPr>
              <w:t>Rate (USD)</w:t>
            </w:r>
          </w:p>
        </w:tc>
        <w:tc>
          <w:tcPr>
            <w:tcW w:w="0" w:type="auto"/>
            <w:tcBorders>
              <w:top w:val="single" w:sz="6" w:space="0" w:color="auto"/>
              <w:left w:val="single" w:sz="6" w:space="0" w:color="auto"/>
              <w:bottom w:val="single" w:sz="6" w:space="0" w:color="auto"/>
              <w:right w:val="single" w:sz="6" w:space="0" w:color="auto"/>
            </w:tcBorders>
            <w:vAlign w:val="center"/>
            <w:hideMark/>
          </w:tcPr>
          <w:p w14:paraId="71FCC592" w14:textId="77777777" w:rsidR="002E4210" w:rsidRPr="00B24776" w:rsidRDefault="002E4210" w:rsidP="002E4210">
            <w:pPr>
              <w:rPr>
                <w:b/>
                <w:bCs/>
                <w:sz w:val="20"/>
                <w:szCs w:val="20"/>
              </w:rPr>
            </w:pPr>
            <w:r w:rsidRPr="00B24776">
              <w:rPr>
                <w:b/>
                <w:bCs/>
                <w:sz w:val="20"/>
                <w:szCs w:val="20"/>
              </w:rPr>
              <w:t>Total (USD)</w:t>
            </w:r>
          </w:p>
        </w:tc>
      </w:tr>
      <w:tr w:rsidR="002E4210" w:rsidRPr="00B24776" w14:paraId="1B1CB806" w14:textId="77777777" w:rsidTr="002E421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159D08" w14:textId="77777777" w:rsidR="002E4210" w:rsidRPr="00B24776" w:rsidRDefault="002E4210" w:rsidP="002E4210">
            <w:pPr>
              <w:rPr>
                <w:b/>
                <w:bCs/>
                <w:sz w:val="20"/>
                <w:szCs w:val="20"/>
              </w:rPr>
            </w:pPr>
            <w:r w:rsidRPr="00B24776">
              <w:rPr>
                <w:b/>
                <w:bCs/>
                <w:sz w:val="20"/>
                <w:szCs w:val="20"/>
              </w:rPr>
              <w:t>ZCS-001</w:t>
            </w:r>
          </w:p>
        </w:tc>
        <w:tc>
          <w:tcPr>
            <w:tcW w:w="0" w:type="auto"/>
            <w:tcBorders>
              <w:top w:val="single" w:sz="6" w:space="0" w:color="auto"/>
              <w:left w:val="single" w:sz="6" w:space="0" w:color="auto"/>
              <w:bottom w:val="single" w:sz="6" w:space="0" w:color="auto"/>
              <w:right w:val="single" w:sz="6" w:space="0" w:color="auto"/>
            </w:tcBorders>
            <w:vAlign w:val="center"/>
            <w:hideMark/>
          </w:tcPr>
          <w:p w14:paraId="6A3618AA" w14:textId="77777777" w:rsidR="002E4210" w:rsidRPr="00B24776" w:rsidRDefault="002E4210" w:rsidP="002E4210">
            <w:pPr>
              <w:rPr>
                <w:b/>
                <w:bCs/>
                <w:sz w:val="20"/>
                <w:szCs w:val="20"/>
              </w:rPr>
            </w:pPr>
            <w:r w:rsidRPr="00B24776">
              <w:rPr>
                <w:b/>
                <w:bCs/>
                <w:sz w:val="20"/>
                <w:szCs w:val="20"/>
              </w:rPr>
              <w:t>Strategic Planning &amp; Roadmap Development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385D2D04" w14:textId="77777777" w:rsidR="002E4210" w:rsidRPr="00B24776" w:rsidRDefault="002E4210" w:rsidP="002E4210">
            <w:pPr>
              <w:rPr>
                <w:b/>
                <w:bCs/>
                <w:sz w:val="20"/>
                <w:szCs w:val="20"/>
              </w:rPr>
            </w:pPr>
            <w:r w:rsidRPr="00B24776">
              <w:rPr>
                <w:b/>
                <w:bCs/>
                <w:sz w:val="20"/>
                <w:szCs w:val="20"/>
              </w:rPr>
              <w:t>40</w:t>
            </w:r>
          </w:p>
        </w:tc>
        <w:tc>
          <w:tcPr>
            <w:tcW w:w="0" w:type="auto"/>
            <w:tcBorders>
              <w:top w:val="single" w:sz="6" w:space="0" w:color="auto"/>
              <w:left w:val="single" w:sz="6" w:space="0" w:color="auto"/>
              <w:bottom w:val="single" w:sz="6" w:space="0" w:color="auto"/>
              <w:right w:val="single" w:sz="6" w:space="0" w:color="auto"/>
            </w:tcBorders>
            <w:vAlign w:val="center"/>
            <w:hideMark/>
          </w:tcPr>
          <w:p w14:paraId="6994C493" w14:textId="77777777" w:rsidR="002E4210" w:rsidRPr="00B24776" w:rsidRDefault="002E4210" w:rsidP="002E4210">
            <w:pPr>
              <w:rPr>
                <w:b/>
                <w:bCs/>
                <w:sz w:val="20"/>
                <w:szCs w:val="20"/>
              </w:rPr>
            </w:pPr>
            <w:r w:rsidRPr="00B24776">
              <w:rPr>
                <w:b/>
                <w:bCs/>
                <w:sz w:val="20"/>
                <w:szCs w:val="20"/>
              </w:rPr>
              <w:t>$150.00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0B46183E" w14:textId="77777777" w:rsidR="002E4210" w:rsidRPr="00B24776" w:rsidRDefault="002E4210" w:rsidP="002E4210">
            <w:pPr>
              <w:rPr>
                <w:b/>
                <w:bCs/>
                <w:sz w:val="20"/>
                <w:szCs w:val="20"/>
              </w:rPr>
            </w:pPr>
            <w:r w:rsidRPr="00B24776">
              <w:rPr>
                <w:b/>
                <w:bCs/>
                <w:sz w:val="20"/>
                <w:szCs w:val="20"/>
              </w:rPr>
              <w:t>$6,000.00</w:t>
            </w:r>
          </w:p>
        </w:tc>
      </w:tr>
      <w:tr w:rsidR="002E4210" w:rsidRPr="00B24776" w14:paraId="2EB1126B" w14:textId="77777777" w:rsidTr="002E421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CC8C2E" w14:textId="77777777" w:rsidR="002E4210" w:rsidRPr="00B24776" w:rsidRDefault="002E4210" w:rsidP="002E4210">
            <w:pPr>
              <w:rPr>
                <w:b/>
                <w:bCs/>
                <w:sz w:val="20"/>
                <w:szCs w:val="20"/>
              </w:rPr>
            </w:pPr>
            <w:r w:rsidRPr="00B24776">
              <w:rPr>
                <w:b/>
                <w:bCs/>
                <w:sz w:val="20"/>
                <w:szCs w:val="20"/>
              </w:rPr>
              <w:t>ZCS-002</w:t>
            </w:r>
          </w:p>
        </w:tc>
        <w:tc>
          <w:tcPr>
            <w:tcW w:w="0" w:type="auto"/>
            <w:tcBorders>
              <w:top w:val="single" w:sz="6" w:space="0" w:color="auto"/>
              <w:left w:val="single" w:sz="6" w:space="0" w:color="auto"/>
              <w:bottom w:val="single" w:sz="6" w:space="0" w:color="auto"/>
              <w:right w:val="single" w:sz="6" w:space="0" w:color="auto"/>
            </w:tcBorders>
            <w:vAlign w:val="center"/>
            <w:hideMark/>
          </w:tcPr>
          <w:p w14:paraId="3D2A9DEC" w14:textId="77777777" w:rsidR="002E4210" w:rsidRPr="00B24776" w:rsidRDefault="002E4210" w:rsidP="002E4210">
            <w:pPr>
              <w:rPr>
                <w:b/>
                <w:bCs/>
                <w:sz w:val="20"/>
                <w:szCs w:val="20"/>
              </w:rPr>
            </w:pPr>
            <w:r w:rsidRPr="00B24776">
              <w:rPr>
                <w:b/>
                <w:bCs/>
                <w:sz w:val="20"/>
                <w:szCs w:val="20"/>
              </w:rPr>
              <w:t>Cloud Migration Architecture Review</w:t>
            </w:r>
          </w:p>
        </w:tc>
        <w:tc>
          <w:tcPr>
            <w:tcW w:w="0" w:type="auto"/>
            <w:tcBorders>
              <w:top w:val="single" w:sz="6" w:space="0" w:color="auto"/>
              <w:left w:val="single" w:sz="6" w:space="0" w:color="auto"/>
              <w:bottom w:val="single" w:sz="6" w:space="0" w:color="auto"/>
              <w:right w:val="single" w:sz="6" w:space="0" w:color="auto"/>
            </w:tcBorders>
            <w:vAlign w:val="center"/>
            <w:hideMark/>
          </w:tcPr>
          <w:p w14:paraId="26F93F14" w14:textId="77777777" w:rsidR="002E4210" w:rsidRPr="00B24776" w:rsidRDefault="002E4210" w:rsidP="002E4210">
            <w:pPr>
              <w:rPr>
                <w:b/>
                <w:bCs/>
                <w:sz w:val="20"/>
                <w:szCs w:val="20"/>
              </w:rPr>
            </w:pPr>
            <w:r w:rsidRPr="00B24776">
              <w:rPr>
                <w:b/>
                <w:bCs/>
                <w:sz w:val="20"/>
                <w:szCs w:val="20"/>
              </w:rPr>
              <w:t>15</w:t>
            </w:r>
          </w:p>
        </w:tc>
        <w:tc>
          <w:tcPr>
            <w:tcW w:w="0" w:type="auto"/>
            <w:tcBorders>
              <w:top w:val="single" w:sz="6" w:space="0" w:color="auto"/>
              <w:left w:val="single" w:sz="6" w:space="0" w:color="auto"/>
              <w:bottom w:val="single" w:sz="6" w:space="0" w:color="auto"/>
              <w:right w:val="single" w:sz="6" w:space="0" w:color="auto"/>
            </w:tcBorders>
            <w:vAlign w:val="center"/>
            <w:hideMark/>
          </w:tcPr>
          <w:p w14:paraId="42F59BA9" w14:textId="77777777" w:rsidR="002E4210" w:rsidRPr="00B24776" w:rsidRDefault="002E4210" w:rsidP="002E4210">
            <w:pPr>
              <w:rPr>
                <w:b/>
                <w:bCs/>
                <w:sz w:val="20"/>
                <w:szCs w:val="20"/>
              </w:rPr>
            </w:pPr>
            <w:r w:rsidRPr="00B24776">
              <w:rPr>
                <w:b/>
                <w:bCs/>
                <w:sz w:val="20"/>
                <w:szCs w:val="20"/>
              </w:rPr>
              <w:t>$185.00</w:t>
            </w:r>
          </w:p>
        </w:tc>
        <w:tc>
          <w:tcPr>
            <w:tcW w:w="0" w:type="auto"/>
            <w:tcBorders>
              <w:top w:val="single" w:sz="6" w:space="0" w:color="auto"/>
              <w:left w:val="single" w:sz="6" w:space="0" w:color="auto"/>
              <w:bottom w:val="single" w:sz="6" w:space="0" w:color="auto"/>
              <w:right w:val="single" w:sz="6" w:space="0" w:color="auto"/>
            </w:tcBorders>
            <w:vAlign w:val="center"/>
            <w:hideMark/>
          </w:tcPr>
          <w:p w14:paraId="6361817A" w14:textId="77777777" w:rsidR="002E4210" w:rsidRPr="00B24776" w:rsidRDefault="002E4210" w:rsidP="002E4210">
            <w:pPr>
              <w:rPr>
                <w:b/>
                <w:bCs/>
                <w:sz w:val="20"/>
                <w:szCs w:val="20"/>
              </w:rPr>
            </w:pPr>
            <w:r w:rsidRPr="00B24776">
              <w:rPr>
                <w:b/>
                <w:bCs/>
                <w:sz w:val="20"/>
                <w:szCs w:val="20"/>
              </w:rPr>
              <w:t>$2,775.00</w:t>
            </w:r>
          </w:p>
        </w:tc>
      </w:tr>
      <w:tr w:rsidR="002E4210" w:rsidRPr="00B24776" w14:paraId="568F2B05" w14:textId="77777777" w:rsidTr="002E421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A1C5854" w14:textId="77777777" w:rsidR="002E4210" w:rsidRPr="00B24776" w:rsidRDefault="002E4210" w:rsidP="002E4210">
            <w:pPr>
              <w:rPr>
                <w:b/>
                <w:bCs/>
                <w:sz w:val="20"/>
                <w:szCs w:val="20"/>
              </w:rPr>
            </w:pPr>
            <w:r w:rsidRPr="00B24776">
              <w:rPr>
                <w:b/>
                <w:bCs/>
                <w:sz w:val="20"/>
                <w:szCs w:val="20"/>
              </w:rPr>
              <w:t>ZCS-003</w:t>
            </w:r>
          </w:p>
        </w:tc>
        <w:tc>
          <w:tcPr>
            <w:tcW w:w="0" w:type="auto"/>
            <w:tcBorders>
              <w:top w:val="single" w:sz="6" w:space="0" w:color="auto"/>
              <w:left w:val="single" w:sz="6" w:space="0" w:color="auto"/>
              <w:bottom w:val="single" w:sz="6" w:space="0" w:color="auto"/>
              <w:right w:val="single" w:sz="6" w:space="0" w:color="auto"/>
            </w:tcBorders>
            <w:vAlign w:val="center"/>
            <w:hideMark/>
          </w:tcPr>
          <w:p w14:paraId="0C7576F8" w14:textId="77777777" w:rsidR="002E4210" w:rsidRPr="00B24776" w:rsidRDefault="002E4210" w:rsidP="002E4210">
            <w:pPr>
              <w:rPr>
                <w:b/>
                <w:bCs/>
                <w:sz w:val="20"/>
                <w:szCs w:val="20"/>
              </w:rPr>
            </w:pPr>
            <w:r w:rsidRPr="00B24776">
              <w:rPr>
                <w:b/>
                <w:bCs/>
                <w:sz w:val="20"/>
                <w:szCs w:val="20"/>
              </w:rPr>
              <w:t>Team Training &amp; Workshop Session (Remote)</w:t>
            </w:r>
          </w:p>
        </w:tc>
        <w:tc>
          <w:tcPr>
            <w:tcW w:w="0" w:type="auto"/>
            <w:tcBorders>
              <w:top w:val="single" w:sz="6" w:space="0" w:color="auto"/>
              <w:left w:val="single" w:sz="6" w:space="0" w:color="auto"/>
              <w:bottom w:val="single" w:sz="6" w:space="0" w:color="auto"/>
              <w:right w:val="single" w:sz="6" w:space="0" w:color="auto"/>
            </w:tcBorders>
            <w:vAlign w:val="center"/>
            <w:hideMark/>
          </w:tcPr>
          <w:p w14:paraId="1161C384" w14:textId="77777777" w:rsidR="002E4210" w:rsidRPr="00B24776" w:rsidRDefault="002E4210" w:rsidP="002E4210">
            <w:pPr>
              <w:rPr>
                <w:b/>
                <w:bCs/>
                <w:sz w:val="20"/>
                <w:szCs w:val="20"/>
              </w:rPr>
            </w:pPr>
            <w:r w:rsidRPr="00B24776">
              <w:rPr>
                <w:b/>
                <w:bCs/>
                <w:sz w:val="20"/>
                <w:szCs w:val="20"/>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6E965400" w14:textId="77777777" w:rsidR="002E4210" w:rsidRPr="00B24776" w:rsidRDefault="002E4210" w:rsidP="002E4210">
            <w:pPr>
              <w:rPr>
                <w:b/>
                <w:bCs/>
                <w:sz w:val="20"/>
                <w:szCs w:val="20"/>
              </w:rPr>
            </w:pPr>
            <w:r w:rsidRPr="00B24776">
              <w:rPr>
                <w:b/>
                <w:bCs/>
                <w:sz w:val="20"/>
                <w:szCs w:val="20"/>
              </w:rPr>
              <w:t>$800.00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182174EB" w14:textId="77777777" w:rsidR="002E4210" w:rsidRPr="00B24776" w:rsidRDefault="002E4210" w:rsidP="002E4210">
            <w:pPr>
              <w:rPr>
                <w:b/>
                <w:bCs/>
                <w:sz w:val="20"/>
                <w:szCs w:val="20"/>
              </w:rPr>
            </w:pPr>
            <w:r w:rsidRPr="00B24776">
              <w:rPr>
                <w:b/>
                <w:bCs/>
                <w:sz w:val="20"/>
                <w:szCs w:val="20"/>
              </w:rPr>
              <w:t>$800.00</w:t>
            </w:r>
          </w:p>
        </w:tc>
      </w:tr>
    </w:tbl>
    <w:p w14:paraId="2FFCD749" w14:textId="77777777" w:rsidR="00221267" w:rsidRDefault="00221267" w:rsidP="002E4210">
      <w:pPr>
        <w:rPr>
          <w:sz w:val="20"/>
          <w:szCs w:val="20"/>
        </w:rPr>
      </w:pPr>
    </w:p>
    <w:p w14:paraId="5383C7D4" w14:textId="77777777" w:rsidR="00B24776" w:rsidRDefault="00B24776" w:rsidP="002E4210">
      <w:pPr>
        <w:rPr>
          <w:sz w:val="20"/>
          <w:szCs w:val="20"/>
        </w:rPr>
      </w:pPr>
    </w:p>
    <w:p w14:paraId="70C5F661" w14:textId="77777777" w:rsidR="00B24776" w:rsidRDefault="00B24776" w:rsidP="002E4210">
      <w:pPr>
        <w:rPr>
          <w:sz w:val="20"/>
          <w:szCs w:val="20"/>
        </w:rPr>
      </w:pPr>
    </w:p>
    <w:p w14:paraId="021B3CB4" w14:textId="77777777" w:rsidR="00B24776" w:rsidRPr="00B24776" w:rsidRDefault="00B24776" w:rsidP="00B24776">
      <w:pPr>
        <w:rPr>
          <w:b/>
          <w:bCs/>
          <w:sz w:val="20"/>
          <w:szCs w:val="20"/>
        </w:rPr>
      </w:pPr>
      <w:r w:rsidRPr="00B24776">
        <w:rPr>
          <w:b/>
          <w:bCs/>
          <w:sz w:val="20"/>
          <w:szCs w:val="20"/>
        </w:rPr>
        <w:t>Payment Terms &amp; Notes</w:t>
      </w:r>
    </w:p>
    <w:p w14:paraId="69F482FB" w14:textId="77777777" w:rsidR="00B24776" w:rsidRPr="00B24776" w:rsidRDefault="00B24776" w:rsidP="00B24776">
      <w:pPr>
        <w:rPr>
          <w:b/>
          <w:bCs/>
          <w:sz w:val="20"/>
          <w:szCs w:val="20"/>
        </w:rPr>
      </w:pPr>
      <w:r w:rsidRPr="00B24776">
        <w:rPr>
          <w:b/>
          <w:bCs/>
          <w:sz w:val="20"/>
          <w:szCs w:val="20"/>
        </w:rPr>
        <w:t>Payment is due within 30 days of the invoice date. Please make checks payable to Zenith Consulting Solutions. For electronic bank transfers, please contact us for account details. Late payments may be subject to a 1.5% monthly interest charge.</w:t>
      </w:r>
    </w:p>
    <w:p w14:paraId="6451BCDD" w14:textId="77777777" w:rsidR="00B24776" w:rsidRPr="00B24776" w:rsidRDefault="00B24776" w:rsidP="00B24776">
      <w:pPr>
        <w:rPr>
          <w:b/>
          <w:bCs/>
          <w:sz w:val="20"/>
          <w:szCs w:val="20"/>
        </w:rPr>
      </w:pPr>
      <w:r w:rsidRPr="00B24776">
        <w:rPr>
          <w:b/>
          <w:bCs/>
          <w:sz w:val="20"/>
          <w:szCs w:val="20"/>
        </w:rPr>
        <w:t>Thank you for your business!</w:t>
      </w:r>
    </w:p>
    <w:p w14:paraId="47722C53" w14:textId="77777777" w:rsidR="00B24776" w:rsidRPr="00B24776" w:rsidRDefault="00B24776" w:rsidP="002E4210">
      <w:pPr>
        <w:rPr>
          <w:sz w:val="20"/>
          <w:szCs w:val="20"/>
        </w:rPr>
      </w:pPr>
    </w:p>
    <w:sectPr w:rsidR="00B24776" w:rsidRPr="00B2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10"/>
    <w:rsid w:val="00221267"/>
    <w:rsid w:val="0025373F"/>
    <w:rsid w:val="002B7B85"/>
    <w:rsid w:val="002D4776"/>
    <w:rsid w:val="002E4210"/>
    <w:rsid w:val="004C72CC"/>
    <w:rsid w:val="00845C7C"/>
    <w:rsid w:val="00B24776"/>
    <w:rsid w:val="00BD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0ED9"/>
  <w15:chartTrackingRefBased/>
  <w15:docId w15:val="{BEDCC181-87E5-4E41-9719-30EC3981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210"/>
    <w:rPr>
      <w:rFonts w:eastAsiaTheme="majorEastAsia" w:cstheme="majorBidi"/>
      <w:color w:val="272727" w:themeColor="text1" w:themeTint="D8"/>
    </w:rPr>
  </w:style>
  <w:style w:type="paragraph" w:styleId="Title">
    <w:name w:val="Title"/>
    <w:basedOn w:val="Normal"/>
    <w:next w:val="Normal"/>
    <w:link w:val="TitleChar"/>
    <w:uiPriority w:val="10"/>
    <w:qFormat/>
    <w:rsid w:val="002E4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210"/>
    <w:pPr>
      <w:spacing w:before="160"/>
      <w:jc w:val="center"/>
    </w:pPr>
    <w:rPr>
      <w:i/>
      <w:iCs/>
      <w:color w:val="404040" w:themeColor="text1" w:themeTint="BF"/>
    </w:rPr>
  </w:style>
  <w:style w:type="character" w:customStyle="1" w:styleId="QuoteChar">
    <w:name w:val="Quote Char"/>
    <w:basedOn w:val="DefaultParagraphFont"/>
    <w:link w:val="Quote"/>
    <w:uiPriority w:val="29"/>
    <w:rsid w:val="002E4210"/>
    <w:rPr>
      <w:i/>
      <w:iCs/>
      <w:color w:val="404040" w:themeColor="text1" w:themeTint="BF"/>
    </w:rPr>
  </w:style>
  <w:style w:type="paragraph" w:styleId="ListParagraph">
    <w:name w:val="List Paragraph"/>
    <w:basedOn w:val="Normal"/>
    <w:uiPriority w:val="34"/>
    <w:qFormat/>
    <w:rsid w:val="002E4210"/>
    <w:pPr>
      <w:ind w:left="720"/>
      <w:contextualSpacing/>
    </w:pPr>
  </w:style>
  <w:style w:type="character" w:styleId="IntenseEmphasis">
    <w:name w:val="Intense Emphasis"/>
    <w:basedOn w:val="DefaultParagraphFont"/>
    <w:uiPriority w:val="21"/>
    <w:qFormat/>
    <w:rsid w:val="002E4210"/>
    <w:rPr>
      <w:i/>
      <w:iCs/>
      <w:color w:val="0F4761" w:themeColor="accent1" w:themeShade="BF"/>
    </w:rPr>
  </w:style>
  <w:style w:type="paragraph" w:styleId="IntenseQuote">
    <w:name w:val="Intense Quote"/>
    <w:basedOn w:val="Normal"/>
    <w:next w:val="Normal"/>
    <w:link w:val="IntenseQuoteChar"/>
    <w:uiPriority w:val="30"/>
    <w:qFormat/>
    <w:rsid w:val="002E4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210"/>
    <w:rPr>
      <w:i/>
      <w:iCs/>
      <w:color w:val="0F4761" w:themeColor="accent1" w:themeShade="BF"/>
    </w:rPr>
  </w:style>
  <w:style w:type="character" w:styleId="IntenseReference">
    <w:name w:val="Intense Reference"/>
    <w:basedOn w:val="DefaultParagraphFont"/>
    <w:uiPriority w:val="32"/>
    <w:qFormat/>
    <w:rsid w:val="002E4210"/>
    <w:rPr>
      <w:b/>
      <w:bCs/>
      <w:smallCaps/>
      <w:color w:val="0F4761" w:themeColor="accent1" w:themeShade="BF"/>
      <w:spacing w:val="5"/>
    </w:rPr>
  </w:style>
  <w:style w:type="table" w:styleId="TableGrid">
    <w:name w:val="Table Grid"/>
    <w:basedOn w:val="TableNormal"/>
    <w:uiPriority w:val="39"/>
    <w:rsid w:val="00B2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388284">
      <w:bodyDiv w:val="1"/>
      <w:marLeft w:val="0"/>
      <w:marRight w:val="0"/>
      <w:marTop w:val="0"/>
      <w:marBottom w:val="0"/>
      <w:divBdr>
        <w:top w:val="none" w:sz="0" w:space="0" w:color="auto"/>
        <w:left w:val="none" w:sz="0" w:space="0" w:color="auto"/>
        <w:bottom w:val="none" w:sz="0" w:space="0" w:color="auto"/>
        <w:right w:val="none" w:sz="0" w:space="0" w:color="auto"/>
      </w:divBdr>
      <w:divsChild>
        <w:div w:id="69237125">
          <w:marLeft w:val="0"/>
          <w:marRight w:val="0"/>
          <w:marTop w:val="0"/>
          <w:marBottom w:val="0"/>
          <w:divBdr>
            <w:top w:val="none" w:sz="0" w:space="0" w:color="auto"/>
            <w:left w:val="none" w:sz="0" w:space="0" w:color="auto"/>
            <w:bottom w:val="none" w:sz="0" w:space="0" w:color="auto"/>
            <w:right w:val="none" w:sz="0" w:space="0" w:color="auto"/>
          </w:divBdr>
        </w:div>
      </w:divsChild>
    </w:div>
    <w:div w:id="1212764415">
      <w:bodyDiv w:val="1"/>
      <w:marLeft w:val="0"/>
      <w:marRight w:val="0"/>
      <w:marTop w:val="0"/>
      <w:marBottom w:val="0"/>
      <w:divBdr>
        <w:top w:val="none" w:sz="0" w:space="0" w:color="auto"/>
        <w:left w:val="none" w:sz="0" w:space="0" w:color="auto"/>
        <w:bottom w:val="none" w:sz="0" w:space="0" w:color="auto"/>
        <w:right w:val="none" w:sz="0" w:space="0" w:color="auto"/>
      </w:divBdr>
    </w:div>
    <w:div w:id="1248463187">
      <w:bodyDiv w:val="1"/>
      <w:marLeft w:val="0"/>
      <w:marRight w:val="0"/>
      <w:marTop w:val="0"/>
      <w:marBottom w:val="0"/>
      <w:divBdr>
        <w:top w:val="none" w:sz="0" w:space="0" w:color="auto"/>
        <w:left w:val="none" w:sz="0" w:space="0" w:color="auto"/>
        <w:bottom w:val="none" w:sz="0" w:space="0" w:color="auto"/>
        <w:right w:val="none" w:sz="0" w:space="0" w:color="auto"/>
      </w:divBdr>
    </w:div>
    <w:div w:id="1608999242">
      <w:bodyDiv w:val="1"/>
      <w:marLeft w:val="0"/>
      <w:marRight w:val="0"/>
      <w:marTop w:val="0"/>
      <w:marBottom w:val="0"/>
      <w:divBdr>
        <w:top w:val="none" w:sz="0" w:space="0" w:color="auto"/>
        <w:left w:val="none" w:sz="0" w:space="0" w:color="auto"/>
        <w:bottom w:val="none" w:sz="0" w:space="0" w:color="auto"/>
        <w:right w:val="none" w:sz="0" w:space="0" w:color="auto"/>
      </w:divBdr>
      <w:divsChild>
        <w:div w:id="147425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Lisette Contreras</dc:creator>
  <cp:keywords/>
  <dc:description/>
  <cp:lastModifiedBy>Lukasz Strak</cp:lastModifiedBy>
  <cp:revision>3</cp:revision>
  <dcterms:created xsi:type="dcterms:W3CDTF">2025-10-16T03:07:00Z</dcterms:created>
  <dcterms:modified xsi:type="dcterms:W3CDTF">2025-10-20T12:36:00Z</dcterms:modified>
</cp:coreProperties>
</file>